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B4" w:rsidRPr="006E65B4" w:rsidRDefault="006E65B4" w:rsidP="00447C99">
      <w:pPr>
        <w:tabs>
          <w:tab w:val="left" w:pos="9356"/>
        </w:tabs>
        <w:spacing w:after="0"/>
        <w:ind w:left="-432"/>
        <w:rPr>
          <w:rFonts w:ascii="Arial" w:hAnsi="Arial" w:cs="Arial"/>
          <w:b/>
          <w:sz w:val="24"/>
          <w:szCs w:val="24"/>
          <w:lang w:val="sr-Cyrl-RS"/>
        </w:rPr>
      </w:pPr>
      <w:bookmarkStart w:id="0" w:name="_GoBack"/>
      <w:bookmarkEnd w:id="0"/>
      <w:r>
        <w:rPr>
          <w:rFonts w:ascii="Arial" w:hAnsi="Arial" w:cs="Arial"/>
          <w:b/>
          <w:sz w:val="24"/>
          <w:szCs w:val="24"/>
        </w:rPr>
        <w:t xml:space="preserve">   </w:t>
      </w:r>
      <w:r>
        <w:rPr>
          <w:rFonts w:ascii="Arial" w:hAnsi="Arial" w:cs="Arial"/>
          <w:b/>
          <w:sz w:val="24"/>
          <w:szCs w:val="24"/>
          <w:lang w:val="sr-Cyrl-RS"/>
        </w:rPr>
        <w:t>ЈКП „ ВИДРАК“ ВАЉЕВО</w:t>
      </w:r>
    </w:p>
    <w:p w:rsidR="00447C99" w:rsidRPr="001576FC" w:rsidRDefault="006E65B4" w:rsidP="00447C99">
      <w:pPr>
        <w:tabs>
          <w:tab w:val="left" w:pos="9356"/>
        </w:tabs>
        <w:spacing w:after="0"/>
        <w:ind w:left="-432"/>
        <w:rPr>
          <w:rFonts w:ascii="Arial" w:hAnsi="Arial" w:cs="Arial"/>
          <w:b/>
          <w:sz w:val="24"/>
          <w:szCs w:val="24"/>
        </w:rPr>
      </w:pPr>
      <w:r>
        <w:rPr>
          <w:rFonts w:ascii="Arial" w:hAnsi="Arial" w:cs="Arial"/>
          <w:b/>
          <w:sz w:val="24"/>
          <w:szCs w:val="24"/>
        </w:rPr>
        <w:t xml:space="preserve">    </w:t>
      </w:r>
      <w:r w:rsidR="00447C99" w:rsidRPr="001576FC">
        <w:rPr>
          <w:rFonts w:ascii="Arial" w:hAnsi="Arial" w:cs="Arial"/>
          <w:b/>
          <w:sz w:val="24"/>
          <w:szCs w:val="24"/>
          <w:lang w:val="sr-Cyrl-CS"/>
        </w:rPr>
        <w:t>Број</w:t>
      </w:r>
      <w:r w:rsidR="00781F93">
        <w:rPr>
          <w:rFonts w:ascii="Arial" w:hAnsi="Arial" w:cs="Arial"/>
          <w:b/>
          <w:sz w:val="24"/>
          <w:szCs w:val="24"/>
          <w:lang w:val="sr-Cyrl-RS"/>
        </w:rPr>
        <w:t>:</w:t>
      </w:r>
      <w:r w:rsidR="009A74D0">
        <w:rPr>
          <w:rFonts w:ascii="Arial" w:hAnsi="Arial" w:cs="Arial"/>
          <w:b/>
          <w:sz w:val="24"/>
          <w:szCs w:val="24"/>
        </w:rPr>
        <w:t xml:space="preserve"> 01-8084/1-22</w:t>
      </w:r>
      <w:r w:rsidR="00447C99">
        <w:rPr>
          <w:rFonts w:ascii="Arial" w:hAnsi="Arial" w:cs="Arial"/>
          <w:b/>
          <w:sz w:val="24"/>
          <w:szCs w:val="24"/>
          <w:lang w:val="sr-Cyrl-CS"/>
        </w:rPr>
        <w:tab/>
      </w:r>
    </w:p>
    <w:p w:rsidR="000C3726" w:rsidRPr="00781F93" w:rsidRDefault="008C0032" w:rsidP="00447C99">
      <w:pPr>
        <w:spacing w:after="0"/>
        <w:ind w:left="-432"/>
        <w:rPr>
          <w:rFonts w:ascii="Arial" w:hAnsi="Arial" w:cs="Arial"/>
          <w:b/>
          <w:sz w:val="24"/>
          <w:szCs w:val="24"/>
          <w:lang w:val="sr-Cyrl-RS"/>
        </w:rPr>
      </w:pPr>
      <w:r>
        <w:rPr>
          <w:rFonts w:ascii="Arial" w:hAnsi="Arial" w:cs="Arial"/>
          <w:b/>
          <w:noProof/>
          <w:sz w:val="24"/>
          <w:szCs w:val="24"/>
          <w:lang w:val="sr-Cyrl-RS" w:eastAsia="sr-Cyrl-RS" w:bidi="ar-SA"/>
        </w:rPr>
        <w:drawing>
          <wp:anchor distT="0" distB="0" distL="114300" distR="114300" simplePos="0" relativeHeight="251656704" behindDoc="0" locked="0" layoutInCell="1" allowOverlap="1">
            <wp:simplePos x="0" y="0"/>
            <wp:positionH relativeFrom="column">
              <wp:posOffset>2370455</wp:posOffset>
            </wp:positionH>
            <wp:positionV relativeFrom="paragraph">
              <wp:posOffset>189230</wp:posOffset>
            </wp:positionV>
            <wp:extent cx="1257300" cy="1167765"/>
            <wp:effectExtent l="0" t="0" r="0" b="0"/>
            <wp:wrapSquare wrapText="bothSides"/>
            <wp:docPr id="35" name="Picture 2"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67765"/>
                    </a:xfrm>
                    <a:prstGeom prst="rect">
                      <a:avLst/>
                    </a:prstGeom>
                    <a:solidFill>
                      <a:srgbClr val="00FF00"/>
                    </a:solidFill>
                    <a:ln>
                      <a:noFill/>
                    </a:ln>
                  </pic:spPr>
                </pic:pic>
              </a:graphicData>
            </a:graphic>
            <wp14:sizeRelH relativeFrom="page">
              <wp14:pctWidth>0</wp14:pctWidth>
            </wp14:sizeRelH>
            <wp14:sizeRelV relativeFrom="page">
              <wp14:pctHeight>0</wp14:pctHeight>
            </wp14:sizeRelV>
          </wp:anchor>
        </w:drawing>
      </w:r>
      <w:r w:rsidR="006E65B4">
        <w:rPr>
          <w:rFonts w:ascii="Arial" w:hAnsi="Arial" w:cs="Arial"/>
          <w:b/>
          <w:sz w:val="24"/>
          <w:szCs w:val="24"/>
        </w:rPr>
        <w:t xml:space="preserve">    </w:t>
      </w:r>
      <w:r w:rsidR="00447C99" w:rsidRPr="001576FC">
        <w:rPr>
          <w:rFonts w:ascii="Arial" w:hAnsi="Arial" w:cs="Arial"/>
          <w:b/>
          <w:sz w:val="24"/>
          <w:szCs w:val="24"/>
          <w:lang w:val="sr-Cyrl-CS"/>
        </w:rPr>
        <w:t>У Ваљеву</w:t>
      </w:r>
      <w:r w:rsidR="00447C99" w:rsidRPr="001576FC">
        <w:rPr>
          <w:rFonts w:ascii="Arial" w:hAnsi="Arial" w:cs="Arial"/>
          <w:b/>
          <w:sz w:val="24"/>
          <w:szCs w:val="24"/>
        </w:rPr>
        <w:t>,</w:t>
      </w:r>
      <w:r w:rsidR="00F302B5">
        <w:rPr>
          <w:rFonts w:ascii="Arial" w:hAnsi="Arial" w:cs="Arial"/>
          <w:b/>
          <w:sz w:val="24"/>
          <w:szCs w:val="24"/>
        </w:rPr>
        <w:t xml:space="preserve"> </w:t>
      </w:r>
      <w:r w:rsidR="009A74D0">
        <w:rPr>
          <w:rFonts w:ascii="Arial" w:hAnsi="Arial" w:cs="Arial"/>
          <w:b/>
          <w:sz w:val="24"/>
          <w:szCs w:val="24"/>
        </w:rPr>
        <w:t>12.12.2022.</w:t>
      </w:r>
    </w:p>
    <w:p w:rsidR="00447C99" w:rsidRPr="001576FC" w:rsidRDefault="00447C99" w:rsidP="00447C99">
      <w:pPr>
        <w:rPr>
          <w:rFonts w:ascii="Arial" w:hAnsi="Arial" w:cs="Arial"/>
          <w:b/>
          <w:sz w:val="24"/>
          <w:szCs w:val="24"/>
        </w:rPr>
      </w:pPr>
    </w:p>
    <w:p w:rsidR="00447C99" w:rsidRPr="001576FC" w:rsidRDefault="00447C99" w:rsidP="00447C99">
      <w:pPr>
        <w:jc w:val="both"/>
        <w:rPr>
          <w:rFonts w:ascii="Arial" w:hAnsi="Arial" w:cs="Arial"/>
          <w:lang w:val="sr-Cyrl-CS"/>
        </w:rPr>
      </w:pPr>
    </w:p>
    <w:p w:rsidR="00447C99" w:rsidRDefault="00447C99" w:rsidP="00447C99">
      <w:pPr>
        <w:jc w:val="both"/>
        <w:rPr>
          <w:rFonts w:ascii="Arial" w:hAnsi="Arial" w:cs="Arial"/>
        </w:rPr>
      </w:pPr>
    </w:p>
    <w:p w:rsidR="00447C99" w:rsidRPr="001576FC" w:rsidRDefault="00447C99" w:rsidP="00447C99">
      <w:pPr>
        <w:jc w:val="both"/>
        <w:rPr>
          <w:rFonts w:ascii="Arial" w:hAnsi="Arial" w:cs="Arial"/>
        </w:rPr>
      </w:pPr>
    </w:p>
    <w:p w:rsidR="00EB21C6" w:rsidRPr="00EB21C6" w:rsidRDefault="00EB21C6" w:rsidP="00EB21C6">
      <w:pPr>
        <w:jc w:val="center"/>
        <w:rPr>
          <w:rFonts w:ascii="Arial" w:hAnsi="Arial" w:cs="Arial"/>
          <w:b/>
          <w:sz w:val="44"/>
          <w:szCs w:val="44"/>
          <w:lang w:val="sr-Cyrl-CS"/>
        </w:rPr>
      </w:pPr>
      <w:r w:rsidRPr="00EB21C6">
        <w:rPr>
          <w:rFonts w:ascii="Arial" w:hAnsi="Arial" w:cs="Arial"/>
          <w:b/>
          <w:sz w:val="44"/>
          <w:szCs w:val="44"/>
          <w:lang w:val="sr-Cyrl-CS"/>
        </w:rPr>
        <w:t>ПРОГРАМ ПОСЛОВАЊА</w:t>
      </w:r>
    </w:p>
    <w:p w:rsidR="00EB21C6" w:rsidRPr="00EB21C6" w:rsidRDefault="00EB21C6" w:rsidP="00EB21C6">
      <w:pPr>
        <w:jc w:val="center"/>
        <w:rPr>
          <w:rFonts w:ascii="Arial" w:hAnsi="Arial" w:cs="Arial"/>
          <w:b/>
          <w:sz w:val="44"/>
          <w:szCs w:val="44"/>
        </w:rPr>
      </w:pPr>
      <w:r w:rsidRPr="00EB21C6">
        <w:rPr>
          <w:rFonts w:ascii="Arial" w:hAnsi="Arial" w:cs="Arial"/>
          <w:b/>
          <w:sz w:val="44"/>
          <w:szCs w:val="44"/>
        </w:rPr>
        <w:t>ЈКП „ВИДРАК“ ВАЉЕВО</w:t>
      </w:r>
    </w:p>
    <w:p w:rsidR="00447C99" w:rsidRPr="00EB21C6" w:rsidRDefault="00EB21C6" w:rsidP="00EB21C6">
      <w:pPr>
        <w:jc w:val="center"/>
        <w:rPr>
          <w:rFonts w:ascii="Arial" w:hAnsi="Arial" w:cs="Arial"/>
          <w:b/>
          <w:sz w:val="44"/>
          <w:szCs w:val="44"/>
        </w:rPr>
      </w:pPr>
      <w:r w:rsidRPr="00EB21C6">
        <w:rPr>
          <w:rFonts w:ascii="Arial" w:hAnsi="Arial" w:cs="Arial"/>
          <w:b/>
          <w:sz w:val="44"/>
          <w:szCs w:val="44"/>
        </w:rPr>
        <w:t>ЗА 20</w:t>
      </w:r>
      <w:r w:rsidR="00622BEB">
        <w:rPr>
          <w:rFonts w:ascii="Arial" w:hAnsi="Arial" w:cs="Arial"/>
          <w:b/>
          <w:sz w:val="44"/>
          <w:szCs w:val="44"/>
        </w:rPr>
        <w:t>2</w:t>
      </w:r>
      <w:r w:rsidR="0098485A">
        <w:rPr>
          <w:rFonts w:ascii="Arial" w:hAnsi="Arial" w:cs="Arial"/>
          <w:b/>
          <w:sz w:val="44"/>
          <w:szCs w:val="44"/>
        </w:rPr>
        <w:t>3</w:t>
      </w:r>
      <w:r w:rsidRPr="00EB21C6">
        <w:rPr>
          <w:rFonts w:ascii="Arial" w:hAnsi="Arial" w:cs="Arial"/>
          <w:b/>
          <w:sz w:val="44"/>
          <w:szCs w:val="44"/>
        </w:rPr>
        <w:t>. ГОДИНУ</w:t>
      </w:r>
      <w:r w:rsidRPr="00EB21C6">
        <w:rPr>
          <w:rFonts w:ascii="Arial" w:hAnsi="Arial" w:cs="Arial"/>
          <w:b/>
          <w:sz w:val="44"/>
          <w:szCs w:val="44"/>
        </w:rPr>
        <w:br/>
      </w:r>
    </w:p>
    <w:p w:rsidR="00447C99" w:rsidRPr="001576FC" w:rsidRDefault="00447C99" w:rsidP="00447C99">
      <w:pPr>
        <w:spacing w:after="0" w:line="240" w:lineRule="auto"/>
        <w:jc w:val="both"/>
        <w:rPr>
          <w:rFonts w:ascii="Arial" w:hAnsi="Arial" w:cs="Arial"/>
          <w:sz w:val="28"/>
          <w:szCs w:val="28"/>
          <w:lang w:val="sr-Cyrl-CS" w:bidi="ar-SA"/>
        </w:rPr>
      </w:pPr>
    </w:p>
    <w:p w:rsidR="00447C99" w:rsidRPr="00E17636" w:rsidRDefault="00E17636" w:rsidP="00447C99">
      <w:pPr>
        <w:spacing w:after="0" w:line="240" w:lineRule="auto"/>
        <w:jc w:val="both"/>
        <w:rPr>
          <w:rFonts w:ascii="Arial" w:hAnsi="Arial" w:cs="Arial"/>
          <w:b/>
          <w:sz w:val="28"/>
          <w:szCs w:val="28"/>
          <w:lang w:val="sr-Cyrl-CS" w:bidi="ar-SA"/>
        </w:rPr>
      </w:pPr>
      <w:r>
        <w:rPr>
          <w:rFonts w:ascii="Arial" w:hAnsi="Arial" w:cs="Arial"/>
          <w:sz w:val="28"/>
          <w:szCs w:val="28"/>
          <w:lang w:val="sr-Cyrl-CS" w:bidi="ar-SA"/>
        </w:rPr>
        <w:t xml:space="preserve">ПОСЛОВНО ИМЕ: </w:t>
      </w:r>
      <w:r>
        <w:rPr>
          <w:rFonts w:ascii="Arial" w:hAnsi="Arial" w:cs="Arial"/>
          <w:b/>
          <w:sz w:val="28"/>
          <w:szCs w:val="28"/>
          <w:lang w:val="sr-Cyrl-CS" w:bidi="ar-SA"/>
        </w:rPr>
        <w:t>ЈКП „ВИДРАК“ ВАЉЕВО</w:t>
      </w:r>
    </w:p>
    <w:p w:rsidR="00447C99" w:rsidRPr="00CA11D1" w:rsidRDefault="00E17636" w:rsidP="00447C99">
      <w:pPr>
        <w:spacing w:after="0" w:line="240" w:lineRule="auto"/>
        <w:jc w:val="both"/>
        <w:rPr>
          <w:rFonts w:ascii="Arial" w:hAnsi="Arial" w:cs="Arial"/>
          <w:b/>
          <w:sz w:val="28"/>
          <w:szCs w:val="28"/>
          <w:lang w:val="sr-Cyrl-CS" w:bidi="ar-SA"/>
        </w:rPr>
      </w:pPr>
      <w:r>
        <w:rPr>
          <w:rFonts w:ascii="Arial" w:hAnsi="Arial" w:cs="Arial"/>
          <w:sz w:val="28"/>
          <w:szCs w:val="28"/>
          <w:lang w:val="sr-Cyrl-CS" w:bidi="ar-SA"/>
        </w:rPr>
        <w:t xml:space="preserve">СЕДИШТЕ: </w:t>
      </w:r>
      <w:r w:rsidRPr="001576FC">
        <w:rPr>
          <w:rFonts w:ascii="Arial" w:hAnsi="Arial" w:cs="Arial"/>
          <w:b/>
          <w:sz w:val="28"/>
          <w:szCs w:val="28"/>
          <w:lang w:val="sr-Cyrl-CS" w:bidi="ar-SA"/>
        </w:rPr>
        <w:t>ВАЉЕВО, Војводе Мишића 50</w:t>
      </w:r>
    </w:p>
    <w:p w:rsidR="00447C99" w:rsidRPr="001576FC" w:rsidRDefault="00010D1D" w:rsidP="00447C99">
      <w:pPr>
        <w:spacing w:after="0" w:line="240" w:lineRule="auto"/>
        <w:jc w:val="both"/>
        <w:rPr>
          <w:rFonts w:ascii="Arial" w:hAnsi="Arial" w:cs="Arial"/>
          <w:b/>
          <w:sz w:val="28"/>
          <w:szCs w:val="28"/>
          <w:lang w:val="sr-Cyrl-CS" w:bidi="ar-SA"/>
        </w:rPr>
      </w:pPr>
      <w:r>
        <w:rPr>
          <w:rFonts w:ascii="Arial" w:hAnsi="Arial" w:cs="Arial"/>
          <w:sz w:val="28"/>
          <w:szCs w:val="28"/>
          <w:lang w:val="sr-Cyrl-CS" w:bidi="ar-SA"/>
        </w:rPr>
        <w:t>ПРЕТЕЖНА ДЕЛАТНОСТ</w:t>
      </w:r>
      <w:r w:rsidR="00447C99">
        <w:rPr>
          <w:rFonts w:ascii="Arial" w:hAnsi="Arial" w:cs="Arial"/>
          <w:b/>
          <w:sz w:val="28"/>
          <w:szCs w:val="28"/>
          <w:lang w:val="sr-Cyrl-CS" w:bidi="ar-SA"/>
        </w:rPr>
        <w:t>:</w:t>
      </w:r>
      <w:r>
        <w:rPr>
          <w:rFonts w:ascii="Arial" w:hAnsi="Arial" w:cs="Arial"/>
          <w:b/>
          <w:sz w:val="28"/>
          <w:szCs w:val="28"/>
          <w:lang w:bidi="ar-SA"/>
        </w:rPr>
        <w:t xml:space="preserve"> </w:t>
      </w:r>
      <w:r w:rsidR="00447C99" w:rsidRPr="001576FC">
        <w:rPr>
          <w:rFonts w:ascii="Arial" w:hAnsi="Arial" w:cs="Arial"/>
          <w:b/>
          <w:sz w:val="28"/>
          <w:szCs w:val="28"/>
          <w:lang w:val="sr-Cyrl-CS" w:bidi="ar-SA"/>
        </w:rPr>
        <w:t>3811 – СКУПЉАЊЕ ОТПАДА КОЈИ НИЈЕ ОПАСАН</w:t>
      </w:r>
    </w:p>
    <w:p w:rsidR="00447C99" w:rsidRDefault="00447C99" w:rsidP="00447C99">
      <w:pPr>
        <w:spacing w:after="0" w:line="240" w:lineRule="auto"/>
        <w:jc w:val="both"/>
        <w:rPr>
          <w:rFonts w:ascii="Arial" w:hAnsi="Arial" w:cs="Arial"/>
          <w:b/>
          <w:sz w:val="28"/>
          <w:szCs w:val="28"/>
          <w:lang w:bidi="ar-SA"/>
        </w:rPr>
      </w:pPr>
      <w:r>
        <w:rPr>
          <w:rFonts w:ascii="Arial" w:hAnsi="Arial" w:cs="Arial"/>
          <w:sz w:val="28"/>
          <w:szCs w:val="28"/>
          <w:lang w:val="sr-Cyrl-CS" w:bidi="ar-SA"/>
        </w:rPr>
        <w:t xml:space="preserve">МАТИЧНИ БРОЈ : </w:t>
      </w:r>
      <w:r w:rsidRPr="001576FC">
        <w:rPr>
          <w:rFonts w:ascii="Arial" w:hAnsi="Arial" w:cs="Arial"/>
          <w:b/>
          <w:sz w:val="28"/>
          <w:szCs w:val="28"/>
          <w:lang w:val="sr-Cyrl-CS" w:bidi="ar-SA"/>
        </w:rPr>
        <w:t>7096844</w:t>
      </w:r>
    </w:p>
    <w:p w:rsidR="00447C99" w:rsidRPr="00BF263C" w:rsidRDefault="00447C99" w:rsidP="00447C99">
      <w:pPr>
        <w:spacing w:after="0" w:line="240" w:lineRule="auto"/>
        <w:jc w:val="both"/>
        <w:rPr>
          <w:rFonts w:ascii="Arial" w:hAnsi="Arial" w:cs="Arial"/>
          <w:sz w:val="28"/>
          <w:szCs w:val="28"/>
          <w:lang w:bidi="ar-SA"/>
        </w:rPr>
      </w:pPr>
      <w:r>
        <w:rPr>
          <w:rFonts w:ascii="Arial" w:hAnsi="Arial" w:cs="Arial"/>
          <w:sz w:val="28"/>
          <w:szCs w:val="28"/>
          <w:lang w:val="sr-Cyrl-CS" w:bidi="ar-SA"/>
        </w:rPr>
        <w:t>ПИБ:</w:t>
      </w:r>
      <w:r w:rsidR="00BF263C">
        <w:rPr>
          <w:rFonts w:ascii="Arial" w:hAnsi="Arial" w:cs="Arial"/>
          <w:sz w:val="28"/>
          <w:szCs w:val="28"/>
          <w:lang w:bidi="ar-SA"/>
        </w:rPr>
        <w:tab/>
      </w:r>
      <w:r w:rsidR="00BF263C">
        <w:rPr>
          <w:rFonts w:ascii="Arial" w:hAnsi="Arial" w:cs="Arial"/>
          <w:sz w:val="28"/>
          <w:szCs w:val="28"/>
          <w:lang w:bidi="ar-SA"/>
        </w:rPr>
        <w:tab/>
      </w:r>
      <w:r w:rsidR="00BF263C">
        <w:rPr>
          <w:rFonts w:ascii="Arial" w:hAnsi="Arial" w:cs="Arial"/>
          <w:sz w:val="28"/>
          <w:szCs w:val="28"/>
          <w:lang w:bidi="ar-SA"/>
        </w:rPr>
        <w:tab/>
      </w:r>
      <w:r w:rsidR="00BF263C" w:rsidRPr="00BF263C">
        <w:rPr>
          <w:rFonts w:ascii="Arial" w:hAnsi="Arial" w:cs="Arial"/>
          <w:b/>
          <w:sz w:val="28"/>
          <w:szCs w:val="28"/>
          <w:lang w:bidi="ar-SA"/>
        </w:rPr>
        <w:t>100069386</w:t>
      </w:r>
    </w:p>
    <w:p w:rsidR="00447C99" w:rsidRPr="00BF263C" w:rsidRDefault="00447C99" w:rsidP="00447C99">
      <w:pPr>
        <w:spacing w:after="0" w:line="240" w:lineRule="auto"/>
        <w:jc w:val="both"/>
        <w:rPr>
          <w:rFonts w:ascii="Arial" w:hAnsi="Arial" w:cs="Arial"/>
          <w:sz w:val="28"/>
          <w:szCs w:val="28"/>
          <w:lang w:bidi="ar-SA"/>
        </w:rPr>
      </w:pPr>
      <w:r>
        <w:rPr>
          <w:rFonts w:ascii="Arial" w:hAnsi="Arial" w:cs="Arial"/>
          <w:sz w:val="28"/>
          <w:szCs w:val="28"/>
          <w:lang w:val="sr-Cyrl-CS" w:bidi="ar-SA"/>
        </w:rPr>
        <w:t>ЈББК:</w:t>
      </w:r>
      <w:r w:rsidR="00BF263C">
        <w:rPr>
          <w:rFonts w:ascii="Arial" w:hAnsi="Arial" w:cs="Arial"/>
          <w:sz w:val="28"/>
          <w:szCs w:val="28"/>
          <w:lang w:bidi="ar-SA"/>
        </w:rPr>
        <w:tab/>
      </w:r>
      <w:r w:rsidR="00BF263C">
        <w:rPr>
          <w:rFonts w:ascii="Arial" w:hAnsi="Arial" w:cs="Arial"/>
          <w:sz w:val="28"/>
          <w:szCs w:val="28"/>
          <w:lang w:bidi="ar-SA"/>
        </w:rPr>
        <w:tab/>
      </w:r>
      <w:r w:rsidR="00BF263C" w:rsidRPr="00BF263C">
        <w:rPr>
          <w:rFonts w:ascii="Arial" w:hAnsi="Arial" w:cs="Arial"/>
          <w:b/>
          <w:sz w:val="28"/>
          <w:szCs w:val="28"/>
          <w:lang w:bidi="ar-SA"/>
        </w:rPr>
        <w:t>81607</w:t>
      </w:r>
    </w:p>
    <w:p w:rsidR="00447C99" w:rsidRPr="001576FC" w:rsidRDefault="00E17636" w:rsidP="00447C99">
      <w:pPr>
        <w:spacing w:after="0" w:line="240" w:lineRule="auto"/>
        <w:jc w:val="both"/>
        <w:rPr>
          <w:rFonts w:ascii="Arial" w:hAnsi="Arial" w:cs="Arial"/>
          <w:sz w:val="28"/>
          <w:szCs w:val="28"/>
          <w:lang w:val="sr-Cyrl-CS" w:bidi="ar-SA"/>
        </w:rPr>
      </w:pPr>
      <w:r>
        <w:rPr>
          <w:rFonts w:ascii="Arial" w:hAnsi="Arial" w:cs="Arial"/>
          <w:sz w:val="28"/>
          <w:szCs w:val="28"/>
          <w:lang w:val="sr-Cyrl-CS" w:bidi="ar-SA"/>
        </w:rPr>
        <w:t xml:space="preserve">НАДЛЕЖНО МИНИСТАРСТВО: </w:t>
      </w:r>
      <w:r w:rsidRPr="00E17636">
        <w:rPr>
          <w:rFonts w:ascii="Arial" w:hAnsi="Arial" w:cs="Arial"/>
          <w:b/>
          <w:sz w:val="28"/>
          <w:szCs w:val="28"/>
          <w:lang w:val="sr-Cyrl-CS" w:bidi="ar-SA"/>
        </w:rPr>
        <w:t>МИНИСТАРСТВО ПРИВРЕДЕ</w:t>
      </w:r>
    </w:p>
    <w:p w:rsidR="00447C99" w:rsidRDefault="00E17636" w:rsidP="00447C99">
      <w:pPr>
        <w:spacing w:after="0" w:line="240" w:lineRule="auto"/>
        <w:jc w:val="both"/>
        <w:rPr>
          <w:rFonts w:ascii="Arial" w:hAnsi="Arial" w:cs="Arial"/>
          <w:sz w:val="28"/>
          <w:szCs w:val="28"/>
          <w:lang w:val="sr-Cyrl-CS" w:bidi="ar-SA"/>
        </w:rPr>
      </w:pPr>
      <w:r>
        <w:rPr>
          <w:rFonts w:ascii="Arial" w:hAnsi="Arial" w:cs="Arial"/>
          <w:sz w:val="28"/>
          <w:szCs w:val="28"/>
          <w:lang w:val="sr-Cyrl-CS" w:bidi="ar-SA"/>
        </w:rPr>
        <w:t>НАДЛЕЖНИ ОРГАН ЈЕДИНИЦЕ</w:t>
      </w:r>
    </w:p>
    <w:p w:rsidR="00E17636" w:rsidRPr="00E17636" w:rsidRDefault="00E17636" w:rsidP="00447C99">
      <w:pPr>
        <w:spacing w:after="0" w:line="240" w:lineRule="auto"/>
        <w:jc w:val="both"/>
        <w:rPr>
          <w:rFonts w:ascii="Arial" w:hAnsi="Arial" w:cs="Arial"/>
          <w:b/>
          <w:sz w:val="28"/>
          <w:szCs w:val="28"/>
          <w:lang w:val="sr-Cyrl-CS" w:bidi="ar-SA"/>
        </w:rPr>
      </w:pPr>
      <w:r>
        <w:rPr>
          <w:rFonts w:ascii="Arial" w:hAnsi="Arial" w:cs="Arial"/>
          <w:sz w:val="28"/>
          <w:szCs w:val="28"/>
          <w:lang w:val="sr-Cyrl-CS" w:bidi="ar-SA"/>
        </w:rPr>
        <w:t xml:space="preserve">ЛОКАЛНЕ САМОУПРАВЕ: </w:t>
      </w:r>
      <w:r>
        <w:rPr>
          <w:rFonts w:ascii="Arial" w:hAnsi="Arial" w:cs="Arial"/>
          <w:b/>
          <w:sz w:val="28"/>
          <w:szCs w:val="28"/>
          <w:lang w:val="sr-Cyrl-CS" w:bidi="ar-SA"/>
        </w:rPr>
        <w:t>ГРАД ВАЉЕВО</w:t>
      </w:r>
    </w:p>
    <w:p w:rsidR="00447C99" w:rsidRDefault="00447C99" w:rsidP="00447C99">
      <w:pPr>
        <w:spacing w:after="0" w:line="240" w:lineRule="auto"/>
        <w:jc w:val="both"/>
        <w:rPr>
          <w:rFonts w:ascii="Arial" w:hAnsi="Arial" w:cs="Arial"/>
          <w:sz w:val="28"/>
          <w:szCs w:val="28"/>
          <w:lang w:val="sr-Cyrl-CS" w:bidi="ar-SA"/>
        </w:rPr>
      </w:pPr>
    </w:p>
    <w:p w:rsidR="00447C99" w:rsidRDefault="00447C99" w:rsidP="00447C99">
      <w:pPr>
        <w:spacing w:after="0" w:line="240" w:lineRule="auto"/>
        <w:jc w:val="both"/>
        <w:rPr>
          <w:rFonts w:ascii="Arial" w:hAnsi="Arial" w:cs="Arial"/>
          <w:sz w:val="28"/>
          <w:szCs w:val="28"/>
          <w:lang w:val="sr-Cyrl-CS" w:bidi="ar-SA"/>
        </w:rPr>
      </w:pPr>
    </w:p>
    <w:p w:rsidR="00DB6FE1" w:rsidRDefault="00DB6FE1" w:rsidP="00447C99">
      <w:pPr>
        <w:spacing w:after="0" w:line="240" w:lineRule="auto"/>
        <w:jc w:val="both"/>
        <w:rPr>
          <w:rFonts w:ascii="Arial" w:hAnsi="Arial" w:cs="Arial"/>
          <w:sz w:val="28"/>
          <w:szCs w:val="28"/>
          <w:lang w:val="sr-Cyrl-CS" w:bidi="ar-SA"/>
        </w:rPr>
      </w:pPr>
    </w:p>
    <w:p w:rsidR="00DB6FE1" w:rsidRDefault="00DB6FE1" w:rsidP="00447C99">
      <w:pPr>
        <w:spacing w:after="0" w:line="240" w:lineRule="auto"/>
        <w:jc w:val="both"/>
        <w:rPr>
          <w:rFonts w:ascii="Arial" w:hAnsi="Arial" w:cs="Arial"/>
          <w:sz w:val="28"/>
          <w:szCs w:val="28"/>
          <w:lang w:val="sr-Cyrl-CS" w:bidi="ar-SA"/>
        </w:rPr>
      </w:pPr>
    </w:p>
    <w:p w:rsidR="00E23DF5" w:rsidRPr="00E23DF5" w:rsidRDefault="00E23DF5" w:rsidP="00447C99">
      <w:pPr>
        <w:spacing w:after="0" w:line="240" w:lineRule="auto"/>
        <w:jc w:val="both"/>
        <w:rPr>
          <w:rFonts w:ascii="Arial" w:hAnsi="Arial" w:cs="Arial"/>
          <w:sz w:val="28"/>
          <w:szCs w:val="28"/>
          <w:lang w:val="sr-Cyrl-CS" w:bidi="ar-SA"/>
        </w:rPr>
      </w:pPr>
    </w:p>
    <w:p w:rsidR="000C3726" w:rsidRPr="000C3726" w:rsidRDefault="000C3726" w:rsidP="00447C99">
      <w:pPr>
        <w:spacing w:after="0" w:line="240" w:lineRule="auto"/>
        <w:jc w:val="both"/>
        <w:rPr>
          <w:rFonts w:ascii="Arial" w:hAnsi="Arial" w:cs="Arial"/>
          <w:sz w:val="28"/>
          <w:szCs w:val="28"/>
          <w:lang w:bidi="ar-SA"/>
        </w:rPr>
      </w:pPr>
    </w:p>
    <w:p w:rsidR="00DB6FE1" w:rsidRPr="001576FC" w:rsidRDefault="00DB6FE1" w:rsidP="00447C99">
      <w:pPr>
        <w:spacing w:after="0" w:line="240" w:lineRule="auto"/>
        <w:jc w:val="both"/>
        <w:rPr>
          <w:rFonts w:ascii="Arial" w:hAnsi="Arial" w:cs="Arial"/>
          <w:sz w:val="28"/>
          <w:szCs w:val="28"/>
          <w:lang w:val="sr-Cyrl-CS" w:bidi="ar-SA"/>
        </w:rPr>
      </w:pPr>
    </w:p>
    <w:p w:rsidR="00E373BA" w:rsidRPr="00E373BA" w:rsidRDefault="00447C99" w:rsidP="00AE6D46">
      <w:pPr>
        <w:jc w:val="center"/>
        <w:rPr>
          <w:rFonts w:ascii="Arial" w:hAnsi="Arial" w:cs="Arial"/>
          <w:sz w:val="28"/>
          <w:szCs w:val="24"/>
        </w:rPr>
      </w:pPr>
      <w:r>
        <w:rPr>
          <w:rFonts w:ascii="Arial" w:hAnsi="Arial" w:cs="Arial"/>
          <w:sz w:val="28"/>
          <w:szCs w:val="24"/>
          <w:lang w:val="sr-Cyrl-CS"/>
        </w:rPr>
        <w:t>В</w:t>
      </w:r>
      <w:r w:rsidRPr="001576FC">
        <w:rPr>
          <w:rFonts w:ascii="Arial" w:hAnsi="Arial" w:cs="Arial"/>
          <w:sz w:val="28"/>
          <w:szCs w:val="24"/>
          <w:lang w:val="sr-Cyrl-CS"/>
        </w:rPr>
        <w:t xml:space="preserve">аљево, </w:t>
      </w:r>
      <w:r w:rsidR="00655D77" w:rsidRPr="004E480C">
        <w:rPr>
          <w:rFonts w:ascii="Arial" w:hAnsi="Arial" w:cs="Arial"/>
          <w:sz w:val="28"/>
          <w:szCs w:val="24"/>
          <w:lang w:val="sr-Cyrl-RS"/>
        </w:rPr>
        <w:t>децемб</w:t>
      </w:r>
      <w:r w:rsidR="00E57D52" w:rsidRPr="004E480C">
        <w:rPr>
          <w:rFonts w:ascii="Arial" w:hAnsi="Arial" w:cs="Arial"/>
          <w:sz w:val="28"/>
          <w:szCs w:val="24"/>
          <w:lang w:val="sr-Cyrl-RS"/>
        </w:rPr>
        <w:t>ар</w:t>
      </w:r>
      <w:r w:rsidR="00A56C36" w:rsidRPr="004E480C">
        <w:rPr>
          <w:rFonts w:ascii="Arial" w:hAnsi="Arial" w:cs="Arial"/>
          <w:sz w:val="28"/>
          <w:szCs w:val="24"/>
          <w:lang w:val="sr-Cyrl-CS"/>
        </w:rPr>
        <w:t xml:space="preserve"> 20</w:t>
      </w:r>
      <w:r w:rsidR="0055595F" w:rsidRPr="004E480C">
        <w:rPr>
          <w:rFonts w:ascii="Arial" w:hAnsi="Arial" w:cs="Arial"/>
          <w:sz w:val="28"/>
          <w:szCs w:val="24"/>
        </w:rPr>
        <w:t>2</w:t>
      </w:r>
      <w:r w:rsidR="004E480C">
        <w:rPr>
          <w:rFonts w:ascii="Arial" w:hAnsi="Arial" w:cs="Arial"/>
          <w:sz w:val="28"/>
          <w:szCs w:val="24"/>
          <w:lang w:val="sr-Cyrl-RS"/>
        </w:rPr>
        <w:t>2</w:t>
      </w:r>
      <w:r w:rsidRPr="00447C99">
        <w:rPr>
          <w:rFonts w:ascii="Arial" w:hAnsi="Arial" w:cs="Arial"/>
          <w:sz w:val="28"/>
          <w:szCs w:val="24"/>
          <w:lang w:val="sr-Cyrl-CS"/>
        </w:rPr>
        <w:t>.</w:t>
      </w:r>
      <w:r w:rsidR="00E373BA">
        <w:rPr>
          <w:rFonts w:ascii="Arial" w:hAnsi="Arial" w:cs="Arial"/>
          <w:sz w:val="28"/>
          <w:szCs w:val="24"/>
          <w:lang w:val="sr-Cyrl-CS"/>
        </w:rPr>
        <w:t>г</w:t>
      </w:r>
      <w:r w:rsidRPr="001576FC">
        <w:rPr>
          <w:rFonts w:ascii="Arial" w:hAnsi="Arial" w:cs="Arial"/>
          <w:sz w:val="28"/>
          <w:szCs w:val="24"/>
          <w:lang w:val="sr-Cyrl-CS"/>
        </w:rPr>
        <w:t>один</w:t>
      </w:r>
      <w:r w:rsidR="00655D77">
        <w:rPr>
          <w:rFonts w:ascii="Arial" w:hAnsi="Arial" w:cs="Arial"/>
          <w:sz w:val="28"/>
          <w:szCs w:val="24"/>
          <w:lang w:val="sr-Cyrl-CS"/>
        </w:rPr>
        <w:t>е</w:t>
      </w:r>
    </w:p>
    <w:p w:rsidR="00E23DF5" w:rsidRDefault="00E23DF5" w:rsidP="008B0437">
      <w:pPr>
        <w:jc w:val="right"/>
        <w:rPr>
          <w:rFonts w:ascii="Arial" w:hAnsi="Arial" w:cs="Arial"/>
          <w:b/>
          <w:sz w:val="28"/>
          <w:szCs w:val="24"/>
          <w:lang w:val="sr-Cyrl-CS"/>
        </w:rPr>
      </w:pPr>
    </w:p>
    <w:p w:rsidR="008B0437" w:rsidRPr="00B42CEB" w:rsidRDefault="008B0437" w:rsidP="008B0437">
      <w:pPr>
        <w:jc w:val="center"/>
        <w:rPr>
          <w:rFonts w:ascii="Arial" w:hAnsi="Arial" w:cs="Arial"/>
          <w:b/>
          <w:sz w:val="28"/>
          <w:szCs w:val="24"/>
          <w:lang w:val="sr-Cyrl-CS"/>
        </w:rPr>
      </w:pPr>
      <w:bookmarkStart w:id="1" w:name="_Toc405304562"/>
      <w:bookmarkStart w:id="2" w:name="_Toc405304684"/>
      <w:bookmarkStart w:id="3" w:name="_Toc405306063"/>
      <w:bookmarkStart w:id="4" w:name="_Toc405358261"/>
      <w:bookmarkStart w:id="5" w:name="_Toc405363272"/>
      <w:bookmarkStart w:id="6" w:name="_Toc405981306"/>
      <w:r w:rsidRPr="002D75FB">
        <w:rPr>
          <w:rFonts w:ascii="Arial" w:hAnsi="Arial" w:cs="Arial"/>
          <w:b/>
          <w:sz w:val="28"/>
          <w:szCs w:val="24"/>
          <w:lang w:val="sr-Cyrl-CS"/>
        </w:rPr>
        <w:lastRenderedPageBreak/>
        <w:t>САДРЖАЈ</w:t>
      </w:r>
      <w:r>
        <w:rPr>
          <w:rFonts w:ascii="Arial" w:hAnsi="Arial" w:cs="Arial"/>
          <w:b/>
          <w:sz w:val="28"/>
          <w:szCs w:val="24"/>
          <w:lang w:val="sr-Cyrl-CS"/>
        </w:rPr>
        <w:t>:</w:t>
      </w:r>
    </w:p>
    <w:p w:rsidR="008B0437" w:rsidRPr="009055A7" w:rsidRDefault="008B0437" w:rsidP="008B0437">
      <w:pPr>
        <w:pStyle w:val="TOC1"/>
        <w:tabs>
          <w:tab w:val="left" w:pos="440"/>
          <w:tab w:val="right" w:leader="dot" w:pos="9350"/>
        </w:tabs>
        <w:spacing w:after="0" w:line="240" w:lineRule="auto"/>
        <w:rPr>
          <w:rFonts w:cs="Arial"/>
          <w:noProof/>
          <w:lang w:val="en-GB" w:eastAsia="en-GB" w:bidi="ar-SA"/>
        </w:rPr>
      </w:pPr>
      <w:r w:rsidRPr="004E5F8E">
        <w:fldChar w:fldCharType="begin"/>
      </w:r>
      <w:r>
        <w:instrText xml:space="preserve"> TOC \o "1-3" \h \z \u </w:instrText>
      </w:r>
      <w:r w:rsidRPr="004E5F8E">
        <w:fldChar w:fldCharType="separate"/>
      </w:r>
      <w:hyperlink w:anchor="_Toc503855181" w:history="1">
        <w:r w:rsidRPr="009055A7">
          <w:rPr>
            <w:rStyle w:val="Hyperlink"/>
            <w:rFonts w:cs="Arial"/>
            <w:noProof/>
          </w:rPr>
          <w:t>1.</w:t>
        </w:r>
        <w:r w:rsidRPr="009055A7">
          <w:rPr>
            <w:rFonts w:cs="Arial"/>
            <w:noProof/>
            <w:lang w:val="en-GB" w:eastAsia="en-GB" w:bidi="ar-SA"/>
          </w:rPr>
          <w:tab/>
        </w:r>
        <w:r w:rsidRPr="009055A7">
          <w:rPr>
            <w:rStyle w:val="Hyperlink"/>
            <w:rFonts w:cs="Arial"/>
            <w:noProof/>
          </w:rPr>
          <w:t>ОПШТИ ПОДАЦИ</w:t>
        </w:r>
        <w:r w:rsidRPr="009055A7">
          <w:rPr>
            <w:rFonts w:cs="Arial"/>
            <w:noProof/>
            <w:webHidden/>
          </w:rPr>
          <w:tab/>
        </w:r>
        <w:r>
          <w:rPr>
            <w:rFonts w:cs="Arial"/>
            <w:noProof/>
            <w:webHidden/>
          </w:rPr>
          <w:t>4</w:t>
        </w:r>
      </w:hyperlink>
    </w:p>
    <w:p w:rsidR="008B0437" w:rsidRPr="009055A7" w:rsidRDefault="008B0437" w:rsidP="008B0437">
      <w:pPr>
        <w:pStyle w:val="TOC2"/>
        <w:spacing w:after="0"/>
        <w:rPr>
          <w:rFonts w:cs="Arial"/>
          <w:noProof/>
          <w:lang w:val="en-GB" w:eastAsia="en-GB" w:bidi="ar-SA"/>
        </w:rPr>
      </w:pPr>
      <w:hyperlink w:anchor="_Toc503855182" w:history="1">
        <w:r w:rsidRPr="009055A7">
          <w:rPr>
            <w:rStyle w:val="Hyperlink"/>
            <w:rFonts w:cs="Arial"/>
            <w:noProof/>
          </w:rPr>
          <w:t>1.1.</w:t>
        </w:r>
        <w:r w:rsidRPr="009055A7">
          <w:rPr>
            <w:rFonts w:cs="Arial"/>
            <w:noProof/>
            <w:lang w:val="en-GB" w:eastAsia="en-GB" w:bidi="ar-SA"/>
          </w:rPr>
          <w:tab/>
        </w:r>
        <w:r w:rsidRPr="009055A7">
          <w:rPr>
            <w:rStyle w:val="Hyperlink"/>
            <w:rFonts w:cs="Arial"/>
            <w:noProof/>
          </w:rPr>
          <w:t>МИСИЈА, ВИЗИЈА, ЦИЉЕВИ</w:t>
        </w:r>
        <w:r w:rsidRPr="009055A7">
          <w:rPr>
            <w:rFonts w:cs="Arial"/>
            <w:noProof/>
            <w:webHidden/>
          </w:rPr>
          <w:tab/>
        </w:r>
        <w:r>
          <w:rPr>
            <w:rFonts w:cs="Arial"/>
            <w:noProof/>
            <w:webHidden/>
          </w:rPr>
          <w:t>4</w:t>
        </w:r>
      </w:hyperlink>
    </w:p>
    <w:p w:rsidR="008B0437" w:rsidRPr="009055A7" w:rsidRDefault="008B0437" w:rsidP="008B0437">
      <w:pPr>
        <w:pStyle w:val="TOC2"/>
        <w:spacing w:after="0"/>
        <w:rPr>
          <w:rFonts w:cs="Arial"/>
          <w:noProof/>
          <w:lang w:val="en-GB" w:eastAsia="en-GB" w:bidi="ar-SA"/>
        </w:rPr>
      </w:pPr>
      <w:hyperlink w:anchor="_Toc503855183" w:history="1">
        <w:r w:rsidRPr="009055A7">
          <w:rPr>
            <w:rStyle w:val="Hyperlink"/>
            <w:rFonts w:cs="Arial"/>
            <w:noProof/>
          </w:rPr>
          <w:t>1.2.</w:t>
        </w:r>
        <w:r w:rsidRPr="009055A7">
          <w:rPr>
            <w:rFonts w:cs="Arial"/>
            <w:noProof/>
            <w:lang w:val="en-GB" w:eastAsia="en-GB" w:bidi="ar-SA"/>
          </w:rPr>
          <w:tab/>
        </w:r>
        <w:r w:rsidRPr="009055A7">
          <w:rPr>
            <w:rStyle w:val="Hyperlink"/>
            <w:rFonts w:cs="Arial"/>
            <w:noProof/>
          </w:rPr>
          <w:t>ОРГАНИЗАЦИОНА ШЕМА</w:t>
        </w:r>
        <w:r w:rsidRPr="009055A7">
          <w:rPr>
            <w:rFonts w:cs="Arial"/>
            <w:noProof/>
            <w:webHidden/>
          </w:rPr>
          <w:tab/>
        </w:r>
        <w:r>
          <w:rPr>
            <w:rFonts w:cs="Arial"/>
            <w:noProof/>
            <w:webHidden/>
          </w:rPr>
          <w:t>5</w:t>
        </w:r>
      </w:hyperlink>
    </w:p>
    <w:p w:rsidR="008B0437" w:rsidRPr="009055A7" w:rsidRDefault="008B0437" w:rsidP="008B0437">
      <w:pPr>
        <w:pStyle w:val="TOC2"/>
        <w:spacing w:after="0"/>
        <w:rPr>
          <w:rFonts w:cs="Arial"/>
          <w:noProof/>
          <w:lang w:val="en-GB" w:eastAsia="en-GB" w:bidi="ar-SA"/>
        </w:rPr>
      </w:pPr>
      <w:hyperlink w:anchor="_Toc503855184" w:history="1">
        <w:r w:rsidRPr="009055A7">
          <w:rPr>
            <w:rStyle w:val="Hyperlink"/>
            <w:rFonts w:cs="Arial"/>
            <w:noProof/>
          </w:rPr>
          <w:t>1.3.</w:t>
        </w:r>
        <w:r w:rsidRPr="009055A7">
          <w:rPr>
            <w:rFonts w:cs="Arial"/>
            <w:noProof/>
            <w:lang w:val="en-GB" w:eastAsia="en-GB" w:bidi="ar-SA"/>
          </w:rPr>
          <w:tab/>
        </w:r>
        <w:r w:rsidRPr="009055A7">
          <w:rPr>
            <w:rStyle w:val="Hyperlink"/>
            <w:rFonts w:cs="Arial"/>
            <w:noProof/>
          </w:rPr>
          <w:t>ОСНОВЕ ЗА ИЗРАДУ ПРОГРАМА ПОСЛОВАЊА ЗА 20</w:t>
        </w:r>
        <w:r>
          <w:rPr>
            <w:rStyle w:val="Hyperlink"/>
            <w:rFonts w:cs="Arial"/>
            <w:noProof/>
          </w:rPr>
          <w:t>23</w:t>
        </w:r>
        <w:r w:rsidRPr="009055A7">
          <w:rPr>
            <w:rFonts w:cs="Arial"/>
            <w:noProof/>
            <w:webHidden/>
          </w:rPr>
          <w:tab/>
        </w:r>
        <w:r>
          <w:rPr>
            <w:rFonts w:cs="Arial"/>
            <w:noProof/>
            <w:webHidden/>
          </w:rPr>
          <w:t>7</w:t>
        </w:r>
      </w:hyperlink>
    </w:p>
    <w:p w:rsidR="008B0437" w:rsidRPr="005F3408" w:rsidRDefault="008B0437" w:rsidP="008B0437">
      <w:pPr>
        <w:pStyle w:val="TOC1"/>
        <w:tabs>
          <w:tab w:val="left" w:pos="440"/>
          <w:tab w:val="right" w:leader="dot" w:pos="9350"/>
        </w:tabs>
        <w:spacing w:after="0" w:line="240" w:lineRule="auto"/>
        <w:rPr>
          <w:noProof/>
          <w:lang w:val="en-GB" w:eastAsia="en-GB" w:bidi="ar-SA"/>
        </w:rPr>
      </w:pPr>
      <w:hyperlink w:anchor="_Toc503855185" w:history="1">
        <w:r w:rsidRPr="009055A7">
          <w:rPr>
            <w:rStyle w:val="Hyperlink"/>
            <w:rFonts w:cs="Arial"/>
            <w:noProof/>
          </w:rPr>
          <w:t>2.</w:t>
        </w:r>
        <w:r w:rsidRPr="009055A7">
          <w:rPr>
            <w:rFonts w:cs="Arial"/>
            <w:noProof/>
            <w:lang w:val="en-GB" w:eastAsia="en-GB" w:bidi="ar-SA"/>
          </w:rPr>
          <w:tab/>
        </w:r>
        <w:r w:rsidRPr="009055A7">
          <w:rPr>
            <w:rStyle w:val="Hyperlink"/>
            <w:rFonts w:cs="Arial"/>
            <w:noProof/>
          </w:rPr>
          <w:t>АНАЛИЗА ПОСЛОВАЊА У 20</w:t>
        </w:r>
        <w:r>
          <w:rPr>
            <w:rStyle w:val="Hyperlink"/>
            <w:rFonts w:cs="Arial"/>
            <w:noProof/>
          </w:rPr>
          <w:t>22</w:t>
        </w:r>
        <w:r w:rsidRPr="009055A7">
          <w:rPr>
            <w:rStyle w:val="Hyperlink"/>
            <w:rFonts w:cs="Arial"/>
            <w:noProof/>
          </w:rPr>
          <w:t xml:space="preserve"> ГОДИНИ</w:t>
        </w:r>
        <w:r w:rsidRPr="009055A7">
          <w:rPr>
            <w:rFonts w:cs="Arial"/>
            <w:noProof/>
            <w:webHidden/>
          </w:rPr>
          <w:tab/>
        </w:r>
        <w:r>
          <w:rPr>
            <w:rFonts w:cs="Arial"/>
            <w:noProof/>
            <w:webHidden/>
          </w:rPr>
          <w:t>8</w:t>
        </w:r>
      </w:hyperlink>
    </w:p>
    <w:p w:rsidR="008B0437" w:rsidRPr="005F3408" w:rsidRDefault="008B0437" w:rsidP="008B0437">
      <w:pPr>
        <w:pStyle w:val="TOC2"/>
        <w:spacing w:after="0"/>
        <w:rPr>
          <w:noProof/>
          <w:lang w:val="en-GB" w:eastAsia="en-GB" w:bidi="ar-SA"/>
        </w:rPr>
      </w:pPr>
      <w:hyperlink w:anchor="_Toc503855186" w:history="1">
        <w:r w:rsidRPr="00883573">
          <w:rPr>
            <w:rStyle w:val="Hyperlink"/>
            <w:noProof/>
          </w:rPr>
          <w:t>2.1.</w:t>
        </w:r>
        <w:r w:rsidRPr="005F3408">
          <w:rPr>
            <w:noProof/>
            <w:lang w:val="en-GB" w:eastAsia="en-GB" w:bidi="ar-SA"/>
          </w:rPr>
          <w:tab/>
        </w:r>
        <w:r w:rsidRPr="00883573">
          <w:rPr>
            <w:rStyle w:val="Hyperlink"/>
            <w:noProof/>
          </w:rPr>
          <w:t>Процена физичког обима активности у 20</w:t>
        </w:r>
        <w:r>
          <w:rPr>
            <w:rStyle w:val="Hyperlink"/>
            <w:noProof/>
          </w:rPr>
          <w:t>22</w:t>
        </w:r>
        <w:r w:rsidRPr="00883573">
          <w:rPr>
            <w:rStyle w:val="Hyperlink"/>
            <w:noProof/>
          </w:rPr>
          <w:t xml:space="preserve"> години</w:t>
        </w:r>
        <w:r>
          <w:rPr>
            <w:noProof/>
            <w:webHidden/>
          </w:rPr>
          <w:tab/>
          <w:t>8</w:t>
        </w:r>
      </w:hyperlink>
    </w:p>
    <w:p w:rsidR="008B0437" w:rsidRPr="005F3408" w:rsidRDefault="008B0437" w:rsidP="008B0437">
      <w:pPr>
        <w:pStyle w:val="TOC2"/>
        <w:spacing w:after="0"/>
        <w:rPr>
          <w:noProof/>
          <w:lang w:val="en-GB" w:eastAsia="en-GB" w:bidi="ar-SA"/>
        </w:rPr>
      </w:pPr>
      <w:hyperlink w:anchor="_Toc503855187" w:history="1">
        <w:r w:rsidRPr="00883573">
          <w:rPr>
            <w:rStyle w:val="Hyperlink"/>
            <w:noProof/>
          </w:rPr>
          <w:t>2.2.</w:t>
        </w:r>
        <w:r w:rsidRPr="005F3408">
          <w:rPr>
            <w:noProof/>
            <w:lang w:val="en-GB" w:eastAsia="en-GB" w:bidi="ar-SA"/>
          </w:rPr>
          <w:tab/>
        </w:r>
        <w:r w:rsidRPr="00883573">
          <w:rPr>
            <w:rStyle w:val="Hyperlink"/>
            <w:noProof/>
          </w:rPr>
          <w:t>Процена финансијских показатеља за 20</w:t>
        </w:r>
        <w:r>
          <w:rPr>
            <w:rStyle w:val="Hyperlink"/>
            <w:noProof/>
          </w:rPr>
          <w:t xml:space="preserve">22 </w:t>
        </w:r>
        <w:r w:rsidRPr="00883573">
          <w:rPr>
            <w:rStyle w:val="Hyperlink"/>
            <w:noProof/>
          </w:rPr>
          <w:t>годину</w:t>
        </w:r>
        <w:r>
          <w:rPr>
            <w:noProof/>
            <w:webHidden/>
          </w:rPr>
          <w:tab/>
          <w:t>9</w:t>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188" w:history="1">
        <w:r w:rsidRPr="00883573">
          <w:rPr>
            <w:rStyle w:val="Hyperlink"/>
            <w:noProof/>
          </w:rPr>
          <w:t>2.2.1. БИЛАНС СТАЊА  на дан 31.12.20</w:t>
        </w:r>
        <w:r>
          <w:rPr>
            <w:rStyle w:val="Hyperlink"/>
            <w:noProof/>
          </w:rPr>
          <w:t>22</w:t>
        </w:r>
        <w:r w:rsidRPr="00883573">
          <w:rPr>
            <w:rStyle w:val="Hyperlink"/>
            <w:noProof/>
          </w:rPr>
          <w:t>. године</w:t>
        </w:r>
        <w:r>
          <w:rPr>
            <w:noProof/>
            <w:webHidden/>
          </w:rPr>
          <w:tab/>
          <w:t>…9</w:t>
        </w:r>
      </w:hyperlink>
      <w:r w:rsidRPr="005F3408">
        <w:rPr>
          <w:noProof/>
          <w:lang w:val="en-GB" w:eastAsia="en-GB" w:bidi="ar-SA"/>
        </w:rPr>
        <w:t xml:space="preserve"> </w:t>
      </w:r>
    </w:p>
    <w:p w:rsidR="008B0437" w:rsidRPr="005F3408" w:rsidRDefault="008B0437" w:rsidP="008B0437">
      <w:pPr>
        <w:pStyle w:val="TOC3"/>
        <w:tabs>
          <w:tab w:val="right" w:leader="dot" w:pos="9350"/>
        </w:tabs>
        <w:spacing w:after="0" w:line="240" w:lineRule="auto"/>
        <w:rPr>
          <w:noProof/>
          <w:lang w:val="en-GB" w:eastAsia="en-GB" w:bidi="ar-SA"/>
        </w:rPr>
      </w:pPr>
      <w:hyperlink w:anchor="_Toc503855189" w:history="1">
        <w:r w:rsidRPr="00883573">
          <w:rPr>
            <w:rStyle w:val="Hyperlink"/>
            <w:noProof/>
          </w:rPr>
          <w:t>2.2.2. БИЛАНС УСПЕХА</w:t>
        </w:r>
        <w:r>
          <w:rPr>
            <w:rStyle w:val="Hyperlink"/>
            <w:noProof/>
            <w:lang w:val="sr-Cyrl-CS"/>
          </w:rPr>
          <w:t xml:space="preserve"> у периоду од 01.01. до 31.12.20</w:t>
        </w:r>
        <w:r>
          <w:rPr>
            <w:rStyle w:val="Hyperlink"/>
            <w:noProof/>
          </w:rPr>
          <w:t>22</w:t>
        </w:r>
        <w:r>
          <w:rPr>
            <w:rStyle w:val="Hyperlink"/>
            <w:noProof/>
            <w:lang w:val="sr-Cyrl-CS"/>
          </w:rPr>
          <w:t xml:space="preserve"> године </w:t>
        </w:r>
        <w:r>
          <w:rPr>
            <w:noProof/>
            <w:webHidden/>
          </w:rPr>
          <w:tab/>
        </w:r>
        <w:r>
          <w:rPr>
            <w:noProof/>
            <w:webHidden/>
          </w:rPr>
          <w:fldChar w:fldCharType="begin"/>
        </w:r>
        <w:r>
          <w:rPr>
            <w:noProof/>
            <w:webHidden/>
          </w:rPr>
          <w:instrText xml:space="preserve"> PAGEREF _Toc503855189 \h </w:instrText>
        </w:r>
        <w:r>
          <w:rPr>
            <w:noProof/>
            <w:webHidden/>
          </w:rPr>
        </w:r>
        <w:r>
          <w:rPr>
            <w:noProof/>
            <w:webHidden/>
          </w:rPr>
          <w:fldChar w:fldCharType="separate"/>
        </w:r>
        <w:r w:rsidR="00436D5E">
          <w:rPr>
            <w:noProof/>
            <w:webHidden/>
          </w:rPr>
          <w:t>14</w:t>
        </w:r>
        <w:r>
          <w:rPr>
            <w:noProof/>
            <w:webHidden/>
          </w:rPr>
          <w:fldChar w:fldCharType="end"/>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190" w:history="1">
        <w:r w:rsidRPr="00883573">
          <w:rPr>
            <w:rStyle w:val="Hyperlink"/>
            <w:noProof/>
          </w:rPr>
          <w:t>2.2.3. ИЗВЕШТАЈ О ТОКОВИМА ГОТОВИНЕ</w:t>
        </w:r>
        <w:r>
          <w:rPr>
            <w:rStyle w:val="Hyperlink"/>
            <w:noProof/>
            <w:lang w:val="sr-Cyrl-CS"/>
          </w:rPr>
          <w:t xml:space="preserve"> у </w:t>
        </w:r>
        <w:r w:rsidRPr="00D07B86">
          <w:rPr>
            <w:rStyle w:val="Hyperlink"/>
            <w:noProof/>
            <w:lang w:val="sr-Cyrl-CS"/>
          </w:rPr>
          <w:t>периоду од 01.01. до 31.12.20</w:t>
        </w:r>
        <w:r>
          <w:rPr>
            <w:rStyle w:val="Hyperlink"/>
            <w:noProof/>
          </w:rPr>
          <w:t>22</w:t>
        </w:r>
        <w:r w:rsidRPr="00D07B86">
          <w:rPr>
            <w:rStyle w:val="Hyperlink"/>
            <w:noProof/>
            <w:lang w:val="sr-Cyrl-CS"/>
          </w:rPr>
          <w:t xml:space="preserve"> године</w:t>
        </w:r>
        <w:r>
          <w:rPr>
            <w:noProof/>
            <w:webHidden/>
          </w:rPr>
          <w:tab/>
        </w:r>
        <w:r>
          <w:rPr>
            <w:noProof/>
            <w:webHidden/>
          </w:rPr>
          <w:fldChar w:fldCharType="begin"/>
        </w:r>
        <w:r>
          <w:rPr>
            <w:noProof/>
            <w:webHidden/>
          </w:rPr>
          <w:instrText xml:space="preserve"> PAGEREF _Toc503855190 \h </w:instrText>
        </w:r>
        <w:r>
          <w:rPr>
            <w:noProof/>
            <w:webHidden/>
          </w:rPr>
        </w:r>
        <w:r>
          <w:rPr>
            <w:noProof/>
            <w:webHidden/>
          </w:rPr>
          <w:fldChar w:fldCharType="separate"/>
        </w:r>
        <w:r w:rsidR="00436D5E">
          <w:rPr>
            <w:noProof/>
            <w:webHidden/>
          </w:rPr>
          <w:t>17</w:t>
        </w:r>
        <w:r>
          <w:rPr>
            <w:noProof/>
            <w:webHidden/>
          </w:rPr>
          <w:fldChar w:fldCharType="end"/>
        </w:r>
      </w:hyperlink>
    </w:p>
    <w:p w:rsidR="008B0437" w:rsidRPr="005F3408" w:rsidRDefault="008B0437" w:rsidP="008B0437">
      <w:pPr>
        <w:pStyle w:val="TOC1"/>
        <w:tabs>
          <w:tab w:val="left" w:pos="440"/>
          <w:tab w:val="right" w:leader="dot" w:pos="9350"/>
        </w:tabs>
        <w:spacing w:after="0" w:line="240" w:lineRule="auto"/>
        <w:rPr>
          <w:noProof/>
          <w:lang w:val="en-GB" w:eastAsia="en-GB" w:bidi="ar-SA"/>
        </w:rPr>
      </w:pPr>
      <w:hyperlink w:anchor="_Toc503855191" w:history="1">
        <w:r w:rsidRPr="00883573">
          <w:rPr>
            <w:rStyle w:val="Hyperlink"/>
            <w:noProof/>
          </w:rPr>
          <w:t>3.</w:t>
        </w:r>
        <w:r w:rsidRPr="005F3408">
          <w:rPr>
            <w:noProof/>
            <w:lang w:val="en-GB" w:eastAsia="en-GB" w:bidi="ar-SA"/>
          </w:rPr>
          <w:tab/>
        </w:r>
        <w:r w:rsidRPr="00883573">
          <w:rPr>
            <w:rStyle w:val="Hyperlink"/>
            <w:noProof/>
          </w:rPr>
          <w:t>ПЛАНИРАНЕ  АКТИВНОСТИ ЗА 20</w:t>
        </w:r>
        <w:r>
          <w:rPr>
            <w:rStyle w:val="Hyperlink"/>
            <w:noProof/>
            <w:lang w:val="sr-Cyrl-CS"/>
          </w:rPr>
          <w:t>2</w:t>
        </w:r>
        <w:r>
          <w:rPr>
            <w:rStyle w:val="Hyperlink"/>
            <w:noProof/>
          </w:rPr>
          <w:t>3</w:t>
        </w:r>
        <w:r>
          <w:rPr>
            <w:noProof/>
            <w:webHidden/>
          </w:rPr>
          <w:tab/>
        </w:r>
        <w:r>
          <w:rPr>
            <w:noProof/>
            <w:webHidden/>
          </w:rPr>
          <w:fldChar w:fldCharType="begin"/>
        </w:r>
        <w:r>
          <w:rPr>
            <w:noProof/>
            <w:webHidden/>
          </w:rPr>
          <w:instrText xml:space="preserve"> PAGEREF _Toc503855191 \h </w:instrText>
        </w:r>
        <w:r>
          <w:rPr>
            <w:noProof/>
            <w:webHidden/>
          </w:rPr>
        </w:r>
        <w:r>
          <w:rPr>
            <w:noProof/>
            <w:webHidden/>
          </w:rPr>
          <w:fldChar w:fldCharType="separate"/>
        </w:r>
        <w:r w:rsidR="00436D5E">
          <w:rPr>
            <w:noProof/>
            <w:webHidden/>
          </w:rPr>
          <w:t>19</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192" w:history="1">
        <w:r w:rsidRPr="00883573">
          <w:rPr>
            <w:rStyle w:val="Hyperlink"/>
            <w:noProof/>
          </w:rPr>
          <w:t>3.1.</w:t>
        </w:r>
        <w:r w:rsidRPr="005F3408">
          <w:rPr>
            <w:noProof/>
            <w:lang w:val="en-GB" w:eastAsia="en-GB" w:bidi="ar-SA"/>
          </w:rPr>
          <w:tab/>
        </w:r>
        <w:r w:rsidRPr="00883573">
          <w:rPr>
            <w:rStyle w:val="Hyperlink"/>
            <w:noProof/>
          </w:rPr>
          <w:t>Планирани физички обим активности</w:t>
        </w:r>
        <w:r>
          <w:rPr>
            <w:noProof/>
            <w:webHidden/>
          </w:rPr>
          <w:tab/>
        </w:r>
        <w:r>
          <w:rPr>
            <w:noProof/>
            <w:webHidden/>
          </w:rPr>
          <w:fldChar w:fldCharType="begin"/>
        </w:r>
        <w:r>
          <w:rPr>
            <w:noProof/>
            <w:webHidden/>
          </w:rPr>
          <w:instrText xml:space="preserve"> PAGEREF _Toc503855192 \h </w:instrText>
        </w:r>
        <w:r>
          <w:rPr>
            <w:noProof/>
            <w:webHidden/>
          </w:rPr>
        </w:r>
        <w:r>
          <w:rPr>
            <w:noProof/>
            <w:webHidden/>
          </w:rPr>
          <w:fldChar w:fldCharType="separate"/>
        </w:r>
        <w:r w:rsidR="00436D5E">
          <w:rPr>
            <w:noProof/>
            <w:webHidden/>
          </w:rPr>
          <w:t>19</w:t>
        </w:r>
        <w:r>
          <w:rPr>
            <w:noProof/>
            <w:webHidden/>
          </w:rPr>
          <w:fldChar w:fldCharType="end"/>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193" w:history="1">
        <w:r w:rsidRPr="00883573">
          <w:rPr>
            <w:rStyle w:val="Hyperlink"/>
            <w:noProof/>
            <w:lang w:val="sr-Cyrl-CS"/>
          </w:rPr>
          <w:t>3</w:t>
        </w:r>
        <w:r w:rsidRPr="00883573">
          <w:rPr>
            <w:rStyle w:val="Hyperlink"/>
            <w:noProof/>
          </w:rPr>
          <w:t>.1.</w:t>
        </w:r>
        <w:r w:rsidRPr="00883573">
          <w:rPr>
            <w:rStyle w:val="Hyperlink"/>
            <w:noProof/>
            <w:lang w:val="sr-Cyrl-CS"/>
          </w:rPr>
          <w:t>1.</w:t>
        </w:r>
        <w:r w:rsidRPr="00883573">
          <w:rPr>
            <w:rStyle w:val="Hyperlink"/>
            <w:noProof/>
          </w:rPr>
          <w:t xml:space="preserve">  Управљање  комуналним отпадом</w:t>
        </w:r>
        <w:r>
          <w:rPr>
            <w:noProof/>
            <w:webHidden/>
          </w:rPr>
          <w:tab/>
        </w:r>
        <w:r>
          <w:rPr>
            <w:noProof/>
            <w:webHidden/>
          </w:rPr>
          <w:fldChar w:fldCharType="begin"/>
        </w:r>
        <w:r>
          <w:rPr>
            <w:noProof/>
            <w:webHidden/>
          </w:rPr>
          <w:instrText xml:space="preserve"> PAGEREF _Toc503855193 \h </w:instrText>
        </w:r>
        <w:r>
          <w:rPr>
            <w:noProof/>
            <w:webHidden/>
          </w:rPr>
        </w:r>
        <w:r>
          <w:rPr>
            <w:noProof/>
            <w:webHidden/>
          </w:rPr>
          <w:fldChar w:fldCharType="separate"/>
        </w:r>
        <w:r w:rsidR="00436D5E">
          <w:rPr>
            <w:noProof/>
            <w:webHidden/>
          </w:rPr>
          <w:t>19</w:t>
        </w:r>
        <w:r>
          <w:rPr>
            <w:noProof/>
            <w:webHidden/>
          </w:rPr>
          <w:fldChar w:fldCharType="end"/>
        </w:r>
      </w:hyperlink>
    </w:p>
    <w:p w:rsidR="008B0437" w:rsidRPr="005F3408" w:rsidRDefault="008B0437" w:rsidP="008B0437">
      <w:pPr>
        <w:pStyle w:val="TOC3"/>
        <w:tabs>
          <w:tab w:val="left" w:pos="1320"/>
          <w:tab w:val="right" w:leader="dot" w:pos="9350"/>
        </w:tabs>
        <w:spacing w:after="0" w:line="240" w:lineRule="auto"/>
        <w:rPr>
          <w:noProof/>
          <w:lang w:val="en-GB" w:eastAsia="en-GB" w:bidi="ar-SA"/>
        </w:rPr>
      </w:pPr>
      <w:hyperlink w:anchor="_Toc503855194" w:history="1">
        <w:r w:rsidRPr="00883573">
          <w:rPr>
            <w:rStyle w:val="Hyperlink"/>
            <w:noProof/>
            <w:lang w:val="sr-Cyrl-CS"/>
          </w:rPr>
          <w:t>3</w:t>
        </w:r>
        <w:r w:rsidRPr="00883573">
          <w:rPr>
            <w:rStyle w:val="Hyperlink"/>
            <w:noProof/>
          </w:rPr>
          <w:t>.</w:t>
        </w:r>
        <w:r w:rsidRPr="00883573">
          <w:rPr>
            <w:rStyle w:val="Hyperlink"/>
            <w:noProof/>
            <w:lang w:val="sr-Cyrl-CS"/>
          </w:rPr>
          <w:t>1.</w:t>
        </w:r>
        <w:r w:rsidRPr="00883573">
          <w:rPr>
            <w:rStyle w:val="Hyperlink"/>
            <w:noProof/>
          </w:rPr>
          <w:t>2.Одржавање зелених површина</w:t>
        </w:r>
        <w:r>
          <w:rPr>
            <w:noProof/>
            <w:webHidden/>
          </w:rPr>
          <w:tab/>
          <w:t>20</w:t>
        </w:r>
      </w:hyperlink>
    </w:p>
    <w:p w:rsidR="008B0437" w:rsidRPr="005F3408" w:rsidRDefault="008B0437" w:rsidP="008B0437">
      <w:pPr>
        <w:pStyle w:val="TOC3"/>
        <w:tabs>
          <w:tab w:val="left" w:pos="1320"/>
          <w:tab w:val="right" w:leader="dot" w:pos="9350"/>
        </w:tabs>
        <w:spacing w:after="0" w:line="240" w:lineRule="auto"/>
        <w:rPr>
          <w:noProof/>
          <w:lang w:val="en-GB" w:eastAsia="en-GB" w:bidi="ar-SA"/>
        </w:rPr>
      </w:pPr>
      <w:hyperlink w:anchor="_Toc503855195" w:history="1">
        <w:r w:rsidRPr="00883573">
          <w:rPr>
            <w:rStyle w:val="Hyperlink"/>
            <w:noProof/>
            <w:lang w:val="sr-Cyrl-CS"/>
          </w:rPr>
          <w:t>3</w:t>
        </w:r>
        <w:r w:rsidRPr="00883573">
          <w:rPr>
            <w:rStyle w:val="Hyperlink"/>
            <w:noProof/>
          </w:rPr>
          <w:t>.</w:t>
        </w:r>
        <w:r w:rsidRPr="00883573">
          <w:rPr>
            <w:rStyle w:val="Hyperlink"/>
            <w:noProof/>
            <w:lang w:val="sr-Cyrl-CS"/>
          </w:rPr>
          <w:t>1.</w:t>
        </w:r>
        <w:r w:rsidRPr="00883573">
          <w:rPr>
            <w:rStyle w:val="Hyperlink"/>
            <w:noProof/>
          </w:rPr>
          <w:t>3.Општа комунална хигијена – чишћење улица, тргова и тротоара</w:t>
        </w:r>
        <w:r>
          <w:rPr>
            <w:noProof/>
            <w:webHidden/>
          </w:rPr>
          <w:tab/>
        </w:r>
        <w:r>
          <w:rPr>
            <w:noProof/>
            <w:webHidden/>
          </w:rPr>
          <w:fldChar w:fldCharType="begin"/>
        </w:r>
        <w:r>
          <w:rPr>
            <w:noProof/>
            <w:webHidden/>
          </w:rPr>
          <w:instrText xml:space="preserve"> PAGEREF _Toc503855195 \h </w:instrText>
        </w:r>
        <w:r>
          <w:rPr>
            <w:noProof/>
            <w:webHidden/>
          </w:rPr>
        </w:r>
        <w:r>
          <w:rPr>
            <w:noProof/>
            <w:webHidden/>
          </w:rPr>
          <w:fldChar w:fldCharType="separate"/>
        </w:r>
        <w:r w:rsidR="00436D5E">
          <w:rPr>
            <w:noProof/>
            <w:webHidden/>
          </w:rPr>
          <w:t>21</w:t>
        </w:r>
        <w:r>
          <w:rPr>
            <w:noProof/>
            <w:webHidden/>
          </w:rPr>
          <w:fldChar w:fldCharType="end"/>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196" w:history="1">
        <w:r w:rsidRPr="00883573">
          <w:rPr>
            <w:rStyle w:val="Hyperlink"/>
            <w:noProof/>
            <w:lang w:val="sr-Cyrl-CS"/>
          </w:rPr>
          <w:t>3</w:t>
        </w:r>
        <w:r w:rsidRPr="00883573">
          <w:rPr>
            <w:rStyle w:val="Hyperlink"/>
            <w:noProof/>
          </w:rPr>
          <w:t>.</w:t>
        </w:r>
        <w:r w:rsidRPr="00883573">
          <w:rPr>
            <w:rStyle w:val="Hyperlink"/>
            <w:noProof/>
            <w:lang w:val="sr-Cyrl-CS"/>
          </w:rPr>
          <w:t>1.</w:t>
        </w:r>
        <w:r w:rsidRPr="00883573">
          <w:rPr>
            <w:rStyle w:val="Hyperlink"/>
            <w:noProof/>
          </w:rPr>
          <w:t>4.  Гробљанске услуге</w:t>
        </w:r>
        <w:r>
          <w:rPr>
            <w:noProof/>
            <w:webHidden/>
          </w:rPr>
          <w:tab/>
        </w:r>
        <w:r>
          <w:rPr>
            <w:noProof/>
            <w:webHidden/>
          </w:rPr>
          <w:fldChar w:fldCharType="begin"/>
        </w:r>
        <w:r>
          <w:rPr>
            <w:noProof/>
            <w:webHidden/>
          </w:rPr>
          <w:instrText xml:space="preserve"> PAGEREF _Toc503855196 \h </w:instrText>
        </w:r>
        <w:r>
          <w:rPr>
            <w:noProof/>
            <w:webHidden/>
          </w:rPr>
        </w:r>
        <w:r>
          <w:rPr>
            <w:noProof/>
            <w:webHidden/>
          </w:rPr>
          <w:fldChar w:fldCharType="separate"/>
        </w:r>
        <w:r w:rsidR="00436D5E">
          <w:rPr>
            <w:noProof/>
            <w:webHidden/>
          </w:rPr>
          <w:t>21</w:t>
        </w:r>
        <w:r>
          <w:rPr>
            <w:noProof/>
            <w:webHidden/>
          </w:rPr>
          <w:fldChar w:fldCharType="end"/>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197" w:history="1">
        <w:r w:rsidRPr="00883573">
          <w:rPr>
            <w:rStyle w:val="Hyperlink"/>
            <w:noProof/>
            <w:lang w:val="sr-Cyrl-CS"/>
          </w:rPr>
          <w:t>3</w:t>
        </w:r>
        <w:r w:rsidRPr="00883573">
          <w:rPr>
            <w:rStyle w:val="Hyperlink"/>
            <w:noProof/>
          </w:rPr>
          <w:t>.</w:t>
        </w:r>
        <w:r w:rsidRPr="00883573">
          <w:rPr>
            <w:rStyle w:val="Hyperlink"/>
            <w:noProof/>
            <w:lang w:val="sr-Cyrl-CS"/>
          </w:rPr>
          <w:t>1.</w:t>
        </w:r>
        <w:r w:rsidRPr="00883573">
          <w:rPr>
            <w:rStyle w:val="Hyperlink"/>
            <w:noProof/>
          </w:rPr>
          <w:t>5.  Зоохигијена</w:t>
        </w:r>
        <w:r>
          <w:rPr>
            <w:noProof/>
            <w:webHidden/>
          </w:rPr>
          <w:tab/>
        </w:r>
        <w:r>
          <w:rPr>
            <w:noProof/>
            <w:webHidden/>
          </w:rPr>
          <w:fldChar w:fldCharType="begin"/>
        </w:r>
        <w:r>
          <w:rPr>
            <w:noProof/>
            <w:webHidden/>
          </w:rPr>
          <w:instrText xml:space="preserve"> PAGEREF _Toc503855197 \h </w:instrText>
        </w:r>
        <w:r>
          <w:rPr>
            <w:noProof/>
            <w:webHidden/>
          </w:rPr>
        </w:r>
        <w:r>
          <w:rPr>
            <w:noProof/>
            <w:webHidden/>
          </w:rPr>
          <w:fldChar w:fldCharType="separate"/>
        </w:r>
        <w:r w:rsidR="00436D5E">
          <w:rPr>
            <w:noProof/>
            <w:webHidden/>
          </w:rPr>
          <w:t>22</w:t>
        </w:r>
        <w:r>
          <w:rPr>
            <w:noProof/>
            <w:webHidden/>
          </w:rPr>
          <w:fldChar w:fldCharType="end"/>
        </w:r>
      </w:hyperlink>
    </w:p>
    <w:p w:rsidR="008B0437" w:rsidRPr="005F3408" w:rsidRDefault="008B0437" w:rsidP="008B0437">
      <w:pPr>
        <w:pStyle w:val="TOC3"/>
        <w:tabs>
          <w:tab w:val="left" w:pos="1320"/>
          <w:tab w:val="right" w:leader="dot" w:pos="9350"/>
        </w:tabs>
        <w:spacing w:after="0" w:line="240" w:lineRule="auto"/>
        <w:rPr>
          <w:noProof/>
          <w:lang w:val="en-GB" w:eastAsia="en-GB" w:bidi="ar-SA"/>
        </w:rPr>
      </w:pPr>
      <w:hyperlink w:anchor="_Toc503855198" w:history="1">
        <w:r w:rsidRPr="00883573">
          <w:rPr>
            <w:rStyle w:val="Hyperlink"/>
            <w:noProof/>
            <w:lang w:val="sr-Cyrl-CS"/>
          </w:rPr>
          <w:t>3</w:t>
        </w:r>
        <w:r w:rsidRPr="00883573">
          <w:rPr>
            <w:rStyle w:val="Hyperlink"/>
            <w:noProof/>
          </w:rPr>
          <w:t>.</w:t>
        </w:r>
        <w:r w:rsidRPr="00883573">
          <w:rPr>
            <w:rStyle w:val="Hyperlink"/>
            <w:noProof/>
            <w:lang w:val="sr-Cyrl-CS"/>
          </w:rPr>
          <w:t>1.</w:t>
        </w:r>
        <w:r w:rsidRPr="00883573">
          <w:rPr>
            <w:rStyle w:val="Hyperlink"/>
            <w:noProof/>
          </w:rPr>
          <w:t>6.Паркинг контрола</w:t>
        </w:r>
        <w:r>
          <w:rPr>
            <w:noProof/>
            <w:webHidden/>
          </w:rPr>
          <w:tab/>
        </w:r>
        <w:r>
          <w:rPr>
            <w:noProof/>
            <w:webHidden/>
          </w:rPr>
          <w:fldChar w:fldCharType="begin"/>
        </w:r>
        <w:r>
          <w:rPr>
            <w:noProof/>
            <w:webHidden/>
          </w:rPr>
          <w:instrText xml:space="preserve"> PAGEREF _Toc503855198 \h </w:instrText>
        </w:r>
        <w:r>
          <w:rPr>
            <w:noProof/>
            <w:webHidden/>
          </w:rPr>
        </w:r>
        <w:r>
          <w:rPr>
            <w:noProof/>
            <w:webHidden/>
          </w:rPr>
          <w:fldChar w:fldCharType="separate"/>
        </w:r>
        <w:r w:rsidR="00436D5E">
          <w:rPr>
            <w:noProof/>
            <w:webHidden/>
          </w:rPr>
          <w:t>22</w:t>
        </w:r>
        <w:r>
          <w:rPr>
            <w:noProof/>
            <w:webHidden/>
          </w:rPr>
          <w:fldChar w:fldCharType="end"/>
        </w:r>
      </w:hyperlink>
    </w:p>
    <w:p w:rsidR="008B0437" w:rsidRDefault="008B0437" w:rsidP="008B0437">
      <w:pPr>
        <w:pStyle w:val="TOC2"/>
        <w:spacing w:after="0"/>
      </w:pPr>
      <w:hyperlink w:anchor="_Toc503855199" w:history="1">
        <w:r w:rsidRPr="00883573">
          <w:rPr>
            <w:rStyle w:val="Hyperlink"/>
            <w:noProof/>
          </w:rPr>
          <w:t>3.2.</w:t>
        </w:r>
        <w:r w:rsidRPr="005F3408">
          <w:rPr>
            <w:noProof/>
            <w:lang w:val="en-GB" w:eastAsia="en-GB" w:bidi="ar-SA"/>
          </w:rPr>
          <w:tab/>
        </w:r>
        <w:r w:rsidRPr="00883573">
          <w:rPr>
            <w:rStyle w:val="Hyperlink"/>
            <w:noProof/>
          </w:rPr>
          <w:t>Циљеви и ризици предузећа</w:t>
        </w:r>
        <w:r>
          <w:rPr>
            <w:noProof/>
            <w:webHidden/>
          </w:rPr>
          <w:tab/>
        </w:r>
        <w:r>
          <w:rPr>
            <w:noProof/>
            <w:webHidden/>
          </w:rPr>
          <w:fldChar w:fldCharType="begin"/>
        </w:r>
        <w:r>
          <w:rPr>
            <w:noProof/>
            <w:webHidden/>
          </w:rPr>
          <w:instrText xml:space="preserve"> PAGEREF _Toc503855199 \h </w:instrText>
        </w:r>
        <w:r>
          <w:rPr>
            <w:noProof/>
            <w:webHidden/>
          </w:rPr>
        </w:r>
        <w:r>
          <w:rPr>
            <w:noProof/>
            <w:webHidden/>
          </w:rPr>
          <w:fldChar w:fldCharType="separate"/>
        </w:r>
        <w:r w:rsidR="00436D5E">
          <w:rPr>
            <w:noProof/>
            <w:webHidden/>
          </w:rPr>
          <w:t>23</w:t>
        </w:r>
        <w:r>
          <w:rPr>
            <w:noProof/>
            <w:webHidden/>
          </w:rPr>
          <w:fldChar w:fldCharType="end"/>
        </w:r>
      </w:hyperlink>
    </w:p>
    <w:p w:rsidR="008B0437" w:rsidRPr="003C4665" w:rsidRDefault="008B0437" w:rsidP="008B0437">
      <w:pPr>
        <w:spacing w:after="0" w:line="240" w:lineRule="auto"/>
        <w:ind w:firstLine="220"/>
        <w:rPr>
          <w:rFonts w:cs="Calibri"/>
          <w:lang w:eastAsia="sr-Latn-RS"/>
        </w:rPr>
      </w:pPr>
      <w:r>
        <w:t xml:space="preserve">     3.2.1. </w:t>
      </w:r>
      <w:r>
        <w:rPr>
          <w:rFonts w:ascii="Arial" w:hAnsi="Arial" w:cs="Arial"/>
          <w:b/>
          <w:bCs/>
          <w:lang w:val="sr-Cyrl-RS" w:eastAsia="sr-Latn-RS"/>
        </w:rPr>
        <w:t xml:space="preserve">  </w:t>
      </w:r>
      <w:r w:rsidRPr="008A6B03">
        <w:rPr>
          <w:rFonts w:ascii="Arial" w:hAnsi="Arial" w:cs="Arial"/>
          <w:sz w:val="16"/>
          <w:szCs w:val="16"/>
          <w:lang w:val="sr-Cyrl-RS" w:eastAsia="sr-Latn-RS"/>
        </w:rPr>
        <w:t>ЦИЉЕВИ ЈКП ВИДРАК ВАЉЕВО СА КЉУЧНИМ ИНДИКАТОРИМА ОСТВАРЕЊА ЦИЉА</w:t>
      </w:r>
      <w:r w:rsidRPr="008A6B03">
        <w:rPr>
          <w:rFonts w:ascii="Arial" w:hAnsi="Arial" w:cs="Arial"/>
          <w:sz w:val="16"/>
          <w:szCs w:val="16"/>
          <w:lang w:eastAsia="sr-Latn-RS"/>
        </w:rPr>
        <w:t xml:space="preserve">………………… </w:t>
      </w:r>
      <w:r>
        <w:rPr>
          <w:rFonts w:ascii="Arial" w:hAnsi="Arial" w:cs="Arial"/>
          <w:sz w:val="16"/>
          <w:szCs w:val="16"/>
          <w:lang w:eastAsia="sr-Latn-RS"/>
        </w:rPr>
        <w:t>…</w:t>
      </w:r>
      <w:r w:rsidRPr="003C4665">
        <w:rPr>
          <w:rFonts w:cs="Calibri"/>
          <w:lang w:eastAsia="sr-Latn-RS"/>
        </w:rPr>
        <w:t>2</w:t>
      </w:r>
      <w:r>
        <w:rPr>
          <w:rFonts w:cs="Calibri"/>
          <w:lang w:eastAsia="sr-Latn-RS"/>
        </w:rPr>
        <w:t>5</w:t>
      </w:r>
    </w:p>
    <w:p w:rsidR="008B0437" w:rsidRPr="006A6BC3" w:rsidRDefault="008B0437" w:rsidP="008B0437">
      <w:pPr>
        <w:spacing w:after="0" w:line="240" w:lineRule="auto"/>
        <w:ind w:firstLine="220"/>
        <w:rPr>
          <w:rFonts w:ascii="Arial" w:hAnsi="Arial" w:cs="Arial"/>
          <w:b/>
          <w:bCs/>
          <w:sz w:val="16"/>
          <w:szCs w:val="16"/>
          <w:lang w:eastAsia="sr-Latn-RS"/>
        </w:rPr>
      </w:pPr>
      <w:r w:rsidRPr="008A6B03">
        <w:rPr>
          <w:rFonts w:ascii="Arial" w:hAnsi="Arial" w:cs="Arial"/>
          <w:sz w:val="16"/>
          <w:szCs w:val="16"/>
          <w:lang w:eastAsia="sr-Latn-RS"/>
        </w:rPr>
        <w:t xml:space="preserve">       3.2.2.   </w:t>
      </w:r>
      <w:r w:rsidRPr="008A6B03">
        <w:rPr>
          <w:rFonts w:ascii="Arial" w:hAnsi="Arial" w:cs="Arial"/>
          <w:lang w:val="sr-Cyrl-RS"/>
        </w:rPr>
        <w:t xml:space="preserve"> </w:t>
      </w:r>
      <w:r w:rsidRPr="008A6B03">
        <w:rPr>
          <w:rFonts w:ascii="Arial" w:hAnsi="Arial" w:cs="Arial"/>
          <w:sz w:val="16"/>
          <w:szCs w:val="16"/>
          <w:lang w:val="sr-Cyrl-RS"/>
        </w:rPr>
        <w:t>ПОСЛОВНИ РИЗИЦИ И ПЛАН УПРАВЉАЊА РИЗИЦИМА</w:t>
      </w:r>
      <w:r>
        <w:rPr>
          <w:rFonts w:ascii="Arial" w:hAnsi="Arial" w:cs="Arial"/>
          <w:b/>
          <w:bCs/>
          <w:sz w:val="16"/>
          <w:szCs w:val="16"/>
        </w:rPr>
        <w:t>……………………………………………………………</w:t>
      </w:r>
      <w:r w:rsidRPr="003C4665">
        <w:rPr>
          <w:rFonts w:cs="Calibri"/>
        </w:rPr>
        <w:t>2</w:t>
      </w:r>
      <w:r>
        <w:rPr>
          <w:rFonts w:cs="Calibri"/>
        </w:rPr>
        <w:t>6</w:t>
      </w:r>
    </w:p>
    <w:p w:rsidR="008B0437" w:rsidRPr="005F3408" w:rsidRDefault="008B0437" w:rsidP="008B0437">
      <w:pPr>
        <w:pStyle w:val="TOC2"/>
        <w:spacing w:after="0"/>
        <w:rPr>
          <w:noProof/>
          <w:lang w:val="en-GB" w:eastAsia="en-GB" w:bidi="ar-SA"/>
        </w:rPr>
      </w:pPr>
      <w:hyperlink w:anchor="_Toc503855200" w:history="1">
        <w:r w:rsidRPr="00883573">
          <w:rPr>
            <w:rStyle w:val="Hyperlink"/>
            <w:noProof/>
          </w:rPr>
          <w:t>3.3.</w:t>
        </w:r>
        <w:r w:rsidRPr="005F3408">
          <w:rPr>
            <w:noProof/>
            <w:lang w:val="en-GB" w:eastAsia="en-GB" w:bidi="ar-SA"/>
          </w:rPr>
          <w:tab/>
        </w:r>
        <w:r w:rsidRPr="00883573">
          <w:rPr>
            <w:rStyle w:val="Hyperlink"/>
            <w:noProof/>
          </w:rPr>
          <w:t>Приказ планира</w:t>
        </w:r>
        <w:r w:rsidRPr="00883573">
          <w:rPr>
            <w:rStyle w:val="Hyperlink"/>
            <w:noProof/>
          </w:rPr>
          <w:t>н</w:t>
        </w:r>
        <w:r w:rsidRPr="00883573">
          <w:rPr>
            <w:rStyle w:val="Hyperlink"/>
            <w:noProof/>
          </w:rPr>
          <w:t>их и реализованих пословних показатеља</w:t>
        </w:r>
        <w:r>
          <w:rPr>
            <w:noProof/>
            <w:webHidden/>
          </w:rPr>
          <w:tab/>
          <w:t>27</w:t>
        </w:r>
      </w:hyperlink>
    </w:p>
    <w:p w:rsidR="008B0437" w:rsidRPr="005F3408" w:rsidRDefault="008B0437" w:rsidP="008B0437">
      <w:pPr>
        <w:pStyle w:val="TOC1"/>
        <w:tabs>
          <w:tab w:val="left" w:pos="440"/>
          <w:tab w:val="right" w:leader="dot" w:pos="9350"/>
        </w:tabs>
        <w:spacing w:after="0" w:line="240" w:lineRule="auto"/>
        <w:rPr>
          <w:noProof/>
          <w:lang w:val="en-GB" w:eastAsia="en-GB" w:bidi="ar-SA"/>
        </w:rPr>
      </w:pPr>
      <w:hyperlink w:anchor="_Toc503855201" w:history="1">
        <w:r w:rsidRPr="00883573">
          <w:rPr>
            <w:rStyle w:val="Hyperlink"/>
            <w:noProof/>
            <w:lang w:val="sr-Cyrl-CS"/>
          </w:rPr>
          <w:t>4</w:t>
        </w:r>
        <w:r w:rsidRPr="00883573">
          <w:rPr>
            <w:rStyle w:val="Hyperlink"/>
            <w:noProof/>
          </w:rPr>
          <w:t>.</w:t>
        </w:r>
        <w:r w:rsidRPr="005F3408">
          <w:rPr>
            <w:noProof/>
            <w:lang w:val="en-GB" w:eastAsia="en-GB" w:bidi="ar-SA"/>
          </w:rPr>
          <w:tab/>
        </w:r>
        <w:r w:rsidRPr="00883573">
          <w:rPr>
            <w:rStyle w:val="Hyperlink"/>
            <w:noProof/>
            <w:shd w:val="clear" w:color="auto" w:fill="FFFFFF"/>
          </w:rPr>
          <w:t>ПЛАНИРАНИ ФИНАНСИЈСКИ ПОКАЗАТЕЉИ ЗА 20</w:t>
        </w:r>
        <w:r>
          <w:rPr>
            <w:rStyle w:val="Hyperlink"/>
            <w:noProof/>
            <w:shd w:val="clear" w:color="auto" w:fill="FFFFFF"/>
            <w:lang w:val="sr-Cyrl-CS"/>
          </w:rPr>
          <w:t>2</w:t>
        </w:r>
        <w:r>
          <w:rPr>
            <w:rStyle w:val="Hyperlink"/>
            <w:noProof/>
            <w:shd w:val="clear" w:color="auto" w:fill="FFFFFF"/>
          </w:rPr>
          <w:t>3</w:t>
        </w:r>
        <w:r>
          <w:rPr>
            <w:noProof/>
            <w:webHidden/>
          </w:rPr>
          <w:tab/>
          <w:t>30</w:t>
        </w:r>
      </w:hyperlink>
    </w:p>
    <w:p w:rsidR="008B0437" w:rsidRPr="005F3408" w:rsidRDefault="008B0437" w:rsidP="008B0437">
      <w:pPr>
        <w:pStyle w:val="TOC2"/>
        <w:spacing w:after="0"/>
        <w:rPr>
          <w:noProof/>
          <w:lang w:val="en-GB" w:eastAsia="en-GB" w:bidi="ar-SA"/>
        </w:rPr>
      </w:pPr>
      <w:hyperlink w:anchor="_Toc503855202" w:history="1">
        <w:r w:rsidRPr="00883573">
          <w:rPr>
            <w:rStyle w:val="Hyperlink"/>
            <w:noProof/>
            <w:lang w:val="sr-Cyrl-CS"/>
          </w:rPr>
          <w:t>4</w:t>
        </w:r>
        <w:r w:rsidRPr="00883573">
          <w:rPr>
            <w:rStyle w:val="Hyperlink"/>
            <w:noProof/>
          </w:rPr>
          <w:t>.1. БИЛАНС СТА</w:t>
        </w:r>
        <w:r>
          <w:rPr>
            <w:rStyle w:val="Hyperlink"/>
            <w:noProof/>
          </w:rPr>
          <w:t xml:space="preserve">ЊА  на дан  </w:t>
        </w:r>
        <w:r w:rsidRPr="00883573">
          <w:rPr>
            <w:rStyle w:val="Hyperlink"/>
            <w:noProof/>
          </w:rPr>
          <w:t>31.12.20</w:t>
        </w:r>
        <w:r>
          <w:rPr>
            <w:rStyle w:val="Hyperlink"/>
            <w:noProof/>
            <w:lang w:val="sr-Cyrl-CS"/>
          </w:rPr>
          <w:t>2</w:t>
        </w:r>
        <w:r>
          <w:rPr>
            <w:rStyle w:val="Hyperlink"/>
            <w:noProof/>
          </w:rPr>
          <w:t>3</w:t>
        </w:r>
        <w:r w:rsidRPr="00883573">
          <w:rPr>
            <w:rStyle w:val="Hyperlink"/>
            <w:noProof/>
          </w:rPr>
          <w:t xml:space="preserve"> године</w:t>
        </w:r>
        <w:r>
          <w:rPr>
            <w:noProof/>
            <w:webHidden/>
          </w:rPr>
          <w:tab/>
        </w:r>
      </w:hyperlink>
      <w:r>
        <w:t>30</w:t>
      </w:r>
    </w:p>
    <w:p w:rsidR="008B0437" w:rsidRPr="005F3408" w:rsidRDefault="008B0437" w:rsidP="008B0437">
      <w:pPr>
        <w:pStyle w:val="TOC2"/>
        <w:spacing w:after="0"/>
        <w:rPr>
          <w:noProof/>
          <w:lang w:val="en-GB" w:eastAsia="en-GB" w:bidi="ar-SA"/>
        </w:rPr>
      </w:pPr>
      <w:hyperlink w:anchor="_Toc503855203" w:history="1">
        <w:r w:rsidRPr="00883573">
          <w:rPr>
            <w:rStyle w:val="Hyperlink"/>
            <w:noProof/>
            <w:lang w:val="sr-Cyrl-CS"/>
          </w:rPr>
          <w:t>4</w:t>
        </w:r>
        <w:r w:rsidRPr="00883573">
          <w:rPr>
            <w:rStyle w:val="Hyperlink"/>
            <w:noProof/>
          </w:rPr>
          <w:t>.2. БИЛАНС УСПЕХА</w:t>
        </w:r>
        <w:r>
          <w:rPr>
            <w:rStyle w:val="Hyperlink"/>
            <w:noProof/>
            <w:lang w:val="sr-Cyrl-CS"/>
          </w:rPr>
          <w:t xml:space="preserve"> у </w:t>
        </w:r>
        <w:r w:rsidRPr="00D07B86">
          <w:rPr>
            <w:rStyle w:val="Hyperlink"/>
            <w:noProof/>
            <w:lang w:val="sr-Cyrl-CS"/>
          </w:rPr>
          <w:t>периоду од 01.01. до 31.12.20</w:t>
        </w:r>
        <w:r>
          <w:rPr>
            <w:rStyle w:val="Hyperlink"/>
            <w:noProof/>
            <w:lang w:val="sr-Cyrl-CS"/>
          </w:rPr>
          <w:t>2</w:t>
        </w:r>
        <w:r>
          <w:rPr>
            <w:rStyle w:val="Hyperlink"/>
            <w:noProof/>
          </w:rPr>
          <w:t>3</w:t>
        </w:r>
        <w:r w:rsidRPr="00D07B86">
          <w:rPr>
            <w:rStyle w:val="Hyperlink"/>
            <w:noProof/>
            <w:lang w:val="sr-Cyrl-CS"/>
          </w:rPr>
          <w:t>. године</w:t>
        </w:r>
        <w:r>
          <w:rPr>
            <w:noProof/>
            <w:webHidden/>
          </w:rPr>
          <w:tab/>
        </w:r>
        <w:r>
          <w:rPr>
            <w:noProof/>
            <w:webHidden/>
          </w:rPr>
          <w:fldChar w:fldCharType="begin"/>
        </w:r>
        <w:r>
          <w:rPr>
            <w:noProof/>
            <w:webHidden/>
          </w:rPr>
          <w:instrText xml:space="preserve"> PAGEREF _Toc503855203 \h </w:instrText>
        </w:r>
        <w:r>
          <w:rPr>
            <w:noProof/>
            <w:webHidden/>
          </w:rPr>
        </w:r>
        <w:r>
          <w:rPr>
            <w:noProof/>
            <w:webHidden/>
          </w:rPr>
          <w:fldChar w:fldCharType="separate"/>
        </w:r>
        <w:r w:rsidR="00436D5E">
          <w:rPr>
            <w:noProof/>
            <w:webHidden/>
          </w:rPr>
          <w:t>34</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204" w:history="1">
        <w:r w:rsidRPr="00883573">
          <w:rPr>
            <w:rStyle w:val="Hyperlink"/>
            <w:noProof/>
            <w:lang w:val="sr-Cyrl-CS"/>
          </w:rPr>
          <w:t xml:space="preserve">4.3. </w:t>
        </w:r>
        <w:r w:rsidRPr="00883573">
          <w:rPr>
            <w:rStyle w:val="Hyperlink"/>
            <w:noProof/>
          </w:rPr>
          <w:t>ИЗВЕШТАЈ О ТОКОВИМА ГОТОВИНЕ</w:t>
        </w:r>
        <w:r>
          <w:rPr>
            <w:rStyle w:val="Hyperlink"/>
            <w:noProof/>
          </w:rPr>
          <w:t xml:space="preserve"> </w:t>
        </w:r>
        <w:r>
          <w:rPr>
            <w:rStyle w:val="Hyperlink"/>
            <w:noProof/>
            <w:lang w:val="sr-Cyrl-CS"/>
          </w:rPr>
          <w:t xml:space="preserve">у </w:t>
        </w:r>
        <w:r w:rsidRPr="00D07B86">
          <w:rPr>
            <w:rStyle w:val="Hyperlink"/>
            <w:noProof/>
            <w:lang w:val="sr-Cyrl-CS"/>
          </w:rPr>
          <w:t>периоду од 01.01. до 31.12.20</w:t>
        </w:r>
        <w:r>
          <w:rPr>
            <w:rStyle w:val="Hyperlink"/>
            <w:noProof/>
            <w:lang w:val="sr-Cyrl-CS"/>
          </w:rPr>
          <w:t>2</w:t>
        </w:r>
        <w:r>
          <w:rPr>
            <w:rStyle w:val="Hyperlink"/>
            <w:noProof/>
          </w:rPr>
          <w:t>3</w:t>
        </w:r>
        <w:r w:rsidRPr="00D07B86">
          <w:rPr>
            <w:rStyle w:val="Hyperlink"/>
            <w:noProof/>
            <w:lang w:val="sr-Cyrl-CS"/>
          </w:rPr>
          <w:t xml:space="preserve"> године</w:t>
        </w:r>
        <w:r>
          <w:rPr>
            <w:noProof/>
            <w:webHidden/>
          </w:rPr>
          <w:tab/>
        </w:r>
      </w:hyperlink>
      <w:r>
        <w:t>38</w:t>
      </w:r>
    </w:p>
    <w:p w:rsidR="008B0437" w:rsidRPr="005F3408" w:rsidRDefault="008B0437" w:rsidP="008B0437">
      <w:pPr>
        <w:pStyle w:val="TOC2"/>
        <w:spacing w:after="0"/>
        <w:rPr>
          <w:noProof/>
          <w:lang w:val="en-GB" w:eastAsia="en-GB" w:bidi="ar-SA"/>
        </w:rPr>
      </w:pPr>
      <w:hyperlink w:anchor="_Toc503855205" w:history="1">
        <w:r w:rsidRPr="00883573">
          <w:rPr>
            <w:rStyle w:val="Hyperlink"/>
            <w:noProof/>
            <w:lang w:val="sr-Cyrl-CS"/>
          </w:rPr>
          <w:t xml:space="preserve">4.4. </w:t>
        </w:r>
        <w:r w:rsidRPr="00883573">
          <w:rPr>
            <w:rStyle w:val="Hyperlink"/>
            <w:noProof/>
          </w:rPr>
          <w:t xml:space="preserve">ФИНАНСИЈСКИ </w:t>
        </w:r>
        <w:r w:rsidRPr="00883573">
          <w:rPr>
            <w:rStyle w:val="Hyperlink"/>
            <w:noProof/>
          </w:rPr>
          <w:t>П</w:t>
        </w:r>
        <w:r w:rsidRPr="00883573">
          <w:rPr>
            <w:rStyle w:val="Hyperlink"/>
            <w:noProof/>
          </w:rPr>
          <w:t>ЛАН</w:t>
        </w:r>
        <w:r>
          <w:rPr>
            <w:noProof/>
            <w:webHidden/>
          </w:rPr>
          <w:tab/>
          <w:t>41</w:t>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206" w:history="1">
        <w:r w:rsidRPr="00883573">
          <w:rPr>
            <w:rStyle w:val="Hyperlink"/>
            <w:noProof/>
          </w:rPr>
          <w:t>4.4.1.  Укупан п</w:t>
        </w:r>
        <w:r w:rsidRPr="00883573">
          <w:rPr>
            <w:rStyle w:val="Hyperlink"/>
            <w:noProof/>
          </w:rPr>
          <w:t>р</w:t>
        </w:r>
        <w:r w:rsidRPr="00883573">
          <w:rPr>
            <w:rStyle w:val="Hyperlink"/>
            <w:noProof/>
          </w:rPr>
          <w:t>иход</w:t>
        </w:r>
        <w:r>
          <w:rPr>
            <w:noProof/>
            <w:webHidden/>
          </w:rPr>
          <w:tab/>
        </w:r>
        <w:r>
          <w:rPr>
            <w:noProof/>
            <w:webHidden/>
          </w:rPr>
          <w:fldChar w:fldCharType="begin"/>
        </w:r>
        <w:r>
          <w:rPr>
            <w:noProof/>
            <w:webHidden/>
          </w:rPr>
          <w:instrText xml:space="preserve"> PAGEREF _Toc503855206 \h </w:instrText>
        </w:r>
        <w:r>
          <w:rPr>
            <w:noProof/>
            <w:webHidden/>
          </w:rPr>
        </w:r>
        <w:r>
          <w:rPr>
            <w:noProof/>
            <w:webHidden/>
          </w:rPr>
          <w:fldChar w:fldCharType="separate"/>
        </w:r>
        <w:r w:rsidR="00436D5E">
          <w:rPr>
            <w:noProof/>
            <w:webHidden/>
          </w:rPr>
          <w:t>41</w:t>
        </w:r>
        <w:r>
          <w:rPr>
            <w:noProof/>
            <w:webHidden/>
          </w:rPr>
          <w:fldChar w:fldCharType="end"/>
        </w:r>
      </w:hyperlink>
    </w:p>
    <w:p w:rsidR="008B0437" w:rsidRDefault="008B0437" w:rsidP="008B0437">
      <w:pPr>
        <w:pStyle w:val="TOC3"/>
        <w:tabs>
          <w:tab w:val="right" w:leader="dot" w:pos="9350"/>
        </w:tabs>
        <w:spacing w:after="0" w:line="240" w:lineRule="auto"/>
        <w:rPr>
          <w:rStyle w:val="Hyperlink"/>
          <w:noProof/>
          <w:lang w:val="sr-Cyrl-CS"/>
        </w:rPr>
      </w:pPr>
      <w:hyperlink w:anchor="_Toc503855207" w:history="1">
        <w:r w:rsidRPr="00883573">
          <w:rPr>
            <w:rStyle w:val="Hyperlink"/>
            <w:noProof/>
          </w:rPr>
          <w:t xml:space="preserve">4.4.2.  </w:t>
        </w:r>
        <w:r w:rsidRPr="00883573">
          <w:rPr>
            <w:rStyle w:val="Hyperlink"/>
            <w:noProof/>
            <w:lang w:val="sr-Latn-CS"/>
          </w:rPr>
          <w:t>Уку</w:t>
        </w:r>
        <w:r w:rsidRPr="00883573">
          <w:rPr>
            <w:rStyle w:val="Hyperlink"/>
            <w:noProof/>
          </w:rPr>
          <w:t>пни трошкови и расходи</w:t>
        </w:r>
        <w:r>
          <w:rPr>
            <w:noProof/>
            <w:webHidden/>
          </w:rPr>
          <w:tab/>
          <w:t>43</w:t>
        </w:r>
      </w:hyperlink>
    </w:p>
    <w:p w:rsidR="008B0437" w:rsidRPr="00A05109" w:rsidRDefault="008B0437" w:rsidP="008B0437">
      <w:pPr>
        <w:spacing w:after="0" w:line="240" w:lineRule="auto"/>
      </w:pPr>
      <w:r>
        <w:rPr>
          <w:lang w:val="sr-Cyrl-CS"/>
        </w:rPr>
        <w:t xml:space="preserve">   4.4.3. Ценовник за непосредне</w:t>
      </w:r>
      <w:r>
        <w:t xml:space="preserve"> </w:t>
      </w:r>
      <w:r>
        <w:rPr>
          <w:lang w:val="sr-Cyrl-CS"/>
        </w:rPr>
        <w:t xml:space="preserve">кориснике......................................................................................... </w:t>
      </w:r>
      <w:r>
        <w:t xml:space="preserve"> </w:t>
      </w:r>
      <w:r>
        <w:rPr>
          <w:lang w:val="sr-Cyrl-CS"/>
        </w:rPr>
        <w:t>4</w:t>
      </w:r>
      <w:r>
        <w:t>5</w:t>
      </w:r>
    </w:p>
    <w:p w:rsidR="008B0437" w:rsidRPr="005F3408" w:rsidRDefault="008B0437" w:rsidP="008B0437">
      <w:pPr>
        <w:pStyle w:val="TOC2"/>
        <w:spacing w:after="0"/>
        <w:rPr>
          <w:noProof/>
          <w:lang w:val="en-GB" w:eastAsia="en-GB" w:bidi="ar-SA"/>
        </w:rPr>
      </w:pPr>
      <w:hyperlink w:anchor="_Toc503855208" w:history="1">
        <w:r w:rsidRPr="00883573">
          <w:rPr>
            <w:rStyle w:val="Hyperlink"/>
            <w:noProof/>
          </w:rPr>
          <w:t>4.5.СУБВЕНЦИЈЕ</w:t>
        </w:r>
        <w:r>
          <w:rPr>
            <w:noProof/>
            <w:webHidden/>
          </w:rPr>
          <w:tab/>
        </w:r>
        <w:r>
          <w:rPr>
            <w:noProof/>
            <w:webHidden/>
          </w:rPr>
          <w:fldChar w:fldCharType="begin"/>
        </w:r>
        <w:r>
          <w:rPr>
            <w:noProof/>
            <w:webHidden/>
          </w:rPr>
          <w:instrText xml:space="preserve"> PAGEREF _Toc503855208 \h </w:instrText>
        </w:r>
        <w:r>
          <w:rPr>
            <w:noProof/>
            <w:webHidden/>
          </w:rPr>
        </w:r>
        <w:r>
          <w:rPr>
            <w:noProof/>
            <w:webHidden/>
          </w:rPr>
          <w:fldChar w:fldCharType="separate"/>
        </w:r>
        <w:r w:rsidR="00436D5E">
          <w:rPr>
            <w:noProof/>
            <w:webHidden/>
          </w:rPr>
          <w:t>48</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209" w:history="1">
        <w:r w:rsidRPr="00883573">
          <w:rPr>
            <w:rStyle w:val="Hyperlink"/>
            <w:noProof/>
          </w:rPr>
          <w:t>4.6. ТРОШКОВИ ЗАПОСЛЕНИХ</w:t>
        </w:r>
        <w:r>
          <w:rPr>
            <w:noProof/>
            <w:webHidden/>
          </w:rPr>
          <w:tab/>
        </w:r>
        <w:r>
          <w:rPr>
            <w:noProof/>
            <w:webHidden/>
          </w:rPr>
          <w:fldChar w:fldCharType="begin"/>
        </w:r>
        <w:r>
          <w:rPr>
            <w:noProof/>
            <w:webHidden/>
          </w:rPr>
          <w:instrText xml:space="preserve"> PAGEREF _Toc503855209 \h </w:instrText>
        </w:r>
        <w:r>
          <w:rPr>
            <w:noProof/>
            <w:webHidden/>
          </w:rPr>
        </w:r>
        <w:r>
          <w:rPr>
            <w:noProof/>
            <w:webHidden/>
          </w:rPr>
          <w:fldChar w:fldCharType="separate"/>
        </w:r>
        <w:r w:rsidR="00436D5E">
          <w:rPr>
            <w:noProof/>
            <w:webHidden/>
          </w:rPr>
          <w:t>49</w:t>
        </w:r>
        <w:r>
          <w:rPr>
            <w:noProof/>
            <w:webHidden/>
          </w:rPr>
          <w:fldChar w:fldCharType="end"/>
        </w:r>
      </w:hyperlink>
    </w:p>
    <w:p w:rsidR="008B0437" w:rsidRPr="005F3408" w:rsidRDefault="008B0437" w:rsidP="008B0437">
      <w:pPr>
        <w:pStyle w:val="TOC1"/>
        <w:tabs>
          <w:tab w:val="right" w:leader="dot" w:pos="9350"/>
        </w:tabs>
        <w:spacing w:after="0" w:line="240" w:lineRule="auto"/>
        <w:rPr>
          <w:noProof/>
          <w:lang w:val="en-GB" w:eastAsia="en-GB" w:bidi="ar-SA"/>
        </w:rPr>
      </w:pPr>
      <w:hyperlink w:anchor="_Toc503855211" w:history="1">
        <w:r w:rsidRPr="00883573">
          <w:rPr>
            <w:rStyle w:val="Hyperlink"/>
            <w:noProof/>
          </w:rPr>
          <w:t>5.  ПЛАНИРАНИ НАЧИН РАСПОДЕЛЕ ДОБИТИ, ОДНОСНО ПЛАНИРАНИ НАЧИН ПОКРИЋА ГУБИТКА</w:t>
        </w:r>
        <w:r>
          <w:rPr>
            <w:noProof/>
            <w:webHidden/>
          </w:rPr>
          <w:tab/>
        </w:r>
        <w:r>
          <w:rPr>
            <w:noProof/>
            <w:webHidden/>
          </w:rPr>
          <w:fldChar w:fldCharType="begin"/>
        </w:r>
        <w:r>
          <w:rPr>
            <w:noProof/>
            <w:webHidden/>
          </w:rPr>
          <w:instrText xml:space="preserve"> PAGEREF _Toc503855211 \h </w:instrText>
        </w:r>
        <w:r>
          <w:rPr>
            <w:noProof/>
            <w:webHidden/>
          </w:rPr>
        </w:r>
        <w:r>
          <w:rPr>
            <w:noProof/>
            <w:webHidden/>
          </w:rPr>
          <w:fldChar w:fldCharType="separate"/>
        </w:r>
        <w:r w:rsidR="00436D5E">
          <w:rPr>
            <w:noProof/>
            <w:webHidden/>
          </w:rPr>
          <w:t>51</w:t>
        </w:r>
        <w:r>
          <w:rPr>
            <w:noProof/>
            <w:webHidden/>
          </w:rPr>
          <w:fldChar w:fldCharType="end"/>
        </w:r>
      </w:hyperlink>
    </w:p>
    <w:p w:rsidR="008B0437" w:rsidRPr="005F3408" w:rsidRDefault="008B0437" w:rsidP="008B0437">
      <w:pPr>
        <w:pStyle w:val="TOC1"/>
        <w:tabs>
          <w:tab w:val="right" w:leader="dot" w:pos="9350"/>
        </w:tabs>
        <w:spacing w:after="0" w:line="240" w:lineRule="auto"/>
        <w:rPr>
          <w:noProof/>
          <w:lang w:val="en-GB" w:eastAsia="en-GB" w:bidi="ar-SA"/>
        </w:rPr>
      </w:pPr>
      <w:hyperlink w:anchor="_Toc503855212" w:history="1">
        <w:r w:rsidRPr="00883573">
          <w:rPr>
            <w:rStyle w:val="Hyperlink"/>
            <w:noProof/>
          </w:rPr>
          <w:t>6. ПЛАН ЗАРАДА И ЗАПОШЉАВАЊА</w:t>
        </w:r>
        <w:r>
          <w:rPr>
            <w:noProof/>
            <w:webHidden/>
          </w:rPr>
          <w:tab/>
        </w:r>
        <w:r>
          <w:rPr>
            <w:noProof/>
            <w:webHidden/>
          </w:rPr>
          <w:fldChar w:fldCharType="begin"/>
        </w:r>
        <w:r>
          <w:rPr>
            <w:noProof/>
            <w:webHidden/>
          </w:rPr>
          <w:instrText xml:space="preserve"> PAGEREF _Toc503855212 \h </w:instrText>
        </w:r>
        <w:r>
          <w:rPr>
            <w:noProof/>
            <w:webHidden/>
          </w:rPr>
        </w:r>
        <w:r>
          <w:rPr>
            <w:noProof/>
            <w:webHidden/>
          </w:rPr>
          <w:fldChar w:fldCharType="separate"/>
        </w:r>
        <w:r w:rsidR="00436D5E">
          <w:rPr>
            <w:noProof/>
            <w:webHidden/>
          </w:rPr>
          <w:t>52</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213" w:history="1">
        <w:r w:rsidRPr="00883573">
          <w:rPr>
            <w:rStyle w:val="Hyperlink"/>
            <w:noProof/>
            <w:lang w:val="sr-Cyrl-CS"/>
          </w:rPr>
          <w:t xml:space="preserve">6.1. </w:t>
        </w:r>
        <w:r w:rsidRPr="00883573">
          <w:rPr>
            <w:rStyle w:val="Hyperlink"/>
            <w:noProof/>
          </w:rPr>
          <w:t>Структура запослених по секторима/организационим јединицама</w:t>
        </w:r>
        <w:r>
          <w:rPr>
            <w:noProof/>
            <w:webHidden/>
          </w:rPr>
          <w:tab/>
        </w:r>
        <w:r>
          <w:rPr>
            <w:noProof/>
            <w:webHidden/>
          </w:rPr>
          <w:fldChar w:fldCharType="begin"/>
        </w:r>
        <w:r>
          <w:rPr>
            <w:noProof/>
            <w:webHidden/>
          </w:rPr>
          <w:instrText xml:space="preserve"> PAGEREF _Toc503855213 \h </w:instrText>
        </w:r>
        <w:r>
          <w:rPr>
            <w:noProof/>
            <w:webHidden/>
          </w:rPr>
        </w:r>
        <w:r>
          <w:rPr>
            <w:noProof/>
            <w:webHidden/>
          </w:rPr>
          <w:fldChar w:fldCharType="separate"/>
        </w:r>
        <w:r w:rsidR="00436D5E">
          <w:rPr>
            <w:noProof/>
            <w:webHidden/>
          </w:rPr>
          <w:t>52</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214" w:history="1">
        <w:r w:rsidRPr="00883573">
          <w:rPr>
            <w:rStyle w:val="Hyperlink"/>
            <w:noProof/>
          </w:rPr>
          <w:t>6.2. ПЛАНИРАНА СТРУКТУРА ЗАПОСЛЕНИХ</w:t>
        </w:r>
        <w:r>
          <w:rPr>
            <w:noProof/>
            <w:webHidden/>
          </w:rPr>
          <w:tab/>
        </w:r>
        <w:r>
          <w:rPr>
            <w:noProof/>
            <w:webHidden/>
          </w:rPr>
          <w:fldChar w:fldCharType="begin"/>
        </w:r>
        <w:r>
          <w:rPr>
            <w:noProof/>
            <w:webHidden/>
          </w:rPr>
          <w:instrText xml:space="preserve"> PAGEREF _Toc503855214 \h </w:instrText>
        </w:r>
        <w:r>
          <w:rPr>
            <w:noProof/>
            <w:webHidden/>
          </w:rPr>
        </w:r>
        <w:r>
          <w:rPr>
            <w:noProof/>
            <w:webHidden/>
          </w:rPr>
          <w:fldChar w:fldCharType="separate"/>
        </w:r>
        <w:r w:rsidR="00436D5E">
          <w:rPr>
            <w:noProof/>
            <w:webHidden/>
          </w:rPr>
          <w:t>53</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215" w:history="1">
        <w:r w:rsidRPr="00883573">
          <w:rPr>
            <w:rStyle w:val="Hyperlink"/>
            <w:noProof/>
          </w:rPr>
          <w:t>6.3. ДИНАМИКА ЗАПОШЉАВАЊА</w:t>
        </w:r>
        <w:r>
          <w:rPr>
            <w:noProof/>
            <w:webHidden/>
          </w:rPr>
          <w:tab/>
        </w:r>
        <w:r>
          <w:rPr>
            <w:noProof/>
            <w:webHidden/>
            <w:lang w:val="sr-Cyrl-RS"/>
          </w:rPr>
          <w:t>5</w:t>
        </w:r>
        <w:r>
          <w:rPr>
            <w:noProof/>
            <w:webHidden/>
          </w:rPr>
          <w:t>4</w:t>
        </w:r>
      </w:hyperlink>
    </w:p>
    <w:p w:rsidR="008B0437" w:rsidRPr="005F3408" w:rsidRDefault="008B0437" w:rsidP="008B0437">
      <w:pPr>
        <w:pStyle w:val="TOC2"/>
        <w:spacing w:after="0"/>
        <w:rPr>
          <w:noProof/>
          <w:lang w:val="en-GB" w:eastAsia="en-GB" w:bidi="ar-SA"/>
        </w:rPr>
      </w:pPr>
      <w:hyperlink w:anchor="_Toc503855216" w:history="1">
        <w:r w:rsidRPr="00883573">
          <w:rPr>
            <w:rStyle w:val="Hyperlink"/>
            <w:noProof/>
          </w:rPr>
          <w:t>6.4. СРЕДСТВА ЗА ЗАРА</w:t>
        </w:r>
        <w:r w:rsidRPr="00883573">
          <w:rPr>
            <w:rStyle w:val="Hyperlink"/>
            <w:noProof/>
          </w:rPr>
          <w:t>Д</w:t>
        </w:r>
        <w:r w:rsidRPr="00883573">
          <w:rPr>
            <w:rStyle w:val="Hyperlink"/>
            <w:noProof/>
          </w:rPr>
          <w:t>У ЗАПОСЛЕНИХ У 20</w:t>
        </w:r>
        <w:r>
          <w:rPr>
            <w:rStyle w:val="Hyperlink"/>
            <w:noProof/>
            <w:lang w:val="sr-Cyrl-CS"/>
          </w:rPr>
          <w:t>2</w:t>
        </w:r>
        <w:r>
          <w:rPr>
            <w:rStyle w:val="Hyperlink"/>
            <w:noProof/>
          </w:rPr>
          <w:t>3</w:t>
        </w:r>
        <w:r w:rsidRPr="00883573">
          <w:rPr>
            <w:rStyle w:val="Hyperlink"/>
            <w:noProof/>
          </w:rPr>
          <w:t xml:space="preserve"> ГОДИНИ</w:t>
        </w:r>
        <w:r>
          <w:rPr>
            <w:noProof/>
            <w:webHidden/>
          </w:rPr>
          <w:tab/>
        </w:r>
        <w:r>
          <w:rPr>
            <w:noProof/>
            <w:webHidden/>
          </w:rPr>
          <w:fldChar w:fldCharType="begin"/>
        </w:r>
        <w:r>
          <w:rPr>
            <w:noProof/>
            <w:webHidden/>
          </w:rPr>
          <w:instrText xml:space="preserve"> PAGEREF _Toc503855216 \h </w:instrText>
        </w:r>
        <w:r>
          <w:rPr>
            <w:noProof/>
            <w:webHidden/>
          </w:rPr>
        </w:r>
        <w:r>
          <w:rPr>
            <w:noProof/>
            <w:webHidden/>
          </w:rPr>
          <w:fldChar w:fldCharType="separate"/>
        </w:r>
        <w:r w:rsidR="00436D5E">
          <w:rPr>
            <w:noProof/>
            <w:webHidden/>
          </w:rPr>
          <w:t>56</w:t>
        </w:r>
        <w:r>
          <w:rPr>
            <w:noProof/>
            <w:webHidden/>
          </w:rPr>
          <w:fldChar w:fldCharType="end"/>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217" w:history="1">
        <w:r>
          <w:rPr>
            <w:rStyle w:val="Hyperlink"/>
            <w:noProof/>
          </w:rPr>
          <w:t xml:space="preserve">6.4.1. Исплаћенe </w:t>
        </w:r>
        <w:r w:rsidRPr="00883573">
          <w:rPr>
            <w:rStyle w:val="Hyperlink"/>
            <w:noProof/>
          </w:rPr>
          <w:t>зараде, број запослених и прос</w:t>
        </w:r>
        <w:r>
          <w:rPr>
            <w:rStyle w:val="Hyperlink"/>
            <w:noProof/>
          </w:rPr>
          <w:t xml:space="preserve">ечна зарада по месецима за 2022 год. </w:t>
        </w:r>
        <w:r w:rsidRPr="00883573">
          <w:rPr>
            <w:rStyle w:val="Hyperlink"/>
            <w:noProof/>
          </w:rPr>
          <w:t>Б1</w:t>
        </w:r>
        <w:r>
          <w:rPr>
            <w:noProof/>
            <w:webHidden/>
          </w:rPr>
          <w:tab/>
        </w:r>
        <w:r>
          <w:rPr>
            <w:noProof/>
            <w:webHidden/>
          </w:rPr>
          <w:fldChar w:fldCharType="begin"/>
        </w:r>
        <w:r>
          <w:rPr>
            <w:noProof/>
            <w:webHidden/>
          </w:rPr>
          <w:instrText xml:space="preserve"> PAGEREF _Toc503855217 \h </w:instrText>
        </w:r>
        <w:r>
          <w:rPr>
            <w:noProof/>
            <w:webHidden/>
          </w:rPr>
        </w:r>
        <w:r>
          <w:rPr>
            <w:noProof/>
            <w:webHidden/>
          </w:rPr>
          <w:fldChar w:fldCharType="separate"/>
        </w:r>
        <w:r w:rsidR="00436D5E">
          <w:rPr>
            <w:noProof/>
            <w:webHidden/>
          </w:rPr>
          <w:t>56</w:t>
        </w:r>
        <w:r>
          <w:rPr>
            <w:noProof/>
            <w:webHidden/>
          </w:rPr>
          <w:fldChar w:fldCharType="end"/>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218" w:history="1">
        <w:r w:rsidRPr="00883573">
          <w:rPr>
            <w:rStyle w:val="Hyperlink"/>
            <w:noProof/>
          </w:rPr>
          <w:t>6.4.2. Маса за зараде, број запослених и просечна зарада по месецима за  20</w:t>
        </w:r>
        <w:r>
          <w:rPr>
            <w:rStyle w:val="Hyperlink"/>
            <w:noProof/>
            <w:lang w:val="sr-Cyrl-CS"/>
          </w:rPr>
          <w:t>2</w:t>
        </w:r>
        <w:r>
          <w:rPr>
            <w:rStyle w:val="Hyperlink"/>
            <w:noProof/>
          </w:rPr>
          <w:t>3</w:t>
        </w:r>
        <w:r>
          <w:rPr>
            <w:rStyle w:val="Hyperlink"/>
            <w:noProof/>
            <w:lang w:val="sr-Cyrl-CS"/>
          </w:rPr>
          <w:t xml:space="preserve">. </w:t>
        </w:r>
        <w:r w:rsidRPr="00883573">
          <w:rPr>
            <w:rStyle w:val="Hyperlink"/>
            <w:noProof/>
          </w:rPr>
          <w:t>годину Б1</w:t>
        </w:r>
        <w:r>
          <w:rPr>
            <w:noProof/>
            <w:webHidden/>
          </w:rPr>
          <w:tab/>
        </w:r>
        <w:r>
          <w:rPr>
            <w:noProof/>
            <w:webHidden/>
          </w:rPr>
          <w:fldChar w:fldCharType="begin"/>
        </w:r>
        <w:r>
          <w:rPr>
            <w:noProof/>
            <w:webHidden/>
          </w:rPr>
          <w:instrText xml:space="preserve"> PAGEREF _Toc503855218 \h </w:instrText>
        </w:r>
        <w:r>
          <w:rPr>
            <w:noProof/>
            <w:webHidden/>
          </w:rPr>
        </w:r>
        <w:r>
          <w:rPr>
            <w:noProof/>
            <w:webHidden/>
          </w:rPr>
          <w:fldChar w:fldCharType="separate"/>
        </w:r>
        <w:r w:rsidR="00436D5E">
          <w:rPr>
            <w:noProof/>
            <w:webHidden/>
          </w:rPr>
          <w:t>57</w:t>
        </w:r>
        <w:r>
          <w:rPr>
            <w:noProof/>
            <w:webHidden/>
          </w:rPr>
          <w:fldChar w:fldCharType="end"/>
        </w:r>
      </w:hyperlink>
    </w:p>
    <w:p w:rsidR="008B0437" w:rsidRPr="0016457E" w:rsidRDefault="008B0437" w:rsidP="008B0437">
      <w:pPr>
        <w:pStyle w:val="TOC3"/>
        <w:tabs>
          <w:tab w:val="right" w:leader="dot" w:pos="9350"/>
        </w:tabs>
        <w:spacing w:after="0" w:line="240" w:lineRule="auto"/>
        <w:rPr>
          <w:noProof/>
          <w:lang w:val="en-GB" w:eastAsia="en-GB" w:bidi="ar-SA"/>
        </w:rPr>
      </w:pPr>
      <w:hyperlink w:anchor="_Toc503855219" w:history="1">
        <w:r w:rsidRPr="00883573">
          <w:rPr>
            <w:rStyle w:val="Hyperlink"/>
            <w:noProof/>
          </w:rPr>
          <w:t>6.4.3. Маса за зараде, број запослених и просечна зарада по месецима за  20</w:t>
        </w:r>
        <w:r>
          <w:rPr>
            <w:rStyle w:val="Hyperlink"/>
            <w:noProof/>
            <w:lang w:val="sr-Cyrl-CS"/>
          </w:rPr>
          <w:t>2</w:t>
        </w:r>
        <w:r>
          <w:rPr>
            <w:rStyle w:val="Hyperlink"/>
            <w:noProof/>
          </w:rPr>
          <w:t>3</w:t>
        </w:r>
        <w:r w:rsidRPr="00883573">
          <w:rPr>
            <w:rStyle w:val="Hyperlink"/>
            <w:noProof/>
          </w:rPr>
          <w:t>. годину Б2</w:t>
        </w:r>
        <w:r>
          <w:rPr>
            <w:noProof/>
            <w:webHidden/>
          </w:rPr>
          <w:tab/>
        </w:r>
        <w:r>
          <w:rPr>
            <w:noProof/>
            <w:webHidden/>
          </w:rPr>
          <w:fldChar w:fldCharType="begin"/>
        </w:r>
        <w:r>
          <w:rPr>
            <w:noProof/>
            <w:webHidden/>
          </w:rPr>
          <w:instrText xml:space="preserve"> PAGEREF _Toc503855219 \h </w:instrText>
        </w:r>
        <w:r>
          <w:rPr>
            <w:noProof/>
            <w:webHidden/>
          </w:rPr>
        </w:r>
        <w:r>
          <w:rPr>
            <w:noProof/>
            <w:webHidden/>
          </w:rPr>
          <w:fldChar w:fldCharType="separate"/>
        </w:r>
        <w:r w:rsidR="00436D5E">
          <w:rPr>
            <w:noProof/>
            <w:webHidden/>
          </w:rPr>
          <w:t>58</w:t>
        </w:r>
        <w:r>
          <w:rPr>
            <w:noProof/>
            <w:webHidden/>
          </w:rPr>
          <w:fldChar w:fldCharType="end"/>
        </w:r>
      </w:hyperlink>
      <w:hyperlink w:anchor="_Toc503855220" w:history="1"/>
    </w:p>
    <w:p w:rsidR="008B0437" w:rsidRPr="00A05109" w:rsidRDefault="008B0437" w:rsidP="008B0437">
      <w:pPr>
        <w:spacing w:after="0" w:line="240" w:lineRule="auto"/>
      </w:pPr>
      <w:r>
        <w:rPr>
          <w:lang w:val="sr-Cyrl-CS"/>
        </w:rPr>
        <w:t xml:space="preserve">         6.4.</w:t>
      </w:r>
      <w:r>
        <w:t>4</w:t>
      </w:r>
      <w:r>
        <w:rPr>
          <w:lang w:val="sr-Cyrl-CS"/>
        </w:rPr>
        <w:t>. Распон исплаћених и планираних зарада............................................................................</w:t>
      </w:r>
      <w:r>
        <w:t xml:space="preserve"> </w:t>
      </w:r>
      <w:r>
        <w:rPr>
          <w:lang w:val="sr-Cyrl-CS"/>
        </w:rPr>
        <w:t>5</w:t>
      </w:r>
      <w:r>
        <w:t>9</w:t>
      </w:r>
    </w:p>
    <w:p w:rsidR="008B0437" w:rsidRPr="005F3408" w:rsidRDefault="008B0437" w:rsidP="008B0437">
      <w:pPr>
        <w:pStyle w:val="TOC2"/>
        <w:spacing w:after="0"/>
        <w:rPr>
          <w:noProof/>
          <w:lang w:val="en-GB" w:eastAsia="en-GB" w:bidi="ar-SA"/>
        </w:rPr>
      </w:pPr>
      <w:hyperlink w:anchor="_Toc503855221" w:history="1">
        <w:r w:rsidRPr="00883573">
          <w:rPr>
            <w:rStyle w:val="Hyperlink"/>
            <w:noProof/>
          </w:rPr>
          <w:t>6.5. НАКНАДЕ НАДЗОРНОГ ОДБОРА И КОМИСИЈЕ ЗА РЕВИЗИЈУ</w:t>
        </w:r>
        <w:r>
          <w:rPr>
            <w:noProof/>
            <w:webHidden/>
          </w:rPr>
          <w:tab/>
          <w:t>60</w:t>
        </w:r>
      </w:hyperlink>
    </w:p>
    <w:p w:rsidR="008B0437" w:rsidRPr="005F3408" w:rsidRDefault="008B0437" w:rsidP="008B0437">
      <w:pPr>
        <w:pStyle w:val="TOC3"/>
        <w:tabs>
          <w:tab w:val="right" w:leader="dot" w:pos="9350"/>
          <w:tab w:val="right" w:pos="9949"/>
        </w:tabs>
        <w:spacing w:after="0" w:line="240" w:lineRule="auto"/>
        <w:rPr>
          <w:noProof/>
          <w:lang w:val="en-GB" w:eastAsia="en-GB" w:bidi="ar-SA"/>
        </w:rPr>
      </w:pPr>
      <w:hyperlink w:anchor="_Toc503855222" w:history="1">
        <w:r w:rsidRPr="00883573">
          <w:rPr>
            <w:rStyle w:val="Hyperlink"/>
            <w:noProof/>
          </w:rPr>
          <w:t>6.5.</w:t>
        </w:r>
        <w:r w:rsidRPr="00883573">
          <w:rPr>
            <w:rStyle w:val="Hyperlink"/>
            <w:noProof/>
            <w:lang w:val="sr-Cyrl-CS"/>
          </w:rPr>
          <w:t xml:space="preserve">1. </w:t>
        </w:r>
        <w:r w:rsidRPr="00883573">
          <w:rPr>
            <w:rStyle w:val="Hyperlink"/>
            <w:noProof/>
          </w:rPr>
          <w:t>Накнаде Надзорног одбора</w:t>
        </w:r>
        <w:r w:rsidRPr="00883573">
          <w:rPr>
            <w:rStyle w:val="Hyperlink"/>
            <w:noProof/>
            <w:lang w:val="sr-Cyrl-CS"/>
          </w:rPr>
          <w:t>/Скупштине</w:t>
        </w:r>
        <w:r w:rsidRPr="00883573">
          <w:rPr>
            <w:rStyle w:val="Hyperlink"/>
            <w:noProof/>
          </w:rPr>
          <w:t xml:space="preserve"> у нето износу</w:t>
        </w:r>
        <w:r>
          <w:rPr>
            <w:noProof/>
            <w:webHidden/>
          </w:rPr>
          <w:tab/>
          <w:t>60</w:t>
        </w:r>
      </w:hyperlink>
    </w:p>
    <w:p w:rsidR="008B0437" w:rsidRPr="005F3408" w:rsidRDefault="008B0437" w:rsidP="008B0437">
      <w:pPr>
        <w:pStyle w:val="TOC3"/>
        <w:tabs>
          <w:tab w:val="left" w:pos="1320"/>
          <w:tab w:val="right" w:leader="dot" w:pos="9350"/>
          <w:tab w:val="right" w:pos="9949"/>
        </w:tabs>
        <w:spacing w:after="0" w:line="240" w:lineRule="auto"/>
        <w:rPr>
          <w:noProof/>
          <w:lang w:val="en-GB" w:eastAsia="en-GB" w:bidi="ar-SA"/>
        </w:rPr>
      </w:pPr>
      <w:hyperlink w:anchor="_Toc503855223" w:history="1">
        <w:r>
          <w:rPr>
            <w:rStyle w:val="Hyperlink"/>
            <w:noProof/>
          </w:rPr>
          <w:t xml:space="preserve">6.5.2. </w:t>
        </w:r>
        <w:r w:rsidRPr="00883573">
          <w:rPr>
            <w:rStyle w:val="Hyperlink"/>
            <w:noProof/>
          </w:rPr>
          <w:t>Накнаде Надзорног одбора/Скупштине у бруто износу</w:t>
        </w:r>
        <w:r>
          <w:rPr>
            <w:noProof/>
            <w:webHidden/>
          </w:rPr>
          <w:tab/>
        </w:r>
        <w:r>
          <w:rPr>
            <w:noProof/>
            <w:webHidden/>
          </w:rPr>
          <w:fldChar w:fldCharType="begin"/>
        </w:r>
        <w:r>
          <w:rPr>
            <w:noProof/>
            <w:webHidden/>
          </w:rPr>
          <w:instrText xml:space="preserve"> PAGEREF _Toc503855223 \h </w:instrText>
        </w:r>
        <w:r>
          <w:rPr>
            <w:noProof/>
            <w:webHidden/>
          </w:rPr>
        </w:r>
        <w:r>
          <w:rPr>
            <w:noProof/>
            <w:webHidden/>
          </w:rPr>
          <w:fldChar w:fldCharType="separate"/>
        </w:r>
        <w:r w:rsidR="00436D5E">
          <w:rPr>
            <w:noProof/>
            <w:webHidden/>
          </w:rPr>
          <w:t>61</w:t>
        </w:r>
        <w:r>
          <w:rPr>
            <w:noProof/>
            <w:webHidden/>
          </w:rPr>
          <w:fldChar w:fldCharType="end"/>
        </w:r>
      </w:hyperlink>
      <w:r>
        <w:tab/>
      </w:r>
    </w:p>
    <w:p w:rsidR="008B0437" w:rsidRPr="005F3408" w:rsidRDefault="008B0437" w:rsidP="008B0437">
      <w:pPr>
        <w:pStyle w:val="TOC3"/>
        <w:tabs>
          <w:tab w:val="right" w:leader="dot" w:pos="9350"/>
        </w:tabs>
        <w:spacing w:after="0" w:line="240" w:lineRule="auto"/>
        <w:rPr>
          <w:noProof/>
          <w:lang w:val="en-GB" w:eastAsia="en-GB" w:bidi="ar-SA"/>
        </w:rPr>
      </w:pPr>
      <w:hyperlink w:anchor="_Toc503855224" w:history="1">
        <w:r w:rsidRPr="00883573">
          <w:rPr>
            <w:rStyle w:val="Hyperlink"/>
            <w:noProof/>
            <w:lang w:val="sr-Cyrl-CS"/>
          </w:rPr>
          <w:t xml:space="preserve">6.5.3. </w:t>
        </w:r>
        <w:r w:rsidRPr="00883573">
          <w:rPr>
            <w:rStyle w:val="Hyperlink"/>
            <w:noProof/>
          </w:rPr>
          <w:t>Накнаде Комисије за ревизију у нето износу</w:t>
        </w:r>
        <w:r>
          <w:rPr>
            <w:noProof/>
            <w:webHidden/>
          </w:rPr>
          <w:tab/>
        </w:r>
        <w:r>
          <w:rPr>
            <w:noProof/>
            <w:webHidden/>
          </w:rPr>
          <w:fldChar w:fldCharType="begin"/>
        </w:r>
        <w:r>
          <w:rPr>
            <w:noProof/>
            <w:webHidden/>
          </w:rPr>
          <w:instrText xml:space="preserve"> PAGEREF _Toc503855224 \h </w:instrText>
        </w:r>
        <w:r>
          <w:rPr>
            <w:noProof/>
            <w:webHidden/>
          </w:rPr>
        </w:r>
        <w:r>
          <w:rPr>
            <w:noProof/>
            <w:webHidden/>
          </w:rPr>
          <w:fldChar w:fldCharType="separate"/>
        </w:r>
        <w:r w:rsidR="00436D5E">
          <w:rPr>
            <w:noProof/>
            <w:webHidden/>
          </w:rPr>
          <w:t>62</w:t>
        </w:r>
        <w:r>
          <w:rPr>
            <w:noProof/>
            <w:webHidden/>
          </w:rPr>
          <w:fldChar w:fldCharType="end"/>
        </w:r>
      </w:hyperlink>
    </w:p>
    <w:p w:rsidR="008B0437" w:rsidRPr="005F3408" w:rsidRDefault="008B0437" w:rsidP="008B0437">
      <w:pPr>
        <w:pStyle w:val="TOC3"/>
        <w:tabs>
          <w:tab w:val="right" w:leader="dot" w:pos="9350"/>
        </w:tabs>
        <w:spacing w:after="0" w:line="240" w:lineRule="auto"/>
        <w:rPr>
          <w:noProof/>
          <w:lang w:val="en-GB" w:eastAsia="en-GB" w:bidi="ar-SA"/>
        </w:rPr>
      </w:pPr>
      <w:hyperlink w:anchor="_Toc503855225" w:history="1">
        <w:r w:rsidRPr="00883573">
          <w:rPr>
            <w:rStyle w:val="Hyperlink"/>
            <w:noProof/>
            <w:lang w:val="sr-Cyrl-CS"/>
          </w:rPr>
          <w:t xml:space="preserve">6.5.4. </w:t>
        </w:r>
        <w:r w:rsidRPr="00883573">
          <w:rPr>
            <w:rStyle w:val="Hyperlink"/>
            <w:noProof/>
          </w:rPr>
          <w:t>Накнаде Комисије за ревизију у бруто износу</w:t>
        </w:r>
        <w:r>
          <w:rPr>
            <w:noProof/>
            <w:webHidden/>
          </w:rPr>
          <w:tab/>
        </w:r>
        <w:r>
          <w:rPr>
            <w:noProof/>
            <w:webHidden/>
          </w:rPr>
          <w:fldChar w:fldCharType="begin"/>
        </w:r>
        <w:r>
          <w:rPr>
            <w:noProof/>
            <w:webHidden/>
          </w:rPr>
          <w:instrText xml:space="preserve"> PAGEREF _Toc503855225 \h </w:instrText>
        </w:r>
        <w:r>
          <w:rPr>
            <w:noProof/>
            <w:webHidden/>
          </w:rPr>
        </w:r>
        <w:r>
          <w:rPr>
            <w:noProof/>
            <w:webHidden/>
          </w:rPr>
          <w:fldChar w:fldCharType="separate"/>
        </w:r>
        <w:r w:rsidR="00436D5E">
          <w:rPr>
            <w:noProof/>
            <w:webHidden/>
          </w:rPr>
          <w:t>63</w:t>
        </w:r>
        <w:r>
          <w:rPr>
            <w:noProof/>
            <w:webHidden/>
          </w:rPr>
          <w:fldChar w:fldCharType="end"/>
        </w:r>
      </w:hyperlink>
    </w:p>
    <w:p w:rsidR="008B0437" w:rsidRPr="005F3408" w:rsidRDefault="008B0437" w:rsidP="008B0437">
      <w:pPr>
        <w:pStyle w:val="TOC1"/>
        <w:tabs>
          <w:tab w:val="left" w:pos="440"/>
          <w:tab w:val="right" w:leader="dot" w:pos="9350"/>
        </w:tabs>
        <w:spacing w:after="0" w:line="240" w:lineRule="auto"/>
        <w:rPr>
          <w:noProof/>
          <w:lang w:val="en-GB" w:eastAsia="en-GB" w:bidi="ar-SA"/>
        </w:rPr>
      </w:pPr>
      <w:hyperlink w:anchor="_Toc503855226" w:history="1">
        <w:r w:rsidRPr="00883573">
          <w:rPr>
            <w:rStyle w:val="Hyperlink"/>
            <w:noProof/>
          </w:rPr>
          <w:t>7.</w:t>
        </w:r>
        <w:r w:rsidRPr="005F3408">
          <w:rPr>
            <w:noProof/>
            <w:lang w:val="en-GB" w:eastAsia="en-GB" w:bidi="ar-SA"/>
          </w:rPr>
          <w:tab/>
        </w:r>
        <w:r w:rsidRPr="00883573">
          <w:rPr>
            <w:rStyle w:val="Hyperlink"/>
            <w:noProof/>
          </w:rPr>
          <w:t>КРЕДИТНА ЗАДУЖЕНОСТ</w:t>
        </w:r>
        <w:r>
          <w:rPr>
            <w:noProof/>
            <w:webHidden/>
          </w:rPr>
          <w:tab/>
        </w:r>
        <w:r>
          <w:rPr>
            <w:noProof/>
            <w:webHidden/>
            <w:lang w:val="sr-Cyrl-RS"/>
          </w:rPr>
          <w:t>6</w:t>
        </w:r>
        <w:r>
          <w:rPr>
            <w:noProof/>
            <w:webHidden/>
          </w:rPr>
          <w:t>4</w:t>
        </w:r>
      </w:hyperlink>
    </w:p>
    <w:p w:rsidR="008B0437" w:rsidRPr="00A05109" w:rsidRDefault="008B0437" w:rsidP="008B0437">
      <w:pPr>
        <w:pStyle w:val="TOC2"/>
        <w:spacing w:after="0"/>
        <w:rPr>
          <w:noProof/>
          <w:lang w:eastAsia="en-GB" w:bidi="ar-SA"/>
        </w:rPr>
      </w:pPr>
      <w:hyperlink w:anchor="_Toc503855227" w:history="1">
        <w:r w:rsidRPr="00883573">
          <w:rPr>
            <w:rStyle w:val="Hyperlink"/>
            <w:noProof/>
            <w:lang w:val="sr-Cyrl-CS"/>
          </w:rPr>
          <w:t xml:space="preserve">7.1. </w:t>
        </w:r>
        <w:r>
          <w:rPr>
            <w:rStyle w:val="Hyperlink"/>
            <w:noProof/>
            <w:lang w:val="sr-Cyrl-CS"/>
          </w:rPr>
          <w:t>Планирано кредитно задуживање у 202</w:t>
        </w:r>
        <w:r>
          <w:rPr>
            <w:rStyle w:val="Hyperlink"/>
            <w:noProof/>
          </w:rPr>
          <w:t>3</w:t>
        </w:r>
        <w:r>
          <w:rPr>
            <w:rStyle w:val="Hyperlink"/>
            <w:noProof/>
            <w:lang w:val="sr-Cyrl-CS"/>
          </w:rPr>
          <w:t>.години</w:t>
        </w:r>
        <w:r w:rsidRPr="00883573">
          <w:rPr>
            <w:rStyle w:val="Hyperlink"/>
            <w:noProof/>
          </w:rPr>
          <w:t>*</w:t>
        </w:r>
        <w:r>
          <w:rPr>
            <w:noProof/>
            <w:webHidden/>
          </w:rPr>
          <w:tab/>
        </w:r>
      </w:hyperlink>
      <w:r>
        <w:rPr>
          <w:lang w:val="sr-Cyrl-RS"/>
        </w:rPr>
        <w:t>6</w:t>
      </w:r>
      <w:r>
        <w:t>4</w:t>
      </w:r>
    </w:p>
    <w:p w:rsidR="008B0437" w:rsidRPr="005F3408" w:rsidRDefault="008B0437" w:rsidP="008B0437">
      <w:pPr>
        <w:pStyle w:val="TOC1"/>
        <w:tabs>
          <w:tab w:val="right" w:leader="dot" w:pos="9350"/>
        </w:tabs>
        <w:spacing w:after="0" w:line="240" w:lineRule="auto"/>
        <w:rPr>
          <w:noProof/>
          <w:lang w:val="en-GB" w:eastAsia="en-GB" w:bidi="ar-SA"/>
        </w:rPr>
      </w:pPr>
      <w:hyperlink w:anchor="_Toc503855228" w:history="1">
        <w:r w:rsidRPr="00883573">
          <w:rPr>
            <w:rStyle w:val="Hyperlink"/>
            <w:noProof/>
          </w:rPr>
          <w:t>8. ПЛАНИРАНЕ  НАБАВКЕ</w:t>
        </w:r>
        <w:r>
          <w:rPr>
            <w:noProof/>
            <w:webHidden/>
          </w:rPr>
          <w:tab/>
        </w:r>
        <w:r>
          <w:rPr>
            <w:noProof/>
            <w:webHidden/>
            <w:lang w:val="sr-Cyrl-RS"/>
          </w:rPr>
          <w:t xml:space="preserve"> 6</w:t>
        </w:r>
        <w:r>
          <w:rPr>
            <w:noProof/>
            <w:webHidden/>
          </w:rPr>
          <w:t>5</w:t>
        </w:r>
      </w:hyperlink>
    </w:p>
    <w:p w:rsidR="008B0437" w:rsidRPr="00A05109" w:rsidRDefault="008B0437" w:rsidP="008B0437">
      <w:pPr>
        <w:pStyle w:val="TOC2"/>
        <w:spacing w:after="0"/>
        <w:rPr>
          <w:noProof/>
          <w:lang w:eastAsia="en-GB" w:bidi="ar-SA"/>
        </w:rPr>
      </w:pPr>
      <w:r>
        <w:rPr>
          <w:lang w:val="sr-Cyrl-CS"/>
        </w:rPr>
        <w:t xml:space="preserve">8.1. </w:t>
      </w:r>
      <w:hyperlink w:anchor="_Toc503855229" w:history="1">
        <w:r>
          <w:rPr>
            <w:rStyle w:val="Hyperlink"/>
            <w:noProof/>
            <w:lang w:val="sr-Cyrl-CS"/>
          </w:rPr>
          <w:t>Планирана</w:t>
        </w:r>
      </w:hyperlink>
      <w:r>
        <w:rPr>
          <w:lang w:val="sr-Cyrl-CS"/>
        </w:rPr>
        <w:t xml:space="preserve"> финансијска средства за набавку добара,радова и услуга ....................................</w:t>
      </w:r>
      <w:r>
        <w:t>.</w:t>
      </w:r>
      <w:r>
        <w:rPr>
          <w:lang w:val="sr-Cyrl-CS"/>
        </w:rPr>
        <w:t>6</w:t>
      </w:r>
      <w:r>
        <w:t>5</w:t>
      </w:r>
    </w:p>
    <w:p w:rsidR="008B0437" w:rsidRPr="005F3408" w:rsidRDefault="008B0437" w:rsidP="008B0437">
      <w:pPr>
        <w:pStyle w:val="TOC1"/>
        <w:tabs>
          <w:tab w:val="left" w:pos="440"/>
          <w:tab w:val="right" w:leader="dot" w:pos="9350"/>
        </w:tabs>
        <w:spacing w:after="0" w:line="240" w:lineRule="auto"/>
        <w:rPr>
          <w:noProof/>
          <w:lang w:val="en-GB" w:eastAsia="en-GB" w:bidi="ar-SA"/>
        </w:rPr>
      </w:pPr>
      <w:hyperlink w:anchor="_Toc503855230" w:history="1">
        <w:r w:rsidRPr="00883573">
          <w:rPr>
            <w:rStyle w:val="Hyperlink"/>
            <w:noProof/>
          </w:rPr>
          <w:t>9.</w:t>
        </w:r>
        <w:r w:rsidRPr="005F3408">
          <w:rPr>
            <w:noProof/>
            <w:lang w:val="en-GB" w:eastAsia="en-GB" w:bidi="ar-SA"/>
          </w:rPr>
          <w:tab/>
        </w:r>
        <w:r w:rsidRPr="00883573">
          <w:rPr>
            <w:rStyle w:val="Hyperlink"/>
            <w:noProof/>
          </w:rPr>
          <w:t>ПЛАН ИНВЕСТИЦИОНИХ УЛАГАЊА</w:t>
        </w:r>
        <w:r>
          <w:rPr>
            <w:noProof/>
            <w:webHidden/>
          </w:rPr>
          <w:tab/>
        </w:r>
        <w:r>
          <w:rPr>
            <w:noProof/>
            <w:webHidden/>
          </w:rPr>
          <w:fldChar w:fldCharType="begin"/>
        </w:r>
        <w:r>
          <w:rPr>
            <w:noProof/>
            <w:webHidden/>
          </w:rPr>
          <w:instrText xml:space="preserve"> PAGEREF _Toc503855230 \h </w:instrText>
        </w:r>
        <w:r>
          <w:rPr>
            <w:noProof/>
            <w:webHidden/>
          </w:rPr>
        </w:r>
        <w:r>
          <w:rPr>
            <w:noProof/>
            <w:webHidden/>
          </w:rPr>
          <w:fldChar w:fldCharType="separate"/>
        </w:r>
        <w:r w:rsidR="00436D5E">
          <w:rPr>
            <w:noProof/>
            <w:webHidden/>
          </w:rPr>
          <w:t>67</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231" w:history="1">
        <w:r w:rsidRPr="00883573">
          <w:rPr>
            <w:rStyle w:val="Hyperlink"/>
            <w:noProof/>
          </w:rPr>
          <w:t>9.1.План инвестиционих улагања у периоду 20</w:t>
        </w:r>
        <w:r>
          <w:rPr>
            <w:rStyle w:val="Hyperlink"/>
            <w:noProof/>
          </w:rPr>
          <w:t>23</w:t>
        </w:r>
        <w:r w:rsidRPr="00883573">
          <w:rPr>
            <w:rStyle w:val="Hyperlink"/>
            <w:noProof/>
          </w:rPr>
          <w:t>-202</w:t>
        </w:r>
        <w:r>
          <w:rPr>
            <w:rStyle w:val="Hyperlink"/>
            <w:noProof/>
          </w:rPr>
          <w:t>5.</w:t>
        </w:r>
        <w:r w:rsidRPr="00883573">
          <w:rPr>
            <w:rStyle w:val="Hyperlink"/>
            <w:noProof/>
          </w:rPr>
          <w:t xml:space="preserve"> године</w:t>
        </w:r>
        <w:r>
          <w:rPr>
            <w:noProof/>
            <w:webHidden/>
          </w:rPr>
          <w:tab/>
        </w:r>
        <w:r>
          <w:rPr>
            <w:noProof/>
            <w:webHidden/>
          </w:rPr>
          <w:fldChar w:fldCharType="begin"/>
        </w:r>
        <w:r>
          <w:rPr>
            <w:noProof/>
            <w:webHidden/>
          </w:rPr>
          <w:instrText xml:space="preserve"> PAGEREF _Toc503855231 \h </w:instrText>
        </w:r>
        <w:r>
          <w:rPr>
            <w:noProof/>
            <w:webHidden/>
          </w:rPr>
        </w:r>
        <w:r>
          <w:rPr>
            <w:noProof/>
            <w:webHidden/>
          </w:rPr>
          <w:fldChar w:fldCharType="separate"/>
        </w:r>
        <w:r w:rsidR="00436D5E">
          <w:rPr>
            <w:noProof/>
            <w:webHidden/>
          </w:rPr>
          <w:t>67</w:t>
        </w:r>
        <w:r>
          <w:rPr>
            <w:noProof/>
            <w:webHidden/>
          </w:rPr>
          <w:fldChar w:fldCharType="end"/>
        </w:r>
      </w:hyperlink>
    </w:p>
    <w:p w:rsidR="008B0437" w:rsidRPr="005F3408" w:rsidRDefault="008B0437" w:rsidP="008B0437">
      <w:pPr>
        <w:pStyle w:val="TOC2"/>
        <w:spacing w:after="0"/>
        <w:rPr>
          <w:noProof/>
          <w:lang w:val="en-GB" w:eastAsia="en-GB" w:bidi="ar-SA"/>
        </w:rPr>
      </w:pPr>
      <w:hyperlink w:anchor="_Toc503855232" w:history="1">
        <w:r w:rsidRPr="00883573">
          <w:rPr>
            <w:rStyle w:val="Hyperlink"/>
            <w:noProof/>
          </w:rPr>
          <w:t>9.2.  План инвес</w:t>
        </w:r>
        <w:r w:rsidRPr="00883573">
          <w:rPr>
            <w:rStyle w:val="Hyperlink"/>
            <w:noProof/>
          </w:rPr>
          <w:t>т</w:t>
        </w:r>
        <w:r w:rsidRPr="00883573">
          <w:rPr>
            <w:rStyle w:val="Hyperlink"/>
            <w:noProof/>
          </w:rPr>
          <w:t>иција</w:t>
        </w:r>
        <w:r>
          <w:rPr>
            <w:noProof/>
            <w:webHidden/>
          </w:rPr>
          <w:tab/>
          <w:t>70</w:t>
        </w:r>
      </w:hyperlink>
    </w:p>
    <w:p w:rsidR="008B0437" w:rsidRPr="005F3408" w:rsidRDefault="008B0437" w:rsidP="008B0437">
      <w:pPr>
        <w:pStyle w:val="TOC1"/>
        <w:tabs>
          <w:tab w:val="left" w:pos="660"/>
          <w:tab w:val="right" w:leader="dot" w:pos="9350"/>
        </w:tabs>
        <w:spacing w:after="0" w:line="240" w:lineRule="auto"/>
        <w:rPr>
          <w:noProof/>
          <w:lang w:val="en-GB" w:eastAsia="en-GB" w:bidi="ar-SA"/>
        </w:rPr>
      </w:pPr>
      <w:hyperlink w:anchor="_Toc503855233" w:history="1">
        <w:r w:rsidRPr="00883573">
          <w:rPr>
            <w:rStyle w:val="Hyperlink"/>
            <w:noProof/>
            <w:lang w:val="sr-Cyrl-CS"/>
          </w:rPr>
          <w:t>10.</w:t>
        </w:r>
        <w:r w:rsidRPr="005F3408">
          <w:rPr>
            <w:noProof/>
            <w:lang w:val="en-GB" w:eastAsia="en-GB" w:bidi="ar-SA"/>
          </w:rPr>
          <w:tab/>
        </w:r>
        <w:r w:rsidRPr="00883573">
          <w:rPr>
            <w:rStyle w:val="Hyperlink"/>
            <w:noProof/>
          </w:rPr>
          <w:t xml:space="preserve">СРЕДСТВА ЗА ПОСЕБНЕ </w:t>
        </w:r>
        <w:r w:rsidRPr="00883573">
          <w:rPr>
            <w:rStyle w:val="Hyperlink"/>
            <w:noProof/>
          </w:rPr>
          <w:t>Н</w:t>
        </w:r>
        <w:r w:rsidRPr="00883573">
          <w:rPr>
            <w:rStyle w:val="Hyperlink"/>
            <w:noProof/>
          </w:rPr>
          <w:t>АМЕНЕ</w:t>
        </w:r>
        <w:r>
          <w:rPr>
            <w:noProof/>
            <w:webHidden/>
          </w:rPr>
          <w:tab/>
        </w:r>
        <w:r>
          <w:rPr>
            <w:noProof/>
            <w:webHidden/>
          </w:rPr>
          <w:fldChar w:fldCharType="begin"/>
        </w:r>
        <w:r>
          <w:rPr>
            <w:noProof/>
            <w:webHidden/>
          </w:rPr>
          <w:instrText xml:space="preserve"> PAGEREF _Toc503855233 \h </w:instrText>
        </w:r>
        <w:r>
          <w:rPr>
            <w:noProof/>
            <w:webHidden/>
          </w:rPr>
        </w:r>
        <w:r>
          <w:rPr>
            <w:noProof/>
            <w:webHidden/>
          </w:rPr>
          <w:fldChar w:fldCharType="separate"/>
        </w:r>
        <w:r w:rsidR="00436D5E">
          <w:rPr>
            <w:noProof/>
            <w:webHidden/>
          </w:rPr>
          <w:t>71</w:t>
        </w:r>
        <w:r>
          <w:rPr>
            <w:noProof/>
            <w:webHidden/>
          </w:rPr>
          <w:fldChar w:fldCharType="end"/>
        </w:r>
      </w:hyperlink>
    </w:p>
    <w:p w:rsidR="005F3408" w:rsidRDefault="008B0437" w:rsidP="008B0437">
      <w:pPr>
        <w:spacing w:line="240" w:lineRule="auto"/>
        <w:rPr>
          <w:b/>
          <w:bCs/>
          <w:noProof/>
          <w:lang w:val="sr-Cyrl-CS"/>
        </w:rPr>
      </w:pPr>
      <w:r>
        <w:rPr>
          <w:b/>
          <w:bCs/>
          <w:noProof/>
        </w:rPr>
        <w:fldChar w:fldCharType="end"/>
      </w: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lang w:val="sr-Cyrl-CS"/>
        </w:rPr>
      </w:pPr>
    </w:p>
    <w:p w:rsidR="00EE62F2" w:rsidRDefault="00EE62F2" w:rsidP="00E46CE7">
      <w:pPr>
        <w:spacing w:line="240" w:lineRule="auto"/>
        <w:rPr>
          <w:b/>
          <w:bCs/>
          <w:noProof/>
        </w:rPr>
      </w:pPr>
    </w:p>
    <w:p w:rsidR="00621AAB" w:rsidRPr="00621AAB" w:rsidRDefault="00621AAB" w:rsidP="00E46CE7">
      <w:pPr>
        <w:spacing w:line="240" w:lineRule="auto"/>
        <w:rPr>
          <w:b/>
          <w:bCs/>
          <w:noProof/>
        </w:rPr>
      </w:pPr>
    </w:p>
    <w:p w:rsidR="00EE62F2" w:rsidRPr="00EE62F2" w:rsidRDefault="00EE62F2" w:rsidP="00E46CE7">
      <w:pPr>
        <w:spacing w:line="240" w:lineRule="auto"/>
        <w:rPr>
          <w:lang w:val="sr-Cyrl-CS"/>
        </w:rPr>
      </w:pPr>
    </w:p>
    <w:p w:rsidR="00F926BC" w:rsidRPr="009E36D9" w:rsidRDefault="009E36D9" w:rsidP="009E36D9">
      <w:pPr>
        <w:pStyle w:val="1"/>
      </w:pPr>
      <w:bookmarkStart w:id="7" w:name="_Toc503855181"/>
      <w:r>
        <w:t>1.</w:t>
      </w:r>
      <w:r>
        <w:tab/>
      </w:r>
      <w:r w:rsidR="00F926BC" w:rsidRPr="009E36D9">
        <w:t>ОПШТИ ПОДАЦИ</w:t>
      </w:r>
      <w:bookmarkEnd w:id="7"/>
    </w:p>
    <w:p w:rsidR="00F926BC" w:rsidRPr="00F926BC" w:rsidRDefault="00F926BC" w:rsidP="00F926BC">
      <w:pPr>
        <w:rPr>
          <w:lang w:val="sr-Cyrl-CS" w:bidi="ar-SA"/>
        </w:rPr>
      </w:pPr>
    </w:p>
    <w:p w:rsidR="00C90927" w:rsidRDefault="009E36D9" w:rsidP="005B1E11">
      <w:pPr>
        <w:pStyle w:val="2"/>
        <w:rPr>
          <w:lang w:val="en-US"/>
        </w:rPr>
      </w:pPr>
      <w:bookmarkStart w:id="8" w:name="_Toc503855182"/>
      <w:r>
        <w:t>1.1.</w:t>
      </w:r>
      <w:r>
        <w:tab/>
      </w:r>
      <w:r w:rsidR="00447C99" w:rsidRPr="00F926BC">
        <w:t>МИСИЈА, ВИЗИЈА, ЦИЉЕВИ</w:t>
      </w:r>
      <w:bookmarkEnd w:id="1"/>
      <w:bookmarkEnd w:id="2"/>
      <w:bookmarkEnd w:id="3"/>
      <w:bookmarkEnd w:id="4"/>
      <w:bookmarkEnd w:id="5"/>
      <w:bookmarkEnd w:id="6"/>
      <w:bookmarkEnd w:id="8"/>
    </w:p>
    <w:p w:rsidR="005075AA" w:rsidRDefault="005075AA" w:rsidP="005075AA">
      <w:pPr>
        <w:spacing w:after="0" w:line="240" w:lineRule="auto"/>
        <w:ind w:firstLine="706"/>
        <w:jc w:val="both"/>
        <w:rPr>
          <w:rFonts w:ascii="Arial" w:hAnsi="Arial" w:cs="Arial"/>
          <w:sz w:val="24"/>
          <w:szCs w:val="24"/>
          <w:lang w:val="sr-Cyrl-CS"/>
        </w:rPr>
      </w:pPr>
    </w:p>
    <w:p w:rsidR="005075AA" w:rsidRDefault="005B1E11" w:rsidP="005075AA">
      <w:pPr>
        <w:spacing w:after="0" w:line="240" w:lineRule="auto"/>
        <w:ind w:firstLine="706"/>
        <w:jc w:val="both"/>
        <w:rPr>
          <w:rFonts w:ascii="Arial" w:hAnsi="Arial" w:cs="Arial"/>
          <w:sz w:val="24"/>
          <w:szCs w:val="24"/>
          <w:lang w:val="sr-Cyrl-CS"/>
        </w:rPr>
      </w:pPr>
      <w:r>
        <w:rPr>
          <w:rFonts w:ascii="Arial" w:hAnsi="Arial" w:cs="Arial"/>
          <w:sz w:val="24"/>
          <w:szCs w:val="24"/>
          <w:lang w:val="sr-Cyrl-CS"/>
        </w:rPr>
        <w:t>ЈКП „Видрак“ Ваљево је предузеће са дугом традицијом у пружању комуналних услуга. Основано је 1954. године, а 1989. године, Одлуком Скупштине општине Ваљево, трансформисано у Јавно комунално предузеће. Седиште предузећа је у Ваљеву, улица Војводе Мишића број 50.</w:t>
      </w:r>
    </w:p>
    <w:p w:rsidR="005075AA" w:rsidRPr="00896C1F" w:rsidRDefault="00896C1F" w:rsidP="00896C1F">
      <w:pPr>
        <w:autoSpaceDE w:val="0"/>
        <w:autoSpaceDN w:val="0"/>
        <w:adjustRightInd w:val="0"/>
        <w:spacing w:after="0" w:line="240" w:lineRule="auto"/>
        <w:ind w:firstLine="706"/>
        <w:jc w:val="both"/>
        <w:rPr>
          <w:rFonts w:ascii="Arial" w:hAnsi="Arial" w:cs="Arial"/>
          <w:bCs/>
          <w:iCs/>
          <w:color w:val="000000"/>
          <w:sz w:val="24"/>
          <w:szCs w:val="24"/>
          <w:lang w:val="sr-Cyrl-CS"/>
        </w:rPr>
      </w:pPr>
      <w:r w:rsidRPr="00896C1F">
        <w:rPr>
          <w:rFonts w:ascii="Arial" w:hAnsi="Arial" w:cs="Arial"/>
          <w:bCs/>
          <w:iCs/>
          <w:color w:val="000000"/>
          <w:sz w:val="24"/>
          <w:szCs w:val="24"/>
        </w:rPr>
        <w:t>Обезбеђивање услова за уредно, квалитетно и економски задовољавајуће</w:t>
      </w:r>
      <w:r w:rsidRPr="00896C1F">
        <w:rPr>
          <w:rFonts w:ascii="Arial" w:hAnsi="Arial" w:cs="Arial"/>
          <w:bCs/>
          <w:iCs/>
          <w:color w:val="000000"/>
          <w:sz w:val="24"/>
          <w:szCs w:val="24"/>
          <w:lang w:val="sr-Cyrl-CS"/>
        </w:rPr>
        <w:t xml:space="preserve"> </w:t>
      </w:r>
      <w:r w:rsidRPr="00896C1F">
        <w:rPr>
          <w:rFonts w:ascii="Arial" w:hAnsi="Arial" w:cs="Arial"/>
          <w:bCs/>
          <w:iCs/>
          <w:color w:val="000000"/>
          <w:sz w:val="24"/>
          <w:szCs w:val="24"/>
        </w:rPr>
        <w:t>пружање свих врста комуналних услуга грађанима с</w:t>
      </w:r>
      <w:r w:rsidRPr="00896C1F">
        <w:rPr>
          <w:rFonts w:ascii="Arial" w:hAnsi="Arial" w:cs="Arial"/>
          <w:bCs/>
          <w:iCs/>
          <w:color w:val="000000"/>
          <w:sz w:val="24"/>
          <w:szCs w:val="24"/>
          <w:lang w:val="sr-Cyrl-CS"/>
        </w:rPr>
        <w:t xml:space="preserve">а </w:t>
      </w:r>
      <w:r w:rsidRPr="00896C1F">
        <w:rPr>
          <w:rFonts w:ascii="Arial" w:hAnsi="Arial" w:cs="Arial"/>
          <w:bCs/>
          <w:iCs/>
          <w:color w:val="000000"/>
          <w:sz w:val="24"/>
          <w:szCs w:val="24"/>
        </w:rPr>
        <w:t>посебним освртом на заштиту животне средине и сталну бригу о</w:t>
      </w:r>
      <w:r w:rsidRPr="00896C1F">
        <w:rPr>
          <w:rFonts w:ascii="Arial" w:hAnsi="Arial" w:cs="Arial"/>
          <w:bCs/>
          <w:iCs/>
          <w:color w:val="000000"/>
          <w:sz w:val="24"/>
          <w:szCs w:val="24"/>
          <w:lang w:val="sr-Cyrl-CS"/>
        </w:rPr>
        <w:t xml:space="preserve"> </w:t>
      </w:r>
      <w:r w:rsidRPr="00896C1F">
        <w:rPr>
          <w:rFonts w:ascii="Arial" w:hAnsi="Arial" w:cs="Arial"/>
          <w:bCs/>
          <w:iCs/>
          <w:color w:val="000000"/>
          <w:sz w:val="24"/>
          <w:szCs w:val="24"/>
        </w:rPr>
        <w:t>задовољству корисника наших услуга</w:t>
      </w:r>
      <w:r>
        <w:rPr>
          <w:rFonts w:ascii="Arial" w:hAnsi="Arial" w:cs="Arial"/>
          <w:bCs/>
          <w:iCs/>
          <w:color w:val="000000"/>
          <w:sz w:val="24"/>
          <w:szCs w:val="24"/>
          <w:lang w:val="sr-Cyrl-CS"/>
        </w:rPr>
        <w:t xml:space="preserve"> </w:t>
      </w:r>
      <w:r w:rsidR="005075AA" w:rsidRPr="00896C1F">
        <w:rPr>
          <w:rFonts w:ascii="Arial" w:hAnsi="Arial" w:cs="Arial"/>
          <w:sz w:val="24"/>
          <w:szCs w:val="24"/>
          <w:lang w:val="sr-Cyrl-CS"/>
        </w:rPr>
        <w:t>представља главну мисију предузећа.</w:t>
      </w:r>
    </w:p>
    <w:p w:rsidR="00896C1F" w:rsidRPr="00896C1F" w:rsidRDefault="005075AA" w:rsidP="00896C1F">
      <w:pPr>
        <w:autoSpaceDE w:val="0"/>
        <w:autoSpaceDN w:val="0"/>
        <w:adjustRightInd w:val="0"/>
        <w:spacing w:after="0" w:line="240" w:lineRule="auto"/>
        <w:ind w:firstLine="706"/>
        <w:jc w:val="both"/>
        <w:rPr>
          <w:rFonts w:ascii="Arial" w:hAnsi="Arial" w:cs="Arial"/>
          <w:bCs/>
          <w:iCs/>
          <w:color w:val="000000"/>
          <w:sz w:val="24"/>
          <w:szCs w:val="24"/>
          <w:lang w:val="sr-Cyrl-CS"/>
        </w:rPr>
      </w:pPr>
      <w:r w:rsidRPr="00896C1F">
        <w:rPr>
          <w:rFonts w:ascii="Arial" w:hAnsi="Arial" w:cs="Arial"/>
          <w:sz w:val="24"/>
          <w:szCs w:val="24"/>
          <w:lang w:val="sr-Cyrl-CS"/>
        </w:rPr>
        <w:t xml:space="preserve">Визија предузећа је </w:t>
      </w:r>
      <w:r w:rsidR="00896C1F">
        <w:rPr>
          <w:rFonts w:ascii="Arial" w:hAnsi="Arial" w:cs="Arial"/>
          <w:bCs/>
          <w:iCs/>
          <w:color w:val="000000"/>
          <w:sz w:val="24"/>
          <w:szCs w:val="24"/>
          <w:lang w:val="sr-Cyrl-CS"/>
        </w:rPr>
        <w:t>с</w:t>
      </w:r>
      <w:r w:rsidR="00896C1F" w:rsidRPr="00896C1F">
        <w:rPr>
          <w:rFonts w:ascii="Arial" w:hAnsi="Arial" w:cs="Arial"/>
          <w:bCs/>
          <w:iCs/>
          <w:color w:val="000000"/>
          <w:sz w:val="24"/>
          <w:szCs w:val="24"/>
        </w:rPr>
        <w:t>авремено, технички и технолошки опремљено предузеће које је развило иновативне и сигурне начине за пружање услуга из области комуналне привреде</w:t>
      </w:r>
      <w:r w:rsidR="003B571F">
        <w:rPr>
          <w:rFonts w:ascii="Arial" w:hAnsi="Arial" w:cs="Arial"/>
          <w:bCs/>
          <w:iCs/>
          <w:color w:val="000000"/>
          <w:sz w:val="24"/>
          <w:szCs w:val="24"/>
        </w:rPr>
        <w:t>.</w:t>
      </w:r>
    </w:p>
    <w:p w:rsidR="00896C1F" w:rsidRPr="00896C1F" w:rsidRDefault="00896C1F" w:rsidP="00FD2463">
      <w:pPr>
        <w:autoSpaceDE w:val="0"/>
        <w:autoSpaceDN w:val="0"/>
        <w:adjustRightInd w:val="0"/>
        <w:spacing w:after="0" w:line="240" w:lineRule="auto"/>
        <w:ind w:firstLine="706"/>
        <w:jc w:val="both"/>
        <w:rPr>
          <w:rFonts w:ascii="Arial" w:hAnsi="Arial" w:cs="Arial"/>
          <w:sz w:val="24"/>
          <w:szCs w:val="24"/>
        </w:rPr>
      </w:pPr>
      <w:r w:rsidRPr="00896C1F">
        <w:rPr>
          <w:rFonts w:ascii="Arial" w:hAnsi="Arial" w:cs="Arial"/>
          <w:sz w:val="24"/>
          <w:szCs w:val="24"/>
        </w:rPr>
        <w:t>Основне функције ЈКП „</w:t>
      </w:r>
      <w:r w:rsidRPr="00896C1F">
        <w:rPr>
          <w:rFonts w:ascii="Arial" w:hAnsi="Arial" w:cs="Arial"/>
          <w:sz w:val="24"/>
          <w:szCs w:val="24"/>
          <w:lang w:val="sr-Cyrl-CS"/>
        </w:rPr>
        <w:t>Видрак</w:t>
      </w:r>
      <w:r w:rsidRPr="00896C1F">
        <w:rPr>
          <w:rFonts w:ascii="Arial" w:hAnsi="Arial" w:cs="Arial"/>
          <w:sz w:val="24"/>
          <w:szCs w:val="24"/>
        </w:rPr>
        <w:t xml:space="preserve">” </w:t>
      </w:r>
      <w:r w:rsidRPr="00896C1F">
        <w:rPr>
          <w:rFonts w:ascii="Arial" w:hAnsi="Arial" w:cs="Arial"/>
          <w:sz w:val="24"/>
          <w:szCs w:val="24"/>
          <w:lang w:val="sr-Cyrl-CS"/>
        </w:rPr>
        <w:t>Ваљево</w:t>
      </w:r>
      <w:r w:rsidRPr="00896C1F">
        <w:rPr>
          <w:rFonts w:ascii="Arial" w:hAnsi="Arial" w:cs="Arial"/>
          <w:sz w:val="24"/>
          <w:szCs w:val="24"/>
        </w:rPr>
        <w:t xml:space="preserve"> у оквиру поверених делатности су везане за стабилно и квалитетно задовољавање комуналних потреба становништва и других корисника комуналних услуга на територији </w:t>
      </w:r>
      <w:r w:rsidRPr="00896C1F">
        <w:rPr>
          <w:rFonts w:ascii="Arial" w:hAnsi="Arial" w:cs="Arial"/>
          <w:sz w:val="24"/>
          <w:szCs w:val="24"/>
          <w:lang w:val="sr-Cyrl-CS"/>
        </w:rPr>
        <w:t>града</w:t>
      </w:r>
      <w:r w:rsidRPr="00896C1F">
        <w:rPr>
          <w:rFonts w:ascii="Arial" w:hAnsi="Arial" w:cs="Arial"/>
          <w:sz w:val="24"/>
          <w:szCs w:val="24"/>
        </w:rPr>
        <w:t>. У том смислу, у наредном периоду укупно</w:t>
      </w:r>
      <w:r w:rsidRPr="00896C1F">
        <w:rPr>
          <w:rFonts w:ascii="Arial" w:hAnsi="Arial" w:cs="Arial"/>
          <w:sz w:val="24"/>
          <w:szCs w:val="24"/>
          <w:lang w:val="sr-Cyrl-CS"/>
        </w:rPr>
        <w:t xml:space="preserve"> </w:t>
      </w:r>
      <w:r w:rsidRPr="00896C1F">
        <w:rPr>
          <w:rFonts w:ascii="Arial" w:hAnsi="Arial" w:cs="Arial"/>
          <w:sz w:val="24"/>
          <w:szCs w:val="24"/>
        </w:rPr>
        <w:t>пословање и развој предузећа, треба у што већој мери подредити унапређењу и развоју</w:t>
      </w:r>
      <w:r w:rsidRPr="00896C1F">
        <w:rPr>
          <w:rFonts w:ascii="Arial" w:hAnsi="Arial" w:cs="Arial"/>
          <w:sz w:val="24"/>
          <w:szCs w:val="24"/>
          <w:lang w:val="sr-Cyrl-CS"/>
        </w:rPr>
        <w:t xml:space="preserve"> </w:t>
      </w:r>
      <w:r w:rsidRPr="00896C1F">
        <w:rPr>
          <w:rFonts w:ascii="Arial" w:hAnsi="Arial" w:cs="Arial"/>
          <w:sz w:val="24"/>
          <w:szCs w:val="24"/>
        </w:rPr>
        <w:t>поверених комуналних делатности, у правцу:</w:t>
      </w:r>
    </w:p>
    <w:p w:rsidR="00896C1F" w:rsidRPr="00896C1F" w:rsidRDefault="00896C1F" w:rsidP="00896C1F">
      <w:pPr>
        <w:autoSpaceDE w:val="0"/>
        <w:autoSpaceDN w:val="0"/>
        <w:adjustRightInd w:val="0"/>
        <w:spacing w:after="0" w:line="240" w:lineRule="auto"/>
        <w:jc w:val="both"/>
        <w:rPr>
          <w:rFonts w:ascii="Arial" w:hAnsi="Arial" w:cs="Arial"/>
          <w:sz w:val="24"/>
          <w:szCs w:val="24"/>
        </w:rPr>
      </w:pPr>
      <w:r w:rsidRPr="00896C1F">
        <w:rPr>
          <w:rFonts w:ascii="Arial" w:hAnsi="Arial" w:cs="Arial"/>
          <w:sz w:val="24"/>
          <w:szCs w:val="24"/>
        </w:rPr>
        <w:t>1. повећања степена доступности комуналних услуга,</w:t>
      </w:r>
    </w:p>
    <w:p w:rsidR="00896C1F" w:rsidRPr="00896C1F" w:rsidRDefault="00896C1F" w:rsidP="00896C1F">
      <w:pPr>
        <w:autoSpaceDE w:val="0"/>
        <w:autoSpaceDN w:val="0"/>
        <w:adjustRightInd w:val="0"/>
        <w:spacing w:after="0" w:line="240" w:lineRule="auto"/>
        <w:jc w:val="both"/>
        <w:rPr>
          <w:rFonts w:ascii="Arial" w:hAnsi="Arial" w:cs="Arial"/>
          <w:sz w:val="24"/>
          <w:szCs w:val="24"/>
        </w:rPr>
      </w:pPr>
      <w:r w:rsidRPr="00896C1F">
        <w:rPr>
          <w:rFonts w:ascii="Arial" w:hAnsi="Arial" w:cs="Arial"/>
          <w:sz w:val="24"/>
          <w:szCs w:val="24"/>
        </w:rPr>
        <w:t>2. веће поузданости и стабилности код пружања комуналних услуга,</w:t>
      </w:r>
    </w:p>
    <w:p w:rsidR="00896C1F" w:rsidRPr="00896C1F" w:rsidRDefault="00896C1F" w:rsidP="00896C1F">
      <w:pPr>
        <w:autoSpaceDE w:val="0"/>
        <w:autoSpaceDN w:val="0"/>
        <w:adjustRightInd w:val="0"/>
        <w:spacing w:after="0" w:line="240" w:lineRule="auto"/>
        <w:jc w:val="both"/>
        <w:rPr>
          <w:rFonts w:ascii="Arial" w:hAnsi="Arial" w:cs="Arial"/>
          <w:sz w:val="24"/>
          <w:szCs w:val="24"/>
        </w:rPr>
      </w:pPr>
      <w:r w:rsidRPr="00896C1F">
        <w:rPr>
          <w:rFonts w:ascii="Arial" w:hAnsi="Arial" w:cs="Arial"/>
          <w:sz w:val="24"/>
          <w:szCs w:val="24"/>
        </w:rPr>
        <w:t xml:space="preserve">3. бољег квалитета пружених услуга по захтевима корисника и </w:t>
      </w:r>
      <w:r w:rsidRPr="00896C1F">
        <w:rPr>
          <w:rFonts w:ascii="Arial" w:hAnsi="Arial" w:cs="Arial"/>
          <w:sz w:val="24"/>
          <w:szCs w:val="24"/>
          <w:lang w:val="sr-Cyrl-CS"/>
        </w:rPr>
        <w:t>стандардима</w:t>
      </w:r>
      <w:r w:rsidRPr="00896C1F">
        <w:rPr>
          <w:rFonts w:ascii="Arial" w:hAnsi="Arial" w:cs="Arial"/>
          <w:sz w:val="24"/>
          <w:szCs w:val="24"/>
        </w:rPr>
        <w:t xml:space="preserve"> који се</w:t>
      </w:r>
      <w:r>
        <w:rPr>
          <w:rFonts w:ascii="Arial" w:hAnsi="Arial" w:cs="Arial"/>
          <w:sz w:val="24"/>
          <w:szCs w:val="24"/>
          <w:lang w:val="sr-Cyrl-CS"/>
        </w:rPr>
        <w:t xml:space="preserve"> </w:t>
      </w:r>
      <w:r w:rsidRPr="00896C1F">
        <w:rPr>
          <w:rFonts w:ascii="Arial" w:hAnsi="Arial" w:cs="Arial"/>
          <w:sz w:val="24"/>
          <w:szCs w:val="24"/>
        </w:rPr>
        <w:t>примењују у најразвијенијим европским државама.</w:t>
      </w:r>
    </w:p>
    <w:p w:rsidR="005075AA" w:rsidRPr="00622BEB" w:rsidRDefault="005075AA" w:rsidP="00896C1F">
      <w:pPr>
        <w:spacing w:after="0" w:line="240" w:lineRule="auto"/>
        <w:ind w:firstLine="706"/>
        <w:jc w:val="both"/>
        <w:rPr>
          <w:rFonts w:ascii="Arial" w:hAnsi="Arial" w:cs="Arial"/>
          <w:sz w:val="24"/>
          <w:szCs w:val="24"/>
        </w:rPr>
      </w:pPr>
      <w:r w:rsidRPr="005075AA">
        <w:rPr>
          <w:rFonts w:ascii="Arial" w:hAnsi="Arial" w:cs="Arial"/>
          <w:sz w:val="24"/>
          <w:szCs w:val="24"/>
          <w:lang w:val="sr-Cyrl-CS"/>
        </w:rPr>
        <w:t xml:space="preserve">Основни циљеви ЈКП „Видрак“ Ваљево су перманентан раст и развој предузећа, солвентност на тржишту, економичност, ефикасност и ефективност пословања, </w:t>
      </w:r>
      <w:r w:rsidRPr="005075AA">
        <w:rPr>
          <w:rFonts w:ascii="Arial" w:hAnsi="Arial" w:cs="Arial"/>
          <w:sz w:val="24"/>
          <w:szCs w:val="24"/>
        </w:rPr>
        <w:t>повећање квалитета живота и рада запослених</w:t>
      </w:r>
      <w:r w:rsidRPr="005075AA">
        <w:rPr>
          <w:rFonts w:ascii="Arial" w:hAnsi="Arial" w:cs="Arial"/>
          <w:sz w:val="24"/>
          <w:szCs w:val="24"/>
          <w:lang w:val="sr-Cyrl-CS"/>
        </w:rPr>
        <w:t xml:space="preserve"> и  заштита имовине од штета, злоупотреба и оштећења услед  лоше употребе, грешака, несавесног коришћења</w:t>
      </w:r>
      <w:r w:rsidR="00622BEB">
        <w:rPr>
          <w:rFonts w:ascii="Arial" w:hAnsi="Arial" w:cs="Arial"/>
          <w:sz w:val="24"/>
          <w:szCs w:val="24"/>
        </w:rPr>
        <w:t>.</w:t>
      </w:r>
    </w:p>
    <w:p w:rsidR="00E644EE" w:rsidRPr="005075AA" w:rsidRDefault="00E644EE" w:rsidP="005075AA">
      <w:pPr>
        <w:spacing w:after="0" w:line="240" w:lineRule="auto"/>
        <w:jc w:val="both"/>
        <w:rPr>
          <w:rFonts w:ascii="Arial" w:hAnsi="Arial" w:cs="Arial"/>
          <w:sz w:val="24"/>
          <w:szCs w:val="24"/>
          <w:lang w:val="sr-Cyrl-CS"/>
        </w:rPr>
      </w:pPr>
    </w:p>
    <w:p w:rsidR="005B1E11" w:rsidRDefault="005B1E11" w:rsidP="009E36D9">
      <w:pPr>
        <w:pStyle w:val="2"/>
        <w:rPr>
          <w:lang w:val="sr-Cyrl-CS"/>
        </w:rPr>
      </w:pPr>
      <w:bookmarkStart w:id="9" w:name="_Toc405304563"/>
      <w:bookmarkStart w:id="10" w:name="_Toc405304685"/>
      <w:bookmarkStart w:id="11" w:name="_Toc405306064"/>
      <w:bookmarkStart w:id="12" w:name="_Toc405358262"/>
      <w:bookmarkStart w:id="13" w:name="_Toc405363273"/>
      <w:bookmarkStart w:id="14" w:name="_Toc405981307"/>
      <w:bookmarkStart w:id="15" w:name="_Toc503855183"/>
    </w:p>
    <w:bookmarkEnd w:id="9"/>
    <w:bookmarkEnd w:id="10"/>
    <w:bookmarkEnd w:id="11"/>
    <w:bookmarkEnd w:id="12"/>
    <w:bookmarkEnd w:id="13"/>
    <w:bookmarkEnd w:id="14"/>
    <w:bookmarkEnd w:id="15"/>
    <w:p w:rsidR="005B1E11" w:rsidRDefault="005B1E11" w:rsidP="00554E4A">
      <w:pPr>
        <w:rPr>
          <w:rFonts w:ascii="Arial" w:hAnsi="Arial" w:cs="Arial"/>
          <w:sz w:val="28"/>
          <w:szCs w:val="28"/>
          <w:lang w:val="sr-Cyrl-CS"/>
        </w:rPr>
      </w:pPr>
    </w:p>
    <w:p w:rsidR="005B1E11" w:rsidRDefault="005B1E11" w:rsidP="00554E4A">
      <w:pPr>
        <w:rPr>
          <w:rFonts w:ascii="Arial" w:hAnsi="Arial" w:cs="Arial"/>
          <w:sz w:val="28"/>
          <w:szCs w:val="28"/>
          <w:lang w:val="sr-Cyrl-CS"/>
        </w:rPr>
      </w:pPr>
    </w:p>
    <w:p w:rsidR="005B1E11" w:rsidRDefault="005B1E11" w:rsidP="00554E4A">
      <w:pPr>
        <w:rPr>
          <w:rFonts w:ascii="Arial" w:hAnsi="Arial" w:cs="Arial"/>
          <w:sz w:val="28"/>
          <w:szCs w:val="28"/>
          <w:lang w:val="sr-Cyrl-CS"/>
        </w:rPr>
      </w:pPr>
    </w:p>
    <w:p w:rsidR="008B1D1A" w:rsidRPr="005B1E11" w:rsidRDefault="008C0032" w:rsidP="005B1E11">
      <w:pPr>
        <w:jc w:val="center"/>
        <w:rPr>
          <w:rFonts w:ascii="Arial" w:hAnsi="Arial" w:cs="Arial"/>
          <w:b/>
          <w:lang w:val="sr-Cyrl-CS"/>
        </w:rPr>
      </w:pPr>
      <w:r w:rsidRPr="005B1E11">
        <w:rPr>
          <w:rFonts w:ascii="Arial" w:hAnsi="Arial" w:cs="Arial"/>
          <w:b/>
          <w:noProof/>
          <w:lang w:val="sr-Cyrl-RS" w:eastAsia="sr-Cyrl-RS" w:bidi="ar-SA"/>
        </w:rPr>
        <w:lastRenderedPageBreak/>
        <mc:AlternateContent>
          <mc:Choice Requires="wpc">
            <w:drawing>
              <wp:anchor distT="0" distB="0" distL="114300" distR="114300" simplePos="0" relativeHeight="251657728" behindDoc="1" locked="0" layoutInCell="1" allowOverlap="1">
                <wp:simplePos x="0" y="0"/>
                <wp:positionH relativeFrom="column">
                  <wp:posOffset>-802005</wp:posOffset>
                </wp:positionH>
                <wp:positionV relativeFrom="paragraph">
                  <wp:posOffset>344170</wp:posOffset>
                </wp:positionV>
                <wp:extent cx="7645400" cy="6215380"/>
                <wp:effectExtent l="0" t="10795" r="22225" b="12700"/>
                <wp:wrapTight wrapText="bothSides">
                  <wp:wrapPolygon edited="0">
                    <wp:start x="4465" y="-33"/>
                    <wp:lineTo x="4438" y="2249"/>
                    <wp:lineTo x="9011" y="2613"/>
                    <wp:lineTo x="10813" y="2613"/>
                    <wp:lineTo x="6805" y="2845"/>
                    <wp:lineTo x="6589" y="2845"/>
                    <wp:lineTo x="6589" y="4069"/>
                    <wp:lineTo x="7827" y="4202"/>
                    <wp:lineTo x="11030" y="4202"/>
                    <wp:lineTo x="6589" y="4566"/>
                    <wp:lineTo x="6589" y="5954"/>
                    <wp:lineTo x="9765" y="6318"/>
                    <wp:lineTo x="11030" y="6318"/>
                    <wp:lineTo x="6589" y="6781"/>
                    <wp:lineTo x="6589" y="8236"/>
                    <wp:lineTo x="6912" y="8434"/>
                    <wp:lineTo x="7397" y="8434"/>
                    <wp:lineTo x="7397" y="8567"/>
                    <wp:lineTo x="10222" y="8964"/>
                    <wp:lineTo x="11030" y="8964"/>
                    <wp:lineTo x="11030" y="9494"/>
                    <wp:lineTo x="1292" y="9527"/>
                    <wp:lineTo x="1292" y="10553"/>
                    <wp:lineTo x="780" y="10851"/>
                    <wp:lineTo x="700" y="10950"/>
                    <wp:lineTo x="700" y="17599"/>
                    <wp:lineTo x="753" y="18027"/>
                    <wp:lineTo x="19557" y="18491"/>
                    <wp:lineTo x="21519" y="18491"/>
                    <wp:lineTo x="21519" y="21567"/>
                    <wp:lineTo x="21627" y="21567"/>
                    <wp:lineTo x="21654" y="14852"/>
                    <wp:lineTo x="21546" y="14819"/>
                    <wp:lineTo x="21654" y="14686"/>
                    <wp:lineTo x="21654" y="10089"/>
                    <wp:lineTo x="21492" y="10056"/>
                    <wp:lineTo x="19018" y="10023"/>
                    <wp:lineTo x="19070" y="9560"/>
                    <wp:lineTo x="18749" y="9527"/>
                    <wp:lineTo x="11189" y="9494"/>
                    <wp:lineTo x="11189" y="8434"/>
                    <wp:lineTo x="14445" y="8434"/>
                    <wp:lineTo x="15682" y="8302"/>
                    <wp:lineTo x="15682" y="6781"/>
                    <wp:lineTo x="11189" y="6318"/>
                    <wp:lineTo x="12481" y="6318"/>
                    <wp:lineTo x="15682" y="5954"/>
                    <wp:lineTo x="15708" y="4599"/>
                    <wp:lineTo x="15170" y="4533"/>
                    <wp:lineTo x="11189" y="4202"/>
                    <wp:lineTo x="14445" y="4202"/>
                    <wp:lineTo x="15682" y="4069"/>
                    <wp:lineTo x="15708" y="2845"/>
                    <wp:lineTo x="15439" y="2845"/>
                    <wp:lineTo x="10813" y="2613"/>
                    <wp:lineTo x="12723" y="2613"/>
                    <wp:lineTo x="17511" y="2249"/>
                    <wp:lineTo x="17458" y="-33"/>
                    <wp:lineTo x="4465" y="-33"/>
                  </wp:wrapPolygon>
                </wp:wrapTight>
                <wp:docPr id="27"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2360930" y="1336675"/>
                            <a:ext cx="3162935" cy="34353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Pr="0052487E" w:rsidRDefault="00CE022B" w:rsidP="008B1D1A">
                              <w:pPr>
                                <w:spacing w:after="0"/>
                                <w:jc w:val="center"/>
                                <w:rPr>
                                  <w:rFonts w:ascii="Arial" w:hAnsi="Arial" w:cs="Arial"/>
                                  <w:b/>
                                  <w:sz w:val="23"/>
                                  <w:lang w:val="sr-Cyrl-CS"/>
                                </w:rPr>
                              </w:pPr>
                              <w:r w:rsidRPr="0052487E">
                                <w:rPr>
                                  <w:rFonts w:ascii="Arial" w:hAnsi="Arial" w:cs="Arial"/>
                                  <w:b/>
                                  <w:sz w:val="23"/>
                                  <w:lang w:val="sr-Cyrl-CS"/>
                                </w:rPr>
                                <w:t>ДИРЕКТОР</w:t>
                              </w:r>
                            </w:p>
                          </w:txbxContent>
                        </wps:txbx>
                        <wps:bodyPr rot="0" vert="horz" wrap="square" lIns="86868" tIns="43434" rIns="86868" bIns="43434" anchor="t" anchorCtr="0" upright="1">
                          <a:noAutofit/>
                        </wps:bodyPr>
                      </wps:wsp>
                      <wps:wsp>
                        <wps:cNvPr id="2" name="Text Box 6"/>
                        <wps:cNvSpPr txBox="1">
                          <a:spLocks noChangeArrowheads="1"/>
                        </wps:cNvSpPr>
                        <wps:spPr bwMode="auto">
                          <a:xfrm>
                            <a:off x="2360930" y="833755"/>
                            <a:ext cx="3162935" cy="3048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Pr="0052487E" w:rsidRDefault="00CE022B" w:rsidP="008B1D1A">
                              <w:pPr>
                                <w:jc w:val="center"/>
                                <w:rPr>
                                  <w:rFonts w:ascii="Arial" w:hAnsi="Arial" w:cs="Arial"/>
                                  <w:b/>
                                  <w:sz w:val="23"/>
                                  <w:lang w:val="sr-Cyrl-CS"/>
                                </w:rPr>
                              </w:pPr>
                              <w:r w:rsidRPr="0052487E">
                                <w:rPr>
                                  <w:rFonts w:ascii="Arial" w:hAnsi="Arial" w:cs="Arial"/>
                                  <w:b/>
                                  <w:sz w:val="23"/>
                                  <w:lang w:val="sr-Cyrl-CS"/>
                                </w:rPr>
                                <w:t>НАДЗОРНИ ОДБОР</w:t>
                              </w:r>
                            </w:p>
                          </w:txbxContent>
                        </wps:txbx>
                        <wps:bodyPr rot="0" vert="horz" wrap="square" lIns="86868" tIns="43434" rIns="86868" bIns="43434" anchor="t" anchorCtr="0" upright="1">
                          <a:noAutofit/>
                        </wps:bodyPr>
                      </wps:wsp>
                      <wps:wsp>
                        <wps:cNvPr id="3" name="Line 7"/>
                        <wps:cNvCnPr>
                          <a:cxnSpLocks noChangeShapeType="1"/>
                        </wps:cNvCnPr>
                        <wps:spPr bwMode="auto">
                          <a:xfrm flipH="1">
                            <a:off x="3942080" y="1680210"/>
                            <a:ext cx="1270" cy="2857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0"/>
                        <wps:cNvSpPr txBox="1">
                          <a:spLocks noChangeArrowheads="1"/>
                        </wps:cNvSpPr>
                        <wps:spPr bwMode="auto">
                          <a:xfrm>
                            <a:off x="2360930" y="1965960"/>
                            <a:ext cx="3162935" cy="3905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Pr="0052487E" w:rsidRDefault="00CE022B" w:rsidP="008B1D1A">
                              <w:pPr>
                                <w:jc w:val="center"/>
                                <w:rPr>
                                  <w:rFonts w:ascii="Arial" w:hAnsi="Arial" w:cs="Arial"/>
                                  <w:b/>
                                  <w:sz w:val="23"/>
                                  <w:lang w:val="sr-Cyrl-CS"/>
                                </w:rPr>
                              </w:pPr>
                              <w:r w:rsidRPr="0052487E">
                                <w:rPr>
                                  <w:rFonts w:ascii="Arial" w:hAnsi="Arial" w:cs="Arial"/>
                                  <w:b/>
                                  <w:sz w:val="23"/>
                                  <w:lang w:val="sr-Cyrl-CS"/>
                                </w:rPr>
                                <w:t>ПОМОЋНИК  ДИРЕКТОРА</w:t>
                              </w:r>
                            </w:p>
                          </w:txbxContent>
                        </wps:txbx>
                        <wps:bodyPr rot="0" vert="horz" wrap="square" lIns="86868" tIns="43434" rIns="86868" bIns="43434" anchor="t" anchorCtr="0" upright="1">
                          <a:noAutofit/>
                        </wps:bodyPr>
                      </wps:wsp>
                      <wps:wsp>
                        <wps:cNvPr id="5" name="Line 11"/>
                        <wps:cNvCnPr>
                          <a:cxnSpLocks noChangeShapeType="1"/>
                        </wps:cNvCnPr>
                        <wps:spPr bwMode="auto">
                          <a:xfrm flipH="1" flipV="1">
                            <a:off x="495300" y="2771775"/>
                            <a:ext cx="6209665"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2703195" y="2781300"/>
                            <a:ext cx="635" cy="361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3"/>
                        <wps:cNvSpPr txBox="1">
                          <a:spLocks noChangeArrowheads="1"/>
                        </wps:cNvSpPr>
                        <wps:spPr bwMode="auto">
                          <a:xfrm>
                            <a:off x="2228850" y="3143250"/>
                            <a:ext cx="828675" cy="2014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Default="00CE022B" w:rsidP="008B1D1A">
                              <w:pPr>
                                <w:spacing w:after="0" w:line="240" w:lineRule="auto"/>
                                <w:jc w:val="center"/>
                                <w:rPr>
                                  <w:b/>
                                  <w:sz w:val="23"/>
                                </w:rPr>
                              </w:pPr>
                            </w:p>
                            <w:p w:rsidR="00CE022B" w:rsidRPr="00EF6A4C" w:rsidRDefault="00CE022B" w:rsidP="008B1D1A">
                              <w:pPr>
                                <w:spacing w:after="0" w:line="240" w:lineRule="auto"/>
                                <w:jc w:val="center"/>
                                <w:rPr>
                                  <w:b/>
                                  <w:sz w:val="23"/>
                                </w:rPr>
                              </w:pPr>
                              <w:r>
                                <w:rPr>
                                  <w:b/>
                                  <w:sz w:val="23"/>
                                </w:rPr>
                                <w:t>СЛУЖБА УЛИЦЕ</w:t>
                              </w:r>
                            </w:p>
                          </w:txbxContent>
                        </wps:txbx>
                        <wps:bodyPr rot="0" vert="vert270" wrap="square" lIns="86868" tIns="43434" rIns="86868" bIns="43434" anchor="t" anchorCtr="0" upright="1">
                          <a:noAutofit/>
                        </wps:bodyPr>
                      </wps:wsp>
                      <wps:wsp>
                        <wps:cNvPr id="8" name="Text Box 14"/>
                        <wps:cNvSpPr txBox="1">
                          <a:spLocks noChangeArrowheads="1"/>
                        </wps:cNvSpPr>
                        <wps:spPr bwMode="auto">
                          <a:xfrm>
                            <a:off x="3342005" y="3143250"/>
                            <a:ext cx="763270" cy="2014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Pr="00E07292" w:rsidRDefault="00CE022B" w:rsidP="008B1D1A">
                              <w:pPr>
                                <w:spacing w:after="0" w:line="240" w:lineRule="auto"/>
                                <w:jc w:val="center"/>
                                <w:rPr>
                                  <w:rFonts w:cs="Arial"/>
                                  <w:b/>
                                  <w:sz w:val="23"/>
                                  <w:szCs w:val="23"/>
                                </w:rPr>
                              </w:pPr>
                            </w:p>
                            <w:p w:rsidR="00CE022B" w:rsidRPr="00E07292" w:rsidRDefault="00CE022B" w:rsidP="008B1D1A">
                              <w:pPr>
                                <w:spacing w:after="0" w:line="240" w:lineRule="auto"/>
                                <w:jc w:val="center"/>
                                <w:rPr>
                                  <w:rFonts w:cs="Arial"/>
                                  <w:b/>
                                  <w:sz w:val="23"/>
                                  <w:szCs w:val="23"/>
                                </w:rPr>
                              </w:pPr>
                              <w:r w:rsidRPr="00E07292">
                                <w:rPr>
                                  <w:rFonts w:cs="Arial"/>
                                  <w:b/>
                                  <w:sz w:val="23"/>
                                  <w:szCs w:val="23"/>
                                </w:rPr>
                                <w:t>СЛУЖБА ЗЕЛЕНИЛО</w:t>
                              </w:r>
                            </w:p>
                          </w:txbxContent>
                        </wps:txbx>
                        <wps:bodyPr rot="0" vert="vert270" wrap="square" lIns="86868" tIns="43434" rIns="86868" bIns="43434" anchor="t" anchorCtr="0" upright="1">
                          <a:noAutofit/>
                        </wps:bodyPr>
                      </wps:wsp>
                      <wps:wsp>
                        <wps:cNvPr id="9" name="Line 15"/>
                        <wps:cNvCnPr>
                          <a:cxnSpLocks noChangeShapeType="1"/>
                        </wps:cNvCnPr>
                        <wps:spPr bwMode="auto">
                          <a:xfrm>
                            <a:off x="4714875" y="2781300"/>
                            <a:ext cx="635" cy="361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6"/>
                        <wps:cNvSpPr txBox="1">
                          <a:spLocks noChangeArrowheads="1"/>
                        </wps:cNvSpPr>
                        <wps:spPr bwMode="auto">
                          <a:xfrm>
                            <a:off x="4309745" y="3143250"/>
                            <a:ext cx="805180" cy="2014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Default="00CE022B" w:rsidP="008B1D1A">
                              <w:pPr>
                                <w:spacing w:after="0" w:line="240" w:lineRule="auto"/>
                                <w:jc w:val="center"/>
                                <w:rPr>
                                  <w:b/>
                                  <w:sz w:val="23"/>
                                </w:rPr>
                              </w:pPr>
                            </w:p>
                            <w:p w:rsidR="00CE022B" w:rsidRPr="00EF6A4C" w:rsidRDefault="00CE022B" w:rsidP="008B1D1A">
                              <w:pPr>
                                <w:spacing w:after="0" w:line="240" w:lineRule="auto"/>
                                <w:jc w:val="center"/>
                                <w:rPr>
                                  <w:b/>
                                  <w:sz w:val="23"/>
                                </w:rPr>
                              </w:pPr>
                              <w:r>
                                <w:rPr>
                                  <w:b/>
                                  <w:sz w:val="23"/>
                                </w:rPr>
                                <w:t>СЛУЖБА ГРОБЉА</w:t>
                              </w:r>
                            </w:p>
                          </w:txbxContent>
                        </wps:txbx>
                        <wps:bodyPr rot="0" vert="vert270" wrap="square" lIns="86868" tIns="43434" rIns="86868" bIns="43434" anchor="t" anchorCtr="0" upright="1">
                          <a:noAutofit/>
                        </wps:bodyPr>
                      </wps:wsp>
                      <wps:wsp>
                        <wps:cNvPr id="11" name="Text Box 17"/>
                        <wps:cNvSpPr txBox="1">
                          <a:spLocks noChangeArrowheads="1"/>
                        </wps:cNvSpPr>
                        <wps:spPr bwMode="auto">
                          <a:xfrm>
                            <a:off x="5257800" y="3143250"/>
                            <a:ext cx="847725" cy="2014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Default="00CE022B" w:rsidP="008B1D1A">
                              <w:pPr>
                                <w:spacing w:after="0" w:line="240" w:lineRule="auto"/>
                                <w:jc w:val="center"/>
                                <w:rPr>
                                  <w:b/>
                                  <w:sz w:val="23"/>
                                </w:rPr>
                              </w:pPr>
                            </w:p>
                            <w:p w:rsidR="00CE022B" w:rsidRPr="00EF6A4C" w:rsidRDefault="00CE022B" w:rsidP="008B1D1A">
                              <w:pPr>
                                <w:spacing w:after="0" w:line="240" w:lineRule="auto"/>
                                <w:jc w:val="center"/>
                                <w:rPr>
                                  <w:b/>
                                  <w:sz w:val="23"/>
                                </w:rPr>
                              </w:pPr>
                              <w:r>
                                <w:rPr>
                                  <w:b/>
                                  <w:sz w:val="23"/>
                                </w:rPr>
                                <w:t>СЛУЖБА ПАРКИНГ КОНТРОЛЕ</w:t>
                              </w:r>
                            </w:p>
                          </w:txbxContent>
                        </wps:txbx>
                        <wps:bodyPr rot="0" vert="vert270" wrap="square" lIns="86868" tIns="43434" rIns="86868" bIns="43434" anchor="t" anchorCtr="0" upright="1">
                          <a:noAutofit/>
                        </wps:bodyPr>
                      </wps:wsp>
                      <wps:wsp>
                        <wps:cNvPr id="12" name="Text Box 18"/>
                        <wps:cNvSpPr txBox="1">
                          <a:spLocks noChangeArrowheads="1"/>
                        </wps:cNvSpPr>
                        <wps:spPr bwMode="auto">
                          <a:xfrm>
                            <a:off x="6286500" y="3143250"/>
                            <a:ext cx="866775" cy="2014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Pr="006C05F1" w:rsidRDefault="00CE022B" w:rsidP="008B1D1A">
                              <w:pPr>
                                <w:spacing w:after="0" w:line="240" w:lineRule="auto"/>
                                <w:jc w:val="center"/>
                                <w:rPr>
                                  <w:rFonts w:ascii="Arial" w:hAnsi="Arial" w:cs="Arial"/>
                                  <w:b/>
                                  <w:sz w:val="23"/>
                                  <w:lang w:val="sr-Latn-CS"/>
                                </w:rPr>
                              </w:pPr>
                            </w:p>
                            <w:p w:rsidR="00CE022B" w:rsidRPr="00E07292" w:rsidRDefault="00CE022B" w:rsidP="008B1D1A">
                              <w:pPr>
                                <w:jc w:val="center"/>
                                <w:rPr>
                                  <w:rFonts w:cs="Arial"/>
                                  <w:b/>
                                  <w:sz w:val="23"/>
                                  <w:lang w:val="sr-Cyrl-CS"/>
                                </w:rPr>
                              </w:pPr>
                              <w:r w:rsidRPr="00E07292">
                                <w:rPr>
                                  <w:rFonts w:cs="Arial"/>
                                  <w:b/>
                                  <w:sz w:val="23"/>
                                  <w:lang w:val="sr-Cyrl-CS"/>
                                </w:rPr>
                                <w:t>СЛУЖБА ЗООХИГИЈЕНЕ</w:t>
                              </w:r>
                            </w:p>
                          </w:txbxContent>
                        </wps:txbx>
                        <wps:bodyPr rot="0" vert="vert270" wrap="square" lIns="86868" tIns="43434" rIns="86868" bIns="43434" anchor="t" anchorCtr="0" upright="1">
                          <a:noAutofit/>
                        </wps:bodyPr>
                      </wps:wsp>
                      <wps:wsp>
                        <wps:cNvPr id="13" name="Line 19"/>
                        <wps:cNvCnPr>
                          <a:cxnSpLocks noChangeShapeType="1"/>
                        </wps:cNvCnPr>
                        <wps:spPr bwMode="auto">
                          <a:xfrm flipH="1">
                            <a:off x="494030" y="2764790"/>
                            <a:ext cx="635" cy="13081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20"/>
                        <wps:cNvCnPr>
                          <a:cxnSpLocks noChangeShapeType="1"/>
                        </wps:cNvCnPr>
                        <wps:spPr bwMode="auto">
                          <a:xfrm>
                            <a:off x="3732530" y="2781300"/>
                            <a:ext cx="635" cy="361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5692775" y="2781300"/>
                            <a:ext cx="635" cy="3619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711315" y="2764790"/>
                            <a:ext cx="635" cy="3784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flipH="1">
                            <a:off x="3942715" y="2356485"/>
                            <a:ext cx="635" cy="4083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flipH="1">
                            <a:off x="1600835" y="2780665"/>
                            <a:ext cx="635" cy="362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25"/>
                        <wps:cNvCnPr>
                          <a:cxnSpLocks noChangeShapeType="1"/>
                        </wps:cNvCnPr>
                        <wps:spPr bwMode="auto">
                          <a:xfrm flipH="1">
                            <a:off x="7637145" y="4272280"/>
                            <a:ext cx="8255" cy="76517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flipV="1">
                            <a:off x="7637145" y="2900680"/>
                            <a:ext cx="8255" cy="133667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7637145" y="4923155"/>
                            <a:ext cx="8255" cy="129222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22" name="Text Box 28"/>
                        <wps:cNvSpPr txBox="1">
                          <a:spLocks noChangeArrowheads="1"/>
                        </wps:cNvSpPr>
                        <wps:spPr bwMode="auto">
                          <a:xfrm>
                            <a:off x="1600835" y="0"/>
                            <a:ext cx="4569460" cy="61912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Pr="000071D9" w:rsidRDefault="00CE022B" w:rsidP="008B1D1A">
                              <w:pPr>
                                <w:jc w:val="center"/>
                                <w:rPr>
                                  <w:rFonts w:ascii="Arial" w:hAnsi="Arial" w:cs="Arial"/>
                                  <w:b/>
                                  <w:color w:val="000000"/>
                                  <w:sz w:val="26"/>
                                  <w:szCs w:val="26"/>
                                  <w:lang w:val="sr-Latn-CS"/>
                                </w:rPr>
                              </w:pPr>
                              <w:r w:rsidRPr="000071D9">
                                <w:rPr>
                                  <w:rFonts w:ascii="Arial" w:hAnsi="Arial" w:cs="Arial"/>
                                  <w:b/>
                                  <w:color w:val="000000"/>
                                  <w:sz w:val="26"/>
                                  <w:szCs w:val="26"/>
                                  <w:lang w:val="sr-Latn-CS"/>
                                </w:rPr>
                                <w:t>ОРГАНИЗАЦИОНА ШЕМА ПРЕДУЗЕЋА</w:t>
                              </w:r>
                            </w:p>
                            <w:p w:rsidR="00CE022B" w:rsidRPr="000071D9" w:rsidRDefault="00CE022B" w:rsidP="008B1D1A">
                              <w:pPr>
                                <w:jc w:val="center"/>
                                <w:rPr>
                                  <w:rFonts w:ascii="Arial" w:hAnsi="Arial" w:cs="Arial"/>
                                  <w:b/>
                                  <w:color w:val="000000"/>
                                  <w:sz w:val="26"/>
                                  <w:szCs w:val="26"/>
                                  <w:lang w:val="sr-Cyrl-CS"/>
                                </w:rPr>
                              </w:pPr>
                              <w:r w:rsidRPr="000071D9">
                                <w:rPr>
                                  <w:rFonts w:ascii="Arial" w:hAnsi="Arial" w:cs="Arial"/>
                                  <w:b/>
                                  <w:color w:val="000000"/>
                                  <w:sz w:val="26"/>
                                  <w:szCs w:val="26"/>
                                  <w:lang w:val="sr-Cyrl-CS"/>
                                </w:rPr>
                                <w:t>ЈКП</w:t>
                              </w:r>
                              <w:r w:rsidRPr="000071D9">
                                <w:rPr>
                                  <w:rFonts w:ascii="Arial" w:hAnsi="Arial" w:cs="Arial"/>
                                  <w:b/>
                                  <w:color w:val="000000"/>
                                  <w:sz w:val="26"/>
                                  <w:szCs w:val="26"/>
                                  <w:lang w:val="sr-Latn-CS"/>
                                </w:rPr>
                                <w:t xml:space="preserve"> «</w:t>
                              </w:r>
                              <w:r w:rsidRPr="000071D9">
                                <w:rPr>
                                  <w:rFonts w:ascii="Arial" w:hAnsi="Arial" w:cs="Arial"/>
                                  <w:b/>
                                  <w:color w:val="000000"/>
                                  <w:sz w:val="26"/>
                                  <w:szCs w:val="26"/>
                                  <w:lang w:val="sr-Cyrl-CS"/>
                                </w:rPr>
                                <w:t>ВИДРАК</w:t>
                              </w:r>
                              <w:r w:rsidRPr="000071D9">
                                <w:rPr>
                                  <w:rFonts w:ascii="Arial" w:hAnsi="Arial" w:cs="Arial"/>
                                  <w:b/>
                                  <w:color w:val="000000"/>
                                  <w:sz w:val="26"/>
                                  <w:szCs w:val="26"/>
                                  <w:lang w:val="sr-Latn-CS"/>
                                </w:rPr>
                                <w:t xml:space="preserve">» </w:t>
                              </w:r>
                              <w:r w:rsidRPr="000071D9">
                                <w:rPr>
                                  <w:rFonts w:ascii="Arial" w:hAnsi="Arial" w:cs="Arial"/>
                                  <w:b/>
                                  <w:color w:val="000000"/>
                                  <w:sz w:val="26"/>
                                  <w:szCs w:val="26"/>
                                  <w:lang w:val="sr-Cyrl-CS"/>
                                </w:rPr>
                                <w:t>ВАЉЕВО</w:t>
                              </w:r>
                            </w:p>
                            <w:p w:rsidR="00CE022B" w:rsidRDefault="00CE022B" w:rsidP="008B1D1A"/>
                          </w:txbxContent>
                        </wps:txbx>
                        <wps:bodyPr rot="0" vert="horz" wrap="square" lIns="91440" tIns="45720" rIns="91440" bIns="45720" anchor="t" anchorCtr="0" upright="1">
                          <a:noAutofit/>
                        </wps:bodyPr>
                      </wps:wsp>
                      <wps:wsp>
                        <wps:cNvPr id="23" name="Text Box 29"/>
                        <wps:cNvSpPr txBox="1">
                          <a:spLocks noChangeArrowheads="1"/>
                        </wps:cNvSpPr>
                        <wps:spPr bwMode="auto">
                          <a:xfrm>
                            <a:off x="1175385" y="3143250"/>
                            <a:ext cx="815340" cy="2014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Default="00CE022B" w:rsidP="008B1D1A">
                              <w:pPr>
                                <w:spacing w:after="0"/>
                                <w:jc w:val="center"/>
                                <w:rPr>
                                  <w:b/>
                                  <w:sz w:val="23"/>
                                </w:rPr>
                              </w:pPr>
                            </w:p>
                            <w:p w:rsidR="00CE022B" w:rsidRPr="00EF6A4C" w:rsidRDefault="00CE022B" w:rsidP="008B1D1A">
                              <w:pPr>
                                <w:spacing w:after="0"/>
                                <w:jc w:val="center"/>
                                <w:rPr>
                                  <w:b/>
                                  <w:sz w:val="23"/>
                                </w:rPr>
                              </w:pPr>
                              <w:r>
                                <w:rPr>
                                  <w:b/>
                                  <w:sz w:val="23"/>
                                </w:rPr>
                                <w:t xml:space="preserve">СЛУЖБА УПРАВЉАЊА КОМУНАЛНИМ ОТПАДОМ </w:t>
                              </w:r>
                            </w:p>
                          </w:txbxContent>
                        </wps:txbx>
                        <wps:bodyPr rot="0" vert="vert270" wrap="square" lIns="86868" tIns="43434" rIns="86868" bIns="43434" anchor="t" anchorCtr="0" upright="1">
                          <a:noAutofit/>
                        </wps:bodyPr>
                      </wps:wsp>
                      <wps:wsp>
                        <wps:cNvPr id="24" name="Text Box 30"/>
                        <wps:cNvSpPr txBox="1">
                          <a:spLocks noChangeArrowheads="1"/>
                        </wps:cNvSpPr>
                        <wps:spPr bwMode="auto">
                          <a:xfrm>
                            <a:off x="278130" y="3143250"/>
                            <a:ext cx="715645" cy="201485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CE022B" w:rsidRDefault="00CE022B" w:rsidP="008B1D1A">
                              <w:pPr>
                                <w:spacing w:after="0" w:line="240" w:lineRule="auto"/>
                                <w:jc w:val="center"/>
                                <w:rPr>
                                  <w:b/>
                                  <w:sz w:val="23"/>
                                  <w:szCs w:val="23"/>
                                </w:rPr>
                              </w:pPr>
                            </w:p>
                            <w:p w:rsidR="00CE022B" w:rsidRPr="007369C4" w:rsidRDefault="00CE022B" w:rsidP="008B1D1A">
                              <w:pPr>
                                <w:spacing w:after="0" w:line="240" w:lineRule="auto"/>
                                <w:jc w:val="center"/>
                                <w:rPr>
                                  <w:b/>
                                  <w:sz w:val="23"/>
                                  <w:szCs w:val="23"/>
                                </w:rPr>
                              </w:pPr>
                              <w:r w:rsidRPr="007369C4">
                                <w:rPr>
                                  <w:b/>
                                  <w:sz w:val="23"/>
                                  <w:szCs w:val="23"/>
                                </w:rPr>
                                <w:t>СЛУЖБА ЗАЈЕДНИЧКИ ПОСЛОВИ</w:t>
                              </w:r>
                            </w:p>
                          </w:txbxContent>
                        </wps:txbx>
                        <wps:bodyPr rot="0" vert="vert270" wrap="square" lIns="86868" tIns="43434" rIns="86868" bIns="43434" anchor="t" anchorCtr="0" upright="1">
                          <a:noAutofit/>
                        </wps:bodyPr>
                      </wps:wsp>
                      <wps:wsp>
                        <wps:cNvPr id="25" name="Line 31"/>
                        <wps:cNvCnPr>
                          <a:cxnSpLocks noChangeShapeType="1"/>
                        </wps:cNvCnPr>
                        <wps:spPr bwMode="auto">
                          <a:xfrm flipH="1">
                            <a:off x="496570" y="2894965"/>
                            <a:ext cx="635" cy="2482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2"/>
                        <wps:cNvCnPr>
                          <a:cxnSpLocks noChangeShapeType="1"/>
                          <a:stCxn id="1" idx="0"/>
                          <a:endCxn id="2" idx="2"/>
                        </wps:cNvCnPr>
                        <wps:spPr bwMode="auto">
                          <a:xfrm flipV="1">
                            <a:off x="3942715" y="1138555"/>
                            <a:ext cx="635" cy="1981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left:0;text-align:left;margin-left:-63.15pt;margin-top:27.1pt;width:602pt;height:489.4pt;z-index:-251658752" coordsize="76454,6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454;height:6215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3609;top:13366;width:3162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UsL4A&#10;AADaAAAADwAAAGRycy9kb3ducmV2LnhtbERPzYrCMBC+L/gOYQRva6oHd61GEUHQPa3aBxiSsS1t&#10;JqVJbfv2G2HB0/Dx/c52P9haPKn1pWMFi3kCglg7U3KuILufPr9B+IBssHZMCkbysN9NPraYGtfz&#10;lZ63kIsYwj5FBUUITSql1wVZ9HPXEEfu4VqLIcI2l6bFPobbWi6TZCUtlhwbCmzoWJCubp1VoO+6&#10;6rvwQ1WW/a79VzMeLt2o1Gw6HDYgAg3hLf53n02cD69XXl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L1LC+AAAA2gAAAA8AAAAAAAAAAAAAAAAAmAIAAGRycy9kb3ducmV2&#10;LnhtbFBLBQYAAAAABAAEAPUAAACDAwAAAAA=&#10;" strokecolor="#666" strokeweight="1pt">
                  <v:fill color2="#999" focus="100%" type="gradient"/>
                  <v:shadow on="t" color="#7f7f7f" opacity=".5" offset="1pt"/>
                  <v:textbox inset="6.84pt,3.42pt,6.84pt,3.42pt">
                    <w:txbxContent>
                      <w:p w:rsidR="00CE022B" w:rsidRPr="0052487E" w:rsidRDefault="00CE022B" w:rsidP="008B1D1A">
                        <w:pPr>
                          <w:spacing w:after="0"/>
                          <w:jc w:val="center"/>
                          <w:rPr>
                            <w:rFonts w:ascii="Arial" w:hAnsi="Arial" w:cs="Arial"/>
                            <w:b/>
                            <w:sz w:val="23"/>
                            <w:lang w:val="sr-Cyrl-CS"/>
                          </w:rPr>
                        </w:pPr>
                        <w:r w:rsidRPr="0052487E">
                          <w:rPr>
                            <w:rFonts w:ascii="Arial" w:hAnsi="Arial" w:cs="Arial"/>
                            <w:b/>
                            <w:sz w:val="23"/>
                            <w:lang w:val="sr-Cyrl-CS"/>
                          </w:rPr>
                          <w:t>ДИРЕКТОР</w:t>
                        </w:r>
                      </w:p>
                    </w:txbxContent>
                  </v:textbox>
                </v:shape>
                <v:shape id="Text Box 6" o:spid="_x0000_s1029" type="#_x0000_t202" style="position:absolute;left:23609;top:8337;width:3162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Kx8AA&#10;AADaAAAADwAAAGRycy9kb3ducmV2LnhtbESPQYvCMBSE7wv+h/AEb2uqB3etRhFhYfW0an/AI3m2&#10;pc1LaVLb/nsjLHgcZuYbZrsfbC0e1PrSsYLFPAFBrJ0pOVeQ3X4+v0H4gGywdkwKRvKw300+tpga&#10;1/OFHteQiwhhn6KCIoQmldLrgiz6uWuIo3d3rcUQZZtL02If4baWyyRZSYslx4UCGzoWpKtrZxXo&#10;m676LpypyrK/tf9qxsOpG5WaTYfDBkSgIbzD/+1fo2AJryvxBsjd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lKx8AAAADaAAAADwAAAAAAAAAAAAAAAACYAgAAZHJzL2Rvd25y&#10;ZXYueG1sUEsFBgAAAAAEAAQA9QAAAIUDAAAAAA==&#10;" strokecolor="#666" strokeweight="1pt">
                  <v:fill color2="#999" focus="100%" type="gradient"/>
                  <v:shadow on="t" color="#7f7f7f" opacity=".5" offset="1pt"/>
                  <v:textbox inset="6.84pt,3.42pt,6.84pt,3.42pt">
                    <w:txbxContent>
                      <w:p w:rsidR="00CE022B" w:rsidRPr="0052487E" w:rsidRDefault="00CE022B" w:rsidP="008B1D1A">
                        <w:pPr>
                          <w:jc w:val="center"/>
                          <w:rPr>
                            <w:rFonts w:ascii="Arial" w:hAnsi="Arial" w:cs="Arial"/>
                            <w:b/>
                            <w:sz w:val="23"/>
                            <w:lang w:val="sr-Cyrl-CS"/>
                          </w:rPr>
                        </w:pPr>
                        <w:r w:rsidRPr="0052487E">
                          <w:rPr>
                            <w:rFonts w:ascii="Arial" w:hAnsi="Arial" w:cs="Arial"/>
                            <w:b/>
                            <w:sz w:val="23"/>
                            <w:lang w:val="sr-Cyrl-CS"/>
                          </w:rPr>
                          <w:t>НАДЗОРНИ ОДБОР</w:t>
                        </w:r>
                      </w:p>
                    </w:txbxContent>
                  </v:textbox>
                </v:shape>
                <v:line id="Line 7" o:spid="_x0000_s1030" style="position:absolute;flip:x;visibility:visible;mso-wrap-style:square" from="39420,16802" to="39433,19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dra8MAAADaAAAADwAAAGRycy9kb3ducmV2LnhtbERPy2rCQBTdF/oPwy10IzpplSppRim2&#10;vkAEowuXt5mbB83cCZmpxr93hEKXh/NOZp2pxZlaV1lW8DKIQBBnVldcKDgeFv0JCOeRNdaWScGV&#10;HMymjw8JxtpeeE/n1BcihLCLUUHpfRNL6bKSDLqBbYgDl9vWoA+wLaRu8RLCTS1fo+hNGqw4NJTY&#10;0Lyk7Cf9NWHG5+iwuX6vluPd1zzb5ptRL1qflHp+6j7eQXjq/L/4z73WCoZwvxL8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Ha2vDAAAA2gAAAA8AAAAAAAAAAAAA&#10;AAAAoQIAAGRycy9kb3ducmV2LnhtbFBLBQYAAAAABAAEAPkAAACRAwAAAAA=&#10;" strokeweight="2.25pt"/>
                <v:shape id="Text Box 10" o:spid="_x0000_s1031" type="#_x0000_t202" style="position:absolute;left:23609;top:19659;width:31629;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x3KMIA&#10;AADaAAAADwAAAGRycy9kb3ducmV2LnhtbESPwWrDMBBE74H+g9hCbomcEprEsRxCodD21Cb+gEXa&#10;2MbWylhybP99VSjkOMzMGyY7TbYVd+p97VjBZp2AINbO1FwqKK7vqz0IH5ANto5JwUweTvnTIsPU&#10;uJF/6H4JpYgQ9ikqqELoUim9rsiiX7uOOHo311sMUfalND2OEW5b+ZIkr9JizXGhwo7eKtLNZbAK&#10;9FU34xC+qCmK74PfdfP5c5iVWj5P5yOIQFN4hP/bH0bBFv6uxBs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HcowgAAANoAAAAPAAAAAAAAAAAAAAAAAJgCAABkcnMvZG93&#10;bnJldi54bWxQSwUGAAAAAAQABAD1AAAAhwMAAAAA&#10;" strokecolor="#666" strokeweight="1pt">
                  <v:fill color2="#999" focus="100%" type="gradient"/>
                  <v:shadow on="t" color="#7f7f7f" opacity=".5" offset="1pt"/>
                  <v:textbox inset="6.84pt,3.42pt,6.84pt,3.42pt">
                    <w:txbxContent>
                      <w:p w:rsidR="00CE022B" w:rsidRPr="0052487E" w:rsidRDefault="00CE022B" w:rsidP="008B1D1A">
                        <w:pPr>
                          <w:jc w:val="center"/>
                          <w:rPr>
                            <w:rFonts w:ascii="Arial" w:hAnsi="Arial" w:cs="Arial"/>
                            <w:b/>
                            <w:sz w:val="23"/>
                            <w:lang w:val="sr-Cyrl-CS"/>
                          </w:rPr>
                        </w:pPr>
                        <w:r w:rsidRPr="0052487E">
                          <w:rPr>
                            <w:rFonts w:ascii="Arial" w:hAnsi="Arial" w:cs="Arial"/>
                            <w:b/>
                            <w:sz w:val="23"/>
                            <w:lang w:val="sr-Cyrl-CS"/>
                          </w:rPr>
                          <w:t>ПОМОЋНИК  ДИРЕКТОРА</w:t>
                        </w:r>
                      </w:p>
                    </w:txbxContent>
                  </v:textbox>
                </v:shape>
                <v:line id="Line 11" o:spid="_x0000_s1032" style="position:absolute;flip:x y;visibility:visible;mso-wrap-style:square" from="4953,27717" to="67049,2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tKsIAAADaAAAADwAAAGRycy9kb3ducmV2LnhtbESPQWvCQBSE74L/YXkFb7qpYCmpq4SA&#10;IF5so6DHR/Y1CWbfhrzVxH/fLRR6HGbmG2a9HV2rHtRL49nA6yIBRVx623Bl4Hzazd9BSUC22Hom&#10;A08S2G6mkzWm1g/8RY8iVCpCWFI0UIfQpVpLWZNDWfiOOHrfvncYouwrbXscIty1epkkb9phw3Gh&#10;xo7ymspbcXcGbhe5FtdM8uEieXI8HWT8zEpjZi9j9gEq0Bj+w3/tvTWwgt8r8Qb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ttKsIAAADaAAAADwAAAAAAAAAAAAAA&#10;AAChAgAAZHJzL2Rvd25yZXYueG1sUEsFBgAAAAAEAAQA+QAAAJADAAAAAA==&#10;" strokeweight="2.25pt"/>
                <v:line id="Line 12" o:spid="_x0000_s1033" style="position:absolute;visibility:visible;mso-wrap-style:square" from="27031,27813" to="27038,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shape id="Text Box 13" o:spid="_x0000_s1034" type="#_x0000_t202" style="position:absolute;left:22288;top:31432;width:8287;height:2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j6cIA&#10;AADaAAAADwAAAGRycy9kb3ducmV2LnhtbESPQWvCQBSE70L/w/IKvemmQmuNrlKCUg+5mNT7I/tM&#10;gtm3YXfV1F/vFgSPw8x8wyzXg+nEhZxvLSt4nyQgiCurW64V/Jbb8RcIH5A1dpZJwR95WK9eRktM&#10;tb3yni5FqEWEsE9RQRNCn0rpq4YM+ontiaN3tM5giNLVUju8Rrjp5DRJPqXBluNCgz1lDVWn4mwU&#10;VPM6P283mSt/dvRRZrdDng8Hpd5eh+8FiEBDeIYf7Z1WMI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mPpwgAAANoAAAAPAAAAAAAAAAAAAAAAAJgCAABkcnMvZG93&#10;bnJldi54bWxQSwUGAAAAAAQABAD1AAAAhwMAAAAA&#10;" strokecolor="#666" strokeweight="1pt">
                  <v:fill color2="#999" focus="100%" type="gradient"/>
                  <v:shadow on="t" color="#7f7f7f" opacity=".5" offset="1pt"/>
                  <v:textbox style="layout-flow:vertical;mso-layout-flow-alt:bottom-to-top" inset="6.84pt,3.42pt,6.84pt,3.42pt">
                    <w:txbxContent>
                      <w:p w:rsidR="00CE022B" w:rsidRDefault="00CE022B" w:rsidP="008B1D1A">
                        <w:pPr>
                          <w:spacing w:after="0" w:line="240" w:lineRule="auto"/>
                          <w:jc w:val="center"/>
                          <w:rPr>
                            <w:b/>
                            <w:sz w:val="23"/>
                          </w:rPr>
                        </w:pPr>
                      </w:p>
                      <w:p w:rsidR="00CE022B" w:rsidRPr="00EF6A4C" w:rsidRDefault="00CE022B" w:rsidP="008B1D1A">
                        <w:pPr>
                          <w:spacing w:after="0" w:line="240" w:lineRule="auto"/>
                          <w:jc w:val="center"/>
                          <w:rPr>
                            <w:b/>
                            <w:sz w:val="23"/>
                          </w:rPr>
                        </w:pPr>
                        <w:r>
                          <w:rPr>
                            <w:b/>
                            <w:sz w:val="23"/>
                          </w:rPr>
                          <w:t>СЛУЖБА УЛИЦЕ</w:t>
                        </w:r>
                      </w:p>
                    </w:txbxContent>
                  </v:textbox>
                </v:shape>
                <v:shape id="Text Box 14" o:spid="_x0000_s1035" type="#_x0000_t202" style="position:absolute;left:33420;top:31432;width:7632;height:2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33m8AA&#10;AADaAAAADwAAAGRycy9kb3ducmV2LnhtbERPz2vCMBS+D/wfwhO8zdSBY6uNIkVZD72sXe+P5tkW&#10;m5eSRO321y+HwY4f3+/sMJtR3Mn5wbKCzToBQdxaPXCn4Ks+P7+B8AFZ42iZFHyTh8N+8ZRhqu2D&#10;P+lehU7EEPYpKuhDmFIpfduTQb+2E3HkLtYZDBG6TmqHjxhuRvmSJK/S4MCxoceJ8p7aa3UzCtr3&#10;rrydT7mrPwra1vlPU5Zzo9RqOR93IALN4V/85y60grg1Xok3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33m8AAAADaAAAADwAAAAAAAAAAAAAAAACYAgAAZHJzL2Rvd25y&#10;ZXYueG1sUEsFBgAAAAAEAAQA9QAAAIUDAAAAAA==&#10;" strokecolor="#666" strokeweight="1pt">
                  <v:fill color2="#999" focus="100%" type="gradient"/>
                  <v:shadow on="t" color="#7f7f7f" opacity=".5" offset="1pt"/>
                  <v:textbox style="layout-flow:vertical;mso-layout-flow-alt:bottom-to-top" inset="6.84pt,3.42pt,6.84pt,3.42pt">
                    <w:txbxContent>
                      <w:p w:rsidR="00CE022B" w:rsidRPr="00E07292" w:rsidRDefault="00CE022B" w:rsidP="008B1D1A">
                        <w:pPr>
                          <w:spacing w:after="0" w:line="240" w:lineRule="auto"/>
                          <w:jc w:val="center"/>
                          <w:rPr>
                            <w:rFonts w:cs="Arial"/>
                            <w:b/>
                            <w:sz w:val="23"/>
                            <w:szCs w:val="23"/>
                          </w:rPr>
                        </w:pPr>
                      </w:p>
                      <w:p w:rsidR="00CE022B" w:rsidRPr="00E07292" w:rsidRDefault="00CE022B" w:rsidP="008B1D1A">
                        <w:pPr>
                          <w:spacing w:after="0" w:line="240" w:lineRule="auto"/>
                          <w:jc w:val="center"/>
                          <w:rPr>
                            <w:rFonts w:cs="Arial"/>
                            <w:b/>
                            <w:sz w:val="23"/>
                            <w:szCs w:val="23"/>
                          </w:rPr>
                        </w:pPr>
                        <w:r w:rsidRPr="00E07292">
                          <w:rPr>
                            <w:rFonts w:cs="Arial"/>
                            <w:b/>
                            <w:sz w:val="23"/>
                            <w:szCs w:val="23"/>
                          </w:rPr>
                          <w:t>СЛУЖБА ЗЕЛЕНИЛО</w:t>
                        </w:r>
                      </w:p>
                    </w:txbxContent>
                  </v:textbox>
                </v:shape>
                <v:line id="Line 15" o:spid="_x0000_s1036" style="position:absolute;visibility:visible;mso-wrap-style:square" from="47148,27813" to="47155,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YLr8MAAADaAAAADwAAAGRycy9kb3ducmV2LnhtbESPQWvCQBSE7wX/w/IEb3VjCaWmrlIC&#10;Qg7xkFT0+si+ZkOzb2N2q/Hfu4VCj8PMfMNsdpPtxZVG3zlWsFomIIgbpztuFRw/989vIHxA1tg7&#10;JgV38rDbzp42mGl344qudWhFhLDPUIEJYcik9I0hi37pBuLofbnRYohybKUe8RbhtpcvSfIqLXYc&#10;FwwOlBtqvusfqyA9FEafp9KXVVKcqLuk+aV2Si3m08c7iEBT+A//tQutYA2/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WC6/DAAAA2gAAAA8AAAAAAAAAAAAA&#10;AAAAoQIAAGRycy9kb3ducmV2LnhtbFBLBQYAAAAABAAEAPkAAACRAwAAAAA=&#10;" strokeweight="2.25pt"/>
                <v:shape id="Text Box 16" o:spid="_x0000_s1037" type="#_x0000_t202" style="position:absolute;left:43097;top:31432;width:8052;height:2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HSMQA&#10;AADbAAAADwAAAGRycy9kb3ducmV2LnhtbESPQW/CMAyF70j7D5En7UbTTRoaHQGhamgcehmFu9V4&#10;bUXjVEmAbr8eHybtZus9v/d5tZncoK4UYu/ZwHOWgyJuvO25NXCsd/M3UDEhWxw8k4EfirBZP8xW&#10;WFh/4y+6HlKrJIRjgQa6lMZC69h05DBmfiQW7dsHh0nW0Gob8CbhbtAveb7QDnuWhg5HKjtqzoeL&#10;M9As2+qy+yhD/bmn17r8PVXVdDLm6XHavoNKNKV/89/13gq+0MsvMoB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Eh0jEAAAA2wAAAA8AAAAAAAAAAAAAAAAAmAIAAGRycy9k&#10;b3ducmV2LnhtbFBLBQYAAAAABAAEAPUAAACJAwAAAAA=&#10;" strokecolor="#666" strokeweight="1pt">
                  <v:fill color2="#999" focus="100%" type="gradient"/>
                  <v:shadow on="t" color="#7f7f7f" opacity=".5" offset="1pt"/>
                  <v:textbox style="layout-flow:vertical;mso-layout-flow-alt:bottom-to-top" inset="6.84pt,3.42pt,6.84pt,3.42pt">
                    <w:txbxContent>
                      <w:p w:rsidR="00CE022B" w:rsidRDefault="00CE022B" w:rsidP="008B1D1A">
                        <w:pPr>
                          <w:spacing w:after="0" w:line="240" w:lineRule="auto"/>
                          <w:jc w:val="center"/>
                          <w:rPr>
                            <w:b/>
                            <w:sz w:val="23"/>
                          </w:rPr>
                        </w:pPr>
                      </w:p>
                      <w:p w:rsidR="00CE022B" w:rsidRPr="00EF6A4C" w:rsidRDefault="00CE022B" w:rsidP="008B1D1A">
                        <w:pPr>
                          <w:spacing w:after="0" w:line="240" w:lineRule="auto"/>
                          <w:jc w:val="center"/>
                          <w:rPr>
                            <w:b/>
                            <w:sz w:val="23"/>
                          </w:rPr>
                        </w:pPr>
                        <w:r>
                          <w:rPr>
                            <w:b/>
                            <w:sz w:val="23"/>
                          </w:rPr>
                          <w:t>СЛУЖБА ГРОБЉА</w:t>
                        </w:r>
                      </w:p>
                    </w:txbxContent>
                  </v:textbox>
                </v:shape>
                <v:shape id="Text Box 17" o:spid="_x0000_s1038" type="#_x0000_t202" style="position:absolute;left:52578;top:31432;width:8477;height:2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i08AA&#10;AADbAAAADwAAAGRycy9kb3ducmV2LnhtbERPTYvCMBC9C/6HMII3TRWU3WoUKYoeelm73odmbIvN&#10;pCRR6/76jbCwt3m8z1lve9OKBznfWFYwmyYgiEurG64UfBeHyQcIH5A1tpZJwYs8bDfDwRpTbZ/8&#10;RY9zqEQMYZ+igjqELpXSlzUZ9FPbEUfuap3BEKGrpHb4jOGmlfMkWUqDDceGGjvKaipv57tRUH5W&#10;+f2wz1xxPNGiyH4ued5flBqP+t0KRKA+/Iv/3Ccd58/g/Us8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gi08AAAADbAAAADwAAAAAAAAAAAAAAAACYAgAAZHJzL2Rvd25y&#10;ZXYueG1sUEsFBgAAAAAEAAQA9QAAAIUDAAAAAA==&#10;" strokecolor="#666" strokeweight="1pt">
                  <v:fill color2="#999" focus="100%" type="gradient"/>
                  <v:shadow on="t" color="#7f7f7f" opacity=".5" offset="1pt"/>
                  <v:textbox style="layout-flow:vertical;mso-layout-flow-alt:bottom-to-top" inset="6.84pt,3.42pt,6.84pt,3.42pt">
                    <w:txbxContent>
                      <w:p w:rsidR="00CE022B" w:rsidRDefault="00CE022B" w:rsidP="008B1D1A">
                        <w:pPr>
                          <w:spacing w:after="0" w:line="240" w:lineRule="auto"/>
                          <w:jc w:val="center"/>
                          <w:rPr>
                            <w:b/>
                            <w:sz w:val="23"/>
                          </w:rPr>
                        </w:pPr>
                      </w:p>
                      <w:p w:rsidR="00CE022B" w:rsidRPr="00EF6A4C" w:rsidRDefault="00CE022B" w:rsidP="008B1D1A">
                        <w:pPr>
                          <w:spacing w:after="0" w:line="240" w:lineRule="auto"/>
                          <w:jc w:val="center"/>
                          <w:rPr>
                            <w:b/>
                            <w:sz w:val="23"/>
                          </w:rPr>
                        </w:pPr>
                        <w:r>
                          <w:rPr>
                            <w:b/>
                            <w:sz w:val="23"/>
                          </w:rPr>
                          <w:t>СЛУЖБА ПАРКИНГ КОНТРОЛЕ</w:t>
                        </w:r>
                      </w:p>
                    </w:txbxContent>
                  </v:textbox>
                </v:shape>
                <v:shape id="Text Box 18" o:spid="_x0000_s1039" type="#_x0000_t202" style="position:absolute;left:62865;top:31432;width:8667;height:2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8pMAA&#10;AADbAAAADwAAAGRycy9kb3ducmV2LnhtbERPTYvCMBC9C/sfwizsTdMVFO0aRcqKHnrR6n1oZtti&#10;MylJ1K6/3giCt3m8z1msetOKKznfWFbwPUpAEJdWN1wpOBab4QyED8gaW8uk4J88rJYfgwWm2t54&#10;T9dDqEQMYZ+igjqELpXSlzUZ9CPbEUfuzzqDIUJXSe3wFsNNK8dJMpUGG44NNXaU1VSeDxejoJxX&#10;+WXzm7liu6NJkd1Ped6flPr67Nc/IAL14S1+uXc6zh/D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q8pMAAAADbAAAADwAAAAAAAAAAAAAAAACYAgAAZHJzL2Rvd25y&#10;ZXYueG1sUEsFBgAAAAAEAAQA9QAAAIUDAAAAAA==&#10;" strokecolor="#666" strokeweight="1pt">
                  <v:fill color2="#999" focus="100%" type="gradient"/>
                  <v:shadow on="t" color="#7f7f7f" opacity=".5" offset="1pt"/>
                  <v:textbox style="layout-flow:vertical;mso-layout-flow-alt:bottom-to-top" inset="6.84pt,3.42pt,6.84pt,3.42pt">
                    <w:txbxContent>
                      <w:p w:rsidR="00CE022B" w:rsidRPr="006C05F1" w:rsidRDefault="00CE022B" w:rsidP="008B1D1A">
                        <w:pPr>
                          <w:spacing w:after="0" w:line="240" w:lineRule="auto"/>
                          <w:jc w:val="center"/>
                          <w:rPr>
                            <w:rFonts w:ascii="Arial" w:hAnsi="Arial" w:cs="Arial"/>
                            <w:b/>
                            <w:sz w:val="23"/>
                            <w:lang w:val="sr-Latn-CS"/>
                          </w:rPr>
                        </w:pPr>
                      </w:p>
                      <w:p w:rsidR="00CE022B" w:rsidRPr="00E07292" w:rsidRDefault="00CE022B" w:rsidP="008B1D1A">
                        <w:pPr>
                          <w:jc w:val="center"/>
                          <w:rPr>
                            <w:rFonts w:cs="Arial"/>
                            <w:b/>
                            <w:sz w:val="23"/>
                            <w:lang w:val="sr-Cyrl-CS"/>
                          </w:rPr>
                        </w:pPr>
                        <w:r w:rsidRPr="00E07292">
                          <w:rPr>
                            <w:rFonts w:cs="Arial"/>
                            <w:b/>
                            <w:sz w:val="23"/>
                            <w:lang w:val="sr-Cyrl-CS"/>
                          </w:rPr>
                          <w:t>СЛУЖБА ЗООХИГИЈЕНЕ</w:t>
                        </w:r>
                      </w:p>
                    </w:txbxContent>
                  </v:textbox>
                </v:shape>
                <v:line id="Line 19" o:spid="_x0000_s1040" style="position:absolute;flip:x;visibility:visible;mso-wrap-style:square" from="4940,27647" to="4946,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1N8gAAADbAAAADwAAAGRycy9kb3ducmV2LnhtbESPW2vCQBCF3wv9D8sU+lLqxiqtxKwi&#10;XloFEYx96OOYnVwwOxuyq8Z/7xYKfZvhnO/MmWTamVpcqHWVZQX9XgSCOLO64kLB92H1OgLhPLLG&#10;2jIpuJGD6eTxIcFY2yvv6ZL6QoQQdjEqKL1vYildVpJB17MNcdBy2xr0YW0LqVu8hnBTy7coepcG&#10;Kw4XSmxoXlJ2Ss8m1FgMD5vb8evzY7ecZ9t8M3yJ1j9KPT91szEIT53/N//Rax24Afz+EgaQkz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eX1N8gAAADbAAAADwAAAAAA&#10;AAAAAAAAAAChAgAAZHJzL2Rvd25yZXYueG1sUEsFBgAAAAAEAAQA+QAAAJYDAAAAAA==&#10;" strokeweight="2.25pt"/>
                <v:line id="Line 20" o:spid="_x0000_s1041" style="position:absolute;visibility:visible;mso-wrap-style:square" from="37325,27813" to="37331,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21" o:spid="_x0000_s1042" style="position:absolute;visibility:visible;mso-wrap-style:square" from="56927,27813" to="56934,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22" o:spid="_x0000_s1043" style="position:absolute;visibility:visible;mso-wrap-style:square" from="67113,27647" to="67119,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Line 23" o:spid="_x0000_s1044" style="position:absolute;flip:x;visibility:visible;mso-wrap-style:square" from="39427,23564" to="39433,27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vM0xwAAANsAAAAPAAAAAAAA&#10;AAAAAAAAAKECAABkcnMvZG93bnJldi54bWxQSwUGAAAAAAQABAD5AAAAlQMAAAAA&#10;" strokeweight="2.25pt"/>
                <v:line id="Line 24" o:spid="_x0000_s1045" style="position:absolute;flip:x;visibility:visible;mso-wrap-style:square" from="16008,27806" to="16014,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FnRsYAAADbAAAADwAAAGRycy9kb3ducmV2LnhtbESPQWvCQBCF7wX/wzJCL6KbiqikrlKs&#10;bRVEMPbQ4zQ7JqHZ2ZDdavz3nYPQ2zzmfW/eLFadq9WF2lB5NvA0SkAR595WXBj4PL0N56BCRLZY&#10;eyYDNwqwWvYeFphaf+UjXbJYKAnhkKKBMsYm1TrkJTkMI98Qy+7sW4dRZFto2+JVwl2tx0ky1Q4r&#10;lgslNrQuKf/Jfp3UeJ2cdrfvj/fZYbPO9+fdZJBsv4x57Hcvz6AidfHffKe3VjgpK7/IAHr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BZ0bGAAAA2wAAAA8AAAAAAAAA&#10;AAAAAAAAoQIAAGRycy9kb3ducmV2LnhtbFBLBQYAAAAABAAEAPkAAACUAwAAAAA=&#10;" strokeweight="2.25pt"/>
                <v:line id="Line 25" o:spid="_x0000_s1046" style="position:absolute;flip:x;visibility:visible;mso-wrap-style:square" from="76371,42722" to="76454,5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ueUsAAAADbAAAADwAAAGRycy9kb3ducmV2LnhtbERPTYvCMBC9C/sfwix4kTVVUNzaVHbF&#10;BT1aFTwOzdgWm0lpou3+eyMI3ubxPidZ9aYWd2pdZVnBZByBIM6trrhQcDz8fS1AOI+ssbZMCv7J&#10;wSr9GCQYa9vxnu6ZL0QIYRejgtL7JpbS5SUZdGPbEAfuYluDPsC2kLrFLoSbWk6jaC4NVhwaSmxo&#10;XVJ+zW5GgTwszrMNj36r42xN9e1U7HrslBp+9j9LEJ56/xa/3Fsd5n/D85dw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ZrnlLAAAAA2wAAAA8AAAAAAAAAAAAAAAAA&#10;oQIAAGRycy9kb3ducmV2LnhtbFBLBQYAAAAABAAEAPkAAACOAwAAAAA=&#10;" strokecolor="white" strokeweight="2.25pt"/>
                <v:line id="Line 26" o:spid="_x0000_s1047" style="position:absolute;flip:y;visibility:visible;mso-wrap-style:square" from="76371,29006" to="76454,42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X+usMAAADbAAAADwAAAGRycy9kb3ducmV2LnhtbERPy2rCQBTdC/7DcAV3daK0VaOjSNVS&#10;XBkfoLtL5poEM3dCZhrTfn1nUXB5OO/5sjWlaKh2hWUFw0EEgji1uuBMwem4fZmAcB5ZY2mZFPyQ&#10;g+Wi25ljrO2DE2oOPhMhhF2MCnLvq1hKl+Zk0A1sRRy4m60N+gDrTOoaHyHclHIURe/SYMGhIceK&#10;PnJK74dvo+CXX7fX5Do+N3an9+fL5/ptulkr1e+1qxkIT61/iv/dX1rBKKwPX8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F/rrDAAAA2wAAAA8AAAAAAAAAAAAA&#10;AAAAoQIAAGRycy9kb3ducmV2LnhtbFBLBQYAAAAABAAEAPkAAACRAwAAAAA=&#10;" strokecolor="white"/>
                <v:line id="Line 27" o:spid="_x0000_s1048" style="position:absolute;visibility:visible;mso-wrap-style:square" from="76371,49231" to="76454,6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j9cMAAADbAAAADwAAAGRycy9kb3ducmV2LnhtbESPT4vCMBTE78J+h/AEb5rqYZWuUaQg&#10;iHvx32Vvj+Rt27V56TaxVj+9EQSPw8z8hpkvO1uJlhpfOlYwHiUgiLUzJecKTsf1cAbCB2SDlWNS&#10;cCMPy8VHb46pcVfeU3sIuYgQ9ikqKEKoUym9LsiiH7maOHq/rrEYomxyaRq8Rrit5CRJPqXFkuNC&#10;gTVlBenz4WIVbHfdKstRV7yT90zf/qY/7f+3UoN+t/oCEagL7/CrvTEKJmN4fok/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B4/XDAAAA2wAAAA8AAAAAAAAAAAAA&#10;AAAAoQIAAGRycy9kb3ducmV2LnhtbFBLBQYAAAAABAAEAPkAAACRAwAAAAA=&#10;" strokecolor="white"/>
                <v:shape id="Text Box 28" o:spid="_x0000_s1049" type="#_x0000_t202" style="position:absolute;left:16008;width:45694;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0vb8A&#10;AADbAAAADwAAAGRycy9kb3ducmV2LnhtbESPQYvCMBSE74L/ITzBm6YWFOkaZRGK4klb8fxo3jZl&#10;m5fSRK3/3iwseBxm5htmsxtsKx7U+8axgsU8AUFcOd1wreBa5rM1CB+QNbaOScGLPOy249EGM+2e&#10;fKFHEWoRIewzVGBC6DIpfWXIop+7jjh6P663GKLsa6l7fEa4bWWaJCtpseG4YLCjvaHqt7hbBQHL&#10;olwe0vPJdPZGxrR3nedKTSfD9xeIQEP4hP/bR60gTeHvS/wB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LnS9vwAAANsAAAAPAAAAAAAAAAAAAAAAAJgCAABkcnMvZG93bnJl&#10;di54bWxQSwUGAAAAAAQABAD1AAAAhAMAAAAA&#10;" strokecolor="#666" strokeweight="1pt">
                  <v:fill color2="#999" focus="100%" type="gradient"/>
                  <v:shadow on="t" color="#7f7f7f" opacity=".5" offset="1pt"/>
                  <v:textbox>
                    <w:txbxContent>
                      <w:p w:rsidR="00CE022B" w:rsidRPr="000071D9" w:rsidRDefault="00CE022B" w:rsidP="008B1D1A">
                        <w:pPr>
                          <w:jc w:val="center"/>
                          <w:rPr>
                            <w:rFonts w:ascii="Arial" w:hAnsi="Arial" w:cs="Arial"/>
                            <w:b/>
                            <w:color w:val="000000"/>
                            <w:sz w:val="26"/>
                            <w:szCs w:val="26"/>
                            <w:lang w:val="sr-Latn-CS"/>
                          </w:rPr>
                        </w:pPr>
                        <w:r w:rsidRPr="000071D9">
                          <w:rPr>
                            <w:rFonts w:ascii="Arial" w:hAnsi="Arial" w:cs="Arial"/>
                            <w:b/>
                            <w:color w:val="000000"/>
                            <w:sz w:val="26"/>
                            <w:szCs w:val="26"/>
                            <w:lang w:val="sr-Latn-CS"/>
                          </w:rPr>
                          <w:t>ОРГАНИЗАЦИОНА ШЕМА ПРЕДУЗЕЋА</w:t>
                        </w:r>
                      </w:p>
                      <w:p w:rsidR="00CE022B" w:rsidRPr="000071D9" w:rsidRDefault="00CE022B" w:rsidP="008B1D1A">
                        <w:pPr>
                          <w:jc w:val="center"/>
                          <w:rPr>
                            <w:rFonts w:ascii="Arial" w:hAnsi="Arial" w:cs="Arial"/>
                            <w:b/>
                            <w:color w:val="000000"/>
                            <w:sz w:val="26"/>
                            <w:szCs w:val="26"/>
                            <w:lang w:val="sr-Cyrl-CS"/>
                          </w:rPr>
                        </w:pPr>
                        <w:r w:rsidRPr="000071D9">
                          <w:rPr>
                            <w:rFonts w:ascii="Arial" w:hAnsi="Arial" w:cs="Arial"/>
                            <w:b/>
                            <w:color w:val="000000"/>
                            <w:sz w:val="26"/>
                            <w:szCs w:val="26"/>
                            <w:lang w:val="sr-Cyrl-CS"/>
                          </w:rPr>
                          <w:t>ЈКП</w:t>
                        </w:r>
                        <w:r w:rsidRPr="000071D9">
                          <w:rPr>
                            <w:rFonts w:ascii="Arial" w:hAnsi="Arial" w:cs="Arial"/>
                            <w:b/>
                            <w:color w:val="000000"/>
                            <w:sz w:val="26"/>
                            <w:szCs w:val="26"/>
                            <w:lang w:val="sr-Latn-CS"/>
                          </w:rPr>
                          <w:t xml:space="preserve"> «</w:t>
                        </w:r>
                        <w:r w:rsidRPr="000071D9">
                          <w:rPr>
                            <w:rFonts w:ascii="Arial" w:hAnsi="Arial" w:cs="Arial"/>
                            <w:b/>
                            <w:color w:val="000000"/>
                            <w:sz w:val="26"/>
                            <w:szCs w:val="26"/>
                            <w:lang w:val="sr-Cyrl-CS"/>
                          </w:rPr>
                          <w:t>ВИДРАК</w:t>
                        </w:r>
                        <w:r w:rsidRPr="000071D9">
                          <w:rPr>
                            <w:rFonts w:ascii="Arial" w:hAnsi="Arial" w:cs="Arial"/>
                            <w:b/>
                            <w:color w:val="000000"/>
                            <w:sz w:val="26"/>
                            <w:szCs w:val="26"/>
                            <w:lang w:val="sr-Latn-CS"/>
                          </w:rPr>
                          <w:t xml:space="preserve">» </w:t>
                        </w:r>
                        <w:r w:rsidRPr="000071D9">
                          <w:rPr>
                            <w:rFonts w:ascii="Arial" w:hAnsi="Arial" w:cs="Arial"/>
                            <w:b/>
                            <w:color w:val="000000"/>
                            <w:sz w:val="26"/>
                            <w:szCs w:val="26"/>
                            <w:lang w:val="sr-Cyrl-CS"/>
                          </w:rPr>
                          <w:t>ВАЉЕВО</w:t>
                        </w:r>
                      </w:p>
                      <w:p w:rsidR="00CE022B" w:rsidRDefault="00CE022B" w:rsidP="008B1D1A"/>
                    </w:txbxContent>
                  </v:textbox>
                </v:shape>
                <v:shape id="Text Box 29" o:spid="_x0000_s1050" type="#_x0000_t202" style="position:absolute;left:11753;top:31432;width:8154;height:2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rTgsMA&#10;AADbAAAADwAAAGRycy9kb3ducmV2LnhtbESPQWvCQBSE7wX/w/IEb3Wj0qLRVSQoesilRu+P7DMJ&#10;Zt+G3VVjf323UOhxmJlvmNWmN614kPONZQWTcQKCuLS64UrBudi/z0H4gKyxtUwKXuRhsx68rTDV&#10;9slf9DiFSkQI+xQV1CF0qZS+rMmgH9uOOHpX6wyGKF0ltcNnhJtWTpPkUxpsOC7U2FFWU3k73Y2C&#10;clHl9/0uc8XhSB9F9n3J8/6i1GjYb5cgAvXhP/zXPmoF0x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rTgsMAAADbAAAADwAAAAAAAAAAAAAAAACYAgAAZHJzL2Rv&#10;d25yZXYueG1sUEsFBgAAAAAEAAQA9QAAAIgDAAAAAA==&#10;" strokecolor="#666" strokeweight="1pt">
                  <v:fill color2="#999" focus="100%" type="gradient"/>
                  <v:shadow on="t" color="#7f7f7f" opacity=".5" offset="1pt"/>
                  <v:textbox style="layout-flow:vertical;mso-layout-flow-alt:bottom-to-top" inset="6.84pt,3.42pt,6.84pt,3.42pt">
                    <w:txbxContent>
                      <w:p w:rsidR="00CE022B" w:rsidRDefault="00CE022B" w:rsidP="008B1D1A">
                        <w:pPr>
                          <w:spacing w:after="0"/>
                          <w:jc w:val="center"/>
                          <w:rPr>
                            <w:b/>
                            <w:sz w:val="23"/>
                          </w:rPr>
                        </w:pPr>
                      </w:p>
                      <w:p w:rsidR="00CE022B" w:rsidRPr="00EF6A4C" w:rsidRDefault="00CE022B" w:rsidP="008B1D1A">
                        <w:pPr>
                          <w:spacing w:after="0"/>
                          <w:jc w:val="center"/>
                          <w:rPr>
                            <w:b/>
                            <w:sz w:val="23"/>
                          </w:rPr>
                        </w:pPr>
                        <w:r>
                          <w:rPr>
                            <w:b/>
                            <w:sz w:val="23"/>
                          </w:rPr>
                          <w:t xml:space="preserve">СЛУЖБА УПРАВЉАЊА КОМУНАЛНИМ ОТПАДОМ </w:t>
                        </w:r>
                      </w:p>
                    </w:txbxContent>
                  </v:textbox>
                </v:shape>
                <v:shape id="Text Box 30" o:spid="_x0000_s1051" type="#_x0000_t202" style="position:absolute;left:2781;top:31432;width:7156;height:20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L9sMA&#10;AADbAAAADwAAAGRycy9kb3ducmV2LnhtbESPQWvCQBSE7wX/w/IEb3Wj2KLRVSQoesilRu+P7DMJ&#10;Zt+G3VVjf323UOhxmJlvmNWmN614kPONZQWTcQKCuLS64UrBudi/z0H4gKyxtUwKXuRhsx68rTDV&#10;9slf9DiFSkQI+xQV1CF0qZS+rMmgH9uOOHpX6wyGKF0ltcNnhJtWTpPkUxpsOC7U2FFWU3k73Y2C&#10;clHl9/0uc8XhSB9F9n3J8/6i1GjYb5cgAvXhP/zXPmoF0x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NL9sMAAADbAAAADwAAAAAAAAAAAAAAAACYAgAAZHJzL2Rv&#10;d25yZXYueG1sUEsFBgAAAAAEAAQA9QAAAIgDAAAAAA==&#10;" strokecolor="#666" strokeweight="1pt">
                  <v:fill color2="#999" focus="100%" type="gradient"/>
                  <v:shadow on="t" color="#7f7f7f" opacity=".5" offset="1pt"/>
                  <v:textbox style="layout-flow:vertical;mso-layout-flow-alt:bottom-to-top" inset="6.84pt,3.42pt,6.84pt,3.42pt">
                    <w:txbxContent>
                      <w:p w:rsidR="00CE022B" w:rsidRDefault="00CE022B" w:rsidP="008B1D1A">
                        <w:pPr>
                          <w:spacing w:after="0" w:line="240" w:lineRule="auto"/>
                          <w:jc w:val="center"/>
                          <w:rPr>
                            <w:b/>
                            <w:sz w:val="23"/>
                            <w:szCs w:val="23"/>
                          </w:rPr>
                        </w:pPr>
                      </w:p>
                      <w:p w:rsidR="00CE022B" w:rsidRPr="007369C4" w:rsidRDefault="00CE022B" w:rsidP="008B1D1A">
                        <w:pPr>
                          <w:spacing w:after="0" w:line="240" w:lineRule="auto"/>
                          <w:jc w:val="center"/>
                          <w:rPr>
                            <w:b/>
                            <w:sz w:val="23"/>
                            <w:szCs w:val="23"/>
                          </w:rPr>
                        </w:pPr>
                        <w:r w:rsidRPr="007369C4">
                          <w:rPr>
                            <w:b/>
                            <w:sz w:val="23"/>
                            <w:szCs w:val="23"/>
                          </w:rPr>
                          <w:t>СЛУЖБА ЗАЈЕДНИЧКИ ПОСЛОВИ</w:t>
                        </w:r>
                      </w:p>
                    </w:txbxContent>
                  </v:textbox>
                </v:shape>
                <v:line id="Line 31" o:spid="_x0000_s1052" style="position:absolute;flip:x;visibility:visible;mso-wrap-style:square" from="4965,28949" to="4972,3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shapetype id="_x0000_t32" coordsize="21600,21600" o:spt="32" o:oned="t" path="m,l21600,21600e" filled="f">
                  <v:path arrowok="t" fillok="f" o:connecttype="none"/>
                  <o:lock v:ext="edit" shapetype="t"/>
                </v:shapetype>
                <v:shape id="AutoShape 32" o:spid="_x0000_s1053" type="#_x0000_t32" style="position:absolute;left:39427;top:11385;width:6;height:19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htsIAAADbAAAADwAAAGRycy9kb3ducmV2LnhtbESPT4vCMBTE74LfITzBi2iiB5WuUYoo&#10;7HX9g3h7NM+mbPNSmqxWP/1mYcHjMDO/YVabztXiTm2oPGuYThQI4sKbiksNp+N+vAQRIrLB2jNp&#10;eFKAzbrfW2Fm/IO/6H6IpUgQDhlqsDE2mZShsOQwTHxDnLybbx3GJNtSmhYfCe5qOVNqLh1WnBYs&#10;NrS1VHwffpwGwyp/vvaX66g8bwub724LJaXWw0GXf4CI1MV3+L/9aTTM5vD3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BhtsIAAADbAAAADwAAAAAAAAAAAAAA&#10;AAChAgAAZHJzL2Rvd25yZXYueG1sUEsFBgAAAAAEAAQA+QAAAJADAAAAAA==&#10;" strokeweight="2.25pt"/>
                <w10:wrap type="tight"/>
              </v:group>
            </w:pict>
          </mc:Fallback>
        </mc:AlternateContent>
      </w:r>
      <w:r w:rsidR="005B1E11" w:rsidRPr="005B1E11">
        <w:rPr>
          <w:rFonts w:ascii="Arial" w:hAnsi="Arial" w:cs="Arial"/>
          <w:b/>
          <w:lang w:val="sr-Cyrl-CS"/>
        </w:rPr>
        <w:t xml:space="preserve">1.2. </w:t>
      </w:r>
      <w:r w:rsidR="005B1E11">
        <w:rPr>
          <w:rFonts w:ascii="Arial" w:hAnsi="Arial" w:cs="Arial"/>
          <w:b/>
          <w:lang w:val="sr-Cyrl-CS"/>
        </w:rPr>
        <w:tab/>
        <w:t>ОРГАНИЗАЦИОНА ШЕМА ПРЕДУЗЕЋА</w:t>
      </w:r>
    </w:p>
    <w:p w:rsidR="00447C99" w:rsidRDefault="00447C99" w:rsidP="00447C99">
      <w:pPr>
        <w:rPr>
          <w:rFonts w:ascii="Arial" w:hAnsi="Arial" w:cs="Arial"/>
          <w:sz w:val="28"/>
          <w:szCs w:val="28"/>
          <w:lang w:val="sr-Cyrl-CS"/>
        </w:rPr>
      </w:pPr>
    </w:p>
    <w:p w:rsidR="00447C99" w:rsidRDefault="00447C99" w:rsidP="00447C99">
      <w:pPr>
        <w:rPr>
          <w:rFonts w:ascii="Arial" w:hAnsi="Arial" w:cs="Arial"/>
          <w:sz w:val="28"/>
          <w:szCs w:val="28"/>
          <w:lang w:val="sr-Cyrl-CS"/>
        </w:rPr>
      </w:pPr>
    </w:p>
    <w:p w:rsidR="00447C99" w:rsidRPr="00447C99" w:rsidRDefault="00447C99" w:rsidP="00447C99">
      <w:pPr>
        <w:rPr>
          <w:rFonts w:ascii="Arial" w:hAnsi="Arial" w:cs="Arial"/>
          <w:sz w:val="28"/>
          <w:szCs w:val="28"/>
          <w:lang w:val="sr-Cyrl-CS"/>
        </w:rPr>
      </w:pPr>
    </w:p>
    <w:p w:rsidR="00447C99" w:rsidRDefault="00447C99" w:rsidP="00447C99">
      <w:pPr>
        <w:rPr>
          <w:rFonts w:ascii="Arial" w:hAnsi="Arial" w:cs="Arial"/>
          <w:sz w:val="28"/>
          <w:szCs w:val="28"/>
          <w:lang w:val="sr-Cyrl-CS"/>
        </w:rPr>
      </w:pPr>
    </w:p>
    <w:p w:rsidR="00781A9E" w:rsidRDefault="00781A9E" w:rsidP="00447C99">
      <w:pPr>
        <w:rPr>
          <w:rFonts w:ascii="Arial" w:hAnsi="Arial" w:cs="Arial"/>
          <w:sz w:val="28"/>
          <w:szCs w:val="28"/>
          <w:lang w:val="sr-Cyrl-CS"/>
        </w:rPr>
      </w:pPr>
    </w:p>
    <w:p w:rsidR="00781A9E" w:rsidRPr="00781A9E" w:rsidRDefault="00781A9E" w:rsidP="00781A9E">
      <w:pPr>
        <w:rPr>
          <w:rFonts w:ascii="Arial" w:hAnsi="Arial" w:cs="Arial"/>
          <w:sz w:val="28"/>
          <w:szCs w:val="28"/>
          <w:lang w:val="sr-Cyrl-CS"/>
        </w:rPr>
      </w:pPr>
    </w:p>
    <w:p w:rsidR="00CF3BC3" w:rsidRDefault="00CF3BC3" w:rsidP="00781A9E">
      <w:pPr>
        <w:rPr>
          <w:rFonts w:ascii="Arial" w:hAnsi="Arial" w:cs="Arial"/>
          <w:sz w:val="28"/>
          <w:szCs w:val="28"/>
          <w:lang w:val="sr-Cyrl-CS"/>
        </w:rPr>
      </w:pPr>
    </w:p>
    <w:p w:rsidR="003944CC" w:rsidRDefault="003944CC" w:rsidP="00AD0665">
      <w:pPr>
        <w:autoSpaceDE w:val="0"/>
        <w:autoSpaceDN w:val="0"/>
        <w:adjustRightInd w:val="0"/>
        <w:spacing w:after="0" w:line="240" w:lineRule="auto"/>
        <w:jc w:val="both"/>
        <w:rPr>
          <w:rFonts w:ascii="Arial" w:hAnsi="Arial" w:cs="Arial"/>
          <w:sz w:val="28"/>
          <w:szCs w:val="28"/>
        </w:rPr>
      </w:pPr>
    </w:p>
    <w:p w:rsidR="00AD0665" w:rsidRPr="00A325F7" w:rsidRDefault="00D011A6" w:rsidP="00D011A6">
      <w:pPr>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CS"/>
        </w:rPr>
        <w:t>Ф</w:t>
      </w:r>
      <w:r w:rsidR="00AD0665">
        <w:rPr>
          <w:rFonts w:ascii="Arial" w:hAnsi="Arial" w:cs="Arial"/>
          <w:sz w:val="24"/>
          <w:szCs w:val="24"/>
          <w:lang w:val="sr-Cyrl-CS"/>
        </w:rPr>
        <w:t>ункцију председника Надзорног одбора,</w:t>
      </w:r>
      <w:r w:rsidR="003B52F1">
        <w:rPr>
          <w:rFonts w:ascii="Arial" w:hAnsi="Arial" w:cs="Arial"/>
          <w:sz w:val="24"/>
          <w:szCs w:val="24"/>
          <w:lang w:val="sr-Cyrl-CS"/>
        </w:rPr>
        <w:t xml:space="preserve"> обавља Сандра Илић, инжењер информационих система, именована Решењем Скупштине града Ваљева бр. 112-150/2021-04 </w:t>
      </w:r>
      <w:r w:rsidR="00C816D7">
        <w:rPr>
          <w:rFonts w:ascii="Arial" w:hAnsi="Arial" w:cs="Arial"/>
          <w:sz w:val="24"/>
          <w:szCs w:val="24"/>
          <w:lang w:val="sr-Cyrl-CS"/>
        </w:rPr>
        <w:t xml:space="preserve"> </w:t>
      </w:r>
      <w:r w:rsidR="00D42976">
        <w:rPr>
          <w:rFonts w:ascii="Arial" w:hAnsi="Arial" w:cs="Arial"/>
          <w:sz w:val="24"/>
          <w:szCs w:val="24"/>
          <w:lang w:val="sr-Cyrl-CS"/>
        </w:rPr>
        <w:t>(</w:t>
      </w:r>
      <w:r w:rsidR="00AD0665">
        <w:rPr>
          <w:rFonts w:ascii="Arial" w:hAnsi="Arial" w:cs="Arial"/>
          <w:sz w:val="24"/>
          <w:szCs w:val="24"/>
          <w:lang w:val="sr-Cyrl-CS"/>
        </w:rPr>
        <w:t>представник локалне самоуправе</w:t>
      </w:r>
      <w:r>
        <w:rPr>
          <w:rFonts w:ascii="Arial" w:hAnsi="Arial" w:cs="Arial"/>
          <w:sz w:val="24"/>
          <w:szCs w:val="24"/>
          <w:lang w:val="sr-Cyrl-CS"/>
        </w:rPr>
        <w:t>).</w:t>
      </w:r>
    </w:p>
    <w:p w:rsidR="002813FA" w:rsidRPr="00174EC0" w:rsidRDefault="00D011A6" w:rsidP="00D011A6">
      <w:pPr>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t>Ч</w:t>
      </w:r>
      <w:r w:rsidR="00AD0665">
        <w:rPr>
          <w:rFonts w:ascii="Arial" w:hAnsi="Arial" w:cs="Arial"/>
          <w:sz w:val="24"/>
          <w:szCs w:val="24"/>
          <w:lang w:val="sr-Cyrl-CS"/>
        </w:rPr>
        <w:t>ланови</w:t>
      </w:r>
      <w:r>
        <w:rPr>
          <w:rFonts w:ascii="Arial" w:hAnsi="Arial" w:cs="Arial"/>
          <w:sz w:val="24"/>
          <w:szCs w:val="24"/>
          <w:lang w:val="sr-Cyrl-CS"/>
        </w:rPr>
        <w:t xml:space="preserve"> именовани </w:t>
      </w:r>
      <w:r w:rsidR="00AD0665">
        <w:rPr>
          <w:rFonts w:ascii="Arial" w:hAnsi="Arial" w:cs="Arial"/>
          <w:sz w:val="24"/>
          <w:szCs w:val="24"/>
          <w:lang w:val="sr-Cyrl-CS"/>
        </w:rPr>
        <w:t xml:space="preserve"> </w:t>
      </w:r>
      <w:r>
        <w:rPr>
          <w:rFonts w:ascii="Arial" w:hAnsi="Arial" w:cs="Arial"/>
          <w:sz w:val="24"/>
          <w:szCs w:val="24"/>
          <w:lang w:val="sr-Cyrl-CS"/>
        </w:rPr>
        <w:t>Решењем Скупштине града Ваљева бр. 112-1112/2020</w:t>
      </w:r>
      <w:r w:rsidR="00174EC0">
        <w:rPr>
          <w:rFonts w:ascii="Arial" w:hAnsi="Arial" w:cs="Arial"/>
          <w:sz w:val="24"/>
          <w:szCs w:val="24"/>
          <w:lang w:val="sr-Cyrl-RS"/>
        </w:rPr>
        <w:t xml:space="preserve"> су:</w:t>
      </w:r>
    </w:p>
    <w:p w:rsidR="00CC2F57" w:rsidRPr="00CC2F57" w:rsidRDefault="00EB47D0" w:rsidP="00EB47D0">
      <w:pPr>
        <w:numPr>
          <w:ilvl w:val="0"/>
          <w:numId w:val="32"/>
        </w:numPr>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CS"/>
        </w:rPr>
        <w:t>Иван Лазаревић</w:t>
      </w:r>
      <w:r w:rsidR="00AD0665">
        <w:rPr>
          <w:rFonts w:ascii="Arial" w:hAnsi="Arial" w:cs="Arial"/>
          <w:sz w:val="24"/>
          <w:szCs w:val="24"/>
          <w:lang w:val="sr-Cyrl-CS"/>
        </w:rPr>
        <w:t>, дипл.</w:t>
      </w:r>
      <w:r>
        <w:rPr>
          <w:rFonts w:ascii="Arial" w:hAnsi="Arial" w:cs="Arial"/>
          <w:sz w:val="24"/>
          <w:szCs w:val="24"/>
          <w:lang w:val="sr-Cyrl-CS"/>
        </w:rPr>
        <w:t>правник</w:t>
      </w:r>
      <w:r w:rsidR="00AD0665">
        <w:rPr>
          <w:rFonts w:ascii="Arial" w:hAnsi="Arial" w:cs="Arial"/>
          <w:sz w:val="24"/>
          <w:szCs w:val="24"/>
          <w:lang w:val="sr-Cyrl-CS"/>
        </w:rPr>
        <w:t xml:space="preserve"> </w:t>
      </w:r>
      <w:r>
        <w:rPr>
          <w:rFonts w:ascii="Arial" w:hAnsi="Arial" w:cs="Arial"/>
          <w:sz w:val="24"/>
          <w:szCs w:val="24"/>
          <w:lang w:val="sr-Cyrl-CS"/>
        </w:rPr>
        <w:t>(представник локалне самоуправе</w:t>
      </w:r>
      <w:r w:rsidR="00AD0665">
        <w:rPr>
          <w:rFonts w:ascii="Arial" w:hAnsi="Arial" w:cs="Arial"/>
          <w:sz w:val="24"/>
          <w:szCs w:val="24"/>
          <w:lang w:val="sr-Cyrl-CS"/>
        </w:rPr>
        <w:t xml:space="preserve">)  </w:t>
      </w:r>
    </w:p>
    <w:p w:rsidR="008C3248" w:rsidRPr="00CC2F57" w:rsidRDefault="009B47FF" w:rsidP="00EB47D0">
      <w:pPr>
        <w:numPr>
          <w:ilvl w:val="0"/>
          <w:numId w:val="32"/>
        </w:numPr>
        <w:autoSpaceDE w:val="0"/>
        <w:autoSpaceDN w:val="0"/>
        <w:adjustRightInd w:val="0"/>
        <w:spacing w:after="0" w:line="240" w:lineRule="auto"/>
        <w:jc w:val="both"/>
        <w:rPr>
          <w:rFonts w:ascii="Arial" w:hAnsi="Arial" w:cs="Arial"/>
          <w:sz w:val="24"/>
          <w:szCs w:val="24"/>
          <w:lang w:val="sr-Cyrl-RS"/>
        </w:rPr>
      </w:pPr>
      <w:r>
        <w:rPr>
          <w:rFonts w:ascii="Arial" w:hAnsi="Arial" w:cs="Arial"/>
          <w:sz w:val="24"/>
          <w:szCs w:val="24"/>
          <w:lang w:val="sr-Cyrl-RS"/>
        </w:rPr>
        <w:t>Лазар Лазић</w:t>
      </w:r>
      <w:r w:rsidR="000E6EA7">
        <w:rPr>
          <w:rFonts w:ascii="Arial" w:hAnsi="Arial" w:cs="Arial"/>
          <w:sz w:val="24"/>
          <w:szCs w:val="24"/>
          <w:lang w:val="sr-Cyrl-CS"/>
        </w:rPr>
        <w:t xml:space="preserve">, дипл. правник  </w:t>
      </w:r>
      <w:r w:rsidR="00CC1854">
        <w:rPr>
          <w:rFonts w:ascii="Arial" w:hAnsi="Arial" w:cs="Arial"/>
          <w:sz w:val="24"/>
          <w:szCs w:val="24"/>
          <w:lang w:val="sr-Cyrl-CS"/>
        </w:rPr>
        <w:t>(</w:t>
      </w:r>
      <w:r w:rsidR="00CC1854">
        <w:rPr>
          <w:rFonts w:ascii="Arial" w:hAnsi="Arial" w:cs="Arial"/>
          <w:sz w:val="24"/>
          <w:szCs w:val="24"/>
          <w:lang w:val="sr-Cyrl-RS"/>
        </w:rPr>
        <w:t>представник запослених</w:t>
      </w:r>
      <w:r w:rsidR="00CC1854">
        <w:rPr>
          <w:rFonts w:ascii="Arial" w:hAnsi="Arial" w:cs="Arial"/>
          <w:sz w:val="24"/>
          <w:szCs w:val="24"/>
          <w:lang w:val="sr-Cyrl-CS"/>
        </w:rPr>
        <w:t>).</w:t>
      </w:r>
    </w:p>
    <w:p w:rsidR="00CC2F57" w:rsidRPr="009B47FF" w:rsidRDefault="00CC2F57" w:rsidP="00EB47D0">
      <w:pPr>
        <w:autoSpaceDE w:val="0"/>
        <w:autoSpaceDN w:val="0"/>
        <w:adjustRightInd w:val="0"/>
        <w:spacing w:after="0" w:line="240" w:lineRule="auto"/>
        <w:ind w:left="720"/>
        <w:jc w:val="both"/>
        <w:rPr>
          <w:rFonts w:ascii="Arial" w:hAnsi="Arial" w:cs="Arial"/>
          <w:sz w:val="24"/>
          <w:szCs w:val="24"/>
          <w:lang w:val="sr-Cyrl-RS"/>
        </w:rPr>
      </w:pPr>
    </w:p>
    <w:p w:rsidR="004875A0" w:rsidRDefault="00DA3FE7" w:rsidP="00D82250">
      <w:pPr>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CS"/>
        </w:rPr>
        <w:t>Решењем Скупштине града Ваљева бр. 112-1050/2021-01/1 од 28.12.2021.год. за д</w:t>
      </w:r>
      <w:r w:rsidR="00AD0665">
        <w:rPr>
          <w:rFonts w:ascii="Arial" w:hAnsi="Arial" w:cs="Arial"/>
          <w:sz w:val="24"/>
          <w:szCs w:val="24"/>
          <w:lang w:val="sr-Cyrl-CS"/>
        </w:rPr>
        <w:t>иректор</w:t>
      </w:r>
      <w:r>
        <w:rPr>
          <w:rFonts w:ascii="Arial" w:hAnsi="Arial" w:cs="Arial"/>
          <w:sz w:val="24"/>
          <w:szCs w:val="24"/>
          <w:lang w:val="sr-Cyrl-CS"/>
        </w:rPr>
        <w:t>а</w:t>
      </w:r>
      <w:r w:rsidR="00AD0665">
        <w:rPr>
          <w:rFonts w:ascii="Arial" w:hAnsi="Arial" w:cs="Arial"/>
          <w:sz w:val="24"/>
          <w:szCs w:val="24"/>
          <w:lang w:val="sr-Cyrl-CS"/>
        </w:rPr>
        <w:t xml:space="preserve"> предузећа </w:t>
      </w:r>
      <w:r w:rsidR="005179C6">
        <w:rPr>
          <w:rFonts w:ascii="Arial" w:hAnsi="Arial" w:cs="Arial"/>
          <w:sz w:val="24"/>
          <w:szCs w:val="24"/>
          <w:lang w:val="sr-Cyrl-CS"/>
        </w:rPr>
        <w:t xml:space="preserve">именована </w:t>
      </w:r>
      <w:r w:rsidR="002E4009">
        <w:rPr>
          <w:rFonts w:ascii="Arial" w:hAnsi="Arial" w:cs="Arial"/>
          <w:sz w:val="24"/>
          <w:szCs w:val="24"/>
          <w:lang w:val="sr-Cyrl-CS"/>
        </w:rPr>
        <w:t xml:space="preserve"> је </w:t>
      </w:r>
      <w:r w:rsidR="00D82250">
        <w:rPr>
          <w:rFonts w:ascii="Arial" w:hAnsi="Arial" w:cs="Arial"/>
          <w:sz w:val="24"/>
          <w:szCs w:val="24"/>
          <w:lang w:val="sr-Cyrl-CS"/>
        </w:rPr>
        <w:t>Ксенија Бадем</w:t>
      </w:r>
      <w:r w:rsidR="00AD0665">
        <w:rPr>
          <w:rFonts w:ascii="Arial" w:hAnsi="Arial" w:cs="Arial"/>
          <w:sz w:val="24"/>
          <w:szCs w:val="24"/>
          <w:lang w:val="sr-Cyrl-CS"/>
        </w:rPr>
        <w:t xml:space="preserve">, </w:t>
      </w:r>
      <w:r w:rsidR="00320337">
        <w:rPr>
          <w:rFonts w:ascii="Arial" w:hAnsi="Arial" w:cs="Arial"/>
          <w:sz w:val="24"/>
          <w:szCs w:val="24"/>
          <w:lang w:val="sr-Cyrl-CS"/>
        </w:rPr>
        <w:t>дипл.инж.пејзажне архитектуре и хортикултуре</w:t>
      </w:r>
      <w:r w:rsidR="005179C6">
        <w:rPr>
          <w:rFonts w:ascii="Arial" w:hAnsi="Arial" w:cs="Arial"/>
          <w:sz w:val="24"/>
          <w:szCs w:val="24"/>
          <w:lang w:val="sr-Cyrl-CS"/>
        </w:rPr>
        <w:t>.</w:t>
      </w:r>
      <w:r w:rsidR="00AD0665">
        <w:rPr>
          <w:rFonts w:ascii="Arial" w:hAnsi="Arial" w:cs="Arial"/>
          <w:sz w:val="24"/>
          <w:szCs w:val="24"/>
          <w:lang w:val="sr-Cyrl-CS"/>
        </w:rPr>
        <w:t xml:space="preserve"> </w:t>
      </w:r>
    </w:p>
    <w:p w:rsidR="00781A9E" w:rsidRDefault="004875A0" w:rsidP="00D82250">
      <w:pPr>
        <w:autoSpaceDE w:val="0"/>
        <w:autoSpaceDN w:val="0"/>
        <w:adjustRightInd w:val="0"/>
        <w:spacing w:after="0" w:line="240" w:lineRule="auto"/>
        <w:jc w:val="both"/>
        <w:rPr>
          <w:rFonts w:ascii="Arial" w:hAnsi="Arial" w:cs="Arial"/>
          <w:sz w:val="24"/>
          <w:szCs w:val="24"/>
          <w:lang w:val="sr-Cyrl-CS"/>
        </w:rPr>
      </w:pPr>
      <w:r>
        <w:rPr>
          <w:rFonts w:ascii="Arial" w:hAnsi="Arial" w:cs="Arial"/>
          <w:sz w:val="24"/>
          <w:szCs w:val="24"/>
          <w:lang w:val="sr-Cyrl-CS"/>
        </w:rPr>
        <w:t>Послове помоћника директора обавља</w:t>
      </w:r>
      <w:r w:rsidR="00AD0665">
        <w:rPr>
          <w:rFonts w:ascii="Arial" w:hAnsi="Arial" w:cs="Arial"/>
          <w:sz w:val="24"/>
          <w:szCs w:val="24"/>
          <w:lang w:val="sr-Cyrl-CS"/>
        </w:rPr>
        <w:t xml:space="preserve"> Нада Николић, дипл. правник</w:t>
      </w:r>
      <w:r>
        <w:rPr>
          <w:rFonts w:ascii="Arial" w:hAnsi="Arial" w:cs="Arial"/>
          <w:sz w:val="24"/>
          <w:szCs w:val="24"/>
          <w:lang w:val="sr-Cyrl-CS"/>
        </w:rPr>
        <w:t>.</w:t>
      </w:r>
      <w:r w:rsidR="00AD0665">
        <w:rPr>
          <w:rFonts w:ascii="Arial" w:hAnsi="Arial" w:cs="Arial"/>
          <w:sz w:val="24"/>
          <w:szCs w:val="24"/>
          <w:lang w:val="sr-Cyrl-CS"/>
        </w:rPr>
        <w:t xml:space="preserve"> </w:t>
      </w:r>
    </w:p>
    <w:p w:rsidR="00FA0BE5" w:rsidRDefault="00FA0BE5" w:rsidP="00D82250">
      <w:pPr>
        <w:autoSpaceDE w:val="0"/>
        <w:autoSpaceDN w:val="0"/>
        <w:adjustRightInd w:val="0"/>
        <w:spacing w:after="0" w:line="240" w:lineRule="auto"/>
        <w:jc w:val="both"/>
        <w:rPr>
          <w:rFonts w:ascii="Arial" w:hAnsi="Arial" w:cs="Arial"/>
          <w:sz w:val="24"/>
          <w:szCs w:val="24"/>
          <w:lang w:val="sr-Cyrl-CS"/>
        </w:rPr>
      </w:pPr>
      <w:r w:rsidRPr="001576FC">
        <w:rPr>
          <w:rFonts w:ascii="Arial" w:hAnsi="Arial" w:cs="Arial"/>
          <w:sz w:val="24"/>
          <w:szCs w:val="24"/>
          <w:lang w:val="sr-Cyrl-CS"/>
        </w:rPr>
        <w:t>Предузеће  послује као јединствена радна целина. Свој рад и пословање организује кроз рад служби</w:t>
      </w:r>
      <w:r>
        <w:rPr>
          <w:rFonts w:ascii="Arial" w:hAnsi="Arial" w:cs="Arial"/>
          <w:sz w:val="24"/>
          <w:szCs w:val="24"/>
          <w:lang w:val="sr-Cyrl-CS"/>
        </w:rPr>
        <w:t xml:space="preserve">. </w:t>
      </w:r>
    </w:p>
    <w:p w:rsidR="00FA0BE5" w:rsidRDefault="00FA0BE5" w:rsidP="00D82250">
      <w:pPr>
        <w:autoSpaceDE w:val="0"/>
        <w:autoSpaceDN w:val="0"/>
        <w:adjustRightInd w:val="0"/>
        <w:spacing w:after="0" w:line="240" w:lineRule="auto"/>
        <w:ind w:left="-450"/>
        <w:jc w:val="both"/>
        <w:rPr>
          <w:rFonts w:ascii="Arial" w:hAnsi="Arial" w:cs="Arial"/>
          <w:sz w:val="24"/>
          <w:szCs w:val="24"/>
          <w:lang w:val="sr-Cyrl-CS"/>
        </w:rPr>
      </w:pPr>
    </w:p>
    <w:p w:rsidR="00FA0BE5" w:rsidRPr="001576FC" w:rsidRDefault="00FA0BE5" w:rsidP="00FA0BE5">
      <w:pPr>
        <w:autoSpaceDE w:val="0"/>
        <w:autoSpaceDN w:val="0"/>
        <w:adjustRightInd w:val="0"/>
        <w:jc w:val="both"/>
        <w:rPr>
          <w:rFonts w:ascii="Arial" w:hAnsi="Arial" w:cs="Arial"/>
          <w:sz w:val="24"/>
          <w:szCs w:val="24"/>
          <w:lang w:val="sr-Cyrl-CS"/>
        </w:rPr>
      </w:pPr>
      <w:r w:rsidRPr="001576FC">
        <w:rPr>
          <w:rFonts w:ascii="Arial" w:hAnsi="Arial" w:cs="Arial"/>
          <w:b/>
          <w:sz w:val="24"/>
          <w:szCs w:val="24"/>
          <w:lang w:val="sr-Cyrl-CS"/>
        </w:rPr>
        <w:t>„Служба заједничких послова“</w:t>
      </w:r>
      <w:r w:rsidRPr="001576FC">
        <w:rPr>
          <w:rFonts w:ascii="Arial" w:hAnsi="Arial" w:cs="Arial"/>
          <w:sz w:val="24"/>
          <w:szCs w:val="24"/>
          <w:lang w:val="sr-Cyrl-CS"/>
        </w:rPr>
        <w:t xml:space="preserve"> обавља рачуноводствене и платно прометне послове,</w:t>
      </w:r>
      <w:r w:rsidR="00BA2A37">
        <w:rPr>
          <w:rFonts w:ascii="Arial" w:hAnsi="Arial" w:cs="Arial"/>
          <w:sz w:val="24"/>
          <w:szCs w:val="24"/>
        </w:rPr>
        <w:t xml:space="preserve"> </w:t>
      </w:r>
      <w:r w:rsidRPr="001576FC">
        <w:rPr>
          <w:rFonts w:ascii="Arial" w:hAnsi="Arial" w:cs="Arial"/>
          <w:sz w:val="24"/>
          <w:szCs w:val="24"/>
          <w:lang w:val="sr-Cyrl-CS"/>
        </w:rPr>
        <w:t>правне послове, административно техничке послове, одржавања хигијене објеката-курирске послове,</w:t>
      </w:r>
      <w:r w:rsidR="00BA2A37">
        <w:rPr>
          <w:rFonts w:ascii="Arial" w:hAnsi="Arial" w:cs="Arial"/>
          <w:sz w:val="24"/>
          <w:szCs w:val="24"/>
        </w:rPr>
        <w:t xml:space="preserve"> </w:t>
      </w:r>
      <w:r w:rsidRPr="001576FC">
        <w:rPr>
          <w:rFonts w:ascii="Arial" w:hAnsi="Arial" w:cs="Arial"/>
          <w:sz w:val="24"/>
          <w:szCs w:val="24"/>
          <w:lang w:val="sr-Cyrl-CS"/>
        </w:rPr>
        <w:t>послове одржавања средстава, послове јавних набавки,</w:t>
      </w:r>
      <w:r w:rsidR="00BA2A37">
        <w:rPr>
          <w:rFonts w:ascii="Arial" w:hAnsi="Arial" w:cs="Arial"/>
          <w:sz w:val="24"/>
          <w:szCs w:val="24"/>
        </w:rPr>
        <w:t xml:space="preserve"> </w:t>
      </w:r>
      <w:r w:rsidRPr="001576FC">
        <w:rPr>
          <w:rFonts w:ascii="Arial" w:hAnsi="Arial" w:cs="Arial"/>
          <w:sz w:val="24"/>
          <w:szCs w:val="24"/>
          <w:lang w:val="sr-Cyrl-CS"/>
        </w:rPr>
        <w:t>послове планирања и развоја,</w:t>
      </w:r>
      <w:r w:rsidR="00BA2A37">
        <w:rPr>
          <w:rFonts w:ascii="Arial" w:hAnsi="Arial" w:cs="Arial"/>
          <w:sz w:val="24"/>
          <w:szCs w:val="24"/>
        </w:rPr>
        <w:t xml:space="preserve"> </w:t>
      </w:r>
      <w:r w:rsidRPr="001576FC">
        <w:rPr>
          <w:rFonts w:ascii="Arial" w:hAnsi="Arial" w:cs="Arial"/>
          <w:sz w:val="24"/>
          <w:szCs w:val="24"/>
          <w:lang w:val="sr-Cyrl-CS"/>
        </w:rPr>
        <w:t>наплате потраживања и друге послове у складу са законом.</w:t>
      </w:r>
      <w:r w:rsidRPr="001576FC">
        <w:rPr>
          <w:rFonts w:ascii="Arial" w:hAnsi="Arial" w:cs="Arial"/>
          <w:sz w:val="24"/>
          <w:szCs w:val="24"/>
          <w:lang w:val="sr-Cyrl-CS"/>
        </w:rPr>
        <w:tab/>
      </w:r>
    </w:p>
    <w:p w:rsidR="00FA0BE5" w:rsidRPr="001576FC" w:rsidRDefault="00FA0BE5" w:rsidP="00B54A87">
      <w:pPr>
        <w:spacing w:after="0"/>
        <w:jc w:val="both"/>
        <w:rPr>
          <w:rFonts w:ascii="Arial" w:hAnsi="Arial" w:cs="Arial"/>
          <w:b/>
          <w:sz w:val="24"/>
          <w:szCs w:val="24"/>
          <w:lang w:val="sr-Cyrl-CS"/>
        </w:rPr>
      </w:pPr>
      <w:r w:rsidRPr="001576FC">
        <w:rPr>
          <w:rFonts w:ascii="Arial" w:hAnsi="Arial" w:cs="Arial"/>
          <w:b/>
          <w:sz w:val="24"/>
          <w:szCs w:val="24"/>
          <w:lang w:val="sr-Cyrl-CS"/>
        </w:rPr>
        <w:t>„Служба управљања комуналним отпадом“</w:t>
      </w:r>
    </w:p>
    <w:p w:rsidR="00FA0BE5" w:rsidRPr="001576FC" w:rsidRDefault="00E56C22" w:rsidP="00B54A87">
      <w:pPr>
        <w:pStyle w:val="Normal1"/>
        <w:spacing w:before="0" w:beforeAutospacing="0"/>
        <w:jc w:val="both"/>
        <w:rPr>
          <w:sz w:val="24"/>
          <w:szCs w:val="24"/>
          <w:lang w:val="sr-Cyrl-CS"/>
        </w:rPr>
      </w:pPr>
      <w:r>
        <w:rPr>
          <w:sz w:val="24"/>
          <w:szCs w:val="24"/>
          <w:lang w:val="sr-Cyrl-CS"/>
        </w:rPr>
        <w:t>В</w:t>
      </w:r>
      <w:r w:rsidR="00FA0BE5" w:rsidRPr="001576FC">
        <w:rPr>
          <w:sz w:val="24"/>
          <w:szCs w:val="24"/>
          <w:lang w:val="sr-Cyrl-CS"/>
        </w:rPr>
        <w:t>рши</w:t>
      </w:r>
      <w:r w:rsidR="00FA0BE5" w:rsidRPr="001576FC">
        <w:rPr>
          <w:sz w:val="24"/>
          <w:szCs w:val="24"/>
        </w:rPr>
        <w:t xml:space="preserve"> управљање комуналним отпадом </w:t>
      </w:r>
      <w:r w:rsidR="00FA0BE5" w:rsidRPr="001576FC">
        <w:rPr>
          <w:sz w:val="24"/>
          <w:szCs w:val="24"/>
          <w:lang w:val="sr-Cyrl-CS"/>
        </w:rPr>
        <w:t>:</w:t>
      </w:r>
      <w:r w:rsidR="00FA0BE5" w:rsidRPr="001576FC">
        <w:rPr>
          <w:sz w:val="24"/>
          <w:szCs w:val="24"/>
        </w:rPr>
        <w:t xml:space="preserve"> сакупљање комуналног отпада, његово одвожење, третман и безбедно одлагање укључујући управљање, одржавање, санирање и затварање депонија, као и селекциј</w:t>
      </w:r>
      <w:r w:rsidR="00FA0BE5" w:rsidRPr="001576FC">
        <w:rPr>
          <w:sz w:val="24"/>
          <w:szCs w:val="24"/>
          <w:lang w:val="sr-Cyrl-CS"/>
        </w:rPr>
        <w:t>у</w:t>
      </w:r>
      <w:r w:rsidR="00FA0BE5" w:rsidRPr="001576FC">
        <w:rPr>
          <w:sz w:val="24"/>
          <w:szCs w:val="24"/>
        </w:rPr>
        <w:t xml:space="preserve"> секундарних сировина и одржавање, њихово складиштење и третман</w:t>
      </w:r>
      <w:r w:rsidR="00FA0BE5" w:rsidRPr="001576FC">
        <w:rPr>
          <w:sz w:val="24"/>
          <w:szCs w:val="24"/>
          <w:lang w:val="sr-Cyrl-CS"/>
        </w:rPr>
        <w:t>. У оквиру послова ове службе је и пражњење септичких јама. У циљу задовољавања потреба корисника услуга служба врши набав</w:t>
      </w:r>
      <w:r w:rsidR="00FA0BE5">
        <w:rPr>
          <w:sz w:val="24"/>
          <w:szCs w:val="24"/>
          <w:lang w:val="sr-Cyrl-CS"/>
        </w:rPr>
        <w:t>ку и продају канти и контејнера</w:t>
      </w:r>
      <w:r w:rsidR="00FA0BE5" w:rsidRPr="001576FC">
        <w:rPr>
          <w:sz w:val="24"/>
          <w:szCs w:val="24"/>
          <w:lang w:val="sr-Cyrl-CS"/>
        </w:rPr>
        <w:t xml:space="preserve">. </w:t>
      </w:r>
    </w:p>
    <w:p w:rsidR="00FA0BE5" w:rsidRPr="001576FC" w:rsidRDefault="00FA0BE5" w:rsidP="00B54A87">
      <w:pPr>
        <w:pStyle w:val="Normal1"/>
        <w:spacing w:after="0" w:afterAutospacing="0"/>
        <w:jc w:val="both"/>
        <w:rPr>
          <w:b/>
          <w:sz w:val="24"/>
          <w:szCs w:val="24"/>
          <w:lang w:val="sr-Cyrl-CS"/>
        </w:rPr>
      </w:pPr>
      <w:r w:rsidRPr="001576FC">
        <w:rPr>
          <w:b/>
          <w:sz w:val="24"/>
          <w:szCs w:val="24"/>
          <w:lang w:val="sr-Cyrl-CS"/>
        </w:rPr>
        <w:t>Служба „Улице“</w:t>
      </w:r>
    </w:p>
    <w:p w:rsidR="00FA0BE5" w:rsidRDefault="00FA0BE5" w:rsidP="00B54A87">
      <w:pPr>
        <w:pStyle w:val="Normal1"/>
        <w:spacing w:before="0" w:beforeAutospacing="0"/>
        <w:jc w:val="both"/>
        <w:rPr>
          <w:sz w:val="24"/>
          <w:szCs w:val="24"/>
          <w:lang w:val="sr-Cyrl-CS"/>
        </w:rPr>
      </w:pPr>
      <w:r>
        <w:rPr>
          <w:sz w:val="24"/>
          <w:szCs w:val="24"/>
          <w:lang w:val="sr-Cyrl-CS"/>
        </w:rPr>
        <w:t>В</w:t>
      </w:r>
      <w:r w:rsidRPr="001576FC">
        <w:rPr>
          <w:sz w:val="24"/>
          <w:szCs w:val="24"/>
          <w:lang w:val="sr-Cyrl-CS"/>
        </w:rPr>
        <w:t>рши</w:t>
      </w:r>
      <w:r w:rsidRPr="001576FC">
        <w:rPr>
          <w:sz w:val="24"/>
          <w:szCs w:val="24"/>
        </w:rPr>
        <w:t xml:space="preserve"> одржавање чистоће на површинама јавне намене</w:t>
      </w:r>
      <w:r w:rsidRPr="001576FC">
        <w:rPr>
          <w:sz w:val="24"/>
          <w:szCs w:val="24"/>
          <w:lang w:val="sr-Cyrl-CS"/>
        </w:rPr>
        <w:t xml:space="preserve"> :</w:t>
      </w:r>
      <w:r w:rsidRPr="001576FC">
        <w:rPr>
          <w:sz w:val="24"/>
          <w:szCs w:val="24"/>
        </w:rPr>
        <w:t xml:space="preserve"> чишћење и прање асфалтираних, бетонских, поплочаних и других површина јавне намене, прикупљање и одвожење комуналног отпада са тих површина, одржавање и пражњење посуда за отпатке на површинама јавне намене као и одржавање јавних чесми. </w:t>
      </w:r>
    </w:p>
    <w:p w:rsidR="00FA0BE5" w:rsidRPr="001576FC" w:rsidRDefault="00FA0BE5" w:rsidP="00B54A87">
      <w:pPr>
        <w:pStyle w:val="Normal1"/>
        <w:spacing w:after="0" w:afterAutospacing="0"/>
        <w:jc w:val="both"/>
        <w:rPr>
          <w:b/>
          <w:sz w:val="24"/>
          <w:szCs w:val="24"/>
          <w:lang w:val="sr-Cyrl-CS"/>
        </w:rPr>
      </w:pPr>
      <w:r w:rsidRPr="001576FC">
        <w:rPr>
          <w:b/>
          <w:sz w:val="24"/>
          <w:szCs w:val="24"/>
          <w:lang w:val="sr-Cyrl-CS"/>
        </w:rPr>
        <w:t>Служба „Зеленило“</w:t>
      </w:r>
    </w:p>
    <w:p w:rsidR="00554E4A" w:rsidRPr="003944CC" w:rsidRDefault="00FA0BE5" w:rsidP="00B54A87">
      <w:pPr>
        <w:pStyle w:val="Normal1"/>
        <w:spacing w:before="0" w:beforeAutospacing="0"/>
        <w:jc w:val="both"/>
        <w:rPr>
          <w:sz w:val="24"/>
          <w:szCs w:val="24"/>
        </w:rPr>
      </w:pPr>
      <w:r>
        <w:rPr>
          <w:sz w:val="24"/>
          <w:szCs w:val="24"/>
          <w:lang w:val="sr-Cyrl-CS"/>
        </w:rPr>
        <w:t>В</w:t>
      </w:r>
      <w:r w:rsidRPr="001576FC">
        <w:rPr>
          <w:sz w:val="24"/>
          <w:szCs w:val="24"/>
          <w:lang w:val="sr-Cyrl-CS"/>
        </w:rPr>
        <w:t>рши</w:t>
      </w:r>
      <w:r w:rsidRPr="001576FC">
        <w:rPr>
          <w:sz w:val="24"/>
          <w:szCs w:val="24"/>
        </w:rPr>
        <w:t xml:space="preserve"> одржавање јавних зелених површина</w:t>
      </w:r>
      <w:r w:rsidRPr="001576FC">
        <w:rPr>
          <w:sz w:val="24"/>
          <w:szCs w:val="24"/>
          <w:lang w:val="sr-Cyrl-CS"/>
        </w:rPr>
        <w:t>:</w:t>
      </w:r>
      <w:r w:rsidRPr="001576FC">
        <w:rPr>
          <w:sz w:val="24"/>
          <w:szCs w:val="24"/>
        </w:rPr>
        <w:t xml:space="preserve"> уређење, текуће и инвестиционо одржавање и санациј</w:t>
      </w:r>
      <w:r w:rsidRPr="001576FC">
        <w:rPr>
          <w:sz w:val="24"/>
          <w:szCs w:val="24"/>
          <w:lang w:val="sr-Cyrl-CS"/>
        </w:rPr>
        <w:t>у</w:t>
      </w:r>
      <w:r w:rsidRPr="001576FC">
        <w:rPr>
          <w:sz w:val="24"/>
          <w:szCs w:val="24"/>
        </w:rPr>
        <w:t xml:space="preserve"> зелених рекреативних површина и приобаља</w:t>
      </w:r>
      <w:r w:rsidRPr="001576FC">
        <w:rPr>
          <w:sz w:val="24"/>
          <w:szCs w:val="24"/>
          <w:lang w:val="sr-Cyrl-CS"/>
        </w:rPr>
        <w:t xml:space="preserve">. Бави се производњом цвећа и садног материјала. </w:t>
      </w:r>
    </w:p>
    <w:p w:rsidR="00FA0BE5" w:rsidRPr="001576FC" w:rsidRDefault="00FA0BE5" w:rsidP="00B54A87">
      <w:pPr>
        <w:pStyle w:val="Normal1"/>
        <w:spacing w:before="0" w:beforeAutospacing="0" w:after="0" w:afterAutospacing="0"/>
        <w:jc w:val="both"/>
        <w:rPr>
          <w:b/>
          <w:sz w:val="24"/>
          <w:szCs w:val="24"/>
        </w:rPr>
      </w:pPr>
      <w:r w:rsidRPr="001576FC">
        <w:rPr>
          <w:b/>
          <w:sz w:val="24"/>
          <w:szCs w:val="24"/>
          <w:lang w:val="sr-Cyrl-CS"/>
        </w:rPr>
        <w:t>Служба  „Гробља“</w:t>
      </w:r>
    </w:p>
    <w:p w:rsidR="00FA0BE5" w:rsidRDefault="00FA0BE5" w:rsidP="00B54A87">
      <w:pPr>
        <w:pStyle w:val="Normal1"/>
        <w:spacing w:before="0" w:beforeAutospacing="0" w:after="0" w:afterAutospacing="0"/>
        <w:jc w:val="both"/>
        <w:rPr>
          <w:sz w:val="24"/>
          <w:szCs w:val="24"/>
          <w:lang w:val="sr-Cyrl-CS"/>
        </w:rPr>
      </w:pPr>
      <w:r>
        <w:rPr>
          <w:sz w:val="24"/>
          <w:szCs w:val="24"/>
          <w:lang w:val="sr-Cyrl-CS"/>
        </w:rPr>
        <w:t>В</w:t>
      </w:r>
      <w:r w:rsidRPr="001576FC">
        <w:rPr>
          <w:sz w:val="24"/>
          <w:szCs w:val="24"/>
          <w:lang w:val="sr-Cyrl-CS"/>
        </w:rPr>
        <w:t>рши</w:t>
      </w:r>
      <w:r w:rsidRPr="001576FC">
        <w:rPr>
          <w:sz w:val="24"/>
          <w:szCs w:val="24"/>
        </w:rPr>
        <w:t xml:space="preserve"> управљање гробљима</w:t>
      </w:r>
      <w:r w:rsidRPr="001576FC">
        <w:rPr>
          <w:sz w:val="24"/>
          <w:szCs w:val="24"/>
          <w:lang w:val="sr-Cyrl-CS"/>
        </w:rPr>
        <w:t>,</w:t>
      </w:r>
      <w:r w:rsidR="00E56C22">
        <w:rPr>
          <w:sz w:val="24"/>
          <w:szCs w:val="24"/>
          <w:lang w:val="sr-Cyrl-CS"/>
        </w:rPr>
        <w:t xml:space="preserve"> </w:t>
      </w:r>
      <w:r w:rsidRPr="001576FC">
        <w:rPr>
          <w:sz w:val="24"/>
          <w:szCs w:val="24"/>
          <w:lang w:val="sr-Cyrl-CS"/>
        </w:rPr>
        <w:t>сахрањивање,</w:t>
      </w:r>
      <w:r w:rsidRPr="001576FC">
        <w:rPr>
          <w:sz w:val="24"/>
          <w:szCs w:val="24"/>
        </w:rPr>
        <w:t xml:space="preserve"> одржавање гроб</w:t>
      </w:r>
      <w:r w:rsidRPr="001576FC">
        <w:rPr>
          <w:sz w:val="24"/>
          <w:szCs w:val="24"/>
          <w:lang w:val="sr-Cyrl-CS"/>
        </w:rPr>
        <w:t>а</w:t>
      </w:r>
      <w:r w:rsidRPr="001576FC">
        <w:rPr>
          <w:sz w:val="24"/>
          <w:szCs w:val="24"/>
        </w:rPr>
        <w:t>ља и објеката који се налазе у склопу гробља,  одржавање пасивних гробаља</w:t>
      </w:r>
      <w:r w:rsidR="00E56C22">
        <w:rPr>
          <w:sz w:val="24"/>
          <w:szCs w:val="24"/>
          <w:lang w:val="sr-Cyrl-CS"/>
        </w:rPr>
        <w:t>,</w:t>
      </w:r>
      <w:r w:rsidRPr="001576FC">
        <w:rPr>
          <w:sz w:val="24"/>
          <w:szCs w:val="24"/>
        </w:rPr>
        <w:t xml:space="preserve"> </w:t>
      </w:r>
      <w:r w:rsidRPr="001576FC">
        <w:rPr>
          <w:sz w:val="24"/>
          <w:szCs w:val="24"/>
          <w:lang w:val="sr-Cyrl-CS"/>
        </w:rPr>
        <w:t>ископ,</w:t>
      </w:r>
      <w:r w:rsidR="00E56C22">
        <w:rPr>
          <w:sz w:val="24"/>
          <w:szCs w:val="24"/>
          <w:lang w:val="sr-Cyrl-CS"/>
        </w:rPr>
        <w:t xml:space="preserve"> </w:t>
      </w:r>
      <w:r w:rsidRPr="001576FC">
        <w:rPr>
          <w:sz w:val="24"/>
          <w:szCs w:val="24"/>
          <w:lang w:val="sr-Cyrl-CS"/>
        </w:rPr>
        <w:t>ексхумацију и пренос посмртних остатака,</w:t>
      </w:r>
      <w:r w:rsidRPr="001576FC">
        <w:rPr>
          <w:sz w:val="24"/>
          <w:szCs w:val="24"/>
        </w:rPr>
        <w:t xml:space="preserve"> превоз посмртних остатака </w:t>
      </w:r>
      <w:r w:rsidRPr="001576FC">
        <w:rPr>
          <w:sz w:val="24"/>
          <w:szCs w:val="24"/>
          <w:lang w:val="sr-Cyrl-CS"/>
        </w:rPr>
        <w:t>и превоз погребне опреме</w:t>
      </w:r>
      <w:r w:rsidRPr="001576FC">
        <w:rPr>
          <w:sz w:val="24"/>
          <w:szCs w:val="24"/>
        </w:rPr>
        <w:t>.</w:t>
      </w:r>
      <w:r w:rsidR="00E56C22">
        <w:rPr>
          <w:sz w:val="24"/>
          <w:szCs w:val="24"/>
          <w:lang w:val="sr-Cyrl-CS"/>
        </w:rPr>
        <w:t xml:space="preserve"> </w:t>
      </w:r>
      <w:r w:rsidRPr="001576FC">
        <w:rPr>
          <w:sz w:val="24"/>
          <w:szCs w:val="24"/>
          <w:lang w:val="sr-Cyrl-CS"/>
        </w:rPr>
        <w:t>Обавља грађевинске радове на гробљима</w:t>
      </w:r>
      <w:r w:rsidRPr="001576FC">
        <w:rPr>
          <w:sz w:val="24"/>
          <w:szCs w:val="24"/>
        </w:rPr>
        <w:t>,</w:t>
      </w:r>
      <w:r w:rsidRPr="001576FC">
        <w:rPr>
          <w:sz w:val="24"/>
          <w:szCs w:val="24"/>
          <w:lang w:val="sr-Cyrl-CS"/>
        </w:rPr>
        <w:t xml:space="preserve">  врши набавку,</w:t>
      </w:r>
      <w:r w:rsidR="00E56C22">
        <w:rPr>
          <w:sz w:val="24"/>
          <w:szCs w:val="24"/>
          <w:lang w:val="sr-Cyrl-CS"/>
        </w:rPr>
        <w:t xml:space="preserve"> </w:t>
      </w:r>
      <w:r w:rsidRPr="001576FC">
        <w:rPr>
          <w:sz w:val="24"/>
          <w:szCs w:val="24"/>
          <w:lang w:val="sr-Cyrl-CS"/>
        </w:rPr>
        <w:t xml:space="preserve">складиштење и продају погребне опреме и остале опреме за гробља. </w:t>
      </w:r>
    </w:p>
    <w:p w:rsidR="00FA0BE5" w:rsidRPr="001576FC" w:rsidRDefault="00FA0BE5" w:rsidP="00B54A87">
      <w:pPr>
        <w:pStyle w:val="Normal1"/>
        <w:spacing w:after="0" w:afterAutospacing="0"/>
        <w:jc w:val="both"/>
        <w:rPr>
          <w:b/>
          <w:sz w:val="24"/>
          <w:szCs w:val="24"/>
          <w:lang w:val="sr-Cyrl-CS"/>
        </w:rPr>
      </w:pPr>
      <w:r w:rsidRPr="001576FC">
        <w:rPr>
          <w:b/>
          <w:sz w:val="24"/>
          <w:szCs w:val="24"/>
          <w:lang w:val="sr-Cyrl-CS"/>
        </w:rPr>
        <w:t>Служба „Паркинг контроле“</w:t>
      </w:r>
    </w:p>
    <w:p w:rsidR="00FA0BE5" w:rsidRDefault="00FA0BE5" w:rsidP="00B54A87">
      <w:pPr>
        <w:pStyle w:val="Normal1"/>
        <w:spacing w:before="0" w:beforeAutospacing="0"/>
        <w:jc w:val="both"/>
        <w:rPr>
          <w:sz w:val="24"/>
          <w:szCs w:val="24"/>
          <w:lang w:val="sr-Cyrl-CS"/>
        </w:rPr>
      </w:pPr>
      <w:r>
        <w:rPr>
          <w:sz w:val="24"/>
          <w:szCs w:val="24"/>
          <w:lang w:val="sr-Cyrl-CS"/>
        </w:rPr>
        <w:t>В</w:t>
      </w:r>
      <w:r w:rsidRPr="001576FC">
        <w:rPr>
          <w:sz w:val="24"/>
          <w:szCs w:val="24"/>
          <w:lang w:val="sr-Cyrl-CS"/>
        </w:rPr>
        <w:t xml:space="preserve">рши делатност </w:t>
      </w:r>
      <w:r w:rsidRPr="001576FC">
        <w:rPr>
          <w:sz w:val="24"/>
          <w:szCs w:val="24"/>
        </w:rPr>
        <w:t>управљањ</w:t>
      </w:r>
      <w:r w:rsidRPr="001576FC">
        <w:rPr>
          <w:sz w:val="24"/>
          <w:szCs w:val="24"/>
          <w:lang w:val="sr-Cyrl-CS"/>
        </w:rPr>
        <w:t>а,</w:t>
      </w:r>
      <w:r w:rsidRPr="001576FC">
        <w:rPr>
          <w:sz w:val="24"/>
          <w:szCs w:val="24"/>
        </w:rPr>
        <w:t xml:space="preserve"> одржавањ</w:t>
      </w:r>
      <w:r w:rsidRPr="001576FC">
        <w:rPr>
          <w:sz w:val="24"/>
          <w:szCs w:val="24"/>
          <w:lang w:val="sr-Cyrl-CS"/>
        </w:rPr>
        <w:t>а и коришћења јавних паркиралишта  наплату паркирања и</w:t>
      </w:r>
      <w:r w:rsidRPr="001576FC">
        <w:rPr>
          <w:sz w:val="24"/>
          <w:szCs w:val="24"/>
        </w:rPr>
        <w:t xml:space="preserve"> уклањање</w:t>
      </w:r>
      <w:r w:rsidRPr="001576FC">
        <w:rPr>
          <w:sz w:val="24"/>
          <w:szCs w:val="24"/>
          <w:lang w:val="sr-Cyrl-CS"/>
        </w:rPr>
        <w:t xml:space="preserve"> непрописно паркираних возила</w:t>
      </w:r>
      <w:r w:rsidRPr="001576FC">
        <w:rPr>
          <w:sz w:val="24"/>
          <w:szCs w:val="24"/>
        </w:rPr>
        <w:t>, премештање паркираних возила  по налогу надлежног органа</w:t>
      </w:r>
      <w:r w:rsidRPr="001576FC">
        <w:rPr>
          <w:sz w:val="24"/>
          <w:szCs w:val="24"/>
          <w:lang w:val="sr-Cyrl-CS"/>
        </w:rPr>
        <w:t>,</w:t>
      </w:r>
      <w:r w:rsidR="00E56C22">
        <w:rPr>
          <w:sz w:val="24"/>
          <w:szCs w:val="24"/>
          <w:lang w:val="sr-Cyrl-CS"/>
        </w:rPr>
        <w:t xml:space="preserve"> </w:t>
      </w:r>
      <w:r w:rsidRPr="001576FC">
        <w:rPr>
          <w:sz w:val="24"/>
          <w:szCs w:val="24"/>
          <w:lang w:val="sr-Cyrl-CS"/>
        </w:rPr>
        <w:t xml:space="preserve">чување уклоњених возила као и пратеће активности везане за рад паркиралишта. </w:t>
      </w:r>
    </w:p>
    <w:p w:rsidR="00C4552A" w:rsidRDefault="00C4552A" w:rsidP="00B54A87">
      <w:pPr>
        <w:pStyle w:val="Normal1"/>
        <w:spacing w:before="0" w:beforeAutospacing="0"/>
        <w:jc w:val="both"/>
        <w:rPr>
          <w:sz w:val="24"/>
          <w:szCs w:val="24"/>
          <w:lang w:val="sr-Cyrl-CS"/>
        </w:rPr>
      </w:pPr>
    </w:p>
    <w:p w:rsidR="00C049D1" w:rsidRDefault="00C049D1" w:rsidP="00B54A87">
      <w:pPr>
        <w:pStyle w:val="Normal1"/>
        <w:spacing w:before="0" w:beforeAutospacing="0"/>
        <w:jc w:val="both"/>
        <w:rPr>
          <w:sz w:val="24"/>
          <w:szCs w:val="24"/>
          <w:lang w:val="sr-Cyrl-CS"/>
        </w:rPr>
      </w:pPr>
    </w:p>
    <w:p w:rsidR="00BA1457" w:rsidRDefault="00BA1457" w:rsidP="00B54A87">
      <w:pPr>
        <w:pStyle w:val="Normal1"/>
        <w:spacing w:before="0" w:beforeAutospacing="0"/>
        <w:jc w:val="both"/>
        <w:rPr>
          <w:sz w:val="24"/>
          <w:szCs w:val="24"/>
          <w:lang w:val="sr-Cyrl-CS"/>
        </w:rPr>
      </w:pPr>
    </w:p>
    <w:p w:rsidR="00C15C33" w:rsidRDefault="00C15C33" w:rsidP="00B54A87">
      <w:pPr>
        <w:pStyle w:val="Normal1"/>
        <w:spacing w:before="0" w:beforeAutospacing="0"/>
        <w:jc w:val="both"/>
        <w:rPr>
          <w:sz w:val="24"/>
          <w:szCs w:val="24"/>
          <w:lang w:val="sr-Cyrl-CS"/>
        </w:rPr>
      </w:pPr>
    </w:p>
    <w:p w:rsidR="00FA0BE5" w:rsidRPr="001576FC" w:rsidRDefault="00FA0BE5" w:rsidP="00B54A87">
      <w:pPr>
        <w:pStyle w:val="Normal1"/>
        <w:spacing w:after="0" w:afterAutospacing="0"/>
        <w:jc w:val="both"/>
        <w:rPr>
          <w:b/>
          <w:sz w:val="24"/>
          <w:szCs w:val="24"/>
          <w:lang w:val="sr-Cyrl-CS"/>
        </w:rPr>
      </w:pPr>
      <w:r w:rsidRPr="001576FC">
        <w:rPr>
          <w:b/>
          <w:sz w:val="24"/>
          <w:szCs w:val="24"/>
          <w:lang w:val="sr-Cyrl-CS"/>
        </w:rPr>
        <w:lastRenderedPageBreak/>
        <w:t>Служба „Зоохигијене“</w:t>
      </w:r>
    </w:p>
    <w:p w:rsidR="00243AA5" w:rsidRPr="00951939" w:rsidRDefault="00FA0BE5" w:rsidP="00B54A87">
      <w:pPr>
        <w:pStyle w:val="Normal1"/>
        <w:spacing w:before="0" w:beforeAutospacing="0"/>
        <w:jc w:val="both"/>
        <w:rPr>
          <w:sz w:val="24"/>
          <w:szCs w:val="24"/>
          <w:lang w:val="sr-Cyrl-CS"/>
        </w:rPr>
      </w:pPr>
      <w:r w:rsidRPr="001576FC">
        <w:rPr>
          <w:sz w:val="24"/>
          <w:szCs w:val="24"/>
        </w:rPr>
        <w:t>Делатност</w:t>
      </w:r>
      <w:r w:rsidRPr="001576FC">
        <w:rPr>
          <w:sz w:val="24"/>
          <w:szCs w:val="24"/>
          <w:lang w:val="sr-Cyrl-CS"/>
        </w:rPr>
        <w:t xml:space="preserve"> службе</w:t>
      </w:r>
      <w:r w:rsidRPr="001576FC">
        <w:rPr>
          <w:sz w:val="24"/>
          <w:szCs w:val="24"/>
        </w:rPr>
        <w:t xml:space="preserve"> зоохигијене је</w:t>
      </w:r>
      <w:r w:rsidRPr="001576FC">
        <w:rPr>
          <w:sz w:val="24"/>
          <w:szCs w:val="24"/>
          <w:lang w:val="sr-Cyrl-CS"/>
        </w:rPr>
        <w:t>:</w:t>
      </w:r>
      <w:r w:rsidR="00E56C22">
        <w:rPr>
          <w:sz w:val="24"/>
          <w:szCs w:val="24"/>
          <w:lang w:val="sr-Cyrl-CS"/>
        </w:rPr>
        <w:t xml:space="preserve"> </w:t>
      </w:r>
      <w:r w:rsidRPr="001576FC">
        <w:rPr>
          <w:sz w:val="24"/>
          <w:szCs w:val="24"/>
        </w:rPr>
        <w:t>хватање</w:t>
      </w:r>
      <w:r w:rsidRPr="001576FC">
        <w:rPr>
          <w:sz w:val="24"/>
          <w:szCs w:val="24"/>
          <w:lang w:val="sr-Cyrl-CS"/>
        </w:rPr>
        <w:t xml:space="preserve"> и</w:t>
      </w:r>
      <w:r w:rsidRPr="001576FC">
        <w:rPr>
          <w:sz w:val="24"/>
          <w:szCs w:val="24"/>
        </w:rPr>
        <w:t xml:space="preserve"> збрињавање, </w:t>
      </w:r>
      <w:r w:rsidRPr="001576FC">
        <w:rPr>
          <w:sz w:val="24"/>
          <w:szCs w:val="24"/>
          <w:lang w:val="sr-Cyrl-CS"/>
        </w:rPr>
        <w:t>ветеринарска нега и смештај</w:t>
      </w:r>
      <w:r w:rsidRPr="001576FC">
        <w:rPr>
          <w:sz w:val="24"/>
          <w:szCs w:val="24"/>
        </w:rPr>
        <w:t xml:space="preserve"> напуштених</w:t>
      </w:r>
      <w:r w:rsidRPr="001576FC">
        <w:rPr>
          <w:sz w:val="24"/>
          <w:szCs w:val="24"/>
          <w:lang w:val="sr-Cyrl-CS"/>
        </w:rPr>
        <w:t xml:space="preserve"> и изгубљених животиња</w:t>
      </w:r>
      <w:r w:rsidRPr="001576FC">
        <w:rPr>
          <w:sz w:val="24"/>
          <w:szCs w:val="24"/>
        </w:rPr>
        <w:t xml:space="preserve">  у прихватилишта за животиње, </w:t>
      </w:r>
      <w:r w:rsidRPr="001576FC">
        <w:rPr>
          <w:sz w:val="24"/>
          <w:szCs w:val="24"/>
          <w:lang w:val="sr-Cyrl-CS"/>
        </w:rPr>
        <w:t>лишавање живота за неизлечиво болесне и повређене напуштене и изгубљене животиње,</w:t>
      </w:r>
      <w:r w:rsidR="00E56C22">
        <w:rPr>
          <w:sz w:val="24"/>
          <w:szCs w:val="24"/>
          <w:lang w:val="sr-Cyrl-CS"/>
        </w:rPr>
        <w:t xml:space="preserve"> </w:t>
      </w:r>
      <w:r w:rsidRPr="001576FC">
        <w:rPr>
          <w:sz w:val="24"/>
          <w:szCs w:val="24"/>
          <w:lang w:val="sr-Cyrl-CS"/>
        </w:rPr>
        <w:t>контрола и смањење популације напуштених паса,</w:t>
      </w:r>
      <w:r w:rsidR="00E56C22">
        <w:rPr>
          <w:sz w:val="24"/>
          <w:szCs w:val="24"/>
          <w:lang w:val="sr-Cyrl-CS"/>
        </w:rPr>
        <w:t xml:space="preserve"> </w:t>
      </w:r>
      <w:r w:rsidRPr="001576FC">
        <w:rPr>
          <w:sz w:val="24"/>
          <w:szCs w:val="24"/>
          <w:lang w:val="sr-Cyrl-CS"/>
        </w:rPr>
        <w:t>нешкодљиво уклањање лешева животиња са површина јавне намене до објеката за сакупљање,</w:t>
      </w:r>
      <w:r w:rsidR="00E56C22">
        <w:rPr>
          <w:sz w:val="24"/>
          <w:szCs w:val="24"/>
          <w:lang w:val="sr-Cyrl-CS"/>
        </w:rPr>
        <w:t xml:space="preserve"> </w:t>
      </w:r>
      <w:r w:rsidRPr="001576FC">
        <w:rPr>
          <w:sz w:val="24"/>
          <w:szCs w:val="24"/>
          <w:lang w:val="sr-Cyrl-CS"/>
        </w:rPr>
        <w:t xml:space="preserve">прераду или уништавање отпада животињског порекла. </w:t>
      </w:r>
      <w:bookmarkStart w:id="16" w:name="_Toc405304564"/>
      <w:bookmarkStart w:id="17" w:name="_Toc405304686"/>
      <w:bookmarkStart w:id="18" w:name="_Toc405306065"/>
      <w:bookmarkStart w:id="19" w:name="_Toc405358263"/>
    </w:p>
    <w:p w:rsidR="00781A9E" w:rsidRPr="00622BEB" w:rsidRDefault="00F926BC" w:rsidP="00CF21E5">
      <w:pPr>
        <w:pStyle w:val="2"/>
        <w:rPr>
          <w:lang w:val="sr-Cyrl-CS"/>
        </w:rPr>
      </w:pPr>
      <w:bookmarkStart w:id="20" w:name="_Toc405363274"/>
      <w:bookmarkStart w:id="21" w:name="_Toc405981308"/>
      <w:bookmarkStart w:id="22" w:name="_Toc503855184"/>
      <w:r w:rsidRPr="00C83BFC">
        <w:t>1.</w:t>
      </w:r>
      <w:r w:rsidR="00735CA0" w:rsidRPr="00C83BFC">
        <w:t>3.</w:t>
      </w:r>
      <w:r w:rsidR="00735CA0" w:rsidRPr="00C83BFC">
        <w:tab/>
      </w:r>
      <w:r w:rsidR="00F86E54" w:rsidRPr="00C83BFC">
        <w:t>ОСНОВЕ ЗА ИЗРАДУ ПРОГРАМА ПОСЛОВАЊА ЗА 20</w:t>
      </w:r>
      <w:r w:rsidR="00622BEB">
        <w:rPr>
          <w:lang w:val="en-US"/>
        </w:rPr>
        <w:t>2</w:t>
      </w:r>
      <w:r w:rsidR="0098485A">
        <w:rPr>
          <w:lang w:val="en-US"/>
        </w:rPr>
        <w:t>3</w:t>
      </w:r>
      <w:r w:rsidR="00F86E54" w:rsidRPr="00C83BFC">
        <w:t>.</w:t>
      </w:r>
      <w:bookmarkEnd w:id="16"/>
      <w:bookmarkEnd w:id="17"/>
      <w:bookmarkEnd w:id="18"/>
      <w:bookmarkEnd w:id="19"/>
      <w:bookmarkEnd w:id="20"/>
      <w:bookmarkEnd w:id="21"/>
      <w:bookmarkEnd w:id="22"/>
      <w:r w:rsidR="00622BEB">
        <w:rPr>
          <w:lang w:val="sr-Cyrl-CS"/>
        </w:rPr>
        <w:t xml:space="preserve"> ГОДИНУ</w:t>
      </w:r>
    </w:p>
    <w:p w:rsidR="00B54A87" w:rsidRPr="00B54A87" w:rsidRDefault="00B54A87" w:rsidP="00CF21E5">
      <w:pPr>
        <w:pStyle w:val="2"/>
        <w:rPr>
          <w:lang w:val="sr-Latn-RS"/>
        </w:rPr>
      </w:pPr>
    </w:p>
    <w:p w:rsidR="00781A9E" w:rsidRPr="008F79E8" w:rsidRDefault="00F86E54" w:rsidP="00920647">
      <w:pPr>
        <w:jc w:val="both"/>
        <w:rPr>
          <w:rFonts w:ascii="Arial" w:hAnsi="Arial" w:cs="Arial"/>
          <w:sz w:val="24"/>
          <w:szCs w:val="24"/>
          <w:lang w:val="sr-Cyrl-CS"/>
        </w:rPr>
      </w:pPr>
      <w:r>
        <w:rPr>
          <w:rFonts w:ascii="Arial" w:hAnsi="Arial" w:cs="Arial"/>
          <w:sz w:val="24"/>
          <w:szCs w:val="24"/>
          <w:lang w:val="sr-Cyrl-CS"/>
        </w:rPr>
        <w:tab/>
      </w:r>
      <w:r w:rsidRPr="008F79E8">
        <w:rPr>
          <w:rFonts w:ascii="Arial" w:hAnsi="Arial" w:cs="Arial"/>
          <w:sz w:val="24"/>
          <w:szCs w:val="24"/>
          <w:lang w:val="sr-Cyrl-CS"/>
        </w:rPr>
        <w:t xml:space="preserve">Основа за израду </w:t>
      </w:r>
      <w:r w:rsidR="00CE3A8F" w:rsidRPr="008F79E8">
        <w:rPr>
          <w:rFonts w:ascii="Arial" w:hAnsi="Arial" w:cs="Arial"/>
          <w:sz w:val="24"/>
          <w:szCs w:val="24"/>
          <w:lang w:val="sr-Cyrl-CS"/>
        </w:rPr>
        <w:t>Програма пословања</w:t>
      </w:r>
      <w:r w:rsidRPr="008F79E8">
        <w:rPr>
          <w:rFonts w:ascii="Arial" w:hAnsi="Arial" w:cs="Arial"/>
          <w:sz w:val="24"/>
          <w:szCs w:val="24"/>
          <w:lang w:val="sr-Cyrl-CS"/>
        </w:rPr>
        <w:t xml:space="preserve"> за 20</w:t>
      </w:r>
      <w:r w:rsidR="00622BEB" w:rsidRPr="008F79E8">
        <w:rPr>
          <w:rFonts w:ascii="Arial" w:hAnsi="Arial" w:cs="Arial"/>
          <w:sz w:val="24"/>
          <w:szCs w:val="24"/>
          <w:lang w:val="sr-Cyrl-CS"/>
        </w:rPr>
        <w:t>2</w:t>
      </w:r>
      <w:r w:rsidR="0098485A">
        <w:rPr>
          <w:rFonts w:ascii="Arial" w:hAnsi="Arial" w:cs="Arial"/>
          <w:sz w:val="24"/>
          <w:szCs w:val="24"/>
        </w:rPr>
        <w:t>3</w:t>
      </w:r>
      <w:r w:rsidRPr="008F79E8">
        <w:rPr>
          <w:rFonts w:ascii="Arial" w:hAnsi="Arial" w:cs="Arial"/>
          <w:sz w:val="24"/>
          <w:szCs w:val="24"/>
          <w:lang w:val="sr-Cyrl-CS"/>
        </w:rPr>
        <w:t xml:space="preserve">. </w:t>
      </w:r>
      <w:r w:rsidR="003E787A" w:rsidRPr="008F79E8">
        <w:rPr>
          <w:rFonts w:ascii="Arial" w:hAnsi="Arial" w:cs="Arial"/>
          <w:sz w:val="24"/>
          <w:szCs w:val="24"/>
          <w:lang w:val="sr-Cyrl-CS"/>
        </w:rPr>
        <w:t>г</w:t>
      </w:r>
      <w:r w:rsidRPr="008F79E8">
        <w:rPr>
          <w:rFonts w:ascii="Arial" w:hAnsi="Arial" w:cs="Arial"/>
          <w:sz w:val="24"/>
          <w:szCs w:val="24"/>
          <w:lang w:val="sr-Cyrl-CS"/>
        </w:rPr>
        <w:t>одину је процена извршења плана за 20</w:t>
      </w:r>
      <w:r w:rsidR="007C2955">
        <w:rPr>
          <w:rFonts w:ascii="Arial" w:hAnsi="Arial" w:cs="Arial"/>
          <w:sz w:val="24"/>
          <w:szCs w:val="24"/>
        </w:rPr>
        <w:t>2</w:t>
      </w:r>
      <w:r w:rsidR="0098485A">
        <w:rPr>
          <w:rFonts w:ascii="Arial" w:hAnsi="Arial" w:cs="Arial"/>
          <w:sz w:val="24"/>
          <w:szCs w:val="24"/>
        </w:rPr>
        <w:t>2</w:t>
      </w:r>
      <w:r w:rsidRPr="008F79E8">
        <w:rPr>
          <w:rFonts w:ascii="Arial" w:hAnsi="Arial" w:cs="Arial"/>
          <w:sz w:val="24"/>
          <w:szCs w:val="24"/>
          <w:lang w:val="sr-Cyrl-CS"/>
        </w:rPr>
        <w:t xml:space="preserve">. </w:t>
      </w:r>
      <w:r w:rsidR="003E787A" w:rsidRPr="008F79E8">
        <w:rPr>
          <w:rFonts w:ascii="Arial" w:hAnsi="Arial" w:cs="Arial"/>
          <w:sz w:val="24"/>
          <w:szCs w:val="24"/>
          <w:lang w:val="sr-Cyrl-CS"/>
        </w:rPr>
        <w:t>г</w:t>
      </w:r>
      <w:r w:rsidRPr="008F79E8">
        <w:rPr>
          <w:rFonts w:ascii="Arial" w:hAnsi="Arial" w:cs="Arial"/>
          <w:sz w:val="24"/>
          <w:szCs w:val="24"/>
          <w:lang w:val="sr-Cyrl-CS"/>
        </w:rPr>
        <w:t xml:space="preserve">одину, односно књиговодствени подаци за </w:t>
      </w:r>
      <w:r w:rsidR="00CF21E5">
        <w:rPr>
          <w:rFonts w:ascii="Arial" w:hAnsi="Arial" w:cs="Arial"/>
          <w:sz w:val="24"/>
          <w:szCs w:val="24"/>
          <w:lang w:val="sr-Cyrl-CS"/>
        </w:rPr>
        <w:t>десет</w:t>
      </w:r>
      <w:r w:rsidRPr="008F79E8">
        <w:rPr>
          <w:rFonts w:ascii="Arial" w:hAnsi="Arial" w:cs="Arial"/>
          <w:sz w:val="24"/>
          <w:szCs w:val="24"/>
          <w:lang w:val="sr-Cyrl-CS"/>
        </w:rPr>
        <w:t xml:space="preserve"> месеци 20</w:t>
      </w:r>
      <w:r w:rsidR="007C2955">
        <w:rPr>
          <w:rFonts w:ascii="Arial" w:hAnsi="Arial" w:cs="Arial"/>
          <w:sz w:val="24"/>
          <w:szCs w:val="24"/>
        </w:rPr>
        <w:t>2</w:t>
      </w:r>
      <w:r w:rsidR="0098485A">
        <w:rPr>
          <w:rFonts w:ascii="Arial" w:hAnsi="Arial" w:cs="Arial"/>
          <w:sz w:val="24"/>
          <w:szCs w:val="24"/>
        </w:rPr>
        <w:t>2</w:t>
      </w:r>
      <w:r w:rsidRPr="008F79E8">
        <w:rPr>
          <w:rFonts w:ascii="Arial" w:hAnsi="Arial" w:cs="Arial"/>
          <w:sz w:val="24"/>
          <w:szCs w:val="24"/>
          <w:lang w:val="sr-Cyrl-CS"/>
        </w:rPr>
        <w:t xml:space="preserve">. </w:t>
      </w:r>
      <w:r w:rsidR="003E787A" w:rsidRPr="008F79E8">
        <w:rPr>
          <w:rFonts w:ascii="Arial" w:hAnsi="Arial" w:cs="Arial"/>
          <w:sz w:val="24"/>
          <w:szCs w:val="24"/>
          <w:lang w:val="sr-Cyrl-CS"/>
        </w:rPr>
        <w:t>г</w:t>
      </w:r>
      <w:r w:rsidRPr="008F79E8">
        <w:rPr>
          <w:rFonts w:ascii="Arial" w:hAnsi="Arial" w:cs="Arial"/>
          <w:sz w:val="24"/>
          <w:szCs w:val="24"/>
          <w:lang w:val="sr-Cyrl-CS"/>
        </w:rPr>
        <w:t xml:space="preserve">одине, </w:t>
      </w:r>
      <w:r w:rsidR="000A1113" w:rsidRPr="00D4675A">
        <w:rPr>
          <w:rFonts w:ascii="Arial" w:hAnsi="Arial" w:cs="Arial"/>
          <w:sz w:val="24"/>
          <w:szCs w:val="24"/>
          <w:lang w:val="sr-Cyrl-CS"/>
        </w:rPr>
        <w:t>акт Владе Републике Србије под н</w:t>
      </w:r>
      <w:r w:rsidR="00CE3A8F" w:rsidRPr="00D4675A">
        <w:rPr>
          <w:rFonts w:ascii="Arial" w:hAnsi="Arial" w:cs="Arial"/>
          <w:sz w:val="24"/>
          <w:szCs w:val="24"/>
          <w:lang w:val="sr-Cyrl-CS"/>
        </w:rPr>
        <w:t xml:space="preserve">азивом </w:t>
      </w:r>
      <w:r w:rsidR="0062420B" w:rsidRPr="00D4675A">
        <w:rPr>
          <w:rFonts w:ascii="Arial" w:hAnsi="Arial" w:cs="Arial"/>
          <w:sz w:val="24"/>
          <w:szCs w:val="24"/>
          <w:lang w:val="sr-Cyrl-CS"/>
        </w:rPr>
        <w:t xml:space="preserve">Уредба о утврђивању елемената годишњег </w:t>
      </w:r>
      <w:r w:rsidR="000A1113" w:rsidRPr="00D4675A">
        <w:rPr>
          <w:rFonts w:ascii="Arial" w:hAnsi="Arial" w:cs="Arial"/>
          <w:sz w:val="24"/>
          <w:szCs w:val="24"/>
          <w:lang w:val="sr-Cyrl-CS"/>
        </w:rPr>
        <w:t xml:space="preserve"> прог</w:t>
      </w:r>
      <w:r w:rsidR="00CE3A8F" w:rsidRPr="00D4675A">
        <w:rPr>
          <w:rFonts w:ascii="Arial" w:hAnsi="Arial" w:cs="Arial"/>
          <w:sz w:val="24"/>
          <w:szCs w:val="24"/>
          <w:lang w:val="sr-Cyrl-CS"/>
        </w:rPr>
        <w:t>рама пословањ</w:t>
      </w:r>
      <w:r w:rsidR="000A1113" w:rsidRPr="00D4675A">
        <w:rPr>
          <w:rFonts w:ascii="Arial" w:hAnsi="Arial" w:cs="Arial"/>
          <w:sz w:val="24"/>
          <w:szCs w:val="24"/>
          <w:lang w:val="sr-Cyrl-CS"/>
        </w:rPr>
        <w:t>а за 20</w:t>
      </w:r>
      <w:r w:rsidR="00622BEB" w:rsidRPr="00D4675A">
        <w:rPr>
          <w:rFonts w:ascii="Arial" w:hAnsi="Arial" w:cs="Arial"/>
          <w:sz w:val="24"/>
          <w:szCs w:val="24"/>
          <w:lang w:val="sr-Cyrl-CS"/>
        </w:rPr>
        <w:t>2</w:t>
      </w:r>
      <w:r w:rsidR="0098485A">
        <w:rPr>
          <w:rFonts w:ascii="Arial" w:hAnsi="Arial" w:cs="Arial"/>
          <w:sz w:val="24"/>
          <w:szCs w:val="24"/>
        </w:rPr>
        <w:t>3</w:t>
      </w:r>
      <w:r w:rsidR="000A1113" w:rsidRPr="00D4675A">
        <w:rPr>
          <w:rFonts w:ascii="Arial" w:hAnsi="Arial" w:cs="Arial"/>
          <w:sz w:val="24"/>
          <w:szCs w:val="24"/>
          <w:lang w:val="sr-Cyrl-CS"/>
        </w:rPr>
        <w:t>.</w:t>
      </w:r>
      <w:r w:rsidR="00FA6FF5" w:rsidRPr="00D4675A">
        <w:rPr>
          <w:rFonts w:ascii="Arial" w:hAnsi="Arial" w:cs="Arial"/>
          <w:sz w:val="24"/>
          <w:szCs w:val="24"/>
          <w:lang w:val="sr-Cyrl-CS"/>
        </w:rPr>
        <w:t xml:space="preserve"> </w:t>
      </w:r>
      <w:r w:rsidR="000A1113" w:rsidRPr="00D4675A">
        <w:rPr>
          <w:rFonts w:ascii="Arial" w:hAnsi="Arial" w:cs="Arial"/>
          <w:sz w:val="24"/>
          <w:szCs w:val="24"/>
          <w:lang w:val="sr-Cyrl-CS"/>
        </w:rPr>
        <w:t>годину,</w:t>
      </w:r>
      <w:r w:rsidRPr="00563D94">
        <w:rPr>
          <w:rFonts w:ascii="Arial" w:hAnsi="Arial" w:cs="Arial"/>
          <w:sz w:val="24"/>
          <w:szCs w:val="24"/>
          <w:lang w:val="sr-Cyrl-CS"/>
        </w:rPr>
        <w:t xml:space="preserve"> </w:t>
      </w:r>
      <w:r w:rsidR="00780D23" w:rsidRPr="00563D94">
        <w:rPr>
          <w:rFonts w:ascii="Arial" w:hAnsi="Arial" w:cs="Arial"/>
          <w:sz w:val="24"/>
          <w:szCs w:val="24"/>
          <w:lang w:val="sr-Cyrl-RS"/>
        </w:rPr>
        <w:t>Одлука  о буџету града Ваљевa</w:t>
      </w:r>
      <w:r w:rsidR="00780D23" w:rsidRPr="00563D94">
        <w:rPr>
          <w:rFonts w:ascii="Arial" w:hAnsi="Arial" w:cs="Arial"/>
          <w:sz w:val="24"/>
          <w:szCs w:val="24"/>
          <w:lang w:val="sr-Latn-RS"/>
        </w:rPr>
        <w:t xml:space="preserve"> </w:t>
      </w:r>
      <w:r w:rsidR="00780D23" w:rsidRPr="00563D94">
        <w:rPr>
          <w:rFonts w:ascii="Arial" w:hAnsi="Arial" w:cs="Arial"/>
          <w:sz w:val="24"/>
          <w:szCs w:val="24"/>
          <w:lang w:val="sr-Cyrl-RS"/>
        </w:rPr>
        <w:t>за 20</w:t>
      </w:r>
      <w:r w:rsidR="00622BEB" w:rsidRPr="00563D94">
        <w:rPr>
          <w:rFonts w:ascii="Arial" w:hAnsi="Arial" w:cs="Arial"/>
          <w:sz w:val="24"/>
          <w:szCs w:val="24"/>
          <w:lang w:val="sr-Cyrl-CS"/>
        </w:rPr>
        <w:t>2</w:t>
      </w:r>
      <w:r w:rsidR="0098485A">
        <w:rPr>
          <w:rFonts w:ascii="Arial" w:hAnsi="Arial" w:cs="Arial"/>
          <w:sz w:val="24"/>
          <w:szCs w:val="24"/>
        </w:rPr>
        <w:t>3</w:t>
      </w:r>
      <w:r w:rsidR="00780D23" w:rsidRPr="00563D94">
        <w:rPr>
          <w:rFonts w:ascii="Arial" w:hAnsi="Arial" w:cs="Arial"/>
          <w:sz w:val="24"/>
          <w:szCs w:val="24"/>
          <w:lang w:val="sr-Cyrl-RS"/>
        </w:rPr>
        <w:t>. годину</w:t>
      </w:r>
      <w:r w:rsidR="00563D94">
        <w:rPr>
          <w:rFonts w:ascii="Arial" w:hAnsi="Arial" w:cs="Arial"/>
          <w:sz w:val="24"/>
          <w:szCs w:val="24"/>
        </w:rPr>
        <w:t>,</w:t>
      </w:r>
      <w:r w:rsidR="00920647" w:rsidRPr="00563D94">
        <w:rPr>
          <w:rFonts w:ascii="Arial" w:hAnsi="Arial" w:cs="Arial"/>
          <w:sz w:val="24"/>
          <w:szCs w:val="24"/>
          <w:lang w:val="sr-Cyrl-RS"/>
        </w:rPr>
        <w:t xml:space="preserve"> </w:t>
      </w:r>
      <w:r w:rsidR="00920647">
        <w:rPr>
          <w:rFonts w:ascii="Arial" w:hAnsi="Arial" w:cs="Arial"/>
          <w:sz w:val="24"/>
          <w:szCs w:val="24"/>
          <w:lang w:val="sr-Cyrl-RS"/>
        </w:rPr>
        <w:t xml:space="preserve">као </w:t>
      </w:r>
      <w:r w:rsidRPr="008F79E8">
        <w:rPr>
          <w:rFonts w:ascii="Arial" w:hAnsi="Arial" w:cs="Arial"/>
          <w:sz w:val="24"/>
          <w:szCs w:val="24"/>
          <w:lang w:val="sr-Cyrl-CS"/>
        </w:rPr>
        <w:t>и маркетинг стратегиј</w:t>
      </w:r>
      <w:r w:rsidR="00CE3A8F" w:rsidRPr="008F79E8">
        <w:rPr>
          <w:rFonts w:ascii="Arial" w:hAnsi="Arial" w:cs="Arial"/>
          <w:sz w:val="24"/>
          <w:szCs w:val="24"/>
          <w:lang w:val="sr-Cyrl-CS"/>
        </w:rPr>
        <w:t>а</w:t>
      </w:r>
      <w:r w:rsidRPr="008F79E8">
        <w:rPr>
          <w:rFonts w:ascii="Arial" w:hAnsi="Arial" w:cs="Arial"/>
          <w:sz w:val="24"/>
          <w:szCs w:val="24"/>
          <w:lang w:val="sr-Cyrl-CS"/>
        </w:rPr>
        <w:t xml:space="preserve"> са циљевима које предузеће жели да постигне у планском периоду.</w:t>
      </w:r>
    </w:p>
    <w:p w:rsidR="00EF1D1D" w:rsidRDefault="00EF1D1D" w:rsidP="00BC5EFD">
      <w:pPr>
        <w:jc w:val="both"/>
        <w:rPr>
          <w:rFonts w:ascii="Arial" w:hAnsi="Arial" w:cs="Arial"/>
          <w:sz w:val="24"/>
          <w:szCs w:val="24"/>
          <w:lang w:val="sr-Cyrl-CS"/>
        </w:rPr>
      </w:pPr>
      <w:r>
        <w:rPr>
          <w:rFonts w:ascii="Arial" w:hAnsi="Arial" w:cs="Arial"/>
          <w:sz w:val="24"/>
          <w:szCs w:val="24"/>
          <w:lang w:val="sr-Cyrl-CS"/>
        </w:rPr>
        <w:t>У свом пословању ЈКП „Видрак“ Ваљево примењује:</w:t>
      </w:r>
    </w:p>
    <w:p w:rsidR="00EF1D1D" w:rsidRDefault="00EF1D1D" w:rsidP="00EF1D1D">
      <w:pPr>
        <w:spacing w:after="0" w:line="240" w:lineRule="auto"/>
        <w:jc w:val="both"/>
        <w:rPr>
          <w:rFonts w:ascii="Arial" w:hAnsi="Arial" w:cs="Arial"/>
          <w:sz w:val="24"/>
          <w:szCs w:val="24"/>
          <w:lang w:val="sr-Cyrl-CS"/>
        </w:rPr>
      </w:pPr>
      <w:r>
        <w:rPr>
          <w:rFonts w:ascii="Arial" w:hAnsi="Arial" w:cs="Arial"/>
          <w:sz w:val="24"/>
          <w:szCs w:val="24"/>
          <w:lang w:val="sr-Cyrl-CS"/>
        </w:rPr>
        <w:t>Закон о јавним предузећима</w:t>
      </w:r>
    </w:p>
    <w:p w:rsidR="00EF1D1D" w:rsidRDefault="00EF1D1D" w:rsidP="00EF1D1D">
      <w:pPr>
        <w:spacing w:after="0" w:line="240" w:lineRule="auto"/>
        <w:jc w:val="both"/>
        <w:rPr>
          <w:rFonts w:ascii="Arial" w:hAnsi="Arial" w:cs="Arial"/>
          <w:sz w:val="24"/>
          <w:szCs w:val="24"/>
          <w:lang w:val="sr-Cyrl-CS"/>
        </w:rPr>
      </w:pPr>
      <w:r>
        <w:rPr>
          <w:rFonts w:ascii="Arial" w:hAnsi="Arial" w:cs="Arial"/>
          <w:sz w:val="24"/>
          <w:szCs w:val="24"/>
          <w:lang w:val="sr-Cyrl-CS"/>
        </w:rPr>
        <w:t>Закон о комуналним делатностима</w:t>
      </w:r>
    </w:p>
    <w:p w:rsidR="00EF1D1D" w:rsidRPr="00CF21E5" w:rsidRDefault="00EF1D1D" w:rsidP="00EF1D1D">
      <w:pPr>
        <w:spacing w:after="0" w:line="240" w:lineRule="auto"/>
        <w:jc w:val="both"/>
        <w:rPr>
          <w:rFonts w:ascii="Arial" w:hAnsi="Arial" w:cs="Arial"/>
          <w:sz w:val="24"/>
          <w:szCs w:val="24"/>
          <w:lang w:val="sr-Cyrl-RS"/>
        </w:rPr>
      </w:pPr>
      <w:r>
        <w:rPr>
          <w:rFonts w:ascii="Arial" w:hAnsi="Arial" w:cs="Arial"/>
          <w:sz w:val="24"/>
          <w:szCs w:val="24"/>
          <w:lang w:val="sr-Cyrl-CS"/>
        </w:rPr>
        <w:t>Закон о облигационим односима</w:t>
      </w:r>
    </w:p>
    <w:p w:rsidR="00EF1D1D" w:rsidRDefault="00EF1D1D" w:rsidP="00EF1D1D">
      <w:pPr>
        <w:spacing w:after="0" w:line="240" w:lineRule="auto"/>
        <w:jc w:val="both"/>
        <w:rPr>
          <w:rFonts w:ascii="Arial" w:hAnsi="Arial" w:cs="Arial"/>
          <w:sz w:val="24"/>
          <w:szCs w:val="24"/>
          <w:lang w:val="sr-Cyrl-CS"/>
        </w:rPr>
      </w:pPr>
      <w:r>
        <w:rPr>
          <w:rFonts w:ascii="Arial" w:hAnsi="Arial" w:cs="Arial"/>
          <w:sz w:val="24"/>
          <w:szCs w:val="24"/>
          <w:lang w:val="sr-Cyrl-CS"/>
        </w:rPr>
        <w:t>Закон о рачуноводству</w:t>
      </w:r>
    </w:p>
    <w:p w:rsidR="00EF1D1D" w:rsidRDefault="00EF1D1D" w:rsidP="00EF1D1D">
      <w:pPr>
        <w:spacing w:after="0" w:line="240" w:lineRule="auto"/>
        <w:jc w:val="both"/>
        <w:rPr>
          <w:rFonts w:ascii="Arial" w:hAnsi="Arial" w:cs="Arial"/>
          <w:sz w:val="24"/>
          <w:szCs w:val="24"/>
          <w:lang w:val="sr-Cyrl-CS"/>
        </w:rPr>
      </w:pPr>
      <w:r>
        <w:rPr>
          <w:rFonts w:ascii="Arial" w:hAnsi="Arial" w:cs="Arial"/>
          <w:sz w:val="24"/>
          <w:szCs w:val="24"/>
          <w:lang w:val="sr-Cyrl-CS"/>
        </w:rPr>
        <w:t xml:space="preserve">Закон о порезима на додату вредност </w:t>
      </w:r>
    </w:p>
    <w:p w:rsidR="00EF1D1D" w:rsidRDefault="00EF1D1D" w:rsidP="00EF1D1D">
      <w:pPr>
        <w:spacing w:after="0" w:line="240" w:lineRule="auto"/>
        <w:jc w:val="both"/>
        <w:rPr>
          <w:rFonts w:ascii="Arial" w:hAnsi="Arial" w:cs="Arial"/>
          <w:sz w:val="24"/>
          <w:szCs w:val="24"/>
          <w:lang w:val="sr-Cyrl-CS"/>
        </w:rPr>
      </w:pPr>
      <w:r>
        <w:rPr>
          <w:rFonts w:ascii="Arial" w:hAnsi="Arial" w:cs="Arial"/>
          <w:sz w:val="24"/>
          <w:szCs w:val="24"/>
          <w:lang w:val="sr-Cyrl-CS"/>
        </w:rPr>
        <w:t>Закон о буџетском систему</w:t>
      </w:r>
    </w:p>
    <w:p w:rsidR="007C0D37" w:rsidRDefault="007C0D37" w:rsidP="00EF1D1D">
      <w:pPr>
        <w:spacing w:after="0" w:line="240" w:lineRule="auto"/>
        <w:jc w:val="both"/>
        <w:rPr>
          <w:rFonts w:ascii="Arial" w:hAnsi="Arial" w:cs="Arial"/>
          <w:sz w:val="24"/>
          <w:szCs w:val="24"/>
          <w:lang w:val="sr-Cyrl-CS"/>
        </w:rPr>
      </w:pPr>
      <w:r>
        <w:rPr>
          <w:rFonts w:ascii="Arial" w:hAnsi="Arial" w:cs="Arial"/>
          <w:sz w:val="24"/>
          <w:szCs w:val="24"/>
          <w:lang w:val="sr-Cyrl-CS"/>
        </w:rPr>
        <w:t>Закон о измирењу новчаних обавеза у комерцијалним трансакцијама</w:t>
      </w:r>
    </w:p>
    <w:p w:rsidR="007C0D37" w:rsidRDefault="007C0D37" w:rsidP="00EF1D1D">
      <w:pPr>
        <w:spacing w:after="0" w:line="240" w:lineRule="auto"/>
        <w:jc w:val="both"/>
        <w:rPr>
          <w:rFonts w:ascii="Arial" w:hAnsi="Arial" w:cs="Arial"/>
          <w:sz w:val="24"/>
          <w:szCs w:val="24"/>
          <w:lang w:val="sr-Cyrl-CS"/>
        </w:rPr>
      </w:pPr>
      <w:r>
        <w:rPr>
          <w:rFonts w:ascii="Arial" w:hAnsi="Arial" w:cs="Arial"/>
          <w:sz w:val="24"/>
          <w:szCs w:val="24"/>
          <w:lang w:val="sr-Cyrl-CS"/>
        </w:rPr>
        <w:t>Закон о раду</w:t>
      </w:r>
    </w:p>
    <w:p w:rsidR="007C0D37" w:rsidRDefault="007C0D37" w:rsidP="00EF1D1D">
      <w:pPr>
        <w:spacing w:after="0" w:line="240" w:lineRule="auto"/>
        <w:jc w:val="both"/>
        <w:rPr>
          <w:rFonts w:ascii="Arial" w:hAnsi="Arial" w:cs="Arial"/>
          <w:sz w:val="24"/>
          <w:szCs w:val="24"/>
          <w:lang w:val="sr-Cyrl-CS"/>
        </w:rPr>
      </w:pPr>
      <w:r>
        <w:rPr>
          <w:rFonts w:ascii="Arial" w:hAnsi="Arial" w:cs="Arial"/>
          <w:sz w:val="24"/>
          <w:szCs w:val="24"/>
          <w:lang w:val="sr-Cyrl-CS"/>
        </w:rPr>
        <w:t>Закон о управљању отпадом</w:t>
      </w:r>
    </w:p>
    <w:p w:rsidR="00B54A87" w:rsidRPr="00B54A87" w:rsidRDefault="003961AF" w:rsidP="00B54A87">
      <w:bookmarkStart w:id="23" w:name="_Toc503855185"/>
      <w:r>
        <w:rPr>
          <w:rFonts w:ascii="Arial" w:hAnsi="Arial" w:cs="Arial"/>
          <w:sz w:val="24"/>
          <w:szCs w:val="24"/>
          <w:lang w:val="sr-Cyrl-CS"/>
        </w:rPr>
        <w:t xml:space="preserve">Посебан </w:t>
      </w:r>
      <w:r w:rsidR="00B04D7E">
        <w:rPr>
          <w:rFonts w:ascii="Arial" w:hAnsi="Arial" w:cs="Arial"/>
          <w:sz w:val="24"/>
          <w:szCs w:val="24"/>
          <w:lang w:val="sr-Cyrl-RS"/>
        </w:rPr>
        <w:t>колектив</w:t>
      </w:r>
      <w:r>
        <w:rPr>
          <w:rFonts w:ascii="Arial" w:hAnsi="Arial" w:cs="Arial"/>
          <w:sz w:val="24"/>
          <w:szCs w:val="24"/>
          <w:lang w:val="sr-Cyrl-CS"/>
        </w:rPr>
        <w:t>ни</w:t>
      </w:r>
      <w:r w:rsidR="00B04D7E">
        <w:rPr>
          <w:rFonts w:ascii="Arial" w:hAnsi="Arial" w:cs="Arial"/>
          <w:sz w:val="24"/>
          <w:szCs w:val="24"/>
          <w:lang w:val="sr-Cyrl-RS"/>
        </w:rPr>
        <w:t xml:space="preserve"> уговор за јавна предузећа у комуналној делатности на територији Републике Србије</w:t>
      </w:r>
    </w:p>
    <w:p w:rsidR="00B54A87" w:rsidRPr="00B54A87" w:rsidRDefault="00B54A87" w:rsidP="00B54A87"/>
    <w:p w:rsidR="00B54A87" w:rsidRPr="00B54A87" w:rsidRDefault="00B54A87" w:rsidP="00B54A87"/>
    <w:p w:rsidR="00B54A87" w:rsidRDefault="00B54A87" w:rsidP="00B54A87"/>
    <w:p w:rsidR="00563D94" w:rsidRPr="00563D94" w:rsidRDefault="00563D94" w:rsidP="00B54A87"/>
    <w:p w:rsidR="00C615F9" w:rsidRDefault="00C615F9" w:rsidP="00B54A87">
      <w:pPr>
        <w:rPr>
          <w:lang w:val="sr-Cyrl-CS"/>
        </w:rPr>
      </w:pPr>
    </w:p>
    <w:p w:rsidR="003915ED" w:rsidRPr="00C615F9" w:rsidRDefault="003915ED" w:rsidP="00B54A87">
      <w:pPr>
        <w:rPr>
          <w:lang w:val="sr-Cyrl-CS"/>
        </w:rPr>
      </w:pPr>
    </w:p>
    <w:p w:rsidR="00B54A87" w:rsidRPr="00B54A87" w:rsidRDefault="00B54A87" w:rsidP="00B54A87"/>
    <w:p w:rsidR="00EF1D1D" w:rsidRDefault="009E36D9" w:rsidP="009E36D9">
      <w:pPr>
        <w:pStyle w:val="1"/>
      </w:pPr>
      <w:r>
        <w:lastRenderedPageBreak/>
        <w:t>2.</w:t>
      </w:r>
      <w:r>
        <w:tab/>
      </w:r>
      <w:r w:rsidR="00F926BC">
        <w:t>АНАЛИЗА ПОСЛОВАЊА У 20</w:t>
      </w:r>
      <w:r w:rsidR="007C2955">
        <w:rPr>
          <w:lang w:val="en-US"/>
        </w:rPr>
        <w:t>2</w:t>
      </w:r>
      <w:r w:rsidR="0098485A">
        <w:rPr>
          <w:lang w:val="en-US"/>
        </w:rPr>
        <w:t>2</w:t>
      </w:r>
      <w:r w:rsidR="00F926BC">
        <w:t>. ГОДИНИ</w:t>
      </w:r>
      <w:bookmarkEnd w:id="23"/>
    </w:p>
    <w:p w:rsidR="00F926BC" w:rsidRPr="00BC5EFD" w:rsidRDefault="00F926BC" w:rsidP="00F926BC">
      <w:pPr>
        <w:spacing w:after="0" w:line="240" w:lineRule="auto"/>
        <w:jc w:val="both"/>
        <w:rPr>
          <w:rFonts w:ascii="Arial" w:hAnsi="Arial" w:cs="Arial"/>
          <w:b/>
          <w:sz w:val="28"/>
          <w:szCs w:val="28"/>
          <w:lang w:val="sr-Cyrl-CS"/>
        </w:rPr>
      </w:pPr>
    </w:p>
    <w:p w:rsidR="005A0976" w:rsidRPr="009E36D9" w:rsidRDefault="00F926BC" w:rsidP="009E36D9">
      <w:pPr>
        <w:pStyle w:val="2"/>
      </w:pPr>
      <w:bookmarkStart w:id="24" w:name="_Toc405306066"/>
      <w:bookmarkStart w:id="25" w:name="_Toc405358264"/>
      <w:bookmarkStart w:id="26" w:name="_Toc405363275"/>
      <w:bookmarkStart w:id="27" w:name="_Toc405981309"/>
      <w:bookmarkStart w:id="28" w:name="_Toc503855186"/>
      <w:r w:rsidRPr="009E36D9">
        <w:t>2</w:t>
      </w:r>
      <w:r w:rsidR="00B42CEB" w:rsidRPr="009E36D9">
        <w:t>.1.</w:t>
      </w:r>
      <w:r w:rsidR="00B42CEB" w:rsidRPr="009E36D9">
        <w:tab/>
      </w:r>
      <w:r w:rsidR="005A0976" w:rsidRPr="009E36D9">
        <w:t>Процена физичког обима активности у 20</w:t>
      </w:r>
      <w:r w:rsidR="007C2955">
        <w:rPr>
          <w:lang w:val="en-US"/>
        </w:rPr>
        <w:t>2</w:t>
      </w:r>
      <w:r w:rsidR="0098485A">
        <w:rPr>
          <w:lang w:val="en-US"/>
        </w:rPr>
        <w:t>2</w:t>
      </w:r>
      <w:r w:rsidR="005A0976" w:rsidRPr="009E36D9">
        <w:t>.</w:t>
      </w:r>
      <w:r w:rsidR="00C816D7">
        <w:rPr>
          <w:lang w:val="sr-Cyrl-CS"/>
        </w:rPr>
        <w:t xml:space="preserve"> </w:t>
      </w:r>
      <w:r w:rsidR="00E373BA" w:rsidRPr="009E36D9">
        <w:t>г</w:t>
      </w:r>
      <w:r w:rsidR="00C06856" w:rsidRPr="009E36D9">
        <w:t>одини</w:t>
      </w:r>
      <w:bookmarkEnd w:id="24"/>
      <w:bookmarkEnd w:id="25"/>
      <w:bookmarkEnd w:id="26"/>
      <w:bookmarkEnd w:id="27"/>
      <w:bookmarkEnd w:id="28"/>
    </w:p>
    <w:p w:rsidR="005A0976" w:rsidRPr="001576FC" w:rsidRDefault="00CC50D5" w:rsidP="00AA3C8A">
      <w:pPr>
        <w:spacing w:after="0" w:line="240" w:lineRule="auto"/>
        <w:jc w:val="right"/>
        <w:rPr>
          <w:rFonts w:ascii="Arial" w:hAnsi="Arial" w:cs="Arial"/>
          <w:b/>
          <w:sz w:val="18"/>
          <w:szCs w:val="18"/>
          <w:lang w:val="sr-Cyrl-CS"/>
        </w:rPr>
      </w:pP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Pr>
          <w:rFonts w:ascii="Arial" w:hAnsi="Arial" w:cs="Arial"/>
          <w:sz w:val="18"/>
          <w:szCs w:val="18"/>
          <w:lang w:val="sr-Cyrl-CS"/>
        </w:rPr>
        <w:tab/>
      </w:r>
      <w:r w:rsidR="005A0976" w:rsidRPr="001576FC">
        <w:rPr>
          <w:rFonts w:ascii="Arial" w:hAnsi="Arial" w:cs="Arial"/>
          <w:sz w:val="18"/>
          <w:szCs w:val="18"/>
          <w:lang w:val="sr-Cyrl-CS"/>
        </w:rPr>
        <w:t>у јединицама мере</w:t>
      </w:r>
    </w:p>
    <w:p w:rsidR="005A0976" w:rsidRPr="001576FC" w:rsidRDefault="005A0976" w:rsidP="005A0976">
      <w:pPr>
        <w:spacing w:after="0" w:line="240" w:lineRule="auto"/>
        <w:ind w:left="-630" w:firstLine="630"/>
        <w:jc w:val="right"/>
        <w:rPr>
          <w:rFonts w:ascii="Arial" w:hAnsi="Arial" w:cs="Arial"/>
          <w:b/>
          <w:sz w:val="12"/>
          <w:szCs w:val="12"/>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3096"/>
        <w:gridCol w:w="779"/>
        <w:gridCol w:w="1393"/>
        <w:gridCol w:w="1393"/>
        <w:gridCol w:w="1393"/>
        <w:gridCol w:w="620"/>
        <w:gridCol w:w="618"/>
      </w:tblGrid>
      <w:tr w:rsidR="00A77EB3" w:rsidRPr="001576FC" w:rsidTr="0098485A">
        <w:trPr>
          <w:cantSplit/>
          <w:trHeight w:val="270"/>
          <w:jc w:val="center"/>
        </w:trPr>
        <w:tc>
          <w:tcPr>
            <w:tcW w:w="429" w:type="pct"/>
            <w:vMerge w:val="restart"/>
            <w:vAlign w:val="center"/>
          </w:tcPr>
          <w:p w:rsidR="00A77EB3" w:rsidRPr="0036063D" w:rsidRDefault="00A77EB3" w:rsidP="00986ED6">
            <w:pPr>
              <w:spacing w:after="0" w:line="240" w:lineRule="auto"/>
              <w:ind w:left="194" w:hanging="194"/>
              <w:jc w:val="center"/>
              <w:rPr>
                <w:rFonts w:ascii="Arial" w:hAnsi="Arial" w:cs="Arial"/>
                <w:b/>
                <w:sz w:val="20"/>
                <w:szCs w:val="20"/>
                <w:lang w:val="sr-Cyrl-CS"/>
              </w:rPr>
            </w:pPr>
            <w:r w:rsidRPr="0036063D">
              <w:rPr>
                <w:rFonts w:ascii="Arial" w:hAnsi="Arial" w:cs="Arial"/>
                <w:b/>
                <w:sz w:val="20"/>
                <w:szCs w:val="20"/>
                <w:lang w:val="sr-Cyrl-CS"/>
              </w:rPr>
              <w:t>ред.</w:t>
            </w:r>
          </w:p>
          <w:p w:rsidR="00A77EB3" w:rsidRPr="001576FC" w:rsidRDefault="00A77EB3" w:rsidP="00986ED6">
            <w:pPr>
              <w:spacing w:after="0" w:line="240" w:lineRule="auto"/>
              <w:ind w:left="194" w:hanging="194"/>
              <w:jc w:val="center"/>
              <w:rPr>
                <w:rFonts w:ascii="Arial" w:hAnsi="Arial" w:cs="Arial"/>
                <w:b/>
                <w:sz w:val="20"/>
                <w:szCs w:val="20"/>
                <w:lang w:val="sr-Cyrl-CS"/>
              </w:rPr>
            </w:pPr>
            <w:r w:rsidRPr="0036063D">
              <w:rPr>
                <w:rFonts w:ascii="Arial" w:hAnsi="Arial" w:cs="Arial"/>
                <w:b/>
                <w:sz w:val="20"/>
                <w:szCs w:val="20"/>
                <w:lang w:val="sr-Cyrl-CS"/>
              </w:rPr>
              <w:t>бр.</w:t>
            </w:r>
          </w:p>
        </w:tc>
        <w:tc>
          <w:tcPr>
            <w:tcW w:w="1523" w:type="pct"/>
            <w:vMerge w:val="restart"/>
            <w:vAlign w:val="center"/>
          </w:tcPr>
          <w:p w:rsidR="00A77EB3" w:rsidRPr="001576FC" w:rsidRDefault="0036063D" w:rsidP="00DA4DA7">
            <w:pPr>
              <w:spacing w:after="0" w:line="240" w:lineRule="auto"/>
              <w:jc w:val="center"/>
              <w:rPr>
                <w:rFonts w:ascii="Arial" w:hAnsi="Arial" w:cs="Arial"/>
                <w:b/>
                <w:sz w:val="20"/>
                <w:szCs w:val="20"/>
                <w:lang w:val="sr-Cyrl-CS"/>
              </w:rPr>
            </w:pPr>
            <w:r>
              <w:rPr>
                <w:rFonts w:ascii="Arial" w:hAnsi="Arial" w:cs="Arial"/>
                <w:b/>
                <w:sz w:val="20"/>
                <w:szCs w:val="20"/>
                <w:lang w:val="sr-Cyrl-CS"/>
              </w:rPr>
              <w:t>н</w:t>
            </w:r>
            <w:r w:rsidR="00A77EB3" w:rsidRPr="001576FC">
              <w:rPr>
                <w:rFonts w:ascii="Arial" w:hAnsi="Arial" w:cs="Arial"/>
                <w:b/>
                <w:sz w:val="20"/>
                <w:szCs w:val="20"/>
                <w:lang w:val="sr-Cyrl-CS"/>
              </w:rPr>
              <w:t>азив услуге</w:t>
            </w:r>
          </w:p>
        </w:tc>
        <w:tc>
          <w:tcPr>
            <w:tcW w:w="383" w:type="pct"/>
            <w:vMerge w:val="restart"/>
            <w:tcBorders>
              <w:right w:val="single" w:sz="4" w:space="0" w:color="auto"/>
            </w:tcBorders>
            <w:vAlign w:val="center"/>
          </w:tcPr>
          <w:p w:rsidR="00A77EB3" w:rsidRPr="0036063D" w:rsidRDefault="00A77EB3" w:rsidP="00DA4DA7">
            <w:pPr>
              <w:spacing w:after="0" w:line="240" w:lineRule="auto"/>
              <w:jc w:val="center"/>
              <w:rPr>
                <w:rFonts w:ascii="Arial" w:hAnsi="Arial" w:cs="Arial"/>
                <w:b/>
                <w:sz w:val="20"/>
                <w:szCs w:val="20"/>
                <w:lang w:val="sr-Cyrl-CS"/>
              </w:rPr>
            </w:pPr>
            <w:r w:rsidRPr="0036063D">
              <w:rPr>
                <w:rFonts w:ascii="Arial" w:hAnsi="Arial" w:cs="Arial"/>
                <w:b/>
                <w:sz w:val="20"/>
                <w:szCs w:val="20"/>
                <w:lang w:val="sr-Cyrl-CS"/>
              </w:rPr>
              <w:t>ј</w:t>
            </w:r>
            <w:r w:rsidRPr="0036063D">
              <w:rPr>
                <w:rFonts w:ascii="Arial" w:hAnsi="Arial" w:cs="Arial"/>
                <w:b/>
                <w:sz w:val="20"/>
                <w:szCs w:val="20"/>
                <w:lang w:val="sr-Latn-CS"/>
              </w:rPr>
              <w:t>e</w:t>
            </w:r>
            <w:r w:rsidRPr="0036063D">
              <w:rPr>
                <w:rFonts w:ascii="Arial" w:hAnsi="Arial" w:cs="Arial"/>
                <w:b/>
                <w:sz w:val="20"/>
                <w:szCs w:val="20"/>
                <w:lang w:val="sr-Cyrl-CS"/>
              </w:rPr>
              <w:t>д.</w:t>
            </w:r>
          </w:p>
          <w:p w:rsidR="00A77EB3" w:rsidRPr="001576FC" w:rsidRDefault="0036063D" w:rsidP="00DA4DA7">
            <w:pPr>
              <w:spacing w:after="0" w:line="240" w:lineRule="auto"/>
              <w:jc w:val="center"/>
              <w:rPr>
                <w:rFonts w:ascii="Arial" w:hAnsi="Arial" w:cs="Arial"/>
                <w:b/>
                <w:sz w:val="16"/>
                <w:szCs w:val="16"/>
                <w:lang w:val="sr-Latn-CS"/>
              </w:rPr>
            </w:pPr>
            <w:r w:rsidRPr="0036063D">
              <w:rPr>
                <w:rFonts w:ascii="Arial" w:hAnsi="Arial" w:cs="Arial"/>
                <w:b/>
                <w:sz w:val="20"/>
                <w:szCs w:val="20"/>
                <w:lang w:val="sr-Cyrl-CS"/>
              </w:rPr>
              <w:t>м</w:t>
            </w:r>
            <w:r w:rsidR="00A77EB3" w:rsidRPr="0036063D">
              <w:rPr>
                <w:rFonts w:ascii="Arial" w:hAnsi="Arial" w:cs="Arial"/>
                <w:b/>
                <w:sz w:val="20"/>
                <w:szCs w:val="20"/>
                <w:lang w:val="sr-Cyrl-CS"/>
              </w:rPr>
              <w:t>ере</w:t>
            </w:r>
          </w:p>
        </w:tc>
        <w:tc>
          <w:tcPr>
            <w:tcW w:w="685" w:type="pct"/>
            <w:vMerge w:val="restart"/>
            <w:tcBorders>
              <w:right w:val="single" w:sz="4" w:space="0" w:color="auto"/>
            </w:tcBorders>
            <w:vAlign w:val="center"/>
          </w:tcPr>
          <w:p w:rsidR="00A77EB3" w:rsidRPr="0098485A" w:rsidRDefault="00A77EB3" w:rsidP="007C2955">
            <w:pPr>
              <w:spacing w:after="0" w:line="240" w:lineRule="auto"/>
              <w:jc w:val="center"/>
              <w:rPr>
                <w:rFonts w:ascii="Arial" w:hAnsi="Arial" w:cs="Arial"/>
                <w:b/>
                <w:sz w:val="20"/>
                <w:szCs w:val="20"/>
              </w:rPr>
            </w:pPr>
            <w:r>
              <w:rPr>
                <w:rFonts w:ascii="Arial" w:hAnsi="Arial" w:cs="Arial"/>
                <w:b/>
                <w:sz w:val="20"/>
                <w:szCs w:val="20"/>
                <w:lang w:val="sr-Cyrl-CS"/>
              </w:rPr>
              <w:t>остварено 20</w:t>
            </w:r>
            <w:r w:rsidR="00BE55C6">
              <w:rPr>
                <w:rFonts w:ascii="Arial" w:hAnsi="Arial" w:cs="Arial"/>
                <w:b/>
                <w:sz w:val="20"/>
                <w:szCs w:val="20"/>
                <w:lang w:val="sr-Cyrl-CS"/>
              </w:rPr>
              <w:t>2</w:t>
            </w:r>
            <w:r w:rsidR="0098485A">
              <w:rPr>
                <w:rFonts w:ascii="Arial" w:hAnsi="Arial" w:cs="Arial"/>
                <w:b/>
                <w:sz w:val="20"/>
                <w:szCs w:val="20"/>
              </w:rPr>
              <w:t>1</w:t>
            </w:r>
          </w:p>
        </w:tc>
        <w:tc>
          <w:tcPr>
            <w:tcW w:w="685" w:type="pct"/>
            <w:vMerge w:val="restart"/>
            <w:tcBorders>
              <w:top w:val="single" w:sz="4" w:space="0" w:color="auto"/>
              <w:left w:val="single" w:sz="4" w:space="0" w:color="auto"/>
              <w:right w:val="single" w:sz="4" w:space="0" w:color="auto"/>
            </w:tcBorders>
            <w:vAlign w:val="center"/>
          </w:tcPr>
          <w:p w:rsidR="00A77EB3" w:rsidRPr="001576FC" w:rsidRDefault="00A77EB3" w:rsidP="00DA4DA7">
            <w:pPr>
              <w:spacing w:after="0" w:line="240" w:lineRule="auto"/>
              <w:jc w:val="center"/>
              <w:rPr>
                <w:rFonts w:ascii="Arial" w:hAnsi="Arial" w:cs="Arial"/>
                <w:b/>
                <w:sz w:val="20"/>
                <w:szCs w:val="20"/>
                <w:lang w:val="sr-Cyrl-CS"/>
              </w:rPr>
            </w:pPr>
            <w:r w:rsidRPr="001576FC">
              <w:rPr>
                <w:rFonts w:ascii="Arial" w:hAnsi="Arial" w:cs="Arial"/>
                <w:b/>
                <w:sz w:val="20"/>
                <w:szCs w:val="20"/>
                <w:lang w:val="sr-Cyrl-CS"/>
              </w:rPr>
              <w:t>план</w:t>
            </w:r>
          </w:p>
          <w:p w:rsidR="00A77EB3" w:rsidRPr="0098485A" w:rsidRDefault="00A77EB3" w:rsidP="007C2955">
            <w:pPr>
              <w:spacing w:after="0" w:line="240" w:lineRule="auto"/>
              <w:jc w:val="center"/>
              <w:rPr>
                <w:rFonts w:ascii="Arial" w:hAnsi="Arial" w:cs="Arial"/>
                <w:b/>
                <w:sz w:val="20"/>
                <w:szCs w:val="20"/>
              </w:rPr>
            </w:pPr>
            <w:r w:rsidRPr="001576FC">
              <w:rPr>
                <w:rFonts w:ascii="Arial" w:hAnsi="Arial" w:cs="Arial"/>
                <w:b/>
                <w:sz w:val="20"/>
                <w:szCs w:val="20"/>
                <w:lang w:val="sr-Cyrl-CS"/>
              </w:rPr>
              <w:t>20</w:t>
            </w:r>
            <w:r w:rsidR="007C2955">
              <w:rPr>
                <w:rFonts w:ascii="Arial" w:hAnsi="Arial" w:cs="Arial"/>
                <w:b/>
                <w:sz w:val="20"/>
                <w:szCs w:val="20"/>
              </w:rPr>
              <w:t>2</w:t>
            </w:r>
            <w:r w:rsidR="0098485A">
              <w:rPr>
                <w:rFonts w:ascii="Arial" w:hAnsi="Arial" w:cs="Arial"/>
                <w:b/>
                <w:sz w:val="20"/>
                <w:szCs w:val="20"/>
              </w:rPr>
              <w:t>2</w:t>
            </w:r>
          </w:p>
        </w:tc>
        <w:tc>
          <w:tcPr>
            <w:tcW w:w="685" w:type="pct"/>
            <w:vMerge w:val="restart"/>
            <w:tcBorders>
              <w:top w:val="single" w:sz="4" w:space="0" w:color="auto"/>
              <w:left w:val="single" w:sz="4" w:space="0" w:color="auto"/>
              <w:right w:val="single" w:sz="4" w:space="0" w:color="auto"/>
            </w:tcBorders>
            <w:vAlign w:val="center"/>
          </w:tcPr>
          <w:p w:rsidR="00A77EB3" w:rsidRPr="001576FC" w:rsidRDefault="00A77EB3" w:rsidP="00DA4DA7">
            <w:pPr>
              <w:spacing w:after="0" w:line="240" w:lineRule="auto"/>
              <w:jc w:val="center"/>
              <w:rPr>
                <w:rFonts w:ascii="Arial" w:hAnsi="Arial" w:cs="Arial"/>
                <w:b/>
                <w:sz w:val="20"/>
                <w:szCs w:val="20"/>
                <w:lang w:val="sr-Cyrl-CS"/>
              </w:rPr>
            </w:pPr>
            <w:r w:rsidRPr="001576FC">
              <w:rPr>
                <w:rFonts w:ascii="Arial" w:hAnsi="Arial" w:cs="Arial"/>
                <w:b/>
                <w:sz w:val="20"/>
                <w:szCs w:val="20"/>
                <w:lang w:val="sr-Cyrl-CS"/>
              </w:rPr>
              <w:t>процена</w:t>
            </w:r>
          </w:p>
          <w:p w:rsidR="00A77EB3" w:rsidRPr="0098485A" w:rsidRDefault="00A77EB3" w:rsidP="007C2955">
            <w:pPr>
              <w:spacing w:after="0" w:line="240" w:lineRule="auto"/>
              <w:jc w:val="center"/>
              <w:rPr>
                <w:rFonts w:ascii="Arial" w:hAnsi="Arial" w:cs="Arial"/>
                <w:b/>
                <w:sz w:val="20"/>
                <w:szCs w:val="20"/>
              </w:rPr>
            </w:pPr>
            <w:r w:rsidRPr="001576FC">
              <w:rPr>
                <w:rFonts w:ascii="Arial" w:hAnsi="Arial" w:cs="Arial"/>
                <w:b/>
                <w:sz w:val="20"/>
                <w:szCs w:val="20"/>
                <w:lang w:val="sr-Cyrl-CS"/>
              </w:rPr>
              <w:t>20</w:t>
            </w:r>
            <w:r w:rsidR="007C2955">
              <w:rPr>
                <w:rFonts w:ascii="Arial" w:hAnsi="Arial" w:cs="Arial"/>
                <w:b/>
                <w:sz w:val="20"/>
                <w:szCs w:val="20"/>
              </w:rPr>
              <w:t>2</w:t>
            </w:r>
            <w:r w:rsidR="0098485A">
              <w:rPr>
                <w:rFonts w:ascii="Arial" w:hAnsi="Arial" w:cs="Arial"/>
                <w:b/>
                <w:sz w:val="20"/>
                <w:szCs w:val="20"/>
              </w:rPr>
              <w:t>2</w:t>
            </w:r>
          </w:p>
        </w:tc>
        <w:tc>
          <w:tcPr>
            <w:tcW w:w="609" w:type="pct"/>
            <w:gridSpan w:val="2"/>
            <w:tcBorders>
              <w:top w:val="single" w:sz="4" w:space="0" w:color="auto"/>
              <w:left w:val="single" w:sz="4" w:space="0" w:color="auto"/>
              <w:right w:val="single" w:sz="4" w:space="0" w:color="auto"/>
            </w:tcBorders>
            <w:vAlign w:val="center"/>
          </w:tcPr>
          <w:p w:rsidR="00A77EB3" w:rsidRPr="001576FC" w:rsidRDefault="00A77EB3" w:rsidP="00A77EB3">
            <w:pPr>
              <w:jc w:val="center"/>
              <w:rPr>
                <w:rFonts w:ascii="Arial" w:hAnsi="Arial" w:cs="Arial"/>
                <w:b/>
                <w:sz w:val="20"/>
                <w:szCs w:val="20"/>
                <w:lang w:val="sr-Cyrl-CS"/>
              </w:rPr>
            </w:pPr>
            <w:r>
              <w:rPr>
                <w:rFonts w:ascii="Arial" w:hAnsi="Arial" w:cs="Arial"/>
                <w:b/>
                <w:sz w:val="20"/>
                <w:szCs w:val="20"/>
                <w:lang w:val="sr-Cyrl-CS"/>
              </w:rPr>
              <w:t>индекс</w:t>
            </w:r>
          </w:p>
        </w:tc>
      </w:tr>
      <w:tr w:rsidR="00A77EB3" w:rsidRPr="001576FC" w:rsidTr="0098485A">
        <w:trPr>
          <w:cantSplit/>
          <w:trHeight w:val="332"/>
          <w:jc w:val="center"/>
        </w:trPr>
        <w:tc>
          <w:tcPr>
            <w:tcW w:w="429" w:type="pct"/>
            <w:vMerge/>
            <w:vAlign w:val="center"/>
          </w:tcPr>
          <w:p w:rsidR="00A77EB3" w:rsidRDefault="00A77EB3" w:rsidP="00986ED6">
            <w:pPr>
              <w:spacing w:after="0" w:line="240" w:lineRule="auto"/>
              <w:ind w:left="194" w:hanging="194"/>
              <w:jc w:val="center"/>
              <w:rPr>
                <w:rFonts w:ascii="Arial" w:hAnsi="Arial" w:cs="Arial"/>
                <w:b/>
                <w:sz w:val="18"/>
                <w:szCs w:val="18"/>
                <w:lang w:val="sr-Cyrl-CS"/>
              </w:rPr>
            </w:pPr>
          </w:p>
        </w:tc>
        <w:tc>
          <w:tcPr>
            <w:tcW w:w="1523" w:type="pct"/>
            <w:vMerge/>
            <w:vAlign w:val="center"/>
          </w:tcPr>
          <w:p w:rsidR="00A77EB3" w:rsidRPr="001576FC" w:rsidRDefault="00A77EB3" w:rsidP="00DA4DA7">
            <w:pPr>
              <w:spacing w:after="0" w:line="240" w:lineRule="auto"/>
              <w:jc w:val="center"/>
              <w:rPr>
                <w:rFonts w:ascii="Arial" w:hAnsi="Arial" w:cs="Arial"/>
                <w:b/>
                <w:sz w:val="20"/>
                <w:szCs w:val="20"/>
                <w:lang w:val="sr-Cyrl-CS"/>
              </w:rPr>
            </w:pPr>
          </w:p>
        </w:tc>
        <w:tc>
          <w:tcPr>
            <w:tcW w:w="383" w:type="pct"/>
            <w:vMerge/>
            <w:tcBorders>
              <w:right w:val="single" w:sz="4" w:space="0" w:color="auto"/>
            </w:tcBorders>
            <w:vAlign w:val="center"/>
          </w:tcPr>
          <w:p w:rsidR="00A77EB3" w:rsidRPr="001576FC" w:rsidRDefault="00A77EB3" w:rsidP="00DA4DA7">
            <w:pPr>
              <w:spacing w:after="0" w:line="240" w:lineRule="auto"/>
              <w:jc w:val="center"/>
              <w:rPr>
                <w:rFonts w:ascii="Arial" w:hAnsi="Arial" w:cs="Arial"/>
                <w:b/>
                <w:sz w:val="16"/>
                <w:szCs w:val="16"/>
                <w:lang w:val="sr-Cyrl-CS"/>
              </w:rPr>
            </w:pPr>
          </w:p>
        </w:tc>
        <w:tc>
          <w:tcPr>
            <w:tcW w:w="685" w:type="pct"/>
            <w:vMerge/>
            <w:tcBorders>
              <w:right w:val="single" w:sz="4" w:space="0" w:color="auto"/>
            </w:tcBorders>
          </w:tcPr>
          <w:p w:rsidR="00A77EB3" w:rsidRDefault="00A77EB3" w:rsidP="00DA4DA7">
            <w:pPr>
              <w:spacing w:after="0" w:line="240" w:lineRule="auto"/>
              <w:jc w:val="center"/>
              <w:rPr>
                <w:rFonts w:ascii="Arial" w:hAnsi="Arial" w:cs="Arial"/>
                <w:b/>
                <w:sz w:val="20"/>
                <w:szCs w:val="20"/>
                <w:lang w:val="sr-Cyrl-CS"/>
              </w:rPr>
            </w:pPr>
          </w:p>
        </w:tc>
        <w:tc>
          <w:tcPr>
            <w:tcW w:w="685" w:type="pct"/>
            <w:vMerge/>
            <w:tcBorders>
              <w:left w:val="single" w:sz="4" w:space="0" w:color="auto"/>
              <w:right w:val="single" w:sz="4" w:space="0" w:color="auto"/>
            </w:tcBorders>
            <w:vAlign w:val="center"/>
          </w:tcPr>
          <w:p w:rsidR="00A77EB3" w:rsidRPr="001576FC" w:rsidRDefault="00A77EB3" w:rsidP="00DA4DA7">
            <w:pPr>
              <w:spacing w:after="0" w:line="240" w:lineRule="auto"/>
              <w:jc w:val="center"/>
              <w:rPr>
                <w:rFonts w:ascii="Arial" w:hAnsi="Arial" w:cs="Arial"/>
                <w:b/>
                <w:sz w:val="20"/>
                <w:szCs w:val="20"/>
                <w:lang w:val="sr-Cyrl-CS"/>
              </w:rPr>
            </w:pPr>
          </w:p>
        </w:tc>
        <w:tc>
          <w:tcPr>
            <w:tcW w:w="685" w:type="pct"/>
            <w:vMerge/>
            <w:tcBorders>
              <w:left w:val="single" w:sz="4" w:space="0" w:color="auto"/>
              <w:right w:val="single" w:sz="4" w:space="0" w:color="auto"/>
            </w:tcBorders>
            <w:vAlign w:val="center"/>
          </w:tcPr>
          <w:p w:rsidR="00A77EB3" w:rsidRPr="001576FC" w:rsidRDefault="00A77EB3" w:rsidP="00DA4DA7">
            <w:pPr>
              <w:spacing w:after="0" w:line="240" w:lineRule="auto"/>
              <w:jc w:val="center"/>
              <w:rPr>
                <w:rFonts w:ascii="Arial" w:hAnsi="Arial" w:cs="Arial"/>
                <w:b/>
                <w:sz w:val="20"/>
                <w:szCs w:val="20"/>
                <w:lang w:val="sr-Cyrl-CS"/>
              </w:rPr>
            </w:pPr>
          </w:p>
        </w:tc>
        <w:tc>
          <w:tcPr>
            <w:tcW w:w="305" w:type="pct"/>
            <w:tcBorders>
              <w:top w:val="single" w:sz="4" w:space="0" w:color="auto"/>
              <w:left w:val="single" w:sz="4" w:space="0" w:color="auto"/>
              <w:right w:val="single" w:sz="4" w:space="0" w:color="auto"/>
            </w:tcBorders>
          </w:tcPr>
          <w:p w:rsidR="00A77EB3" w:rsidRDefault="00A77EB3" w:rsidP="00DA4DA7">
            <w:pPr>
              <w:spacing w:after="0" w:line="240" w:lineRule="auto"/>
              <w:jc w:val="center"/>
              <w:rPr>
                <w:rFonts w:ascii="Arial" w:hAnsi="Arial" w:cs="Arial"/>
                <w:b/>
                <w:sz w:val="20"/>
                <w:szCs w:val="20"/>
                <w:lang w:val="sr-Cyrl-CS"/>
              </w:rPr>
            </w:pPr>
          </w:p>
          <w:p w:rsidR="00A77EB3" w:rsidRDefault="00A77EB3" w:rsidP="00DA4DA7">
            <w:pPr>
              <w:jc w:val="center"/>
              <w:rPr>
                <w:rFonts w:ascii="Arial" w:hAnsi="Arial" w:cs="Arial"/>
                <w:b/>
                <w:sz w:val="20"/>
                <w:szCs w:val="20"/>
                <w:lang w:val="sr-Cyrl-CS"/>
              </w:rPr>
            </w:pPr>
            <w:r>
              <w:rPr>
                <w:rFonts w:ascii="Arial" w:hAnsi="Arial" w:cs="Arial"/>
                <w:b/>
                <w:sz w:val="20"/>
                <w:szCs w:val="20"/>
                <w:lang w:val="sr-Cyrl-CS"/>
              </w:rPr>
              <w:t>6/4</w:t>
            </w:r>
          </w:p>
        </w:tc>
        <w:tc>
          <w:tcPr>
            <w:tcW w:w="304" w:type="pct"/>
            <w:tcBorders>
              <w:top w:val="single" w:sz="4" w:space="0" w:color="auto"/>
              <w:left w:val="single" w:sz="4" w:space="0" w:color="auto"/>
              <w:right w:val="single" w:sz="4" w:space="0" w:color="auto"/>
            </w:tcBorders>
          </w:tcPr>
          <w:p w:rsidR="00A77EB3" w:rsidRDefault="00A77EB3">
            <w:pPr>
              <w:spacing w:after="0" w:line="240" w:lineRule="auto"/>
              <w:rPr>
                <w:rFonts w:ascii="Arial" w:hAnsi="Arial" w:cs="Arial"/>
                <w:b/>
                <w:sz w:val="20"/>
                <w:szCs w:val="20"/>
                <w:lang w:val="sr-Cyrl-CS"/>
              </w:rPr>
            </w:pPr>
          </w:p>
          <w:p w:rsidR="00A77EB3" w:rsidRDefault="00A77EB3" w:rsidP="00A77EB3">
            <w:pPr>
              <w:jc w:val="center"/>
              <w:rPr>
                <w:rFonts w:ascii="Arial" w:hAnsi="Arial" w:cs="Arial"/>
                <w:b/>
                <w:sz w:val="20"/>
                <w:szCs w:val="20"/>
                <w:lang w:val="sr-Cyrl-CS"/>
              </w:rPr>
            </w:pPr>
            <w:r>
              <w:rPr>
                <w:rFonts w:ascii="Arial" w:hAnsi="Arial" w:cs="Arial"/>
                <w:b/>
                <w:sz w:val="20"/>
                <w:szCs w:val="20"/>
                <w:lang w:val="sr-Cyrl-CS"/>
              </w:rPr>
              <w:t>6/5</w:t>
            </w:r>
          </w:p>
        </w:tc>
      </w:tr>
      <w:tr w:rsidR="00A77EB3" w:rsidRPr="001576FC" w:rsidTr="0098485A">
        <w:trPr>
          <w:trHeight w:val="203"/>
          <w:jc w:val="center"/>
        </w:trPr>
        <w:tc>
          <w:tcPr>
            <w:tcW w:w="429" w:type="pct"/>
            <w:tcBorders>
              <w:top w:val="single" w:sz="4" w:space="0" w:color="auto"/>
              <w:bottom w:val="single" w:sz="4" w:space="0" w:color="auto"/>
            </w:tcBorders>
            <w:shd w:val="clear" w:color="auto" w:fill="F3F3F3"/>
          </w:tcPr>
          <w:p w:rsidR="00A77EB3" w:rsidRPr="001576FC" w:rsidRDefault="00A77EB3" w:rsidP="00A77EB3">
            <w:pPr>
              <w:spacing w:after="0" w:line="240" w:lineRule="auto"/>
              <w:jc w:val="center"/>
              <w:rPr>
                <w:rFonts w:ascii="Arial" w:hAnsi="Arial" w:cs="Arial"/>
                <w:sz w:val="20"/>
                <w:szCs w:val="20"/>
                <w:lang w:val="sr-Cyrl-CS"/>
              </w:rPr>
            </w:pPr>
            <w:r w:rsidRPr="001576FC">
              <w:rPr>
                <w:rFonts w:ascii="Arial" w:hAnsi="Arial" w:cs="Arial"/>
                <w:sz w:val="20"/>
                <w:szCs w:val="20"/>
                <w:lang w:val="sr-Cyrl-CS"/>
              </w:rPr>
              <w:t>1</w:t>
            </w:r>
          </w:p>
        </w:tc>
        <w:tc>
          <w:tcPr>
            <w:tcW w:w="1523" w:type="pct"/>
            <w:tcBorders>
              <w:top w:val="single" w:sz="4" w:space="0" w:color="auto"/>
              <w:bottom w:val="single" w:sz="4" w:space="0" w:color="auto"/>
            </w:tcBorders>
            <w:shd w:val="clear" w:color="auto" w:fill="F3F3F3"/>
          </w:tcPr>
          <w:p w:rsidR="00A77EB3" w:rsidRPr="001576FC" w:rsidRDefault="00A77EB3" w:rsidP="00DA4DA7">
            <w:pPr>
              <w:spacing w:after="0" w:line="240" w:lineRule="auto"/>
              <w:jc w:val="center"/>
              <w:rPr>
                <w:rFonts w:ascii="Arial" w:hAnsi="Arial" w:cs="Arial"/>
                <w:sz w:val="20"/>
                <w:szCs w:val="20"/>
                <w:lang w:val="sr-Cyrl-CS"/>
              </w:rPr>
            </w:pPr>
            <w:r>
              <w:rPr>
                <w:rFonts w:ascii="Arial" w:hAnsi="Arial" w:cs="Arial"/>
                <w:sz w:val="20"/>
                <w:szCs w:val="20"/>
                <w:lang w:val="sr-Cyrl-CS"/>
              </w:rPr>
              <w:t>2</w:t>
            </w:r>
          </w:p>
        </w:tc>
        <w:tc>
          <w:tcPr>
            <w:tcW w:w="383" w:type="pct"/>
            <w:tcBorders>
              <w:top w:val="single" w:sz="4" w:space="0" w:color="auto"/>
              <w:bottom w:val="single" w:sz="4" w:space="0" w:color="auto"/>
              <w:right w:val="single" w:sz="4" w:space="0" w:color="auto"/>
            </w:tcBorders>
            <w:shd w:val="clear" w:color="auto" w:fill="F3F3F3"/>
          </w:tcPr>
          <w:p w:rsidR="00A77EB3" w:rsidRPr="001576FC" w:rsidRDefault="00A77EB3" w:rsidP="00DA4DA7">
            <w:pPr>
              <w:spacing w:after="0" w:line="240" w:lineRule="auto"/>
              <w:jc w:val="center"/>
              <w:rPr>
                <w:rFonts w:ascii="Arial" w:hAnsi="Arial" w:cs="Arial"/>
                <w:sz w:val="20"/>
                <w:szCs w:val="20"/>
                <w:lang w:val="sr-Cyrl-CS"/>
              </w:rPr>
            </w:pPr>
            <w:r>
              <w:rPr>
                <w:rFonts w:ascii="Arial" w:hAnsi="Arial" w:cs="Arial"/>
                <w:sz w:val="20"/>
                <w:szCs w:val="20"/>
                <w:lang w:val="sr-Cyrl-CS"/>
              </w:rPr>
              <w:t>3</w:t>
            </w:r>
          </w:p>
        </w:tc>
        <w:tc>
          <w:tcPr>
            <w:tcW w:w="685" w:type="pct"/>
            <w:tcBorders>
              <w:top w:val="single" w:sz="4" w:space="0" w:color="auto"/>
              <w:bottom w:val="single" w:sz="4" w:space="0" w:color="auto"/>
              <w:right w:val="single" w:sz="4" w:space="0" w:color="auto"/>
            </w:tcBorders>
            <w:shd w:val="clear" w:color="auto" w:fill="F3F3F3"/>
          </w:tcPr>
          <w:p w:rsidR="00A77EB3" w:rsidRPr="001576FC" w:rsidRDefault="00A77EB3" w:rsidP="00A77EB3">
            <w:pPr>
              <w:spacing w:after="0" w:line="240" w:lineRule="auto"/>
              <w:jc w:val="center"/>
              <w:rPr>
                <w:rFonts w:ascii="Arial" w:hAnsi="Arial" w:cs="Arial"/>
                <w:sz w:val="20"/>
                <w:szCs w:val="20"/>
                <w:lang w:val="sr-Cyrl-CS"/>
              </w:rPr>
            </w:pPr>
            <w:r>
              <w:rPr>
                <w:rFonts w:ascii="Arial" w:hAnsi="Arial" w:cs="Arial"/>
                <w:sz w:val="20"/>
                <w:szCs w:val="20"/>
                <w:lang w:val="sr-Cyrl-CS"/>
              </w:rPr>
              <w:t>4</w:t>
            </w:r>
          </w:p>
        </w:tc>
        <w:tc>
          <w:tcPr>
            <w:tcW w:w="685" w:type="pct"/>
            <w:tcBorders>
              <w:top w:val="single" w:sz="4" w:space="0" w:color="auto"/>
              <w:left w:val="single" w:sz="4" w:space="0" w:color="auto"/>
              <w:bottom w:val="single" w:sz="4" w:space="0" w:color="auto"/>
              <w:right w:val="single" w:sz="4" w:space="0" w:color="auto"/>
            </w:tcBorders>
            <w:shd w:val="clear" w:color="auto" w:fill="F3F3F3"/>
          </w:tcPr>
          <w:p w:rsidR="00A77EB3" w:rsidRPr="001576FC" w:rsidRDefault="00A77EB3" w:rsidP="00FE2D71">
            <w:pPr>
              <w:spacing w:after="0" w:line="240" w:lineRule="auto"/>
              <w:jc w:val="center"/>
              <w:rPr>
                <w:rFonts w:ascii="Arial" w:hAnsi="Arial" w:cs="Arial"/>
                <w:sz w:val="20"/>
                <w:szCs w:val="20"/>
                <w:lang w:val="sr-Cyrl-CS"/>
              </w:rPr>
            </w:pPr>
            <w:r>
              <w:rPr>
                <w:rFonts w:ascii="Arial" w:hAnsi="Arial" w:cs="Arial"/>
                <w:sz w:val="20"/>
                <w:szCs w:val="20"/>
                <w:lang w:val="sr-Cyrl-CS"/>
              </w:rPr>
              <w:t>5</w:t>
            </w:r>
          </w:p>
        </w:tc>
        <w:tc>
          <w:tcPr>
            <w:tcW w:w="685" w:type="pct"/>
            <w:tcBorders>
              <w:top w:val="single" w:sz="4" w:space="0" w:color="auto"/>
              <w:left w:val="single" w:sz="4" w:space="0" w:color="auto"/>
              <w:bottom w:val="single" w:sz="4" w:space="0" w:color="auto"/>
              <w:right w:val="single" w:sz="4" w:space="0" w:color="auto"/>
            </w:tcBorders>
            <w:shd w:val="clear" w:color="auto" w:fill="F3F3F3"/>
          </w:tcPr>
          <w:p w:rsidR="00A77EB3" w:rsidRPr="001576FC" w:rsidRDefault="00A77EB3" w:rsidP="00DA4DA7">
            <w:pPr>
              <w:spacing w:after="0" w:line="240" w:lineRule="auto"/>
              <w:jc w:val="center"/>
              <w:rPr>
                <w:rFonts w:ascii="Arial" w:hAnsi="Arial" w:cs="Arial"/>
                <w:sz w:val="20"/>
                <w:szCs w:val="20"/>
                <w:lang w:val="sr-Cyrl-CS"/>
              </w:rPr>
            </w:pPr>
            <w:r>
              <w:rPr>
                <w:rFonts w:ascii="Arial" w:hAnsi="Arial" w:cs="Arial"/>
                <w:sz w:val="20"/>
                <w:szCs w:val="20"/>
                <w:lang w:val="sr-Cyrl-CS"/>
              </w:rPr>
              <w:t>6</w:t>
            </w:r>
          </w:p>
        </w:tc>
        <w:tc>
          <w:tcPr>
            <w:tcW w:w="305" w:type="pct"/>
            <w:tcBorders>
              <w:top w:val="single" w:sz="4" w:space="0" w:color="auto"/>
              <w:left w:val="single" w:sz="4" w:space="0" w:color="auto"/>
              <w:bottom w:val="single" w:sz="4" w:space="0" w:color="auto"/>
              <w:right w:val="single" w:sz="4" w:space="0" w:color="auto"/>
            </w:tcBorders>
            <w:shd w:val="clear" w:color="auto" w:fill="F3F3F3"/>
          </w:tcPr>
          <w:p w:rsidR="00A77EB3" w:rsidRDefault="00A77EB3" w:rsidP="00DA4DA7">
            <w:pPr>
              <w:spacing w:after="0" w:line="240" w:lineRule="auto"/>
              <w:jc w:val="center"/>
              <w:rPr>
                <w:rFonts w:ascii="Arial" w:hAnsi="Arial" w:cs="Arial"/>
                <w:sz w:val="20"/>
                <w:szCs w:val="20"/>
                <w:lang w:val="sr-Cyrl-CS"/>
              </w:rPr>
            </w:pPr>
            <w:r>
              <w:rPr>
                <w:rFonts w:ascii="Arial" w:hAnsi="Arial" w:cs="Arial"/>
                <w:sz w:val="20"/>
                <w:szCs w:val="20"/>
                <w:lang w:val="sr-Cyrl-CS"/>
              </w:rPr>
              <w:t>7</w:t>
            </w:r>
          </w:p>
        </w:tc>
        <w:tc>
          <w:tcPr>
            <w:tcW w:w="304" w:type="pct"/>
            <w:tcBorders>
              <w:top w:val="single" w:sz="4" w:space="0" w:color="auto"/>
              <w:left w:val="single" w:sz="4" w:space="0" w:color="auto"/>
              <w:bottom w:val="single" w:sz="4" w:space="0" w:color="auto"/>
              <w:right w:val="single" w:sz="4" w:space="0" w:color="auto"/>
            </w:tcBorders>
            <w:shd w:val="clear" w:color="auto" w:fill="F3F3F3"/>
          </w:tcPr>
          <w:p w:rsidR="00A77EB3" w:rsidRDefault="00A77EB3" w:rsidP="00DA4DA7">
            <w:pPr>
              <w:spacing w:after="0" w:line="240" w:lineRule="auto"/>
              <w:jc w:val="center"/>
              <w:rPr>
                <w:rFonts w:ascii="Arial" w:hAnsi="Arial" w:cs="Arial"/>
                <w:sz w:val="20"/>
                <w:szCs w:val="20"/>
                <w:lang w:val="sr-Cyrl-CS"/>
              </w:rPr>
            </w:pPr>
            <w:r>
              <w:rPr>
                <w:rFonts w:ascii="Arial" w:hAnsi="Arial" w:cs="Arial"/>
                <w:sz w:val="20"/>
                <w:szCs w:val="20"/>
                <w:lang w:val="sr-Cyrl-CS"/>
              </w:rPr>
              <w:t>8</w:t>
            </w:r>
          </w:p>
        </w:tc>
      </w:tr>
      <w:tr w:rsidR="00A77EB3" w:rsidRPr="001576FC" w:rsidTr="0098485A">
        <w:trPr>
          <w:trHeight w:val="215"/>
          <w:jc w:val="center"/>
        </w:trPr>
        <w:tc>
          <w:tcPr>
            <w:tcW w:w="429" w:type="pct"/>
            <w:tcBorders>
              <w:top w:val="single" w:sz="4" w:space="0" w:color="auto"/>
              <w:bottom w:val="single" w:sz="4" w:space="0" w:color="auto"/>
            </w:tcBorders>
            <w:vAlign w:val="center"/>
          </w:tcPr>
          <w:p w:rsidR="00A77EB3" w:rsidRPr="001576FC" w:rsidRDefault="00A77EB3" w:rsidP="00DA4DA7">
            <w:pPr>
              <w:spacing w:after="0" w:line="240" w:lineRule="auto"/>
              <w:jc w:val="center"/>
              <w:rPr>
                <w:rFonts w:ascii="Arial" w:hAnsi="Arial" w:cs="Arial"/>
                <w:b/>
                <w:sz w:val="20"/>
                <w:szCs w:val="20"/>
                <w:lang w:val="sr-Cyrl-CS"/>
              </w:rPr>
            </w:pPr>
          </w:p>
        </w:tc>
        <w:tc>
          <w:tcPr>
            <w:tcW w:w="1523" w:type="pct"/>
            <w:tcBorders>
              <w:top w:val="single" w:sz="4" w:space="0" w:color="auto"/>
              <w:bottom w:val="single" w:sz="4" w:space="0" w:color="auto"/>
            </w:tcBorders>
          </w:tcPr>
          <w:p w:rsidR="00A77EB3" w:rsidRPr="001576FC" w:rsidRDefault="00A77EB3" w:rsidP="00DA4DA7">
            <w:pPr>
              <w:spacing w:after="0" w:line="240" w:lineRule="auto"/>
              <w:rPr>
                <w:rFonts w:ascii="Arial" w:hAnsi="Arial" w:cs="Arial"/>
                <w:b/>
                <w:lang w:val="sr-Cyrl-CS"/>
              </w:rPr>
            </w:pPr>
          </w:p>
        </w:tc>
        <w:tc>
          <w:tcPr>
            <w:tcW w:w="383" w:type="pct"/>
            <w:tcBorders>
              <w:top w:val="single" w:sz="4" w:space="0" w:color="auto"/>
              <w:bottom w:val="single" w:sz="4" w:space="0" w:color="auto"/>
              <w:right w:val="single" w:sz="4" w:space="0" w:color="auto"/>
            </w:tcBorders>
          </w:tcPr>
          <w:p w:rsidR="00A77EB3" w:rsidRPr="001576FC" w:rsidRDefault="00A77EB3" w:rsidP="00DA4DA7">
            <w:pPr>
              <w:spacing w:after="0" w:line="240" w:lineRule="auto"/>
              <w:rPr>
                <w:rFonts w:ascii="Arial" w:hAnsi="Arial" w:cs="Arial"/>
                <w:lang w:val="sr-Cyrl-CS"/>
              </w:rPr>
            </w:pPr>
          </w:p>
        </w:tc>
        <w:tc>
          <w:tcPr>
            <w:tcW w:w="685" w:type="pct"/>
            <w:tcBorders>
              <w:top w:val="single" w:sz="4" w:space="0" w:color="auto"/>
              <w:bottom w:val="single" w:sz="4" w:space="0" w:color="auto"/>
              <w:right w:val="single" w:sz="4" w:space="0" w:color="auto"/>
            </w:tcBorders>
          </w:tcPr>
          <w:p w:rsidR="00A77EB3" w:rsidRPr="001576FC" w:rsidRDefault="00A77EB3" w:rsidP="00DA4DA7">
            <w:pPr>
              <w:spacing w:after="0" w:line="240" w:lineRule="auto"/>
              <w:rPr>
                <w:rFonts w:ascii="Arial" w:hAnsi="Arial" w:cs="Arial"/>
                <w:lang w:val="sr-Cyrl-CS"/>
              </w:rPr>
            </w:pPr>
          </w:p>
        </w:tc>
        <w:tc>
          <w:tcPr>
            <w:tcW w:w="685" w:type="pct"/>
            <w:tcBorders>
              <w:top w:val="single" w:sz="4" w:space="0" w:color="auto"/>
              <w:left w:val="single" w:sz="4" w:space="0" w:color="auto"/>
              <w:bottom w:val="single" w:sz="4" w:space="0" w:color="auto"/>
              <w:right w:val="single" w:sz="4" w:space="0" w:color="auto"/>
            </w:tcBorders>
          </w:tcPr>
          <w:p w:rsidR="00A77EB3" w:rsidRPr="001576FC" w:rsidRDefault="00A77EB3" w:rsidP="00DA4DA7">
            <w:pPr>
              <w:spacing w:after="0" w:line="240" w:lineRule="auto"/>
              <w:rPr>
                <w:rFonts w:ascii="Arial" w:hAnsi="Arial" w:cs="Arial"/>
                <w:lang w:val="sr-Cyrl-CS"/>
              </w:rPr>
            </w:pPr>
          </w:p>
        </w:tc>
        <w:tc>
          <w:tcPr>
            <w:tcW w:w="685" w:type="pct"/>
            <w:tcBorders>
              <w:top w:val="single" w:sz="4" w:space="0" w:color="auto"/>
              <w:left w:val="single" w:sz="4" w:space="0" w:color="auto"/>
              <w:bottom w:val="single" w:sz="4" w:space="0" w:color="auto"/>
              <w:right w:val="single" w:sz="4" w:space="0" w:color="auto"/>
            </w:tcBorders>
          </w:tcPr>
          <w:p w:rsidR="00A77EB3" w:rsidRPr="001576FC" w:rsidRDefault="00A77EB3" w:rsidP="00DA4DA7">
            <w:pPr>
              <w:spacing w:after="0" w:line="240" w:lineRule="auto"/>
              <w:rPr>
                <w:rFonts w:ascii="Arial" w:hAnsi="Arial" w:cs="Arial"/>
                <w:lang w:val="sr-Cyrl-CS"/>
              </w:rPr>
            </w:pPr>
          </w:p>
        </w:tc>
        <w:tc>
          <w:tcPr>
            <w:tcW w:w="305" w:type="pct"/>
            <w:tcBorders>
              <w:top w:val="single" w:sz="4" w:space="0" w:color="auto"/>
              <w:left w:val="single" w:sz="4" w:space="0" w:color="auto"/>
              <w:bottom w:val="single" w:sz="4" w:space="0" w:color="auto"/>
              <w:right w:val="single" w:sz="4" w:space="0" w:color="auto"/>
            </w:tcBorders>
          </w:tcPr>
          <w:p w:rsidR="00A77EB3" w:rsidRPr="001576FC" w:rsidRDefault="00A77EB3" w:rsidP="00DA4DA7">
            <w:pPr>
              <w:spacing w:after="0" w:line="240" w:lineRule="auto"/>
              <w:rPr>
                <w:rFonts w:ascii="Arial" w:hAnsi="Arial" w:cs="Arial"/>
                <w:lang w:val="sr-Cyrl-CS"/>
              </w:rPr>
            </w:pPr>
          </w:p>
        </w:tc>
        <w:tc>
          <w:tcPr>
            <w:tcW w:w="304" w:type="pct"/>
            <w:tcBorders>
              <w:top w:val="single" w:sz="4" w:space="0" w:color="auto"/>
              <w:left w:val="single" w:sz="4" w:space="0" w:color="auto"/>
              <w:bottom w:val="single" w:sz="4" w:space="0" w:color="auto"/>
              <w:right w:val="single" w:sz="4" w:space="0" w:color="auto"/>
            </w:tcBorders>
          </w:tcPr>
          <w:p w:rsidR="00A77EB3" w:rsidRPr="001576FC" w:rsidRDefault="00A77EB3" w:rsidP="00DA4DA7">
            <w:pPr>
              <w:spacing w:after="0" w:line="240" w:lineRule="auto"/>
              <w:rPr>
                <w:rFonts w:ascii="Arial" w:hAnsi="Arial" w:cs="Arial"/>
                <w:lang w:val="sr-Cyrl-CS"/>
              </w:rPr>
            </w:pPr>
          </w:p>
        </w:tc>
      </w:tr>
      <w:tr w:rsidR="0098485A" w:rsidRPr="001576FC" w:rsidTr="0098485A">
        <w:trPr>
          <w:trHeight w:val="404"/>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Latn-CS"/>
              </w:rPr>
            </w:pPr>
            <w:r w:rsidRPr="001576FC">
              <w:rPr>
                <w:rFonts w:ascii="Arial" w:hAnsi="Arial" w:cs="Arial"/>
                <w:b/>
                <w:lang w:val="sr-Latn-CS"/>
              </w:rPr>
              <w:t>1.</w:t>
            </w:r>
          </w:p>
        </w:tc>
        <w:tc>
          <w:tcPr>
            <w:tcW w:w="1523" w:type="pct"/>
            <w:tcBorders>
              <w:top w:val="single" w:sz="4" w:space="0" w:color="auto"/>
              <w:bottom w:val="single" w:sz="4" w:space="0" w:color="auto"/>
            </w:tcBorders>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изнесене и депоноване количине комуналног  отпада</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Latn-CS"/>
              </w:rPr>
            </w:pPr>
            <w:r w:rsidRPr="00A84839">
              <w:rPr>
                <w:rFonts w:ascii="Arial" w:hAnsi="Arial" w:cs="Arial"/>
                <w:lang w:val="sr-Latn-CS"/>
              </w:rPr>
              <w:t>m</w:t>
            </w:r>
            <w:r w:rsidRPr="00A84839">
              <w:rPr>
                <w:rFonts w:ascii="Arial" w:hAnsi="Arial" w:cs="Arial"/>
                <w:vertAlign w:val="superscript"/>
                <w:lang w:val="sr-Cyrl-CS"/>
              </w:rPr>
              <w:t>3</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rPr>
            </w:pPr>
            <w:r>
              <w:rPr>
                <w:rFonts w:ascii="Arial" w:hAnsi="Arial" w:cs="Arial"/>
                <w:sz w:val="18"/>
                <w:szCs w:val="18"/>
              </w:rPr>
              <w:t>96.000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lang w:val="sr-Cyrl-RS"/>
              </w:rPr>
              <w:t>110</w:t>
            </w:r>
            <w:r>
              <w:rPr>
                <w:rFonts w:ascii="Arial" w:hAnsi="Arial" w:cs="Arial"/>
                <w:sz w:val="18"/>
                <w:szCs w:val="18"/>
              </w:rPr>
              <w:t>.</w:t>
            </w:r>
            <w:r>
              <w:rPr>
                <w:rFonts w:ascii="Arial" w:hAnsi="Arial" w:cs="Arial"/>
                <w:sz w:val="18"/>
                <w:szCs w:val="18"/>
                <w:lang w:val="sr-Cyrl-RS"/>
              </w:rPr>
              <w:t>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346DD7" w:rsidP="0098485A">
            <w:pPr>
              <w:spacing w:after="0" w:line="240" w:lineRule="auto"/>
              <w:jc w:val="right"/>
              <w:rPr>
                <w:rFonts w:ascii="Arial" w:hAnsi="Arial" w:cs="Arial"/>
                <w:sz w:val="18"/>
                <w:szCs w:val="18"/>
              </w:rPr>
            </w:pPr>
            <w:r w:rsidRPr="00346DD7">
              <w:rPr>
                <w:rFonts w:ascii="Arial" w:hAnsi="Arial" w:cs="Arial"/>
                <w:sz w:val="18"/>
                <w:szCs w:val="18"/>
              </w:rPr>
              <w:t>115.000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sidRPr="00481630">
              <w:rPr>
                <w:rFonts w:ascii="Arial" w:hAnsi="Arial" w:cs="Arial"/>
                <w:sz w:val="18"/>
                <w:szCs w:val="18"/>
                <w:lang w:val="sr-Cyrl-RS"/>
              </w:rPr>
              <w:t>120</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105</w:t>
            </w:r>
          </w:p>
        </w:tc>
      </w:tr>
      <w:tr w:rsidR="0098485A" w:rsidRPr="001576FC" w:rsidTr="0098485A">
        <w:trPr>
          <w:trHeight w:val="822"/>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2.</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ч</w:t>
            </w:r>
            <w:r w:rsidRPr="001576FC">
              <w:rPr>
                <w:rFonts w:ascii="Arial" w:hAnsi="Arial" w:cs="Arial"/>
                <w:b/>
                <w:sz w:val="20"/>
                <w:szCs w:val="20"/>
                <w:lang w:val="sr-Latn-CS"/>
              </w:rPr>
              <w:t xml:space="preserve">ишћење </w:t>
            </w:r>
            <w:r w:rsidRPr="001576FC">
              <w:rPr>
                <w:rFonts w:ascii="Arial" w:hAnsi="Arial" w:cs="Arial"/>
                <w:b/>
                <w:sz w:val="20"/>
                <w:szCs w:val="20"/>
                <w:lang w:val="sr-Cyrl-CS"/>
              </w:rPr>
              <w:t xml:space="preserve">јавних површина ручним путем </w:t>
            </w:r>
          </w:p>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(улице, тргови, стазе)</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Latn-CS"/>
              </w:rPr>
              <w:t>m</w:t>
            </w:r>
            <w:r w:rsidRPr="00A84839">
              <w:rPr>
                <w:rFonts w:ascii="Arial" w:hAnsi="Arial" w:cs="Arial"/>
                <w:vertAlign w:val="superscript"/>
                <w:lang w:val="sr-Cyrl-CS"/>
              </w:rPr>
              <w:t xml:space="preserve"> 2</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rPr>
            </w:pPr>
            <w:r>
              <w:rPr>
                <w:rFonts w:ascii="Arial" w:hAnsi="Arial" w:cs="Arial"/>
                <w:sz w:val="18"/>
                <w:szCs w:val="18"/>
              </w:rPr>
              <w:t>7.239.475</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rPr>
              <w:t>8.000.000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53118D" w:rsidP="0098485A">
            <w:pPr>
              <w:spacing w:after="0" w:line="240" w:lineRule="auto"/>
              <w:jc w:val="right"/>
              <w:rPr>
                <w:rFonts w:ascii="Arial" w:hAnsi="Arial" w:cs="Arial"/>
                <w:sz w:val="18"/>
                <w:szCs w:val="18"/>
              </w:rPr>
            </w:pPr>
            <w:r>
              <w:rPr>
                <w:rFonts w:ascii="Arial" w:hAnsi="Arial" w:cs="Arial"/>
                <w:sz w:val="18"/>
                <w:szCs w:val="18"/>
              </w:rPr>
              <w:t>9.697.000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103627" w:rsidP="0098485A">
            <w:pPr>
              <w:spacing w:after="0" w:line="240" w:lineRule="auto"/>
              <w:jc w:val="center"/>
              <w:rPr>
                <w:rFonts w:ascii="Arial" w:hAnsi="Arial" w:cs="Arial"/>
                <w:sz w:val="18"/>
                <w:szCs w:val="18"/>
                <w:lang w:val="sr-Cyrl-RS"/>
              </w:rPr>
            </w:pPr>
            <w:r>
              <w:rPr>
                <w:rFonts w:ascii="Arial" w:hAnsi="Arial" w:cs="Arial"/>
                <w:sz w:val="18"/>
                <w:szCs w:val="18"/>
              </w:rPr>
              <w:t>134</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121</w:t>
            </w:r>
          </w:p>
        </w:tc>
      </w:tr>
      <w:tr w:rsidR="0098485A" w:rsidRPr="001576FC" w:rsidTr="0098485A">
        <w:trPr>
          <w:trHeight w:val="620"/>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3.</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ч</w:t>
            </w:r>
            <w:r w:rsidRPr="001576FC">
              <w:rPr>
                <w:rFonts w:ascii="Arial" w:hAnsi="Arial" w:cs="Arial"/>
                <w:b/>
                <w:sz w:val="20"/>
                <w:szCs w:val="20"/>
                <w:lang w:val="sr-Latn-CS"/>
              </w:rPr>
              <w:t xml:space="preserve">ишћење </w:t>
            </w:r>
            <w:r w:rsidRPr="001576FC">
              <w:rPr>
                <w:rFonts w:ascii="Arial" w:hAnsi="Arial" w:cs="Arial"/>
                <w:b/>
                <w:sz w:val="20"/>
                <w:szCs w:val="20"/>
                <w:lang w:val="sr-Cyrl-CS"/>
              </w:rPr>
              <w:t xml:space="preserve">јавних површина машинским путем </w:t>
            </w:r>
          </w:p>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 улице, тргови, стазе )</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Latn-CS"/>
              </w:rPr>
              <w:t>h</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rPr>
            </w:pPr>
            <w:r>
              <w:rPr>
                <w:rFonts w:ascii="Arial" w:hAnsi="Arial" w:cs="Arial"/>
                <w:sz w:val="18"/>
                <w:szCs w:val="18"/>
              </w:rPr>
              <w:t>1.229</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rPr>
              <w:t>2.000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53118D" w:rsidP="0098485A">
            <w:pPr>
              <w:spacing w:after="0" w:line="240" w:lineRule="auto"/>
              <w:jc w:val="right"/>
              <w:rPr>
                <w:rFonts w:ascii="Arial" w:hAnsi="Arial" w:cs="Arial"/>
                <w:sz w:val="18"/>
                <w:szCs w:val="18"/>
              </w:rPr>
            </w:pPr>
            <w:r>
              <w:rPr>
                <w:rFonts w:ascii="Arial" w:hAnsi="Arial" w:cs="Arial"/>
                <w:sz w:val="18"/>
                <w:szCs w:val="18"/>
              </w:rPr>
              <w:t>1.422</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sidRPr="00481630">
              <w:rPr>
                <w:rFonts w:ascii="Arial" w:hAnsi="Arial" w:cs="Arial"/>
                <w:sz w:val="18"/>
                <w:szCs w:val="18"/>
                <w:lang w:val="sr-Cyrl-RS"/>
              </w:rPr>
              <w:t>116</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71</w:t>
            </w:r>
          </w:p>
        </w:tc>
      </w:tr>
      <w:tr w:rsidR="0098485A" w:rsidRPr="001576FC" w:rsidTr="0098485A">
        <w:trPr>
          <w:trHeight w:val="404"/>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4.</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прање јавних површина</w:t>
            </w:r>
          </w:p>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 улице, тргови, скверови )</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Latn-CS"/>
              </w:rPr>
              <w:t>m</w:t>
            </w:r>
            <w:r w:rsidRPr="00A84839">
              <w:rPr>
                <w:rFonts w:ascii="Arial" w:hAnsi="Arial" w:cs="Arial"/>
                <w:vertAlign w:val="superscript"/>
                <w:lang w:val="sr-Cyrl-CS"/>
              </w:rPr>
              <w:t xml:space="preserve"> 2</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rPr>
            </w:pPr>
            <w:r>
              <w:rPr>
                <w:rFonts w:ascii="Arial" w:hAnsi="Arial" w:cs="Arial"/>
                <w:sz w:val="18"/>
                <w:szCs w:val="18"/>
              </w:rPr>
              <w:t>3.917.000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rPr>
              <w:t>5.500.000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53118D" w:rsidP="0098485A">
            <w:pPr>
              <w:spacing w:after="0" w:line="240" w:lineRule="auto"/>
              <w:jc w:val="right"/>
              <w:rPr>
                <w:rFonts w:ascii="Arial" w:hAnsi="Arial" w:cs="Arial"/>
                <w:sz w:val="18"/>
                <w:szCs w:val="18"/>
              </w:rPr>
            </w:pPr>
            <w:r>
              <w:rPr>
                <w:rFonts w:ascii="Arial" w:hAnsi="Arial" w:cs="Arial"/>
                <w:sz w:val="18"/>
                <w:szCs w:val="18"/>
              </w:rPr>
              <w:t>3.410.700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87</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62</w:t>
            </w:r>
          </w:p>
        </w:tc>
      </w:tr>
      <w:tr w:rsidR="0098485A" w:rsidRPr="001576FC" w:rsidTr="0098485A">
        <w:trPr>
          <w:trHeight w:val="215"/>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5.</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кошење травњака</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Latn-CS"/>
              </w:rPr>
              <w:t>m</w:t>
            </w:r>
            <w:r w:rsidRPr="00A84839">
              <w:rPr>
                <w:rFonts w:ascii="Arial" w:hAnsi="Arial" w:cs="Arial"/>
                <w:vertAlign w:val="superscript"/>
                <w:lang w:val="sr-Cyrl-CS"/>
              </w:rPr>
              <w:t xml:space="preserve"> 2</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lang w:val="sr-Cyrl-CS"/>
              </w:rPr>
            </w:pPr>
            <w:r>
              <w:rPr>
                <w:rFonts w:ascii="Arial" w:hAnsi="Arial" w:cs="Arial"/>
                <w:sz w:val="18"/>
                <w:szCs w:val="18"/>
              </w:rPr>
              <w:t>3.653.240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rPr>
              <w:t>4.000.000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346DD7" w:rsidP="0098485A">
            <w:pPr>
              <w:spacing w:after="0" w:line="240" w:lineRule="auto"/>
              <w:jc w:val="right"/>
              <w:rPr>
                <w:rFonts w:ascii="Arial" w:hAnsi="Arial" w:cs="Arial"/>
                <w:sz w:val="18"/>
                <w:szCs w:val="18"/>
              </w:rPr>
            </w:pPr>
            <w:r>
              <w:rPr>
                <w:rFonts w:ascii="Arial" w:hAnsi="Arial" w:cs="Arial"/>
                <w:sz w:val="18"/>
                <w:szCs w:val="18"/>
              </w:rPr>
              <w:t>5.600.000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153</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140</w:t>
            </w:r>
          </w:p>
        </w:tc>
      </w:tr>
      <w:tr w:rsidR="0098485A" w:rsidRPr="001576FC" w:rsidTr="0098485A">
        <w:trPr>
          <w:trHeight w:val="215"/>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6.</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сакупљање листа</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Latn-CS"/>
              </w:rPr>
              <w:t>m</w:t>
            </w:r>
            <w:r w:rsidRPr="00A84839">
              <w:rPr>
                <w:rFonts w:ascii="Arial" w:hAnsi="Arial" w:cs="Arial"/>
                <w:vertAlign w:val="superscript"/>
                <w:lang w:val="sr-Cyrl-CS"/>
              </w:rPr>
              <w:t xml:space="preserve"> 2</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lang w:val="sr-Cyrl-CS"/>
              </w:rPr>
            </w:pPr>
            <w:r>
              <w:rPr>
                <w:rFonts w:ascii="Arial" w:hAnsi="Arial" w:cs="Arial"/>
                <w:sz w:val="18"/>
                <w:szCs w:val="18"/>
              </w:rPr>
              <w:t>1.332.795</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rPr>
              <w:t>1.000.000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346DD7" w:rsidP="0098485A">
            <w:pPr>
              <w:spacing w:after="0" w:line="240" w:lineRule="auto"/>
              <w:jc w:val="right"/>
              <w:rPr>
                <w:rFonts w:ascii="Arial" w:hAnsi="Arial" w:cs="Arial"/>
                <w:sz w:val="18"/>
                <w:szCs w:val="18"/>
              </w:rPr>
            </w:pPr>
            <w:r>
              <w:rPr>
                <w:rFonts w:ascii="Arial" w:hAnsi="Arial" w:cs="Arial"/>
                <w:sz w:val="18"/>
                <w:szCs w:val="18"/>
              </w:rPr>
              <w:t>2.800.000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210</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280</w:t>
            </w:r>
          </w:p>
        </w:tc>
      </w:tr>
      <w:tr w:rsidR="0098485A" w:rsidRPr="001576FC" w:rsidTr="0098485A">
        <w:trPr>
          <w:trHeight w:val="228"/>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7.</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сахрана</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Cyrl-CS"/>
              </w:rPr>
              <w:t>-</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lang w:val="sr-Cyrl-CS"/>
              </w:rPr>
            </w:pPr>
            <w:r>
              <w:rPr>
                <w:rFonts w:ascii="Arial" w:hAnsi="Arial" w:cs="Arial"/>
                <w:sz w:val="18"/>
                <w:szCs w:val="18"/>
              </w:rPr>
              <w:t>832</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lang w:val="sr-Cyrl-RS"/>
              </w:rPr>
              <w:t>750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346DD7" w:rsidP="0098485A">
            <w:pPr>
              <w:spacing w:after="0" w:line="240" w:lineRule="auto"/>
              <w:jc w:val="right"/>
              <w:rPr>
                <w:rFonts w:ascii="Arial" w:hAnsi="Arial" w:cs="Arial"/>
                <w:sz w:val="18"/>
                <w:szCs w:val="18"/>
              </w:rPr>
            </w:pPr>
            <w:r>
              <w:rPr>
                <w:rFonts w:ascii="Arial" w:hAnsi="Arial" w:cs="Arial"/>
                <w:sz w:val="18"/>
                <w:szCs w:val="18"/>
              </w:rPr>
              <w:t>730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88</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97</w:t>
            </w:r>
          </w:p>
        </w:tc>
      </w:tr>
      <w:tr w:rsidR="0098485A" w:rsidRPr="001576FC" w:rsidTr="0098485A">
        <w:trPr>
          <w:trHeight w:val="215"/>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8.</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израда сокла</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Cyrl-CS"/>
              </w:rPr>
              <w:t>-</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lang w:val="sr-Cyrl-CS"/>
              </w:rPr>
            </w:pPr>
            <w:r>
              <w:rPr>
                <w:rFonts w:ascii="Arial" w:hAnsi="Arial" w:cs="Arial"/>
                <w:sz w:val="18"/>
                <w:szCs w:val="18"/>
              </w:rPr>
              <w:t>92</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lang w:val="sr-Cyrl-RS"/>
              </w:rPr>
              <w:t>120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346DD7" w:rsidP="0098485A">
            <w:pPr>
              <w:spacing w:after="0" w:line="240" w:lineRule="auto"/>
              <w:jc w:val="right"/>
              <w:rPr>
                <w:rFonts w:ascii="Arial" w:hAnsi="Arial" w:cs="Arial"/>
                <w:sz w:val="18"/>
                <w:szCs w:val="18"/>
              </w:rPr>
            </w:pPr>
            <w:r>
              <w:rPr>
                <w:rFonts w:ascii="Arial" w:hAnsi="Arial" w:cs="Arial"/>
                <w:sz w:val="18"/>
                <w:szCs w:val="18"/>
              </w:rPr>
              <w:t>60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65</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50</w:t>
            </w:r>
          </w:p>
        </w:tc>
      </w:tr>
      <w:tr w:rsidR="0098485A" w:rsidRPr="001576FC" w:rsidTr="0098485A">
        <w:trPr>
          <w:trHeight w:val="418"/>
          <w:jc w:val="center"/>
        </w:trPr>
        <w:tc>
          <w:tcPr>
            <w:tcW w:w="429" w:type="pct"/>
            <w:tcBorders>
              <w:top w:val="single" w:sz="4" w:space="0" w:color="auto"/>
              <w:bottom w:val="single" w:sz="4" w:space="0" w:color="auto"/>
            </w:tcBorders>
            <w:shd w:val="clear" w:color="auto" w:fill="F3F3F3"/>
            <w:vAlign w:val="center"/>
          </w:tcPr>
          <w:p w:rsidR="0098485A" w:rsidRPr="001576FC" w:rsidRDefault="0098485A" w:rsidP="0098485A">
            <w:pPr>
              <w:spacing w:after="0" w:line="240" w:lineRule="auto"/>
              <w:jc w:val="center"/>
              <w:rPr>
                <w:rFonts w:ascii="Arial" w:hAnsi="Arial" w:cs="Arial"/>
                <w:b/>
                <w:lang w:val="sr-Cyrl-CS"/>
              </w:rPr>
            </w:pPr>
            <w:r w:rsidRPr="001576FC">
              <w:rPr>
                <w:rFonts w:ascii="Arial" w:hAnsi="Arial" w:cs="Arial"/>
                <w:b/>
                <w:lang w:val="sr-Cyrl-CS"/>
              </w:rPr>
              <w:t>9.</w:t>
            </w:r>
          </w:p>
        </w:tc>
        <w:tc>
          <w:tcPr>
            <w:tcW w:w="1523" w:type="pct"/>
            <w:tcBorders>
              <w:top w:val="single" w:sz="4" w:space="0" w:color="auto"/>
              <w:bottom w:val="single" w:sz="4" w:space="0" w:color="auto"/>
            </w:tcBorders>
            <w:vAlign w:val="center"/>
          </w:tcPr>
          <w:p w:rsidR="0098485A" w:rsidRPr="001576FC" w:rsidRDefault="0098485A" w:rsidP="0098485A">
            <w:pPr>
              <w:spacing w:after="0" w:line="240" w:lineRule="auto"/>
              <w:rPr>
                <w:rFonts w:ascii="Arial" w:hAnsi="Arial" w:cs="Arial"/>
                <w:b/>
                <w:sz w:val="20"/>
                <w:szCs w:val="20"/>
                <w:lang w:val="sr-Cyrl-CS"/>
              </w:rPr>
            </w:pPr>
            <w:r w:rsidRPr="001576FC">
              <w:rPr>
                <w:rFonts w:ascii="Arial" w:hAnsi="Arial" w:cs="Arial"/>
                <w:b/>
                <w:sz w:val="20"/>
                <w:szCs w:val="20"/>
                <w:lang w:val="sr-Cyrl-CS"/>
              </w:rPr>
              <w:t>уклоњено непрописно паркираних возила</w:t>
            </w:r>
          </w:p>
        </w:tc>
        <w:tc>
          <w:tcPr>
            <w:tcW w:w="383" w:type="pct"/>
            <w:tcBorders>
              <w:top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Cyrl-CS"/>
              </w:rPr>
              <w:t>број</w:t>
            </w:r>
          </w:p>
          <w:p w:rsidR="0098485A" w:rsidRPr="00A84839" w:rsidRDefault="0098485A" w:rsidP="0098485A">
            <w:pPr>
              <w:spacing w:after="0" w:line="240" w:lineRule="auto"/>
              <w:jc w:val="center"/>
              <w:rPr>
                <w:rFonts w:ascii="Arial" w:hAnsi="Arial" w:cs="Arial"/>
                <w:lang w:val="sr-Cyrl-CS"/>
              </w:rPr>
            </w:pPr>
            <w:r w:rsidRPr="00A84839">
              <w:rPr>
                <w:rFonts w:ascii="Arial" w:hAnsi="Arial" w:cs="Arial"/>
                <w:lang w:val="sr-Cyrl-CS"/>
              </w:rPr>
              <w:t>воз.</w:t>
            </w:r>
          </w:p>
        </w:tc>
        <w:tc>
          <w:tcPr>
            <w:tcW w:w="685" w:type="pct"/>
            <w:tcBorders>
              <w:top w:val="single" w:sz="4" w:space="0" w:color="auto"/>
              <w:bottom w:val="single" w:sz="4" w:space="0" w:color="auto"/>
              <w:right w:val="single" w:sz="4" w:space="0" w:color="auto"/>
            </w:tcBorders>
            <w:vAlign w:val="center"/>
          </w:tcPr>
          <w:p w:rsidR="0098485A" w:rsidRPr="00A84839" w:rsidRDefault="0098485A" w:rsidP="0098485A">
            <w:pPr>
              <w:spacing w:before="20" w:after="20"/>
              <w:jc w:val="right"/>
              <w:rPr>
                <w:rFonts w:ascii="Arial" w:hAnsi="Arial" w:cs="Arial"/>
              </w:rPr>
            </w:pPr>
            <w:r>
              <w:rPr>
                <w:rFonts w:ascii="Arial" w:hAnsi="Arial" w:cs="Arial"/>
                <w:sz w:val="18"/>
                <w:szCs w:val="18"/>
              </w:rPr>
              <w:t>10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A84839" w:rsidRDefault="0098485A" w:rsidP="0098485A">
            <w:pPr>
              <w:spacing w:after="0" w:line="240" w:lineRule="auto"/>
              <w:jc w:val="right"/>
              <w:rPr>
                <w:rFonts w:ascii="Arial" w:hAnsi="Arial" w:cs="Arial"/>
              </w:rPr>
            </w:pPr>
            <w:r>
              <w:rPr>
                <w:rFonts w:ascii="Arial" w:hAnsi="Arial" w:cs="Arial"/>
                <w:sz w:val="18"/>
                <w:szCs w:val="18"/>
              </w:rPr>
              <w:t>30</w:t>
            </w:r>
          </w:p>
        </w:tc>
        <w:tc>
          <w:tcPr>
            <w:tcW w:w="685" w:type="pct"/>
            <w:tcBorders>
              <w:top w:val="single" w:sz="4" w:space="0" w:color="auto"/>
              <w:left w:val="single" w:sz="4" w:space="0" w:color="auto"/>
              <w:bottom w:val="single" w:sz="4" w:space="0" w:color="auto"/>
              <w:right w:val="single" w:sz="4" w:space="0" w:color="auto"/>
            </w:tcBorders>
            <w:vAlign w:val="center"/>
          </w:tcPr>
          <w:p w:rsidR="0098485A" w:rsidRPr="00346DD7" w:rsidRDefault="0053118D" w:rsidP="0098485A">
            <w:pPr>
              <w:spacing w:after="0" w:line="240" w:lineRule="auto"/>
              <w:jc w:val="right"/>
              <w:rPr>
                <w:rFonts w:ascii="Arial" w:hAnsi="Arial" w:cs="Arial"/>
                <w:sz w:val="18"/>
                <w:szCs w:val="18"/>
              </w:rPr>
            </w:pPr>
            <w:r>
              <w:rPr>
                <w:rFonts w:ascii="Arial" w:hAnsi="Arial" w:cs="Arial"/>
                <w:sz w:val="18"/>
                <w:szCs w:val="18"/>
              </w:rPr>
              <w:t>10</w:t>
            </w:r>
          </w:p>
        </w:tc>
        <w:tc>
          <w:tcPr>
            <w:tcW w:w="305"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100</w:t>
            </w:r>
          </w:p>
        </w:tc>
        <w:tc>
          <w:tcPr>
            <w:tcW w:w="304" w:type="pct"/>
            <w:tcBorders>
              <w:top w:val="single" w:sz="4" w:space="0" w:color="auto"/>
              <w:left w:val="single" w:sz="4" w:space="0" w:color="auto"/>
              <w:bottom w:val="single" w:sz="4" w:space="0" w:color="auto"/>
              <w:right w:val="single" w:sz="4" w:space="0" w:color="auto"/>
            </w:tcBorders>
            <w:vAlign w:val="center"/>
          </w:tcPr>
          <w:p w:rsidR="0098485A" w:rsidRPr="00481630" w:rsidRDefault="00481630" w:rsidP="0098485A">
            <w:pPr>
              <w:spacing w:after="0" w:line="240" w:lineRule="auto"/>
              <w:jc w:val="center"/>
              <w:rPr>
                <w:rFonts w:ascii="Arial" w:hAnsi="Arial" w:cs="Arial"/>
                <w:sz w:val="18"/>
                <w:szCs w:val="18"/>
                <w:lang w:val="sr-Cyrl-RS"/>
              </w:rPr>
            </w:pPr>
            <w:r>
              <w:rPr>
                <w:rFonts w:ascii="Arial" w:hAnsi="Arial" w:cs="Arial"/>
                <w:sz w:val="18"/>
                <w:szCs w:val="18"/>
                <w:lang w:val="sr-Cyrl-RS"/>
              </w:rPr>
              <w:t>33</w:t>
            </w:r>
          </w:p>
        </w:tc>
      </w:tr>
    </w:tbl>
    <w:p w:rsidR="003944CC" w:rsidRDefault="003944CC" w:rsidP="003068DD">
      <w:pPr>
        <w:jc w:val="both"/>
        <w:rPr>
          <w:rFonts w:ascii="Arial" w:hAnsi="Arial" w:cs="Arial"/>
          <w:lang w:val="sr-Cyrl-CS"/>
        </w:rPr>
      </w:pPr>
    </w:p>
    <w:p w:rsidR="00E37EC4" w:rsidRPr="00E37EC4" w:rsidRDefault="00E37EC4" w:rsidP="003068DD">
      <w:pPr>
        <w:jc w:val="both"/>
        <w:rPr>
          <w:rFonts w:ascii="Arial" w:hAnsi="Arial" w:cs="Arial"/>
          <w:lang w:val="sr-Cyrl-CS"/>
        </w:rPr>
      </w:pPr>
    </w:p>
    <w:p w:rsidR="00BD0914" w:rsidRDefault="00636A9E" w:rsidP="00636A9E">
      <w:pPr>
        <w:ind w:firstLine="720"/>
        <w:jc w:val="both"/>
        <w:rPr>
          <w:rFonts w:ascii="Arial" w:hAnsi="Arial" w:cs="Arial"/>
          <w:sz w:val="24"/>
          <w:szCs w:val="24"/>
          <w:lang w:val="sr-Cyrl-CS"/>
        </w:rPr>
      </w:pPr>
      <w:bookmarkStart w:id="29" w:name="_Toc405304565"/>
      <w:bookmarkStart w:id="30" w:name="_Toc405304687"/>
      <w:bookmarkStart w:id="31" w:name="_Toc405306067"/>
      <w:bookmarkStart w:id="32" w:name="_Toc405358265"/>
      <w:r w:rsidRPr="0053118D">
        <w:rPr>
          <w:rFonts w:ascii="Arial" w:hAnsi="Arial" w:cs="Arial"/>
          <w:sz w:val="24"/>
          <w:szCs w:val="24"/>
          <w:lang w:val="sr-Cyrl-CS"/>
        </w:rPr>
        <w:t xml:space="preserve">Чишћење јавних површина машинским путем реализовано је у мањем обиму од планираног због недостатка средстава. Повећан обим активности код кошења травњака је због временских услова који су продужили вегетацију и ванредног кошења. </w:t>
      </w:r>
      <w:r w:rsidRPr="0053118D">
        <w:rPr>
          <w:rFonts w:ascii="Arial" w:hAnsi="Arial" w:cs="Arial"/>
          <w:sz w:val="24"/>
          <w:szCs w:val="24"/>
        </w:rPr>
        <w:t xml:space="preserve"> </w:t>
      </w:r>
      <w:r w:rsidRPr="0053118D">
        <w:rPr>
          <w:rFonts w:ascii="Arial" w:hAnsi="Arial" w:cs="Arial"/>
          <w:sz w:val="24"/>
          <w:szCs w:val="24"/>
          <w:lang w:val="sr-Cyrl-CS"/>
        </w:rPr>
        <w:t>Повећан обим активности у односу на план код сакупљања листа је</w:t>
      </w:r>
      <w:r w:rsidR="00617A6B" w:rsidRPr="0053118D">
        <w:rPr>
          <w:rFonts w:ascii="Arial" w:hAnsi="Arial" w:cs="Arial"/>
          <w:sz w:val="24"/>
          <w:szCs w:val="24"/>
          <w:lang w:val="sr-Cyrl-CS"/>
        </w:rPr>
        <w:t>, такође, последица</w:t>
      </w:r>
      <w:r w:rsidRPr="0053118D">
        <w:rPr>
          <w:rFonts w:ascii="Arial" w:hAnsi="Arial" w:cs="Arial"/>
          <w:sz w:val="24"/>
          <w:szCs w:val="24"/>
          <w:lang w:val="sr-Cyrl-CS"/>
        </w:rPr>
        <w:t xml:space="preserve"> </w:t>
      </w:r>
      <w:r w:rsidR="00617A6B" w:rsidRPr="0053118D">
        <w:rPr>
          <w:rFonts w:ascii="Arial" w:hAnsi="Arial" w:cs="Arial"/>
          <w:sz w:val="24"/>
          <w:szCs w:val="24"/>
          <w:lang w:val="sr-Cyrl-CS"/>
        </w:rPr>
        <w:t>временских услова</w:t>
      </w:r>
      <w:r w:rsidRPr="0053118D">
        <w:rPr>
          <w:rFonts w:ascii="Arial" w:hAnsi="Arial" w:cs="Arial"/>
          <w:sz w:val="24"/>
          <w:szCs w:val="24"/>
          <w:lang w:val="sr-Cyrl-CS"/>
        </w:rPr>
        <w:t>. Обим активности код уклоњених непрописно паркираних возила зависи од издатих налога од стране саобраћајне полиције ПУ Ваљево</w:t>
      </w:r>
      <w:r w:rsidRPr="00B15AB9">
        <w:rPr>
          <w:rFonts w:ascii="Arial" w:hAnsi="Arial" w:cs="Arial"/>
          <w:sz w:val="24"/>
          <w:szCs w:val="24"/>
          <w:lang w:val="sr-Cyrl-CS"/>
        </w:rPr>
        <w:t>.</w:t>
      </w:r>
    </w:p>
    <w:p w:rsidR="00E37EC4" w:rsidRDefault="00E37EC4" w:rsidP="0075217E">
      <w:pPr>
        <w:ind w:firstLine="720"/>
        <w:jc w:val="both"/>
        <w:rPr>
          <w:rFonts w:ascii="Arial" w:hAnsi="Arial" w:cs="Arial"/>
          <w:sz w:val="24"/>
          <w:szCs w:val="24"/>
          <w:lang w:val="sr-Cyrl-CS"/>
        </w:rPr>
      </w:pPr>
    </w:p>
    <w:p w:rsidR="00E37EC4" w:rsidRDefault="00E37EC4" w:rsidP="00F34C43">
      <w:pPr>
        <w:jc w:val="both"/>
        <w:rPr>
          <w:rFonts w:ascii="Arial" w:hAnsi="Arial" w:cs="Arial"/>
          <w:sz w:val="24"/>
          <w:szCs w:val="24"/>
        </w:rPr>
      </w:pPr>
    </w:p>
    <w:p w:rsidR="0098485A" w:rsidRDefault="0098485A" w:rsidP="00F34C43">
      <w:pPr>
        <w:jc w:val="both"/>
        <w:rPr>
          <w:rFonts w:ascii="Arial" w:hAnsi="Arial" w:cs="Arial"/>
          <w:sz w:val="24"/>
          <w:szCs w:val="24"/>
        </w:rPr>
      </w:pPr>
    </w:p>
    <w:p w:rsidR="00623A0E" w:rsidRPr="00F34C43" w:rsidRDefault="00623A0E" w:rsidP="00F34C43">
      <w:pPr>
        <w:jc w:val="both"/>
        <w:rPr>
          <w:rFonts w:ascii="Arial" w:hAnsi="Arial" w:cs="Arial"/>
          <w:sz w:val="24"/>
          <w:szCs w:val="24"/>
        </w:rPr>
      </w:pPr>
    </w:p>
    <w:p w:rsidR="00CC50D5" w:rsidRPr="009E36D9" w:rsidRDefault="00F926BC" w:rsidP="009E36D9">
      <w:pPr>
        <w:pStyle w:val="2"/>
      </w:pPr>
      <w:bookmarkStart w:id="33" w:name="_Toc405363276"/>
      <w:bookmarkStart w:id="34" w:name="_Toc405981310"/>
      <w:bookmarkStart w:id="35" w:name="_Toc503855187"/>
      <w:r w:rsidRPr="009E36D9">
        <w:lastRenderedPageBreak/>
        <w:t>2</w:t>
      </w:r>
      <w:r w:rsidR="004D1D59" w:rsidRPr="009E36D9">
        <w:t>.2.</w:t>
      </w:r>
      <w:r w:rsidR="004D1D59" w:rsidRPr="009E36D9">
        <w:tab/>
      </w:r>
      <w:r w:rsidR="00C06856" w:rsidRPr="00830F6B">
        <w:t>Процена финансијских показатеља за 20</w:t>
      </w:r>
      <w:r w:rsidR="007C2955" w:rsidRPr="00830F6B">
        <w:rPr>
          <w:lang w:val="en-US"/>
        </w:rPr>
        <w:t>2</w:t>
      </w:r>
      <w:r w:rsidR="009C7E2F" w:rsidRPr="00830F6B">
        <w:rPr>
          <w:lang w:val="en-US"/>
        </w:rPr>
        <w:t>2</w:t>
      </w:r>
      <w:r w:rsidR="00C06856" w:rsidRPr="00830F6B">
        <w:t xml:space="preserve">. </w:t>
      </w:r>
      <w:r w:rsidR="007B7697" w:rsidRPr="00830F6B">
        <w:t>г</w:t>
      </w:r>
      <w:r w:rsidR="00C06856" w:rsidRPr="00830F6B">
        <w:t>одину</w:t>
      </w:r>
      <w:bookmarkEnd w:id="29"/>
      <w:bookmarkEnd w:id="30"/>
      <w:bookmarkEnd w:id="31"/>
      <w:bookmarkEnd w:id="32"/>
      <w:bookmarkEnd w:id="33"/>
      <w:bookmarkEnd w:id="34"/>
      <w:bookmarkEnd w:id="35"/>
    </w:p>
    <w:tbl>
      <w:tblPr>
        <w:tblW w:w="10416" w:type="dxa"/>
        <w:tblInd w:w="108" w:type="dxa"/>
        <w:tblLook w:val="04A0" w:firstRow="1" w:lastRow="0" w:firstColumn="1" w:lastColumn="0" w:noHBand="0" w:noVBand="1"/>
      </w:tblPr>
      <w:tblGrid>
        <w:gridCol w:w="10"/>
        <w:gridCol w:w="1930"/>
        <w:gridCol w:w="622"/>
        <w:gridCol w:w="4038"/>
        <w:gridCol w:w="176"/>
        <w:gridCol w:w="584"/>
        <w:gridCol w:w="22"/>
        <w:gridCol w:w="1167"/>
        <w:gridCol w:w="351"/>
        <w:gridCol w:w="816"/>
        <w:gridCol w:w="700"/>
      </w:tblGrid>
      <w:tr w:rsidR="002C73A7" w:rsidRPr="00B47831" w:rsidTr="00631FC7">
        <w:trPr>
          <w:trHeight w:val="405"/>
        </w:trPr>
        <w:tc>
          <w:tcPr>
            <w:tcW w:w="1940" w:type="dxa"/>
            <w:gridSpan w:val="2"/>
            <w:tcBorders>
              <w:top w:val="nil"/>
              <w:left w:val="nil"/>
              <w:bottom w:val="nil"/>
              <w:right w:val="nil"/>
            </w:tcBorders>
            <w:shd w:val="clear" w:color="auto" w:fill="auto"/>
            <w:noWrap/>
            <w:vAlign w:val="bottom"/>
            <w:hideMark/>
          </w:tcPr>
          <w:p w:rsidR="002C73A7" w:rsidRPr="00B47831" w:rsidRDefault="002C73A7" w:rsidP="00263FB3">
            <w:pPr>
              <w:spacing w:after="0" w:line="240" w:lineRule="auto"/>
              <w:rPr>
                <w:rFonts w:ascii="Arial" w:hAnsi="Arial" w:cs="Arial"/>
                <w:sz w:val="18"/>
                <w:szCs w:val="18"/>
              </w:rPr>
            </w:pPr>
          </w:p>
        </w:tc>
        <w:tc>
          <w:tcPr>
            <w:tcW w:w="4660" w:type="dxa"/>
            <w:gridSpan w:val="2"/>
            <w:tcBorders>
              <w:top w:val="nil"/>
              <w:left w:val="nil"/>
              <w:bottom w:val="nil"/>
              <w:right w:val="nil"/>
            </w:tcBorders>
            <w:shd w:val="clear" w:color="auto" w:fill="auto"/>
            <w:noWrap/>
            <w:vAlign w:val="bottom"/>
            <w:hideMark/>
          </w:tcPr>
          <w:p w:rsidR="002C73A7" w:rsidRPr="00B47831" w:rsidRDefault="002C73A7" w:rsidP="00263FB3">
            <w:pPr>
              <w:spacing w:after="0" w:line="240" w:lineRule="auto"/>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2C73A7" w:rsidRPr="00B47831" w:rsidRDefault="002C73A7" w:rsidP="00263FB3">
            <w:pPr>
              <w:spacing w:after="0" w:line="240" w:lineRule="auto"/>
              <w:rPr>
                <w:rFonts w:ascii="Arial" w:hAnsi="Arial" w:cs="Arial"/>
                <w:sz w:val="18"/>
                <w:szCs w:val="18"/>
              </w:rPr>
            </w:pPr>
          </w:p>
        </w:tc>
        <w:tc>
          <w:tcPr>
            <w:tcW w:w="1540" w:type="dxa"/>
            <w:gridSpan w:val="3"/>
            <w:tcBorders>
              <w:top w:val="nil"/>
              <w:left w:val="nil"/>
              <w:bottom w:val="nil"/>
              <w:right w:val="nil"/>
            </w:tcBorders>
            <w:shd w:val="clear" w:color="auto" w:fill="auto"/>
            <w:noWrap/>
            <w:vAlign w:val="bottom"/>
            <w:hideMark/>
          </w:tcPr>
          <w:p w:rsidR="002C73A7" w:rsidRPr="00B47831" w:rsidRDefault="002C73A7" w:rsidP="00263FB3">
            <w:pPr>
              <w:spacing w:after="0" w:line="240" w:lineRule="auto"/>
              <w:rPr>
                <w:rFonts w:ascii="Arial" w:hAnsi="Arial" w:cs="Arial"/>
                <w:sz w:val="18"/>
                <w:szCs w:val="18"/>
              </w:rPr>
            </w:pPr>
          </w:p>
        </w:tc>
        <w:tc>
          <w:tcPr>
            <w:tcW w:w="1516" w:type="dxa"/>
            <w:gridSpan w:val="2"/>
            <w:tcBorders>
              <w:top w:val="nil"/>
              <w:left w:val="nil"/>
              <w:bottom w:val="nil"/>
              <w:right w:val="nil"/>
            </w:tcBorders>
            <w:shd w:val="clear" w:color="auto" w:fill="auto"/>
            <w:noWrap/>
            <w:vAlign w:val="bottom"/>
            <w:hideMark/>
          </w:tcPr>
          <w:p w:rsidR="002C73A7" w:rsidRPr="00B47831" w:rsidRDefault="002C73A7" w:rsidP="00263FB3">
            <w:pPr>
              <w:spacing w:after="0" w:line="240" w:lineRule="auto"/>
              <w:jc w:val="right"/>
              <w:rPr>
                <w:rFonts w:ascii="Arial" w:hAnsi="Arial" w:cs="Arial"/>
                <w:b/>
                <w:bCs/>
                <w:sz w:val="18"/>
                <w:szCs w:val="18"/>
              </w:rPr>
            </w:pPr>
            <w:r w:rsidRPr="00B47831">
              <w:rPr>
                <w:rFonts w:ascii="Arial" w:hAnsi="Arial" w:cs="Arial"/>
                <w:b/>
                <w:bCs/>
                <w:sz w:val="18"/>
                <w:szCs w:val="18"/>
              </w:rPr>
              <w:t>Прилог 1</w:t>
            </w:r>
          </w:p>
        </w:tc>
      </w:tr>
      <w:tr w:rsidR="002C73A7" w:rsidRPr="00B47831" w:rsidTr="00631FC7">
        <w:trPr>
          <w:trHeight w:val="360"/>
        </w:trPr>
        <w:tc>
          <w:tcPr>
            <w:tcW w:w="10416" w:type="dxa"/>
            <w:gridSpan w:val="11"/>
            <w:tcBorders>
              <w:top w:val="nil"/>
              <w:left w:val="nil"/>
              <w:bottom w:val="nil"/>
              <w:right w:val="nil"/>
            </w:tcBorders>
            <w:shd w:val="clear" w:color="auto" w:fill="auto"/>
            <w:vAlign w:val="center"/>
            <w:hideMark/>
          </w:tcPr>
          <w:p w:rsidR="002C73A7" w:rsidRPr="00B05B55" w:rsidRDefault="00623A0E" w:rsidP="00263FB3">
            <w:pPr>
              <w:spacing w:after="0" w:line="240" w:lineRule="auto"/>
              <w:jc w:val="center"/>
              <w:rPr>
                <w:rFonts w:ascii="Arial" w:hAnsi="Arial" w:cs="Arial"/>
                <w:b/>
                <w:bCs/>
              </w:rPr>
            </w:pPr>
            <w:r w:rsidRPr="00B05B55">
              <w:rPr>
                <w:rFonts w:ascii="Arial" w:hAnsi="Arial" w:cs="Arial"/>
                <w:b/>
                <w:bCs/>
              </w:rPr>
              <w:t xml:space="preserve">2.2.1  </w:t>
            </w:r>
            <w:r w:rsidR="002C73A7" w:rsidRPr="00B05B55">
              <w:rPr>
                <w:rFonts w:ascii="Arial" w:hAnsi="Arial" w:cs="Arial"/>
                <w:b/>
                <w:bCs/>
              </w:rPr>
              <w:t>БИЛАНС СТАЊА  на дан 31.12.202</w:t>
            </w:r>
            <w:r w:rsidR="009C7E2F">
              <w:rPr>
                <w:rFonts w:ascii="Arial" w:hAnsi="Arial" w:cs="Arial"/>
                <w:b/>
                <w:bCs/>
              </w:rPr>
              <w:t>2</w:t>
            </w:r>
            <w:r w:rsidR="002C73A7" w:rsidRPr="00B05B55">
              <w:rPr>
                <w:rFonts w:ascii="Arial" w:hAnsi="Arial" w:cs="Arial"/>
                <w:b/>
                <w:bCs/>
              </w:rPr>
              <w:t>. године</w:t>
            </w:r>
          </w:p>
        </w:tc>
      </w:tr>
      <w:tr w:rsidR="002C73A7" w:rsidRPr="00B47831" w:rsidTr="00631FC7">
        <w:trPr>
          <w:trHeight w:val="330"/>
        </w:trPr>
        <w:tc>
          <w:tcPr>
            <w:tcW w:w="1940" w:type="dxa"/>
            <w:gridSpan w:val="2"/>
            <w:tcBorders>
              <w:top w:val="nil"/>
              <w:left w:val="nil"/>
              <w:bottom w:val="nil"/>
              <w:right w:val="nil"/>
            </w:tcBorders>
            <w:shd w:val="clear" w:color="auto" w:fill="auto"/>
            <w:noWrap/>
            <w:vAlign w:val="bottom"/>
            <w:hideMark/>
          </w:tcPr>
          <w:p w:rsidR="002C73A7" w:rsidRPr="00B47831" w:rsidRDefault="002C73A7" w:rsidP="00263FB3">
            <w:pPr>
              <w:spacing w:after="0" w:line="240" w:lineRule="auto"/>
              <w:rPr>
                <w:rFonts w:ascii="Arial" w:hAnsi="Arial" w:cs="Arial"/>
                <w:sz w:val="18"/>
                <w:szCs w:val="18"/>
              </w:rPr>
            </w:pPr>
          </w:p>
        </w:tc>
        <w:tc>
          <w:tcPr>
            <w:tcW w:w="4660" w:type="dxa"/>
            <w:gridSpan w:val="2"/>
            <w:tcBorders>
              <w:top w:val="nil"/>
              <w:left w:val="nil"/>
              <w:bottom w:val="nil"/>
              <w:right w:val="nil"/>
            </w:tcBorders>
            <w:shd w:val="clear" w:color="auto" w:fill="auto"/>
            <w:noWrap/>
            <w:vAlign w:val="bottom"/>
            <w:hideMark/>
          </w:tcPr>
          <w:p w:rsidR="002C73A7" w:rsidRPr="00B47831" w:rsidRDefault="002C73A7" w:rsidP="00263FB3">
            <w:pPr>
              <w:spacing w:after="0" w:line="240" w:lineRule="auto"/>
              <w:rPr>
                <w:rFonts w:ascii="Arial" w:hAnsi="Arial" w:cs="Arial"/>
                <w:sz w:val="18"/>
                <w:szCs w:val="18"/>
              </w:rPr>
            </w:pPr>
          </w:p>
        </w:tc>
        <w:tc>
          <w:tcPr>
            <w:tcW w:w="760" w:type="dxa"/>
            <w:gridSpan w:val="2"/>
            <w:tcBorders>
              <w:top w:val="nil"/>
              <w:left w:val="nil"/>
              <w:bottom w:val="nil"/>
              <w:right w:val="nil"/>
            </w:tcBorders>
            <w:shd w:val="clear" w:color="auto" w:fill="auto"/>
            <w:noWrap/>
            <w:vAlign w:val="bottom"/>
            <w:hideMark/>
          </w:tcPr>
          <w:p w:rsidR="002C73A7" w:rsidRPr="00B47831" w:rsidRDefault="002C73A7" w:rsidP="00263FB3">
            <w:pPr>
              <w:spacing w:after="0" w:line="240" w:lineRule="auto"/>
              <w:rPr>
                <w:rFonts w:ascii="Arial" w:hAnsi="Arial" w:cs="Arial"/>
                <w:sz w:val="18"/>
                <w:szCs w:val="18"/>
              </w:rPr>
            </w:pPr>
          </w:p>
        </w:tc>
        <w:tc>
          <w:tcPr>
            <w:tcW w:w="1540" w:type="dxa"/>
            <w:gridSpan w:val="3"/>
            <w:tcBorders>
              <w:top w:val="nil"/>
              <w:left w:val="nil"/>
              <w:bottom w:val="single" w:sz="8" w:space="0" w:color="auto"/>
              <w:right w:val="nil"/>
            </w:tcBorders>
            <w:shd w:val="clear" w:color="auto" w:fill="auto"/>
            <w:noWrap/>
            <w:vAlign w:val="center"/>
            <w:hideMark/>
          </w:tcPr>
          <w:p w:rsidR="002C73A7" w:rsidRPr="00B47831" w:rsidRDefault="002C73A7" w:rsidP="00263FB3">
            <w:pPr>
              <w:spacing w:after="0" w:line="240" w:lineRule="auto"/>
              <w:rPr>
                <w:rFonts w:ascii="Times New Roman" w:hAnsi="Times New Roman"/>
                <w:sz w:val="18"/>
                <w:szCs w:val="18"/>
              </w:rPr>
            </w:pPr>
            <w:r w:rsidRPr="00B47831">
              <w:rPr>
                <w:rFonts w:ascii="Times New Roman" w:hAnsi="Times New Roman"/>
                <w:sz w:val="18"/>
                <w:szCs w:val="18"/>
              </w:rPr>
              <w:t> </w:t>
            </w:r>
          </w:p>
        </w:tc>
        <w:tc>
          <w:tcPr>
            <w:tcW w:w="1516" w:type="dxa"/>
            <w:gridSpan w:val="2"/>
            <w:tcBorders>
              <w:top w:val="nil"/>
              <w:left w:val="nil"/>
              <w:bottom w:val="single" w:sz="4" w:space="0" w:color="auto"/>
              <w:right w:val="nil"/>
            </w:tcBorders>
            <w:shd w:val="clear" w:color="000000" w:fill="FFFFFF"/>
            <w:vAlign w:val="center"/>
            <w:hideMark/>
          </w:tcPr>
          <w:p w:rsidR="002C73A7" w:rsidRPr="00B47831" w:rsidRDefault="002C73A7" w:rsidP="00263FB3">
            <w:pPr>
              <w:spacing w:after="0" w:line="240" w:lineRule="auto"/>
              <w:jc w:val="right"/>
              <w:rPr>
                <w:rFonts w:ascii="Arial" w:hAnsi="Arial" w:cs="Arial"/>
                <w:sz w:val="18"/>
                <w:szCs w:val="18"/>
              </w:rPr>
            </w:pPr>
            <w:r w:rsidRPr="00B47831">
              <w:rPr>
                <w:rFonts w:ascii="Arial" w:hAnsi="Arial" w:cs="Arial"/>
                <w:sz w:val="18"/>
                <w:szCs w:val="18"/>
              </w:rPr>
              <w:t>у 000 динара</w:t>
            </w:r>
          </w:p>
        </w:tc>
      </w:tr>
      <w:tr w:rsidR="00631FC7" w:rsidTr="00631FC7">
        <w:trPr>
          <w:gridBefore w:val="1"/>
          <w:gridAfter w:val="1"/>
          <w:wBefore w:w="10" w:type="dxa"/>
          <w:wAfter w:w="700" w:type="dxa"/>
          <w:trHeight w:hRule="exact" w:val="397"/>
          <w:tblHeader/>
        </w:trPr>
        <w:tc>
          <w:tcPr>
            <w:tcW w:w="2552" w:type="dxa"/>
            <w:gridSpan w:val="2"/>
            <w:vMerge w:val="restart"/>
            <w:tcBorders>
              <w:top w:val="single" w:sz="8" w:space="0" w:color="000000"/>
              <w:left w:val="single" w:sz="8" w:space="0" w:color="000000"/>
              <w:bottom w:val="single" w:sz="4" w:space="0" w:color="000000"/>
              <w:right w:val="single" w:sz="4" w:space="0" w:color="000000"/>
            </w:tcBorders>
            <w:vAlign w:val="center"/>
            <w:hideMark/>
          </w:tcPr>
          <w:p w:rsidR="00631FC7" w:rsidRDefault="00631FC7">
            <w:pPr>
              <w:spacing w:after="0"/>
              <w:jc w:val="center"/>
              <w:rPr>
                <w:rFonts w:ascii="Arial" w:hAnsi="Arial" w:cs="Arial"/>
                <w:sz w:val="18"/>
                <w:lang w:eastAsia="en-GB"/>
              </w:rPr>
            </w:pPr>
            <w:bookmarkStart w:id="36" w:name="_Toc405304567"/>
            <w:bookmarkStart w:id="37" w:name="_Toc405304689"/>
            <w:bookmarkStart w:id="38" w:name="_Toc405306069"/>
            <w:bookmarkStart w:id="39" w:name="_Toc405358267"/>
            <w:bookmarkStart w:id="40" w:name="_Toc405363278"/>
            <w:bookmarkStart w:id="41" w:name="_Toc405981312"/>
            <w:r>
              <w:rPr>
                <w:rFonts w:ascii="Arial" w:hAnsi="Arial" w:cs="Arial"/>
                <w:noProof/>
                <w:sz w:val="18"/>
                <w:lang w:eastAsia="en-GB"/>
              </w:rPr>
              <w:t>Група</w:t>
            </w:r>
            <w:r>
              <w:rPr>
                <w:rFonts w:ascii="Arial" w:hAnsi="Arial" w:cs="Arial"/>
                <w:sz w:val="18"/>
                <w:lang w:eastAsia="en-GB"/>
              </w:rPr>
              <w:t xml:space="preserve"> рачуна-рачун</w:t>
            </w:r>
          </w:p>
        </w:tc>
        <w:tc>
          <w:tcPr>
            <w:tcW w:w="4214" w:type="dxa"/>
            <w:gridSpan w:val="2"/>
            <w:vMerge w:val="restart"/>
            <w:tcBorders>
              <w:top w:val="single" w:sz="8" w:space="0" w:color="000000"/>
              <w:left w:val="single" w:sz="4" w:space="0" w:color="000000"/>
              <w:bottom w:val="single" w:sz="4" w:space="0" w:color="000000"/>
              <w:right w:val="single" w:sz="4" w:space="0" w:color="000000"/>
            </w:tcBorders>
            <w:vAlign w:val="center"/>
            <w:hideMark/>
          </w:tcPr>
          <w:p w:rsidR="00631FC7" w:rsidRDefault="00631FC7">
            <w:pPr>
              <w:spacing w:after="0"/>
              <w:jc w:val="center"/>
              <w:rPr>
                <w:rFonts w:ascii="Arial" w:hAnsi="Arial" w:cs="Arial"/>
                <w:sz w:val="18"/>
                <w:lang w:eastAsia="en-GB"/>
              </w:rPr>
            </w:pPr>
            <w:r>
              <w:rPr>
                <w:rFonts w:ascii="Arial" w:hAnsi="Arial" w:cs="Arial"/>
                <w:sz w:val="18"/>
                <w:lang w:eastAsia="en-GB"/>
              </w:rPr>
              <w:t xml:space="preserve">П О З И Ц И Ј А </w:t>
            </w:r>
          </w:p>
        </w:tc>
        <w:tc>
          <w:tcPr>
            <w:tcW w:w="606" w:type="dxa"/>
            <w:gridSpan w:val="2"/>
            <w:vMerge w:val="restart"/>
            <w:tcBorders>
              <w:top w:val="single" w:sz="8" w:space="0" w:color="000000"/>
              <w:left w:val="single" w:sz="4" w:space="0" w:color="000000"/>
              <w:bottom w:val="single" w:sz="4" w:space="0" w:color="000000"/>
              <w:right w:val="single" w:sz="4" w:space="0" w:color="000000"/>
            </w:tcBorders>
            <w:vAlign w:val="center"/>
            <w:hideMark/>
          </w:tcPr>
          <w:p w:rsidR="00631FC7" w:rsidRDefault="00631FC7">
            <w:pPr>
              <w:spacing w:after="0"/>
              <w:jc w:val="center"/>
              <w:rPr>
                <w:rFonts w:ascii="Arial" w:hAnsi="Arial" w:cs="Arial"/>
                <w:sz w:val="18"/>
                <w:lang w:eastAsia="en-GB"/>
              </w:rPr>
            </w:pPr>
            <w:r>
              <w:rPr>
                <w:rFonts w:ascii="Arial" w:hAnsi="Arial" w:cs="Arial"/>
                <w:sz w:val="18"/>
                <w:lang w:eastAsia="en-GB"/>
              </w:rPr>
              <w:t>АОП</w:t>
            </w:r>
          </w:p>
        </w:tc>
        <w:tc>
          <w:tcPr>
            <w:tcW w:w="2334" w:type="dxa"/>
            <w:gridSpan w:val="3"/>
            <w:tcBorders>
              <w:top w:val="single" w:sz="4" w:space="0" w:color="000000"/>
              <w:left w:val="nil"/>
              <w:bottom w:val="single" w:sz="4" w:space="0" w:color="000000"/>
              <w:right w:val="single" w:sz="4" w:space="0" w:color="000000"/>
            </w:tcBorders>
            <w:vAlign w:val="center"/>
            <w:hideMark/>
          </w:tcPr>
          <w:p w:rsidR="00631FC7" w:rsidRDefault="00631FC7">
            <w:pPr>
              <w:spacing w:after="0"/>
              <w:jc w:val="right"/>
              <w:rPr>
                <w:rFonts w:ascii="Arial" w:hAnsi="Arial" w:cs="Arial"/>
                <w:b/>
                <w:bCs/>
                <w:sz w:val="18"/>
                <w:lang w:eastAsia="en-GB"/>
              </w:rPr>
            </w:pPr>
            <w:r>
              <w:rPr>
                <w:rFonts w:ascii="Arial" w:hAnsi="Arial" w:cs="Arial"/>
                <w:b/>
                <w:bCs/>
                <w:sz w:val="18"/>
                <w:lang w:eastAsia="en-GB"/>
              </w:rPr>
              <w:t>Износ</w:t>
            </w:r>
          </w:p>
        </w:tc>
      </w:tr>
      <w:tr w:rsidR="00631FC7" w:rsidTr="00631FC7">
        <w:trPr>
          <w:gridBefore w:val="1"/>
          <w:gridAfter w:val="1"/>
          <w:wBefore w:w="10" w:type="dxa"/>
          <w:wAfter w:w="700" w:type="dxa"/>
          <w:trHeight w:val="656"/>
          <w:tblHeader/>
        </w:trPr>
        <w:tc>
          <w:tcPr>
            <w:tcW w:w="2552" w:type="dxa"/>
            <w:gridSpan w:val="2"/>
            <w:vMerge/>
            <w:tcBorders>
              <w:top w:val="single" w:sz="8" w:space="0" w:color="000000"/>
              <w:left w:val="single" w:sz="8" w:space="0" w:color="000000"/>
              <w:bottom w:val="single" w:sz="4" w:space="0" w:color="000000"/>
              <w:right w:val="single" w:sz="4" w:space="0" w:color="000000"/>
            </w:tcBorders>
            <w:vAlign w:val="center"/>
            <w:hideMark/>
          </w:tcPr>
          <w:p w:rsidR="00631FC7" w:rsidRDefault="00631FC7">
            <w:pPr>
              <w:spacing w:after="0" w:line="240" w:lineRule="auto"/>
              <w:rPr>
                <w:rFonts w:ascii="Arial" w:hAnsi="Arial" w:cs="Arial"/>
                <w:sz w:val="18"/>
                <w:lang w:eastAsia="en-GB"/>
              </w:rPr>
            </w:pPr>
          </w:p>
        </w:tc>
        <w:tc>
          <w:tcPr>
            <w:tcW w:w="4214" w:type="dxa"/>
            <w:gridSpan w:val="2"/>
            <w:vMerge/>
            <w:tcBorders>
              <w:top w:val="single" w:sz="8" w:space="0" w:color="000000"/>
              <w:left w:val="single" w:sz="4" w:space="0" w:color="000000"/>
              <w:bottom w:val="single" w:sz="4" w:space="0" w:color="000000"/>
              <w:right w:val="single" w:sz="4" w:space="0" w:color="000000"/>
            </w:tcBorders>
            <w:vAlign w:val="center"/>
            <w:hideMark/>
          </w:tcPr>
          <w:p w:rsidR="00631FC7" w:rsidRDefault="00631FC7">
            <w:pPr>
              <w:spacing w:after="0" w:line="240" w:lineRule="auto"/>
              <w:rPr>
                <w:rFonts w:ascii="Arial" w:hAnsi="Arial" w:cs="Arial"/>
                <w:sz w:val="18"/>
                <w:lang w:eastAsia="en-GB"/>
              </w:rPr>
            </w:pPr>
          </w:p>
        </w:tc>
        <w:tc>
          <w:tcPr>
            <w:tcW w:w="606" w:type="dxa"/>
            <w:gridSpan w:val="2"/>
            <w:vMerge/>
            <w:tcBorders>
              <w:top w:val="single" w:sz="8" w:space="0" w:color="000000"/>
              <w:left w:val="single" w:sz="4" w:space="0" w:color="000000"/>
              <w:bottom w:val="single" w:sz="4" w:space="0" w:color="000000"/>
              <w:right w:val="single" w:sz="4" w:space="0" w:color="000000"/>
            </w:tcBorders>
            <w:vAlign w:val="center"/>
            <w:hideMark/>
          </w:tcPr>
          <w:p w:rsidR="00631FC7" w:rsidRDefault="00631FC7">
            <w:pPr>
              <w:spacing w:after="0" w:line="240" w:lineRule="auto"/>
              <w:rPr>
                <w:rFonts w:ascii="Arial" w:hAnsi="Arial" w:cs="Arial"/>
                <w:sz w:val="18"/>
                <w:lang w:eastAsia="en-GB"/>
              </w:rPr>
            </w:pPr>
          </w:p>
        </w:tc>
        <w:tc>
          <w:tcPr>
            <w:tcW w:w="1167" w:type="dxa"/>
            <w:tcBorders>
              <w:top w:val="nil"/>
              <w:left w:val="nil"/>
              <w:bottom w:val="single" w:sz="4" w:space="0" w:color="auto"/>
              <w:right w:val="single" w:sz="4" w:space="0" w:color="000000"/>
            </w:tcBorders>
            <w:vAlign w:val="center"/>
            <w:hideMark/>
          </w:tcPr>
          <w:p w:rsidR="00631FC7" w:rsidRDefault="00631FC7">
            <w:pPr>
              <w:spacing w:after="0"/>
              <w:jc w:val="right"/>
              <w:rPr>
                <w:rFonts w:ascii="Arial" w:hAnsi="Arial" w:cs="Arial"/>
                <w:b/>
                <w:bCs/>
                <w:sz w:val="18"/>
                <w:lang w:eastAsia="en-GB"/>
              </w:rPr>
            </w:pPr>
            <w:r>
              <w:rPr>
                <w:rFonts w:ascii="Arial" w:hAnsi="Arial" w:cs="Arial"/>
                <w:b/>
                <w:bCs/>
                <w:sz w:val="18"/>
                <w:lang w:eastAsia="en-GB"/>
              </w:rPr>
              <w:t>План 31.12.202</w:t>
            </w:r>
            <w:r w:rsidR="00812264">
              <w:rPr>
                <w:rFonts w:ascii="Arial" w:hAnsi="Arial" w:cs="Arial"/>
                <w:b/>
                <w:bCs/>
                <w:sz w:val="18"/>
                <w:lang w:eastAsia="en-GB"/>
              </w:rPr>
              <w:t>2</w:t>
            </w:r>
            <w:r>
              <w:rPr>
                <w:rFonts w:ascii="Arial" w:hAnsi="Arial" w:cs="Arial"/>
                <w:b/>
                <w:bCs/>
                <w:sz w:val="18"/>
                <w:lang w:eastAsia="en-GB"/>
              </w:rPr>
              <w:t>.</w:t>
            </w:r>
          </w:p>
        </w:tc>
        <w:tc>
          <w:tcPr>
            <w:tcW w:w="1167" w:type="dxa"/>
            <w:gridSpan w:val="2"/>
            <w:tcBorders>
              <w:top w:val="nil"/>
              <w:left w:val="nil"/>
              <w:bottom w:val="single" w:sz="4" w:space="0" w:color="auto"/>
              <w:right w:val="single" w:sz="4" w:space="0" w:color="000000"/>
            </w:tcBorders>
            <w:vAlign w:val="center"/>
            <w:hideMark/>
          </w:tcPr>
          <w:p w:rsidR="00631FC7" w:rsidRDefault="00631FC7">
            <w:pPr>
              <w:spacing w:after="0"/>
              <w:jc w:val="right"/>
              <w:rPr>
                <w:rFonts w:ascii="Arial" w:hAnsi="Arial" w:cs="Arial"/>
                <w:b/>
                <w:bCs/>
                <w:sz w:val="18"/>
                <w:lang w:eastAsia="en-GB"/>
              </w:rPr>
            </w:pPr>
            <w:r>
              <w:rPr>
                <w:rFonts w:ascii="Arial" w:hAnsi="Arial" w:cs="Arial"/>
                <w:b/>
                <w:bCs/>
                <w:sz w:val="18"/>
                <w:lang w:eastAsia="en-GB"/>
              </w:rPr>
              <w:t>Процена 31.12.202</w:t>
            </w:r>
            <w:r w:rsidR="00812264">
              <w:rPr>
                <w:rFonts w:ascii="Arial" w:hAnsi="Arial" w:cs="Arial"/>
                <w:b/>
                <w:bCs/>
                <w:sz w:val="18"/>
                <w:lang w:eastAsia="en-GB"/>
              </w:rPr>
              <w:t>2</w:t>
            </w:r>
            <w:r>
              <w:rPr>
                <w:rFonts w:ascii="Arial" w:hAnsi="Arial" w:cs="Arial"/>
                <w:b/>
                <w:bCs/>
                <w:sz w:val="18"/>
                <w:lang w:eastAsia="en-GB"/>
              </w:rPr>
              <w:t>.</w:t>
            </w:r>
          </w:p>
        </w:tc>
      </w:tr>
      <w:tr w:rsidR="00631FC7" w:rsidTr="00631FC7">
        <w:trPr>
          <w:gridBefore w:val="1"/>
          <w:gridAfter w:val="1"/>
          <w:wBefore w:w="10" w:type="dxa"/>
          <w:wAfter w:w="700" w:type="dxa"/>
          <w:trHeight w:hRule="exact" w:val="397"/>
        </w:trPr>
        <w:tc>
          <w:tcPr>
            <w:tcW w:w="2552" w:type="dxa"/>
            <w:gridSpan w:val="2"/>
            <w:tcBorders>
              <w:top w:val="nil"/>
              <w:left w:val="single" w:sz="8" w:space="0" w:color="000000"/>
              <w:bottom w:val="single" w:sz="4" w:space="0" w:color="000000"/>
              <w:right w:val="single" w:sz="4" w:space="0" w:color="000000"/>
            </w:tcBorders>
            <w:noWrap/>
            <w:vAlign w:val="center"/>
            <w:hideMark/>
          </w:tcPr>
          <w:p w:rsidR="00631FC7" w:rsidRDefault="00631FC7">
            <w:pPr>
              <w:spacing w:after="0"/>
              <w:jc w:val="center"/>
              <w:rPr>
                <w:rFonts w:ascii="Arial" w:hAnsi="Arial" w:cs="Arial"/>
                <w:sz w:val="16"/>
                <w:lang w:eastAsia="en-GB"/>
              </w:rPr>
            </w:pPr>
            <w:r>
              <w:rPr>
                <w:rFonts w:ascii="Arial" w:hAnsi="Arial" w:cs="Arial"/>
                <w:sz w:val="16"/>
                <w:lang w:eastAsia="en-GB"/>
              </w:rPr>
              <w:t>1</w:t>
            </w:r>
          </w:p>
        </w:tc>
        <w:tc>
          <w:tcPr>
            <w:tcW w:w="4214" w:type="dxa"/>
            <w:gridSpan w:val="2"/>
            <w:tcBorders>
              <w:top w:val="nil"/>
              <w:left w:val="nil"/>
              <w:bottom w:val="single" w:sz="4" w:space="0" w:color="000000"/>
              <w:right w:val="single" w:sz="4" w:space="0" w:color="000000"/>
            </w:tcBorders>
            <w:vAlign w:val="center"/>
            <w:hideMark/>
          </w:tcPr>
          <w:p w:rsidR="00631FC7" w:rsidRDefault="00631FC7">
            <w:pPr>
              <w:spacing w:after="0"/>
              <w:jc w:val="center"/>
              <w:rPr>
                <w:rFonts w:ascii="Arial" w:hAnsi="Arial" w:cs="Arial"/>
                <w:sz w:val="16"/>
                <w:lang w:eastAsia="en-GB"/>
              </w:rPr>
            </w:pPr>
            <w:r>
              <w:rPr>
                <w:rFonts w:ascii="Arial" w:hAnsi="Arial" w:cs="Arial"/>
                <w:sz w:val="16"/>
                <w:lang w:eastAsia="en-GB"/>
              </w:rPr>
              <w:t>2</w:t>
            </w:r>
          </w:p>
        </w:tc>
        <w:tc>
          <w:tcPr>
            <w:tcW w:w="606" w:type="dxa"/>
            <w:gridSpan w:val="2"/>
            <w:tcBorders>
              <w:top w:val="nil"/>
              <w:left w:val="nil"/>
              <w:bottom w:val="single" w:sz="4" w:space="0" w:color="000000"/>
              <w:right w:val="single" w:sz="4" w:space="0" w:color="000000"/>
            </w:tcBorders>
            <w:noWrap/>
            <w:vAlign w:val="center"/>
            <w:hideMark/>
          </w:tcPr>
          <w:p w:rsidR="00631FC7" w:rsidRDefault="00631FC7">
            <w:pPr>
              <w:spacing w:after="0"/>
              <w:jc w:val="center"/>
              <w:rPr>
                <w:rFonts w:ascii="Arial" w:hAnsi="Arial" w:cs="Arial"/>
                <w:sz w:val="16"/>
                <w:lang w:eastAsia="en-GB"/>
              </w:rPr>
            </w:pPr>
            <w:r>
              <w:rPr>
                <w:rFonts w:ascii="Arial" w:hAnsi="Arial" w:cs="Arial"/>
                <w:sz w:val="16"/>
                <w:lang w:eastAsia="en-GB"/>
              </w:rPr>
              <w:t>3</w:t>
            </w:r>
          </w:p>
        </w:tc>
        <w:tc>
          <w:tcPr>
            <w:tcW w:w="1167" w:type="dxa"/>
            <w:tcBorders>
              <w:top w:val="single" w:sz="4" w:space="0" w:color="auto"/>
              <w:left w:val="nil"/>
              <w:bottom w:val="single" w:sz="4" w:space="0" w:color="000000"/>
              <w:right w:val="single" w:sz="4" w:space="0" w:color="000000"/>
            </w:tcBorders>
            <w:noWrap/>
            <w:vAlign w:val="center"/>
            <w:hideMark/>
          </w:tcPr>
          <w:p w:rsidR="00631FC7" w:rsidRDefault="00631FC7">
            <w:pPr>
              <w:spacing w:after="0"/>
              <w:jc w:val="right"/>
              <w:rPr>
                <w:rFonts w:ascii="Arial" w:hAnsi="Arial" w:cs="Arial"/>
                <w:sz w:val="16"/>
                <w:lang w:val="sr-Cyrl-RS" w:eastAsia="en-GB"/>
              </w:rPr>
            </w:pPr>
            <w:r>
              <w:rPr>
                <w:rFonts w:ascii="Arial" w:hAnsi="Arial" w:cs="Arial"/>
                <w:sz w:val="16"/>
                <w:lang w:val="sr-Cyrl-RS" w:eastAsia="en-GB"/>
              </w:rPr>
              <w:t>4</w:t>
            </w:r>
          </w:p>
        </w:tc>
        <w:tc>
          <w:tcPr>
            <w:tcW w:w="1167" w:type="dxa"/>
            <w:gridSpan w:val="2"/>
            <w:tcBorders>
              <w:top w:val="single" w:sz="4" w:space="0" w:color="auto"/>
              <w:left w:val="nil"/>
              <w:bottom w:val="single" w:sz="4" w:space="0" w:color="000000"/>
              <w:right w:val="single" w:sz="4" w:space="0" w:color="000000"/>
            </w:tcBorders>
            <w:noWrap/>
            <w:vAlign w:val="center"/>
            <w:hideMark/>
          </w:tcPr>
          <w:p w:rsidR="00631FC7" w:rsidRDefault="00631FC7">
            <w:pPr>
              <w:spacing w:after="0"/>
              <w:jc w:val="right"/>
              <w:rPr>
                <w:rFonts w:ascii="Arial" w:hAnsi="Arial" w:cs="Arial"/>
                <w:sz w:val="16"/>
                <w:lang w:val="sr-Cyrl-RS" w:eastAsia="en-GB"/>
              </w:rPr>
            </w:pPr>
            <w:r>
              <w:rPr>
                <w:rFonts w:ascii="Arial" w:hAnsi="Arial" w:cs="Arial"/>
                <w:sz w:val="16"/>
                <w:lang w:val="sr-Cyrl-RS" w:eastAsia="en-GB"/>
              </w:rPr>
              <w:t>5</w:t>
            </w:r>
          </w:p>
        </w:tc>
      </w:tr>
      <w:tr w:rsidR="00402BF0"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402BF0" w:rsidRDefault="00402BF0" w:rsidP="00402BF0">
            <w:pPr>
              <w:spacing w:after="0"/>
              <w:jc w:val="center"/>
              <w:rPr>
                <w:rFonts w:ascii="Arial" w:hAnsi="Arial" w:cs="Arial"/>
                <w:sz w:val="16"/>
                <w:szCs w:val="28"/>
                <w:lang w:eastAsia="en-GB"/>
              </w:rPr>
            </w:pPr>
            <w:r>
              <w:rPr>
                <w:rFonts w:ascii="Arial" w:hAnsi="Arial" w:cs="Arial"/>
                <w:sz w:val="16"/>
                <w:szCs w:val="16"/>
              </w:rPr>
              <w:t> </w:t>
            </w:r>
          </w:p>
        </w:tc>
        <w:tc>
          <w:tcPr>
            <w:tcW w:w="4214" w:type="dxa"/>
            <w:gridSpan w:val="2"/>
            <w:tcBorders>
              <w:top w:val="nil"/>
              <w:left w:val="nil"/>
              <w:bottom w:val="single" w:sz="4" w:space="0" w:color="000000"/>
              <w:right w:val="single" w:sz="4" w:space="0" w:color="000000"/>
            </w:tcBorders>
            <w:vAlign w:val="center"/>
            <w:hideMark/>
          </w:tcPr>
          <w:p w:rsidR="00402BF0" w:rsidRDefault="00402BF0" w:rsidP="00402BF0">
            <w:pPr>
              <w:spacing w:after="0"/>
              <w:rPr>
                <w:rFonts w:ascii="Arial" w:hAnsi="Arial" w:cs="Arial"/>
                <w:b/>
                <w:bCs/>
                <w:sz w:val="16"/>
                <w:szCs w:val="28"/>
                <w:lang w:eastAsia="en-GB"/>
              </w:rPr>
            </w:pPr>
            <w:r>
              <w:rPr>
                <w:rFonts w:ascii="Arial" w:hAnsi="Arial" w:cs="Arial"/>
                <w:b/>
                <w:bCs/>
                <w:sz w:val="16"/>
                <w:szCs w:val="16"/>
              </w:rPr>
              <w:t>АКТИВА</w:t>
            </w:r>
          </w:p>
        </w:tc>
        <w:tc>
          <w:tcPr>
            <w:tcW w:w="606" w:type="dxa"/>
            <w:gridSpan w:val="2"/>
            <w:tcBorders>
              <w:top w:val="nil"/>
              <w:left w:val="nil"/>
              <w:bottom w:val="single" w:sz="4" w:space="0" w:color="000000"/>
              <w:right w:val="single" w:sz="4" w:space="0" w:color="000000"/>
            </w:tcBorders>
            <w:noWrap/>
            <w:vAlign w:val="center"/>
            <w:hideMark/>
          </w:tcPr>
          <w:p w:rsidR="00402BF0" w:rsidRDefault="00402BF0" w:rsidP="00402BF0">
            <w:pPr>
              <w:spacing w:after="0"/>
              <w:jc w:val="center"/>
              <w:rPr>
                <w:rFonts w:ascii="Arial" w:hAnsi="Arial" w:cs="Arial"/>
                <w:sz w:val="16"/>
                <w:szCs w:val="28"/>
                <w:lang w:eastAsia="en-GB"/>
              </w:rPr>
            </w:pPr>
            <w:r>
              <w:rPr>
                <w:rFonts w:ascii="Arial" w:hAnsi="Arial" w:cs="Arial"/>
                <w:sz w:val="16"/>
                <w:szCs w:val="16"/>
              </w:rPr>
              <w:t> </w:t>
            </w:r>
          </w:p>
        </w:tc>
        <w:tc>
          <w:tcPr>
            <w:tcW w:w="1167" w:type="dxa"/>
            <w:tcBorders>
              <w:top w:val="nil"/>
              <w:left w:val="nil"/>
              <w:bottom w:val="single" w:sz="4" w:space="0" w:color="000000"/>
              <w:right w:val="single" w:sz="4" w:space="0" w:color="000000"/>
            </w:tcBorders>
            <w:noWrap/>
            <w:vAlign w:val="center"/>
            <w:hideMark/>
          </w:tcPr>
          <w:p w:rsidR="00402BF0" w:rsidRPr="009C7E2F" w:rsidRDefault="00402BF0" w:rsidP="00402BF0">
            <w:pPr>
              <w:spacing w:after="0"/>
              <w:jc w:val="right"/>
              <w:rPr>
                <w:rFonts w:ascii="Arial" w:hAnsi="Arial" w:cs="Arial"/>
                <w:sz w:val="20"/>
                <w:szCs w:val="20"/>
                <w:lang w:eastAsia="en-GB"/>
              </w:rPr>
            </w:pPr>
            <w:r w:rsidRPr="009C7E2F">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hideMark/>
          </w:tcPr>
          <w:p w:rsidR="00402BF0" w:rsidRPr="009C7E2F" w:rsidRDefault="00402BF0" w:rsidP="00402BF0">
            <w:pPr>
              <w:spacing w:after="0"/>
              <w:jc w:val="right"/>
              <w:rPr>
                <w:rFonts w:ascii="Arial" w:hAnsi="Arial" w:cs="Arial"/>
                <w:sz w:val="20"/>
                <w:szCs w:val="20"/>
                <w:lang w:eastAsia="en-GB"/>
              </w:rPr>
            </w:pPr>
            <w:r w:rsidRPr="009C7E2F">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А. УПИСАНИ А НЕУПЛАЋЕНИ КАПИТАЛ</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0001</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spacing w:after="0" w:line="240" w:lineRule="auto"/>
              <w:rPr>
                <w:rFonts w:ascii="Arial" w:hAnsi="Arial" w:cs="Arial"/>
                <w:sz w:val="20"/>
                <w:szCs w:val="20"/>
                <w:lang w:val="sr-Latn-RS" w:eastAsia="sr-Latn-RS" w:bidi="ar-SA"/>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trPr>
          <w:gridBefore w:val="1"/>
          <w:gridAfter w:val="1"/>
          <w:wBefore w:w="10" w:type="dxa"/>
          <w:wAfter w:w="700" w:type="dxa"/>
          <w:trHeight w:hRule="exact" w:val="499"/>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right"/>
              <w:rPr>
                <w:rFonts w:ascii="Arial" w:hAnsi="Arial" w:cs="Arial"/>
                <w:sz w:val="16"/>
                <w:szCs w:val="28"/>
                <w:lang w:eastAsia="en-GB"/>
              </w:rPr>
            </w:pPr>
            <w:r>
              <w:rPr>
                <w:rFonts w:ascii="Arial" w:hAnsi="Arial" w:cs="Arial"/>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 xml:space="preserve">Б.СТАЛНА ИМОВИНА </w:t>
            </w:r>
            <w:r>
              <w:rPr>
                <w:rFonts w:ascii="Arial" w:hAnsi="Arial" w:cs="Arial"/>
                <w:sz w:val="16"/>
                <w:szCs w:val="16"/>
              </w:rPr>
              <w:t>(0003+0009+0017+0018+0028)</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155.784</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240.442</w:t>
            </w:r>
          </w:p>
        </w:tc>
      </w:tr>
      <w:tr w:rsidR="00A71F31" w:rsidTr="00B3678B">
        <w:trPr>
          <w:gridBefore w:val="1"/>
          <w:gridAfter w:val="1"/>
          <w:wBefore w:w="10" w:type="dxa"/>
          <w:wAfter w:w="700" w:type="dxa"/>
          <w:trHeight w:hRule="exact" w:val="57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01</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I. НЕМАТЕРИЈАЛНА ИМОВИНА (0004+0005+0006+0007+0008)</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823</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 xml:space="preserve">010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 Улагања у развој</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532"/>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011, 012 и 014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Концесије, патенти, лиценце, робне и услужне марке, софтвер и остала права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823</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013</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Гудвил</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015 и 016</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4. Нематеријална имовина узета у лизинг и нематеријална имовина у припреми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017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5. Аванси за нематеријалну имовину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02</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II. НЕКРЕТНИНЕ, ПОСТРОJEЊА И ОПРЕМА (0010 +0011 + 0012 + 0013 + 0014 + 0015 + 0016)</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0009</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155.119</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238.988</w:t>
            </w:r>
          </w:p>
        </w:tc>
      </w:tr>
      <w:tr w:rsidR="00A71F31" w:rsidTr="00B3678B">
        <w:trPr>
          <w:gridBefore w:val="1"/>
          <w:gridAfter w:val="1"/>
          <w:wBefore w:w="10" w:type="dxa"/>
          <w:wAfter w:w="700" w:type="dxa"/>
          <w:trHeight w:hRule="exact" w:val="676"/>
        </w:trPr>
        <w:tc>
          <w:tcPr>
            <w:tcW w:w="2552" w:type="dxa"/>
            <w:gridSpan w:val="2"/>
            <w:tcBorders>
              <w:top w:val="nil"/>
              <w:left w:val="single" w:sz="4" w:space="0" w:color="000000"/>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020, 021 и 022</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1. Земљиште и грађевински објекти</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0010</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55.661</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74.507</w:t>
            </w:r>
          </w:p>
        </w:tc>
      </w:tr>
      <w:tr w:rsidR="00A71F31" w:rsidTr="00B3678B">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023</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Постројења и опрема</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0011</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99.458</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164.341</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024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Инвестиционе некретнине</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025 и 027</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4.Некретнине, постројења и опрема узети у лизинг и некретнине постројења и опрема у припреми</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0013</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140</w:t>
            </w:r>
          </w:p>
        </w:tc>
      </w:tr>
      <w:tr w:rsidR="00A71F31" w:rsidTr="00B3678B">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026 и 028</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5. Остале некретнине, постројења и опрема и улагања на туђим некретнинама, постројењима и опреми</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0014</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029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6. Аванси за некретнине, постројења и опрему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029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7. Аванси за некретнине, постројења и опрему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03</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 xml:space="preserve">III. БИОЛОШКА СРЕДСТВА </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b/>
                <w:bCs/>
                <w:sz w:val="20"/>
                <w:szCs w:val="20"/>
              </w:rPr>
            </w:pPr>
            <w:r w:rsidRPr="00A71F31">
              <w:rPr>
                <w:rFonts w:ascii="Arial" w:hAnsi="Arial" w:cs="Arial"/>
                <w:b/>
                <w:bCs/>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b/>
                <w:bCs/>
                <w:sz w:val="20"/>
                <w:szCs w:val="20"/>
              </w:rPr>
            </w:pPr>
            <w:r w:rsidRPr="00A71F31">
              <w:rPr>
                <w:rFonts w:ascii="Arial" w:hAnsi="Arial" w:cs="Arial"/>
                <w:b/>
                <w:bCs/>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04 и 05</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IV. ДУГОРОЧНИ ФИНАНСИЈСКИ ПЛАСМАНИ (0019 + 0020 + 0021 + 0022 + 0023 + 0024 + 0025 + 0026 + 0027)</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665</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631</w:t>
            </w:r>
          </w:p>
        </w:tc>
      </w:tr>
      <w:tr w:rsidR="00A71F31" w:rsidTr="00B3678B">
        <w:trPr>
          <w:gridBefore w:val="1"/>
          <w:gridAfter w:val="1"/>
          <w:wBefore w:w="10" w:type="dxa"/>
          <w:wAfter w:w="700" w:type="dxa"/>
          <w:trHeight w:hRule="exact" w:val="512"/>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040 (део), 041 (део) и 042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1. Учешћа у капиталу  правних лица осим учешћа у капиталу која се вреднују методом учешћа)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0019</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040 (део), 041 (део) и 042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Учешћа у капиталу која се вреднују методом учешћа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0020</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B3678B">
        <w:trPr>
          <w:gridBefore w:val="1"/>
          <w:gridAfter w:val="1"/>
          <w:wBefore w:w="10" w:type="dxa"/>
          <w:wAfter w:w="700" w:type="dxa"/>
          <w:trHeight w:hRule="exact" w:val="424"/>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043, 050 (део) и 051 (део)</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Дугорочни пласмани матичном, зависним и осталим повезаним лицима и дугорочна потраживања од тих лица у земљи</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0021</w:t>
            </w:r>
          </w:p>
        </w:tc>
        <w:tc>
          <w:tcPr>
            <w:tcW w:w="1167" w:type="dxa"/>
            <w:tcBorders>
              <w:top w:val="nil"/>
              <w:left w:val="nil"/>
              <w:bottom w:val="single" w:sz="4" w:space="0" w:color="auto"/>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412"/>
        </w:trPr>
        <w:tc>
          <w:tcPr>
            <w:tcW w:w="2552" w:type="dxa"/>
            <w:gridSpan w:val="2"/>
            <w:tcBorders>
              <w:top w:val="single" w:sz="4" w:space="0" w:color="auto"/>
              <w:left w:val="single" w:sz="4" w:space="0" w:color="000000"/>
              <w:bottom w:val="single" w:sz="4" w:space="0" w:color="auto"/>
              <w:right w:val="single" w:sz="4" w:space="0" w:color="000000"/>
            </w:tcBorders>
            <w:vAlign w:val="center"/>
            <w:hideMark/>
          </w:tcPr>
          <w:p w:rsidR="00A71F31" w:rsidRDefault="00A71F31" w:rsidP="00A71F31">
            <w:pPr>
              <w:jc w:val="center"/>
              <w:rPr>
                <w:rFonts w:ascii="Arial" w:hAnsi="Arial" w:cs="Arial"/>
                <w:sz w:val="16"/>
                <w:szCs w:val="28"/>
                <w:lang w:eastAsia="en-GB"/>
              </w:rPr>
            </w:pPr>
            <w:r>
              <w:rPr>
                <w:rFonts w:ascii="Arial" w:hAnsi="Arial" w:cs="Arial"/>
                <w:sz w:val="16"/>
                <w:szCs w:val="16"/>
              </w:rPr>
              <w:lastRenderedPageBreak/>
              <w:t>044, 050 (део) и 051 (део)</w:t>
            </w:r>
          </w:p>
        </w:tc>
        <w:tc>
          <w:tcPr>
            <w:tcW w:w="4214" w:type="dxa"/>
            <w:gridSpan w:val="2"/>
            <w:tcBorders>
              <w:top w:val="single" w:sz="4" w:space="0" w:color="auto"/>
              <w:left w:val="nil"/>
              <w:bottom w:val="single" w:sz="4" w:space="0" w:color="auto"/>
              <w:right w:val="single" w:sz="4" w:space="0" w:color="000000"/>
            </w:tcBorders>
            <w:vAlign w:val="center"/>
            <w:hideMark/>
          </w:tcPr>
          <w:p w:rsidR="00A71F31" w:rsidRDefault="00A71F31" w:rsidP="00A71F31">
            <w:pPr>
              <w:rPr>
                <w:rFonts w:ascii="Arial" w:hAnsi="Arial" w:cs="Arial"/>
                <w:sz w:val="16"/>
                <w:szCs w:val="28"/>
                <w:lang w:eastAsia="en-GB"/>
              </w:rPr>
            </w:pPr>
            <w:r>
              <w:rPr>
                <w:rFonts w:ascii="Arial" w:hAnsi="Arial" w:cs="Arial"/>
                <w:sz w:val="16"/>
                <w:szCs w:val="16"/>
              </w:rPr>
              <w:t>4. Дугорочни пласмани матичном, зависним и осталим повезаним лицима и дугорочна потраживања од тих лица у иностранству</w:t>
            </w:r>
          </w:p>
        </w:tc>
        <w:tc>
          <w:tcPr>
            <w:tcW w:w="606" w:type="dxa"/>
            <w:gridSpan w:val="2"/>
            <w:tcBorders>
              <w:top w:val="single" w:sz="4" w:space="0" w:color="auto"/>
              <w:left w:val="nil"/>
              <w:bottom w:val="single" w:sz="4" w:space="0" w:color="auto"/>
              <w:right w:val="single" w:sz="4" w:space="0" w:color="000000"/>
            </w:tcBorders>
            <w:noWrap/>
            <w:vAlign w:val="center"/>
            <w:hideMark/>
          </w:tcPr>
          <w:p w:rsidR="00A71F31" w:rsidRDefault="00A71F31" w:rsidP="00A71F31">
            <w:pPr>
              <w:jc w:val="center"/>
              <w:rPr>
                <w:rFonts w:ascii="Arial" w:hAnsi="Arial" w:cs="Arial"/>
                <w:sz w:val="16"/>
                <w:szCs w:val="20"/>
              </w:rPr>
            </w:pPr>
            <w:r>
              <w:rPr>
                <w:rFonts w:ascii="Arial" w:hAnsi="Arial" w:cs="Arial"/>
                <w:sz w:val="16"/>
                <w:szCs w:val="16"/>
              </w:rPr>
              <w:t>0022</w:t>
            </w:r>
          </w:p>
        </w:tc>
        <w:tc>
          <w:tcPr>
            <w:tcW w:w="1167" w:type="dxa"/>
            <w:tcBorders>
              <w:top w:val="single" w:sz="4" w:space="0" w:color="auto"/>
              <w:left w:val="nil"/>
              <w:bottom w:val="single" w:sz="4" w:space="0" w:color="auto"/>
              <w:right w:val="single" w:sz="4" w:space="0" w:color="000000"/>
            </w:tcBorders>
            <w:noWrap/>
            <w:vAlign w:val="center"/>
            <w:hideMark/>
          </w:tcPr>
          <w:p w:rsidR="00A71F31" w:rsidRPr="00A71F31" w:rsidRDefault="00A71F31" w:rsidP="00A71F31">
            <w:pPr>
              <w:spacing w:after="0" w:line="240" w:lineRule="auto"/>
              <w:rPr>
                <w:rFonts w:ascii="Arial" w:hAnsi="Arial" w:cs="Arial"/>
                <w:sz w:val="20"/>
                <w:szCs w:val="20"/>
                <w:lang w:val="sr-Latn-RS" w:eastAsia="sr-Latn-RS" w:bidi="ar-SA"/>
              </w:rPr>
            </w:pPr>
            <w:r w:rsidRPr="00A71F31">
              <w:rPr>
                <w:rFonts w:ascii="Arial" w:hAnsi="Arial" w:cs="Arial"/>
                <w:sz w:val="20"/>
                <w:szCs w:val="20"/>
              </w:rPr>
              <w:t> </w:t>
            </w:r>
          </w:p>
        </w:tc>
        <w:tc>
          <w:tcPr>
            <w:tcW w:w="1167" w:type="dxa"/>
            <w:gridSpan w:val="2"/>
            <w:tcBorders>
              <w:top w:val="single" w:sz="4" w:space="0" w:color="auto"/>
              <w:left w:val="nil"/>
              <w:bottom w:val="single" w:sz="4" w:space="0" w:color="auto"/>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045 (део) и 053 (део)</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5. Дугорочни пласмани (дати кредити и зајмови) у земљи</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0023</w:t>
            </w:r>
          </w:p>
        </w:tc>
        <w:tc>
          <w:tcPr>
            <w:tcW w:w="1167" w:type="dxa"/>
            <w:tcBorders>
              <w:top w:val="single" w:sz="4" w:space="0" w:color="auto"/>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045 (део) и 053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6. Дугорочни пласмани (дати кредити и зајмови)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0024</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708"/>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right"/>
              <w:rPr>
                <w:rFonts w:ascii="Arial" w:hAnsi="Arial" w:cs="Arial"/>
                <w:b/>
                <w:bCs/>
                <w:sz w:val="16"/>
                <w:szCs w:val="28"/>
                <w:lang w:eastAsia="en-GB"/>
              </w:rPr>
            </w:pPr>
            <w:r>
              <w:rPr>
                <w:rFonts w:ascii="Arial" w:hAnsi="Arial" w:cs="Arial"/>
                <w:sz w:val="16"/>
                <w:szCs w:val="16"/>
              </w:rPr>
              <w:t>046</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7. Дугорочна финансијска улагања (хартије од вредности које се вреднују по амортизованој вредности)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0025</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047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8. Откупљене сопствене акције и откупљени сопствени удели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0026</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593"/>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048, 052, 054, 055 и 056</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9. Остали дугорочни финансијски пласмани и остала дугорочна потраживања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0027</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665</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631</w:t>
            </w:r>
          </w:p>
        </w:tc>
      </w:tr>
      <w:tr w:rsidR="00A71F31" w:rsidTr="00812264">
        <w:trPr>
          <w:gridBefore w:val="1"/>
          <w:gridAfter w:val="1"/>
          <w:wBefore w:w="10" w:type="dxa"/>
          <w:wAfter w:w="700" w:type="dxa"/>
          <w:trHeight w:hRule="exact" w:val="484"/>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V. ДУГОРОЧНА АКТИВНА ВРЕМЕНСКА РАЗГРАНИЧЕЊА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0028</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b/>
                <w:bCs/>
                <w:sz w:val="20"/>
                <w:szCs w:val="20"/>
              </w:rPr>
            </w:pPr>
            <w:r w:rsidRPr="00A71F31">
              <w:rPr>
                <w:rFonts w:ascii="Arial" w:hAnsi="Arial" w:cs="Arial"/>
                <w:b/>
                <w:bCs/>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b/>
                <w:bCs/>
                <w:sz w:val="20"/>
                <w:szCs w:val="20"/>
              </w:rPr>
            </w:pPr>
            <w:r w:rsidRPr="00A71F31">
              <w:rPr>
                <w:rFonts w:ascii="Arial" w:hAnsi="Arial" w:cs="Arial"/>
                <w:b/>
                <w:bCs/>
                <w:sz w:val="20"/>
                <w:szCs w:val="20"/>
              </w:rPr>
              <w:t> </w:t>
            </w:r>
          </w:p>
        </w:tc>
      </w:tr>
      <w:tr w:rsidR="00A71F31" w:rsidTr="00812264">
        <w:trPr>
          <w:gridBefore w:val="1"/>
          <w:gridAfter w:val="1"/>
          <w:wBefore w:w="10" w:type="dxa"/>
          <w:wAfter w:w="700" w:type="dxa"/>
          <w:trHeight w:hRule="exact" w:val="504"/>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288</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В. ОДЛОЖЕНА ПОРЕСКА СРЕДСТВА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0029</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539"/>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Г. ОБРТНА ИМОВИНА (0031 + 0037 + 0038 + 0044 + 0048 + 0057 + 0058 )</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0030</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105.105</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108.717</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Класа 1 осим групе рачуна 14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 ЗАЛИХЕ (0032 + 0033 + 0034 + 0035 + 0036)</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0031</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8.776</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15.848</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10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 Материјал, резервни делови, алат и ситан инвентар</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7.948</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15.204</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11 и 12</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Недовршена производња и готови производи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13</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Роба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828</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644</w:t>
            </w:r>
          </w:p>
        </w:tc>
      </w:tr>
      <w:tr w:rsidR="00A71F31" w:rsidTr="00631FC7">
        <w:trPr>
          <w:gridBefore w:val="1"/>
          <w:gridAfter w:val="1"/>
          <w:wBefore w:w="10" w:type="dxa"/>
          <w:wAfter w:w="700" w:type="dxa"/>
          <w:trHeight w:hRule="exact" w:val="538"/>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150, 152 и 154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4. Плаћени аванси за залихе и услуге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151, 153 и 155</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5. Плаћени аванси за залихе и услуге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14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II. СТАЛНА ИМОВИНА КОЈА СЕ ДРЖИ ЗА ПРОДАЈУ И ПРЕСТАНАК ПОСЛОВАЊА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48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20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III. ПОТРАЖИВАЊА ПО ОСНОВУ ПРОДАЈЕ (0039 + 0040 + 0041 + 0042 + 0043)</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86.428</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84.200</w:t>
            </w:r>
          </w:p>
        </w:tc>
      </w:tr>
      <w:tr w:rsidR="00A71F31" w:rsidTr="00631FC7">
        <w:trPr>
          <w:gridBefore w:val="1"/>
          <w:gridAfter w:val="1"/>
          <w:wBefore w:w="10" w:type="dxa"/>
          <w:wAfter w:w="700" w:type="dxa"/>
          <w:trHeight w:hRule="exact" w:val="551"/>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204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1.Потраживања од купаца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0039</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86.428</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84.200</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205</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Потраживања од купаца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0040</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200 и 202</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Потраживања од матичног, зависних  и осталих повезаних лица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0041</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201 и 203</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4. Потраживања од матичног, зависних  и осталих повезаних лица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206</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 xml:space="preserve">5. Остала потраживања по основу продаје </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5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21, 22 и 27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IV. ОСТАЛА КРАТКОРОЧНА ПОТРАЖИВАЊА (0045 + 0046 + 0047)</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1.201</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1.855</w:t>
            </w:r>
          </w:p>
        </w:tc>
      </w:tr>
      <w:tr w:rsidR="00A71F31" w:rsidTr="00812264">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21, 22 осим 223 и 224, и 27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1. Остала потраживања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0045</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72</w:t>
            </w:r>
          </w:p>
        </w:tc>
      </w:tr>
      <w:tr w:rsidR="00A71F31" w:rsidTr="00812264">
        <w:trPr>
          <w:gridBefore w:val="1"/>
          <w:gridAfter w:val="1"/>
          <w:wBefore w:w="10" w:type="dxa"/>
          <w:wAfter w:w="700" w:type="dxa"/>
          <w:trHeight w:hRule="exact" w:val="525"/>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223</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Потраживања за више плаћен порез на добитак</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0046</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1.201</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1.783</w:t>
            </w:r>
          </w:p>
        </w:tc>
      </w:tr>
      <w:tr w:rsidR="00A71F31" w:rsidTr="00812264">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224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Потраживања по основу преплаћених осталих пореза и доприноса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0047</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DC17D9">
        <w:trPr>
          <w:gridBefore w:val="1"/>
          <w:gridAfter w:val="1"/>
          <w:wBefore w:w="10" w:type="dxa"/>
          <w:wAfter w:w="700" w:type="dxa"/>
          <w:trHeight w:hRule="exact" w:val="397"/>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23</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 xml:space="preserve">V. КРАТКОРОЧНИ ФИНАНСИЈСКИ ПЛАСМАНИ (0049 + 0050 + 0051 + 0052 + 0053 + 0054 + 0055 + 0056) </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0048</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r>
      <w:tr w:rsidR="00A71F31" w:rsidTr="00DC17D9">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lastRenderedPageBreak/>
              <w:t>230</w:t>
            </w:r>
          </w:p>
        </w:tc>
        <w:tc>
          <w:tcPr>
            <w:tcW w:w="4214" w:type="dxa"/>
            <w:gridSpan w:val="2"/>
            <w:tcBorders>
              <w:top w:val="single" w:sz="4" w:space="0" w:color="auto"/>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 Краткорочни кредити и пласмани – матична и зависна правна лица</w:t>
            </w:r>
          </w:p>
        </w:tc>
        <w:tc>
          <w:tcPr>
            <w:tcW w:w="606" w:type="dxa"/>
            <w:gridSpan w:val="2"/>
            <w:tcBorders>
              <w:top w:val="single" w:sz="4" w:space="0" w:color="auto"/>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0049</w:t>
            </w:r>
          </w:p>
        </w:tc>
        <w:tc>
          <w:tcPr>
            <w:tcW w:w="1167" w:type="dxa"/>
            <w:tcBorders>
              <w:top w:val="single" w:sz="4" w:space="0" w:color="auto"/>
              <w:left w:val="nil"/>
              <w:bottom w:val="single" w:sz="4" w:space="0" w:color="auto"/>
              <w:right w:val="single" w:sz="4" w:space="0" w:color="000000"/>
            </w:tcBorders>
            <w:noWrap/>
            <w:vAlign w:val="center"/>
          </w:tcPr>
          <w:p w:rsidR="00A71F31" w:rsidRPr="00A71F31" w:rsidRDefault="00A71F31" w:rsidP="00A71F31">
            <w:pPr>
              <w:spacing w:after="0" w:line="240" w:lineRule="auto"/>
              <w:jc w:val="right"/>
              <w:rPr>
                <w:rFonts w:ascii="Arial" w:hAnsi="Arial" w:cs="Arial"/>
                <w:b/>
                <w:bCs/>
                <w:sz w:val="20"/>
                <w:szCs w:val="20"/>
                <w:lang w:val="sr-Latn-RS" w:eastAsia="sr-Latn-RS" w:bidi="ar-SA"/>
              </w:rPr>
            </w:pPr>
            <w:r w:rsidRPr="00A71F31">
              <w:rPr>
                <w:rFonts w:ascii="Arial" w:hAnsi="Arial" w:cs="Arial"/>
                <w:b/>
                <w:bCs/>
                <w:sz w:val="20"/>
                <w:szCs w:val="20"/>
              </w:rPr>
              <w:t> </w:t>
            </w:r>
          </w:p>
        </w:tc>
        <w:tc>
          <w:tcPr>
            <w:tcW w:w="1167" w:type="dxa"/>
            <w:gridSpan w:val="2"/>
            <w:tcBorders>
              <w:top w:val="single" w:sz="4" w:space="0" w:color="auto"/>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 </w:t>
            </w:r>
          </w:p>
        </w:tc>
      </w:tr>
      <w:tr w:rsidR="00A71F31" w:rsidTr="00631FC7">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231</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Краткорочни кредити и пласмани – остала повезана правна лица</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0050</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232, 234 (део)</w:t>
            </w:r>
          </w:p>
        </w:tc>
        <w:tc>
          <w:tcPr>
            <w:tcW w:w="4214"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Краткорочни кредити, зајмови и пласмани у земљи</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0051</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436"/>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233 234 (део)</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4.  Краткорочни кредити, зајмови и пласмани у иностранству</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0052</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235</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5. Хартије од вредности које се вреднују по амортизованој вредности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589"/>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236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6. Финансијска средства која се вреднују по фер вредности кроз Биланс успеха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237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7. Откупљене сопствене акције и откупљени сопствени удели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236 (део), 238 и 239</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8. Остали краткорочни финансијки пласмани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24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VI. ГОТОВИНА И ГОТОВИНСКИ ЕКВИВАЛЕНТИ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8.700</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6.763</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28 (део) осим 288</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VII. КРАТКОРОЧНА АКТИВНА ВРЕМЕНСКА РАЗГРАНИЧЕЊА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0058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51</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color w:val="0000FF"/>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Pr="00DC17D9" w:rsidRDefault="00A71F31" w:rsidP="00A71F31">
            <w:pPr>
              <w:spacing w:after="0"/>
              <w:rPr>
                <w:rFonts w:ascii="Arial" w:hAnsi="Arial" w:cs="Arial"/>
                <w:sz w:val="16"/>
                <w:szCs w:val="28"/>
                <w:lang w:eastAsia="en-GB"/>
              </w:rPr>
            </w:pPr>
            <w:r w:rsidRPr="00DC17D9">
              <w:rPr>
                <w:rFonts w:ascii="Arial" w:hAnsi="Arial" w:cs="Arial"/>
                <w:b/>
                <w:bCs/>
                <w:sz w:val="16"/>
                <w:szCs w:val="16"/>
              </w:rPr>
              <w:t>Д. УКУПНА АКТИВА = ПОСЛОВНА ИМОВИНА (0001 + 0002 + 0029 + 0030)</w:t>
            </w:r>
          </w:p>
        </w:tc>
        <w:tc>
          <w:tcPr>
            <w:tcW w:w="606" w:type="dxa"/>
            <w:gridSpan w:val="2"/>
            <w:tcBorders>
              <w:top w:val="nil"/>
              <w:left w:val="nil"/>
              <w:bottom w:val="single" w:sz="4" w:space="0" w:color="000000"/>
              <w:right w:val="single" w:sz="4" w:space="0" w:color="000000"/>
            </w:tcBorders>
            <w:noWrap/>
            <w:vAlign w:val="center"/>
            <w:hideMark/>
          </w:tcPr>
          <w:p w:rsidR="00A71F31" w:rsidRPr="00DC17D9" w:rsidRDefault="00A71F31" w:rsidP="00A71F31">
            <w:pPr>
              <w:spacing w:after="0"/>
              <w:jc w:val="center"/>
              <w:rPr>
                <w:rFonts w:ascii="Arial" w:hAnsi="Arial" w:cs="Arial"/>
                <w:sz w:val="16"/>
                <w:szCs w:val="20"/>
              </w:rPr>
            </w:pPr>
            <w:r w:rsidRPr="00DC17D9">
              <w:rPr>
                <w:rFonts w:ascii="Arial" w:hAnsi="Arial" w:cs="Arial"/>
                <w:sz w:val="16"/>
                <w:szCs w:val="16"/>
              </w:rPr>
              <w:t>0059</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260.889</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349.159</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88</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Ђ. ВАНБИЛАНСНА АКТИВА</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0060</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 </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ПАСИВА</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b/>
                <w:bCs/>
                <w:sz w:val="16"/>
                <w:szCs w:val="16"/>
              </w:rPr>
              <w:t> </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535"/>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 xml:space="preserve">А. КАПИТАЛ (0402 + 0403 – 0404 + 0405 + 0406 - 0407 + 0408 + 0411 - 0412) ≥ 0 </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0401</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217.965</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289.031</w:t>
            </w:r>
          </w:p>
        </w:tc>
      </w:tr>
      <w:tr w:rsidR="00A71F31" w:rsidTr="00631FC7">
        <w:trPr>
          <w:gridBefore w:val="1"/>
          <w:gridAfter w:val="1"/>
          <w:wBefore w:w="10" w:type="dxa"/>
          <w:wAfter w:w="700" w:type="dxa"/>
          <w:trHeight w:hRule="exact" w:val="569"/>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30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 xml:space="preserve">I. ОСНОВНИ КАПИТАЛ </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137.926</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217.055</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31</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II. УПИСАНИ А НЕУПЛАЋЕНИ КАПИТАЛ</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306</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III. ЕМИСИОНА ПРЕМИЈА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32</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IV. РЕЗЕРВЕ</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13.387</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13.387</w:t>
            </w:r>
          </w:p>
        </w:tc>
      </w:tr>
      <w:tr w:rsidR="00A71F31" w:rsidTr="00631FC7">
        <w:trPr>
          <w:gridBefore w:val="1"/>
          <w:gridAfter w:val="1"/>
          <w:wBefore w:w="10" w:type="dxa"/>
          <w:wAfter w:w="700" w:type="dxa"/>
          <w:trHeight w:hRule="exact" w:val="1082"/>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330 и потр. салдо 331, 332, 333, 334, 335, 336 и 337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V. ПОЗИТИВНЕ РЕВАЛОРИЗАЦИОНЕ РЕЗЕРВЕ И НЕРЕАЛИЗОВАНИ ДОБИЦИ ПО ОСНОВУ ФИНАНСИЈСКИХ СРЕДСТАВА И ДРУГИХ КОМПОНЕНТИ ОСТАЛОГ СВЕОБУХВАТНОГ РЕЗУЛТАТА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984"/>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дуг. салдо 331, 332, 333, 334, 335, 336 и 337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VI. НЕРЕАЛИЗОВАНИ ГУБИЦИ ПО ОСНОВУ ФИНАНСИЈСКИХ СРЕДСТСВА И ДРУГИХ КОМПОНЕНТИ ОСТАЛОГ СВЕОБУХВАТНОГ РЕЗУЛТАТА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34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VII. НЕРАСПОРЕЂЕНИ ДОБИТАК (0409 + 0410)</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66.652</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58.589</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340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1. Нераспоређени добитак ранијих година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0409</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58.737</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53.677</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341</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2. Нераспоређени добитак текуће године</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0410</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7.915</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4.912</w:t>
            </w:r>
          </w:p>
        </w:tc>
      </w:tr>
      <w:tr w:rsidR="00A71F31" w:rsidTr="00631FC7">
        <w:trPr>
          <w:gridBefore w:val="1"/>
          <w:gridAfter w:val="1"/>
          <w:wBefore w:w="10" w:type="dxa"/>
          <w:wAfter w:w="700" w:type="dxa"/>
          <w:trHeight w:hRule="exact" w:val="625"/>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VIII. УЧЕШЋЕ БЕЗ ПРАВА КОНТРОЛЕ</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0411</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35</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IX. ГУБИТАК (0413 + 0414)</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r>
      <w:tr w:rsidR="00A71F31" w:rsidTr="00812264">
        <w:trPr>
          <w:gridBefore w:val="1"/>
          <w:gridAfter w:val="1"/>
          <w:wBefore w:w="10" w:type="dxa"/>
          <w:wAfter w:w="700" w:type="dxa"/>
          <w:trHeight w:hRule="exact" w:val="397"/>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350</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1. Губитак ранијих година</w:t>
            </w:r>
          </w:p>
        </w:tc>
        <w:tc>
          <w:tcPr>
            <w:tcW w:w="606" w:type="dxa"/>
            <w:gridSpan w:val="2"/>
            <w:tcBorders>
              <w:top w:val="nil"/>
              <w:left w:val="nil"/>
              <w:bottom w:val="single" w:sz="4" w:space="0" w:color="auto"/>
              <w:right w:val="single" w:sz="4" w:space="0" w:color="000000"/>
            </w:tcBorders>
            <w:vAlign w:val="center"/>
            <w:hideMark/>
          </w:tcPr>
          <w:p w:rsidR="00A71F31" w:rsidRDefault="00A71F31" w:rsidP="00A71F31">
            <w:pPr>
              <w:spacing w:after="0"/>
              <w:jc w:val="center"/>
              <w:rPr>
                <w:rFonts w:ascii="Arial" w:hAnsi="Arial" w:cs="Arial"/>
                <w:b/>
                <w:bCs/>
                <w:sz w:val="16"/>
                <w:szCs w:val="20"/>
              </w:rPr>
            </w:pPr>
            <w:r>
              <w:rPr>
                <w:rFonts w:ascii="Arial" w:hAnsi="Arial" w:cs="Arial"/>
                <w:sz w:val="16"/>
                <w:szCs w:val="16"/>
              </w:rPr>
              <w:t>0413</w:t>
            </w:r>
          </w:p>
        </w:tc>
        <w:tc>
          <w:tcPr>
            <w:tcW w:w="1167" w:type="dxa"/>
            <w:tcBorders>
              <w:top w:val="nil"/>
              <w:left w:val="nil"/>
              <w:bottom w:val="single" w:sz="4" w:space="0" w:color="auto"/>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DC17D9">
        <w:trPr>
          <w:gridBefore w:val="1"/>
          <w:gridAfter w:val="1"/>
          <w:wBefore w:w="10" w:type="dxa"/>
          <w:wAfter w:w="700" w:type="dxa"/>
          <w:trHeight w:hRule="exact" w:val="343"/>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lastRenderedPageBreak/>
              <w:t>351</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2. Губитак текуће године</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0414</w:t>
            </w:r>
          </w:p>
        </w:tc>
        <w:tc>
          <w:tcPr>
            <w:tcW w:w="1167" w:type="dxa"/>
            <w:tcBorders>
              <w:top w:val="single" w:sz="4" w:space="0" w:color="auto"/>
              <w:left w:val="nil"/>
              <w:bottom w:val="single" w:sz="4" w:space="0" w:color="000000"/>
              <w:right w:val="single" w:sz="4" w:space="0" w:color="000000"/>
            </w:tcBorders>
            <w:noWrap/>
            <w:vAlign w:val="center"/>
            <w:hideMark/>
          </w:tcPr>
          <w:p w:rsidR="00A71F31" w:rsidRPr="00A71F31" w:rsidRDefault="00A71F31" w:rsidP="00A71F31">
            <w:pPr>
              <w:spacing w:after="0" w:line="240" w:lineRule="auto"/>
              <w:jc w:val="right"/>
              <w:rPr>
                <w:rFonts w:ascii="Arial" w:hAnsi="Arial" w:cs="Arial"/>
                <w:sz w:val="20"/>
                <w:szCs w:val="20"/>
                <w:lang w:val="sr-Latn-RS" w:eastAsia="sr-Latn-RS" w:bidi="ar-SA"/>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52338">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Б. ДУГОРОЧНА РЕЗЕРВИСАЊА И ДУГОРОЧНЕ ОБАВЕЗЕ (0416 + 0420 + 0428)</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24.852</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28.850</w:t>
            </w:r>
          </w:p>
        </w:tc>
      </w:tr>
      <w:tr w:rsidR="00A71F31" w:rsidTr="00652338">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40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 ДУГОРОЧНА РЕЗЕРВИСАЊА (0417 + 0418 + 0419)</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24.852</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28.850</w:t>
            </w:r>
          </w:p>
        </w:tc>
      </w:tr>
      <w:tr w:rsidR="00A71F31" w:rsidTr="00652338">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404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 Резервисања за накнаде и друге бенефиције запослених</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24.852</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28.850</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400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Резервисања за трошкове у гарантном року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40, осим 400 и 404</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Остала дугорочна резервисања</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0419</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41</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II. ДУГОРОЧНЕ ОБАВЕЗЕ (0421 + 0422 + 0423 + 0424 + 0425 + 0426 + 0427)</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0420</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410</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 Обавезе које се могу конвертовати у капитал</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0421</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742"/>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411 (део) и 412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Дугорочни кредити и остале дугорочне обавезе према матичном, зависним и осталим повезаним лицима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776"/>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411 (део) и 412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Дугорочни кредити и остале дугорочне обавезе према матичном, зависним и осталим повезаним лицима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414 и 416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4. Дугорочни кредити, зајмови и обавезе по основу лизинга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415 и 416 (део)</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5. Дугорочни кредити, зајмови и обавезе по основу лизинга у иностранству</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0425</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413</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6. Обавезе по емитованим хартијама од вредности</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0426</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455"/>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419</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7. Остале дугорочне обавезе</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419"/>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49 (део), осим 498 и 495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III. ДУГОРОЧНА ПАСИВНА ВРЕМЕНСКА РАЗГРАНИЧЕЊА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631FC7">
        <w:trPr>
          <w:gridBefore w:val="1"/>
          <w:gridAfter w:val="1"/>
          <w:wBefore w:w="10" w:type="dxa"/>
          <w:wAfter w:w="700" w:type="dxa"/>
          <w:trHeight w:hRule="exact" w:val="438"/>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498</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В. ОДЛОЖЕНЕ ПОРЕСКЕ ОБАВЕЗЕ</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0429</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658</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15.525</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495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Г. ДУГОРОЧНИ ОДЛОЖЕНИ ПРИХОДИ И ПРИМЉЕНЕ ДОНАЦИЈЕ</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0430</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Д. КРАТКОРОЧНА РЕЗЕРВИСАЊА И КРАТКОРОЧНЕ ОБАВЕЗЕ (0432 + 0433 + 0441 + 0442 + 0449 + 0453 + 0454)</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0431</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17.414</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15.753</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467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 КРАТКОРОЧНА РЕЗЕРВИСАЊА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 </w:t>
            </w:r>
          </w:p>
        </w:tc>
      </w:tr>
      <w:tr w:rsidR="00A71F31" w:rsidTr="00631FC7">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42 осим 427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II. КРАТКОРОЧНЕ ФИНАНСИЈСКЕ ОБАВЕЗЕ (0434 + 0435 + 0436 + 0437 + 0438 + 0439 + 0440)</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r>
      <w:tr w:rsidR="00A71F31" w:rsidTr="00812264">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420 (део) и 421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1. Обавезе по основу кредита према матичном, зависним и осталим повезаним лицима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0434</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420 (део) и 421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Обавезе по основу кредита према матичном, зависним и осталим повезаним лицима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0435</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422 (део), 424 (део), 425 (део) и 429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 xml:space="preserve">3. Обавезе по основу кредита и зајмова од лица која нису домаће банке </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0436</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540"/>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422 (део), 424 (део), 425 (део) и 429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4. Обавезе по основу кредита од домаћих банака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0437</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576"/>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423 (део), 424 (део), 425 (део) и 429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5. Кредити, зајмови и обавезе из иностранства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0438</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426</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6. Обавезе по краткорочним хартијама од вредности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0439</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449"/>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428</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7. Обавезе по основу финансијских деривата</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0440</w:t>
            </w:r>
          </w:p>
        </w:tc>
        <w:tc>
          <w:tcPr>
            <w:tcW w:w="1167" w:type="dxa"/>
            <w:tcBorders>
              <w:top w:val="nil"/>
              <w:left w:val="nil"/>
              <w:bottom w:val="single" w:sz="4" w:space="0" w:color="auto"/>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812264">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430</w:t>
            </w:r>
          </w:p>
        </w:tc>
        <w:tc>
          <w:tcPr>
            <w:tcW w:w="4214" w:type="dxa"/>
            <w:gridSpan w:val="2"/>
            <w:tcBorders>
              <w:top w:val="single" w:sz="4" w:space="0" w:color="auto"/>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III. ПРИМЉЕНИ АВАНСИ, ДЕПОЗИТИ И КАУЦИЈЕ</w:t>
            </w:r>
          </w:p>
        </w:tc>
        <w:tc>
          <w:tcPr>
            <w:tcW w:w="606" w:type="dxa"/>
            <w:gridSpan w:val="2"/>
            <w:tcBorders>
              <w:top w:val="single" w:sz="4" w:space="0" w:color="auto"/>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0441</w:t>
            </w:r>
          </w:p>
        </w:tc>
        <w:tc>
          <w:tcPr>
            <w:tcW w:w="1167" w:type="dxa"/>
            <w:tcBorders>
              <w:top w:val="single" w:sz="4" w:space="0" w:color="auto"/>
              <w:left w:val="nil"/>
              <w:bottom w:val="single" w:sz="4" w:space="0" w:color="auto"/>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886</w:t>
            </w:r>
          </w:p>
        </w:tc>
        <w:tc>
          <w:tcPr>
            <w:tcW w:w="1167" w:type="dxa"/>
            <w:gridSpan w:val="2"/>
            <w:tcBorders>
              <w:top w:val="single" w:sz="4" w:space="0" w:color="auto"/>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1.114</w:t>
            </w:r>
          </w:p>
        </w:tc>
      </w:tr>
      <w:tr w:rsidR="00A71F31" w:rsidTr="00E23602">
        <w:trPr>
          <w:gridBefore w:val="1"/>
          <w:gridAfter w:val="1"/>
          <w:wBefore w:w="10" w:type="dxa"/>
          <w:wAfter w:w="700" w:type="dxa"/>
          <w:trHeight w:hRule="exact" w:val="446"/>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lastRenderedPageBreak/>
              <w:t>43 осим 430</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IV. ОБАВЕЗЕ ИЗ ПОСЛОВАЊА (0443 + 0444 + 0445 + 0446 + 0447 + 0448)</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0442</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spacing w:after="0" w:line="240" w:lineRule="auto"/>
              <w:jc w:val="right"/>
              <w:rPr>
                <w:rFonts w:ascii="Arial" w:hAnsi="Arial" w:cs="Arial"/>
                <w:b/>
                <w:bCs/>
                <w:sz w:val="20"/>
                <w:szCs w:val="20"/>
                <w:lang w:val="sr-Latn-RS" w:eastAsia="sr-Latn-RS" w:bidi="ar-SA"/>
              </w:rPr>
            </w:pPr>
            <w:r w:rsidRPr="00A71F31">
              <w:rPr>
                <w:rFonts w:ascii="Arial" w:hAnsi="Arial" w:cs="Arial"/>
                <w:b/>
                <w:bCs/>
                <w:sz w:val="20"/>
                <w:szCs w:val="20"/>
              </w:rPr>
              <w:t>16.528</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12.489</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431 и 433</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 Обавезе према добављачима-матична, зависна правна лица и остала повезана лица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432 и 434</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Обавезе према добављачима-матична, зависна правна лица и остала повезана лица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60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sz w:val="16"/>
                <w:szCs w:val="16"/>
              </w:rPr>
              <w:t>435</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sz w:val="16"/>
                <w:szCs w:val="16"/>
              </w:rPr>
              <w:t>3. Обавезе према добављачима у земљи</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16.528</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12.489</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436</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4. Обавезе према добављачима у иностранству</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439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5. Обавезе по меницама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0447</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439 (део)</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6. Остале обавезе из пословања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0448</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480"/>
        </w:trPr>
        <w:tc>
          <w:tcPr>
            <w:tcW w:w="2552" w:type="dxa"/>
            <w:gridSpan w:val="2"/>
            <w:tcBorders>
              <w:top w:val="nil"/>
              <w:left w:val="single" w:sz="4" w:space="0" w:color="000000"/>
              <w:bottom w:val="single" w:sz="4" w:space="0" w:color="auto"/>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44,45,46, осим 467, 47, и 48</w:t>
            </w:r>
          </w:p>
        </w:tc>
        <w:tc>
          <w:tcPr>
            <w:tcW w:w="4214" w:type="dxa"/>
            <w:gridSpan w:val="2"/>
            <w:tcBorders>
              <w:top w:val="nil"/>
              <w:left w:val="nil"/>
              <w:bottom w:val="single" w:sz="4" w:space="0" w:color="auto"/>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V. ОСТАЛЕ КРАТКОРОЧНЕ ОБАВЕЗЕ (0450 + 0451 + 0452)</w:t>
            </w:r>
          </w:p>
        </w:tc>
        <w:tc>
          <w:tcPr>
            <w:tcW w:w="606" w:type="dxa"/>
            <w:gridSpan w:val="2"/>
            <w:tcBorders>
              <w:top w:val="nil"/>
              <w:left w:val="nil"/>
              <w:bottom w:val="single" w:sz="4" w:space="0" w:color="auto"/>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0449</w:t>
            </w:r>
          </w:p>
        </w:tc>
        <w:tc>
          <w:tcPr>
            <w:tcW w:w="1167" w:type="dxa"/>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0</w:t>
            </w:r>
          </w:p>
        </w:tc>
        <w:tc>
          <w:tcPr>
            <w:tcW w:w="1167" w:type="dxa"/>
            <w:gridSpan w:val="2"/>
            <w:tcBorders>
              <w:top w:val="nil"/>
              <w:left w:val="nil"/>
              <w:bottom w:val="single" w:sz="4" w:space="0" w:color="auto"/>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2.150</w:t>
            </w:r>
          </w:p>
        </w:tc>
      </w:tr>
      <w:tr w:rsidR="00A71F31" w:rsidTr="00E23602">
        <w:trPr>
          <w:gridBefore w:val="1"/>
          <w:gridAfter w:val="1"/>
          <w:wBefore w:w="10" w:type="dxa"/>
          <w:wAfter w:w="700" w:type="dxa"/>
          <w:trHeight w:hRule="exact" w:val="397"/>
        </w:trPr>
        <w:tc>
          <w:tcPr>
            <w:tcW w:w="2552" w:type="dxa"/>
            <w:gridSpan w:val="2"/>
            <w:tcBorders>
              <w:top w:val="single" w:sz="4" w:space="0" w:color="auto"/>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44,45,46 осим 467</w:t>
            </w:r>
          </w:p>
        </w:tc>
        <w:tc>
          <w:tcPr>
            <w:tcW w:w="4214" w:type="dxa"/>
            <w:gridSpan w:val="2"/>
            <w:tcBorders>
              <w:top w:val="single" w:sz="4" w:space="0" w:color="auto"/>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1. Остале краткорочне обавезе</w:t>
            </w:r>
          </w:p>
        </w:tc>
        <w:tc>
          <w:tcPr>
            <w:tcW w:w="606" w:type="dxa"/>
            <w:gridSpan w:val="2"/>
            <w:tcBorders>
              <w:top w:val="single" w:sz="4" w:space="0" w:color="auto"/>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0450</w:t>
            </w:r>
          </w:p>
        </w:tc>
        <w:tc>
          <w:tcPr>
            <w:tcW w:w="1167" w:type="dxa"/>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single" w:sz="4" w:space="0" w:color="auto"/>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47, 48 осим 481</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2. Обавезе по основу пореза на додату вредност и осталих јавних прихода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0451</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2.150</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sz w:val="16"/>
                <w:szCs w:val="16"/>
              </w:rPr>
              <w:t>481</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sz w:val="16"/>
                <w:szCs w:val="16"/>
              </w:rPr>
              <w:t>3. Обавезе по основу пореза на добитак</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0452</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427</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VI. ОБАВЕЗЕ ПО ОСНОВУ СРЕДСТАВА НАМЕЊЕНИХ ПРОДАЈИ И СРЕДСТАВА ПОСЛОВАЊА КОЈЕ ЈЕ ОБУСТАВЉЕНО</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0453</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49 (део) осим 498</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VII. КРАТОКОРОЧНА ПАСИВНА ВРЕМЕНСКА РАЗГРАНИЧЕЊА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0454</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r w:rsidR="00A71F31" w:rsidTr="00E23602">
        <w:trPr>
          <w:gridBefore w:val="1"/>
          <w:gridAfter w:val="1"/>
          <w:wBefore w:w="10" w:type="dxa"/>
          <w:wAfter w:w="700" w:type="dxa"/>
          <w:trHeight w:hRule="exact" w:val="411"/>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b/>
                <w:bCs/>
                <w:sz w:val="16"/>
                <w:szCs w:val="28"/>
                <w:lang w:eastAsia="en-GB"/>
              </w:rPr>
            </w:pPr>
            <w:r>
              <w:rPr>
                <w:rFonts w:ascii="Arial" w:hAnsi="Arial" w:cs="Arial"/>
                <w:b/>
                <w:bCs/>
                <w:sz w:val="16"/>
                <w:szCs w:val="16"/>
              </w:rPr>
              <w:t>Ђ. ГУБИТАК ИЗНАД ВИСИНЕ КАПИТАЛА (0415 + 0429 + 0430 + 0431 – 0059)  ≥ 0 = (0407 + 0412 - 0402 - 0403 - 0404 - 0405 - 0406 - 0408 - 0411) ≥ 0</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0455</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 </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 </w:t>
            </w:r>
          </w:p>
        </w:tc>
      </w:tr>
      <w:tr w:rsidR="00A71F31" w:rsidTr="00E23602">
        <w:trPr>
          <w:gridBefore w:val="1"/>
          <w:gridAfter w:val="1"/>
          <w:wBefore w:w="10" w:type="dxa"/>
          <w:wAfter w:w="700" w:type="dxa"/>
          <w:trHeight w:hRule="exact" w:val="559"/>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b/>
                <w:bCs/>
                <w:sz w:val="16"/>
                <w:szCs w:val="28"/>
                <w:lang w:eastAsia="en-GB"/>
              </w:rPr>
            </w:pPr>
            <w:r>
              <w:rPr>
                <w:rFonts w:ascii="Arial" w:hAnsi="Arial" w:cs="Arial"/>
                <w:b/>
                <w:bCs/>
                <w:color w:val="0000FF"/>
                <w:sz w:val="16"/>
                <w:szCs w:val="16"/>
              </w:rPr>
              <w:t> </w:t>
            </w:r>
          </w:p>
        </w:tc>
        <w:tc>
          <w:tcPr>
            <w:tcW w:w="4214" w:type="dxa"/>
            <w:gridSpan w:val="2"/>
            <w:tcBorders>
              <w:top w:val="nil"/>
              <w:left w:val="nil"/>
              <w:bottom w:val="single" w:sz="4" w:space="0" w:color="000000"/>
              <w:right w:val="single" w:sz="4" w:space="0" w:color="000000"/>
            </w:tcBorders>
            <w:vAlign w:val="center"/>
            <w:hideMark/>
          </w:tcPr>
          <w:p w:rsidR="00A71F31" w:rsidRPr="00705347" w:rsidRDefault="00A71F31" w:rsidP="00A71F31">
            <w:pPr>
              <w:spacing w:after="0"/>
              <w:rPr>
                <w:rFonts w:ascii="Arial" w:hAnsi="Arial" w:cs="Arial"/>
                <w:b/>
                <w:bCs/>
                <w:sz w:val="16"/>
                <w:szCs w:val="28"/>
                <w:lang w:eastAsia="en-GB"/>
              </w:rPr>
            </w:pPr>
            <w:r w:rsidRPr="00705347">
              <w:rPr>
                <w:rFonts w:ascii="Arial" w:hAnsi="Arial" w:cs="Arial"/>
                <w:b/>
                <w:bCs/>
                <w:sz w:val="16"/>
                <w:szCs w:val="16"/>
              </w:rPr>
              <w:t>Е. УКУПНА ПАСИВА (0401 + 0415 + 0429 + 0430 + 0431 - 0455) ≥ 0</w:t>
            </w:r>
          </w:p>
        </w:tc>
        <w:tc>
          <w:tcPr>
            <w:tcW w:w="606" w:type="dxa"/>
            <w:gridSpan w:val="2"/>
            <w:tcBorders>
              <w:top w:val="nil"/>
              <w:left w:val="nil"/>
              <w:bottom w:val="single" w:sz="4" w:space="0" w:color="000000"/>
              <w:right w:val="single" w:sz="4" w:space="0" w:color="000000"/>
            </w:tcBorders>
            <w:noWrap/>
            <w:vAlign w:val="center"/>
            <w:hideMark/>
          </w:tcPr>
          <w:p w:rsidR="00A71F31" w:rsidRPr="00705347" w:rsidRDefault="00A71F31" w:rsidP="00A71F31">
            <w:pPr>
              <w:spacing w:after="0"/>
              <w:jc w:val="center"/>
              <w:rPr>
                <w:rFonts w:ascii="Arial" w:hAnsi="Arial" w:cs="Arial"/>
                <w:sz w:val="16"/>
                <w:szCs w:val="20"/>
              </w:rPr>
            </w:pPr>
            <w:r w:rsidRPr="00705347">
              <w:rPr>
                <w:rFonts w:ascii="Arial" w:hAnsi="Arial" w:cs="Arial"/>
                <w:sz w:val="16"/>
                <w:szCs w:val="16"/>
              </w:rPr>
              <w:t>0456</w:t>
            </w:r>
          </w:p>
        </w:tc>
        <w:tc>
          <w:tcPr>
            <w:tcW w:w="1167" w:type="dxa"/>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260.889</w:t>
            </w:r>
          </w:p>
        </w:tc>
        <w:tc>
          <w:tcPr>
            <w:tcW w:w="1167" w:type="dxa"/>
            <w:gridSpan w:val="2"/>
            <w:tcBorders>
              <w:top w:val="nil"/>
              <w:left w:val="nil"/>
              <w:bottom w:val="single" w:sz="4" w:space="0" w:color="000000"/>
              <w:right w:val="single" w:sz="4" w:space="0" w:color="000000"/>
            </w:tcBorders>
            <w:noWrap/>
            <w:vAlign w:val="center"/>
          </w:tcPr>
          <w:p w:rsidR="00A71F31" w:rsidRPr="00A71F31" w:rsidRDefault="00A71F31" w:rsidP="00A71F31">
            <w:pPr>
              <w:jc w:val="right"/>
              <w:rPr>
                <w:rFonts w:ascii="Arial" w:hAnsi="Arial" w:cs="Arial"/>
                <w:b/>
                <w:bCs/>
                <w:sz w:val="20"/>
                <w:szCs w:val="20"/>
              </w:rPr>
            </w:pPr>
            <w:r w:rsidRPr="00A71F31">
              <w:rPr>
                <w:rFonts w:ascii="Arial" w:hAnsi="Arial" w:cs="Arial"/>
                <w:b/>
                <w:bCs/>
                <w:sz w:val="20"/>
                <w:szCs w:val="20"/>
              </w:rPr>
              <w:t>349.159</w:t>
            </w:r>
          </w:p>
        </w:tc>
      </w:tr>
      <w:tr w:rsidR="00A71F31" w:rsidTr="00E23602">
        <w:trPr>
          <w:gridBefore w:val="1"/>
          <w:gridAfter w:val="1"/>
          <w:wBefore w:w="10" w:type="dxa"/>
          <w:wAfter w:w="700" w:type="dxa"/>
          <w:trHeight w:hRule="exact" w:val="397"/>
        </w:trPr>
        <w:tc>
          <w:tcPr>
            <w:tcW w:w="2552" w:type="dxa"/>
            <w:gridSpan w:val="2"/>
            <w:tcBorders>
              <w:top w:val="nil"/>
              <w:left w:val="single" w:sz="4" w:space="0" w:color="000000"/>
              <w:bottom w:val="single" w:sz="4" w:space="0" w:color="000000"/>
              <w:right w:val="single" w:sz="4" w:space="0" w:color="000000"/>
            </w:tcBorders>
            <w:vAlign w:val="center"/>
            <w:hideMark/>
          </w:tcPr>
          <w:p w:rsidR="00A71F31" w:rsidRDefault="00A71F31" w:rsidP="00A71F31">
            <w:pPr>
              <w:spacing w:after="0"/>
              <w:jc w:val="center"/>
              <w:rPr>
                <w:rFonts w:ascii="Arial" w:hAnsi="Arial" w:cs="Arial"/>
                <w:sz w:val="16"/>
                <w:szCs w:val="28"/>
                <w:lang w:eastAsia="en-GB"/>
              </w:rPr>
            </w:pPr>
            <w:r>
              <w:rPr>
                <w:rFonts w:ascii="Arial" w:hAnsi="Arial" w:cs="Arial"/>
                <w:b/>
                <w:bCs/>
                <w:sz w:val="16"/>
                <w:szCs w:val="16"/>
              </w:rPr>
              <w:t>89</w:t>
            </w:r>
          </w:p>
        </w:tc>
        <w:tc>
          <w:tcPr>
            <w:tcW w:w="4214" w:type="dxa"/>
            <w:gridSpan w:val="2"/>
            <w:tcBorders>
              <w:top w:val="nil"/>
              <w:left w:val="nil"/>
              <w:bottom w:val="single" w:sz="4" w:space="0" w:color="000000"/>
              <w:right w:val="single" w:sz="4" w:space="0" w:color="000000"/>
            </w:tcBorders>
            <w:vAlign w:val="center"/>
            <w:hideMark/>
          </w:tcPr>
          <w:p w:rsidR="00A71F31" w:rsidRDefault="00A71F31" w:rsidP="00A71F31">
            <w:pPr>
              <w:spacing w:after="0"/>
              <w:rPr>
                <w:rFonts w:ascii="Arial" w:hAnsi="Arial" w:cs="Arial"/>
                <w:sz w:val="16"/>
                <w:szCs w:val="28"/>
                <w:lang w:eastAsia="en-GB"/>
              </w:rPr>
            </w:pPr>
            <w:r>
              <w:rPr>
                <w:rFonts w:ascii="Arial" w:hAnsi="Arial" w:cs="Arial"/>
                <w:b/>
                <w:bCs/>
                <w:sz w:val="16"/>
                <w:szCs w:val="16"/>
              </w:rPr>
              <w:t>Ж. ВАНБИЛАНСНА ПАСИВА</w:t>
            </w:r>
          </w:p>
        </w:tc>
        <w:tc>
          <w:tcPr>
            <w:tcW w:w="606" w:type="dxa"/>
            <w:gridSpan w:val="2"/>
            <w:tcBorders>
              <w:top w:val="nil"/>
              <w:left w:val="nil"/>
              <w:bottom w:val="single" w:sz="4" w:space="0" w:color="000000"/>
              <w:right w:val="single" w:sz="4" w:space="0" w:color="000000"/>
            </w:tcBorders>
            <w:noWrap/>
            <w:vAlign w:val="center"/>
            <w:hideMark/>
          </w:tcPr>
          <w:p w:rsidR="00A71F31" w:rsidRDefault="00A71F31" w:rsidP="00A71F31">
            <w:pPr>
              <w:spacing w:after="0"/>
              <w:jc w:val="center"/>
              <w:rPr>
                <w:rFonts w:ascii="Arial" w:hAnsi="Arial" w:cs="Arial"/>
                <w:sz w:val="16"/>
                <w:szCs w:val="20"/>
              </w:rPr>
            </w:pPr>
            <w:r>
              <w:rPr>
                <w:rFonts w:ascii="Arial" w:hAnsi="Arial" w:cs="Arial"/>
                <w:sz w:val="16"/>
                <w:szCs w:val="16"/>
              </w:rPr>
              <w:t>0457</w:t>
            </w:r>
          </w:p>
        </w:tc>
        <w:tc>
          <w:tcPr>
            <w:tcW w:w="1167" w:type="dxa"/>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c>
          <w:tcPr>
            <w:tcW w:w="1167" w:type="dxa"/>
            <w:gridSpan w:val="2"/>
            <w:tcBorders>
              <w:top w:val="nil"/>
              <w:left w:val="nil"/>
              <w:bottom w:val="single" w:sz="4" w:space="0" w:color="000000"/>
              <w:right w:val="single" w:sz="4" w:space="0" w:color="000000"/>
            </w:tcBorders>
            <w:noWrap/>
            <w:vAlign w:val="center"/>
            <w:hideMark/>
          </w:tcPr>
          <w:p w:rsidR="00A71F31" w:rsidRPr="00A71F31" w:rsidRDefault="00A71F31" w:rsidP="00A71F31">
            <w:pPr>
              <w:jc w:val="right"/>
              <w:rPr>
                <w:rFonts w:ascii="Arial" w:hAnsi="Arial" w:cs="Arial"/>
                <w:sz w:val="20"/>
                <w:szCs w:val="20"/>
              </w:rPr>
            </w:pPr>
            <w:r w:rsidRPr="00A71F31">
              <w:rPr>
                <w:rFonts w:ascii="Arial" w:hAnsi="Arial" w:cs="Arial"/>
                <w:sz w:val="20"/>
                <w:szCs w:val="20"/>
              </w:rPr>
              <w:t> </w:t>
            </w:r>
          </w:p>
        </w:tc>
      </w:tr>
    </w:tbl>
    <w:p w:rsidR="00631FC7" w:rsidRDefault="00631FC7" w:rsidP="00631FC7">
      <w:pPr>
        <w:pStyle w:val="3"/>
      </w:pPr>
    </w:p>
    <w:p w:rsidR="00BD0914" w:rsidRDefault="00BD0914" w:rsidP="004D1D59">
      <w:pPr>
        <w:pStyle w:val="3"/>
        <w:rPr>
          <w:lang w:val="sr-Latn-RS"/>
        </w:rPr>
      </w:pPr>
    </w:p>
    <w:p w:rsidR="008D38C5" w:rsidRDefault="008D38C5" w:rsidP="004D1D59">
      <w:pPr>
        <w:pStyle w:val="3"/>
        <w:rPr>
          <w:lang w:val="sr-Latn-RS"/>
        </w:rPr>
      </w:pPr>
    </w:p>
    <w:p w:rsidR="008D38C5" w:rsidRDefault="008D38C5" w:rsidP="004D1D59">
      <w:pPr>
        <w:pStyle w:val="3"/>
        <w:rPr>
          <w:lang w:val="sr-Latn-RS"/>
        </w:rPr>
      </w:pPr>
    </w:p>
    <w:p w:rsidR="008D38C5" w:rsidRDefault="008D38C5" w:rsidP="004D1D59">
      <w:pPr>
        <w:pStyle w:val="3"/>
        <w:rPr>
          <w:lang w:val="sr-Latn-RS"/>
        </w:rPr>
      </w:pPr>
    </w:p>
    <w:p w:rsidR="008D38C5" w:rsidRDefault="008D38C5" w:rsidP="004D1D59">
      <w:pPr>
        <w:pStyle w:val="3"/>
        <w:rPr>
          <w:lang w:val="sr-Latn-RS"/>
        </w:rPr>
      </w:pPr>
    </w:p>
    <w:p w:rsidR="008D38C5" w:rsidRDefault="008D38C5" w:rsidP="004D1D59">
      <w:pPr>
        <w:pStyle w:val="3"/>
        <w:rPr>
          <w:lang w:val="sr-Latn-RS"/>
        </w:rPr>
      </w:pPr>
    </w:p>
    <w:p w:rsidR="008D38C5" w:rsidRDefault="008D38C5" w:rsidP="004D1D59">
      <w:pPr>
        <w:pStyle w:val="3"/>
        <w:rPr>
          <w:lang w:val="sr-Latn-RS"/>
        </w:rPr>
      </w:pPr>
    </w:p>
    <w:p w:rsidR="008D38C5" w:rsidRDefault="008D38C5" w:rsidP="004D1D59">
      <w:pPr>
        <w:pStyle w:val="3"/>
        <w:rPr>
          <w:lang w:val="sr-Latn-RS"/>
        </w:rPr>
      </w:pPr>
    </w:p>
    <w:p w:rsidR="00F34C43" w:rsidRDefault="00F34C43" w:rsidP="00152B11">
      <w:pPr>
        <w:pStyle w:val="3"/>
        <w:jc w:val="left"/>
        <w:rPr>
          <w:lang w:val="sr-Cyrl-RS"/>
        </w:rPr>
      </w:pPr>
    </w:p>
    <w:p w:rsidR="00F34C43" w:rsidRPr="00BA0DAF" w:rsidRDefault="00F34C43" w:rsidP="00152B11">
      <w:pPr>
        <w:pStyle w:val="3"/>
        <w:jc w:val="left"/>
        <w:rPr>
          <w:lang w:val="sr-Cyrl-RS"/>
        </w:rPr>
      </w:pPr>
    </w:p>
    <w:p w:rsidR="00B2111E" w:rsidRPr="00B2111E" w:rsidRDefault="00F926BC" w:rsidP="00B2111E">
      <w:pPr>
        <w:pStyle w:val="3"/>
        <w:rPr>
          <w:lang w:val="sr-Cyrl-RS"/>
        </w:rPr>
      </w:pPr>
      <w:bookmarkStart w:id="42" w:name="_Toc503855189"/>
      <w:r w:rsidRPr="009E36D9">
        <w:lastRenderedPageBreak/>
        <w:t>2</w:t>
      </w:r>
      <w:r w:rsidR="004E6BEE" w:rsidRPr="009E36D9">
        <w:t>.2.</w:t>
      </w:r>
      <w:bookmarkEnd w:id="36"/>
      <w:bookmarkEnd w:id="37"/>
      <w:bookmarkEnd w:id="38"/>
      <w:bookmarkEnd w:id="39"/>
      <w:bookmarkEnd w:id="40"/>
      <w:bookmarkEnd w:id="41"/>
      <w:bookmarkEnd w:id="42"/>
      <w:r w:rsidR="00F36646">
        <w:rPr>
          <w:lang w:val="en-US"/>
        </w:rPr>
        <w:t>2.</w:t>
      </w:r>
      <w:r w:rsidR="00B2111E">
        <w:rPr>
          <w:lang w:val="en-US"/>
        </w:rPr>
        <w:t xml:space="preserve"> </w:t>
      </w:r>
      <w:r w:rsidR="00B2111E">
        <w:rPr>
          <w:lang w:val="sr-Cyrl-RS"/>
        </w:rPr>
        <w:t>БИЛАНС УСПЕХА</w:t>
      </w:r>
    </w:p>
    <w:tbl>
      <w:tblPr>
        <w:tblW w:w="10940" w:type="dxa"/>
        <w:tblInd w:w="108" w:type="dxa"/>
        <w:tblLook w:val="04A0" w:firstRow="1" w:lastRow="0" w:firstColumn="1" w:lastColumn="0" w:noHBand="0" w:noVBand="1"/>
      </w:tblPr>
      <w:tblGrid>
        <w:gridCol w:w="1600"/>
        <w:gridCol w:w="4540"/>
        <w:gridCol w:w="680"/>
        <w:gridCol w:w="1500"/>
        <w:gridCol w:w="1660"/>
        <w:gridCol w:w="960"/>
      </w:tblGrid>
      <w:tr w:rsidR="00B2111E" w:rsidRPr="00B2111E" w:rsidTr="00B2111E">
        <w:trPr>
          <w:trHeight w:val="255"/>
        </w:trPr>
        <w:tc>
          <w:tcPr>
            <w:tcW w:w="160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jc w:val="center"/>
              <w:rPr>
                <w:rFonts w:ascii="Arial" w:hAnsi="Arial" w:cs="Arial"/>
                <w:b/>
                <w:bCs/>
                <w:color w:val="FF0000"/>
                <w:sz w:val="16"/>
                <w:szCs w:val="16"/>
                <w:lang w:val="sr-Latn-RS" w:eastAsia="sr-Latn-RS" w:bidi="ar-SA"/>
              </w:rPr>
            </w:pPr>
          </w:p>
        </w:tc>
        <w:tc>
          <w:tcPr>
            <w:tcW w:w="4540" w:type="dxa"/>
            <w:tcBorders>
              <w:top w:val="nil"/>
              <w:left w:val="nil"/>
              <w:bottom w:val="nil"/>
              <w:right w:val="nil"/>
            </w:tcBorders>
            <w:shd w:val="clear" w:color="auto" w:fill="auto"/>
            <w:vAlign w:val="center"/>
          </w:tcPr>
          <w:p w:rsidR="00B2111E" w:rsidRPr="00B2111E" w:rsidRDefault="00B2111E" w:rsidP="00B2111E">
            <w:pPr>
              <w:spacing w:after="0" w:line="240" w:lineRule="auto"/>
              <w:jc w:val="center"/>
              <w:rPr>
                <w:rFonts w:ascii="Arial" w:hAnsi="Arial" w:cs="Arial"/>
                <w:b/>
                <w:bCs/>
                <w:color w:val="FF0000"/>
                <w:sz w:val="16"/>
                <w:szCs w:val="16"/>
                <w:lang w:val="sr-Latn-RS" w:eastAsia="sr-Latn-RS" w:bidi="ar-SA"/>
              </w:rPr>
            </w:pPr>
          </w:p>
        </w:tc>
        <w:tc>
          <w:tcPr>
            <w:tcW w:w="68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150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16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right"/>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Прилог 1а</w:t>
            </w: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right"/>
              <w:rPr>
                <w:rFonts w:ascii="Arial" w:hAnsi="Arial" w:cs="Arial"/>
                <w:b/>
                <w:bCs/>
                <w:sz w:val="16"/>
                <w:szCs w:val="16"/>
                <w:lang w:val="sr-Latn-RS" w:eastAsia="sr-Latn-RS" w:bidi="ar-SA"/>
              </w:rPr>
            </w:pPr>
          </w:p>
        </w:tc>
      </w:tr>
      <w:tr w:rsidR="00B2111E" w:rsidRPr="00B2111E" w:rsidTr="00B2111E">
        <w:trPr>
          <w:trHeight w:val="255"/>
        </w:trPr>
        <w:tc>
          <w:tcPr>
            <w:tcW w:w="9980" w:type="dxa"/>
            <w:gridSpan w:val="5"/>
            <w:tcBorders>
              <w:top w:val="nil"/>
              <w:left w:val="nil"/>
              <w:bottom w:val="nil"/>
              <w:right w:val="nil"/>
            </w:tcBorders>
            <w:shd w:val="clear" w:color="auto" w:fill="auto"/>
            <w:noWrap/>
            <w:vAlign w:val="bottom"/>
          </w:tcPr>
          <w:p w:rsidR="00B2111E" w:rsidRPr="00B2111E" w:rsidRDefault="00B2111E" w:rsidP="00B2111E">
            <w:pPr>
              <w:spacing w:after="0" w:line="240" w:lineRule="auto"/>
              <w:rPr>
                <w:rFonts w:ascii="Arial" w:hAnsi="Arial" w:cs="Arial"/>
                <w:b/>
                <w:bCs/>
                <w:sz w:val="16"/>
                <w:szCs w:val="16"/>
                <w:lang w:val="sr-Latn-RS" w:eastAsia="sr-Latn-RS" w:bidi="ar-SA"/>
              </w:rPr>
            </w:pP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p>
        </w:tc>
      </w:tr>
      <w:tr w:rsidR="00B2111E" w:rsidRPr="00B2111E" w:rsidTr="00B2111E">
        <w:trPr>
          <w:trHeight w:val="255"/>
        </w:trPr>
        <w:tc>
          <w:tcPr>
            <w:tcW w:w="160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454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68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150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16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r>
      <w:tr w:rsidR="00B2111E" w:rsidRPr="00B2111E" w:rsidTr="00B2111E">
        <w:trPr>
          <w:trHeight w:val="255"/>
        </w:trPr>
        <w:tc>
          <w:tcPr>
            <w:tcW w:w="9980" w:type="dxa"/>
            <w:gridSpan w:val="5"/>
            <w:tcBorders>
              <w:top w:val="nil"/>
              <w:left w:val="single" w:sz="4" w:space="0" w:color="000000"/>
              <w:bottom w:val="nil"/>
              <w:right w:val="single" w:sz="4" w:space="0" w:color="000000"/>
            </w:tcBorders>
            <w:shd w:val="clear" w:color="auto" w:fill="auto"/>
            <w:noWrap/>
            <w:vAlign w:val="bottom"/>
            <w:hideMark/>
          </w:tcPr>
          <w:p w:rsidR="00B2111E" w:rsidRPr="00B2111E" w:rsidRDefault="00B2111E" w:rsidP="00B2111E">
            <w:pPr>
              <w:spacing w:after="0" w:line="240" w:lineRule="auto"/>
              <w:jc w:val="center"/>
              <w:rPr>
                <w:rFonts w:ascii="Arial" w:hAnsi="Arial" w:cs="Arial"/>
                <w:b/>
                <w:bCs/>
                <w:sz w:val="20"/>
                <w:szCs w:val="20"/>
                <w:lang w:val="sr-Latn-RS" w:eastAsia="sr-Latn-RS" w:bidi="ar-SA"/>
              </w:rPr>
            </w:pPr>
            <w:r w:rsidRPr="00B2111E">
              <w:rPr>
                <w:rFonts w:ascii="Arial" w:hAnsi="Arial" w:cs="Arial"/>
                <w:b/>
                <w:bCs/>
                <w:sz w:val="20"/>
                <w:szCs w:val="20"/>
                <w:lang w:val="sr-Latn-RS" w:eastAsia="sr-Latn-RS" w:bidi="ar-SA"/>
              </w:rPr>
              <w:t>за период од 01.01.202</w:t>
            </w:r>
            <w:r w:rsidR="00E35CBF">
              <w:rPr>
                <w:rFonts w:ascii="Arial" w:hAnsi="Arial" w:cs="Arial"/>
                <w:b/>
                <w:bCs/>
                <w:sz w:val="20"/>
                <w:szCs w:val="20"/>
                <w:lang w:val="sr-Latn-RS" w:eastAsia="sr-Latn-RS" w:bidi="ar-SA"/>
              </w:rPr>
              <w:t>2</w:t>
            </w:r>
            <w:r w:rsidRPr="00B2111E">
              <w:rPr>
                <w:rFonts w:ascii="Arial" w:hAnsi="Arial" w:cs="Arial"/>
                <w:b/>
                <w:bCs/>
                <w:sz w:val="20"/>
                <w:szCs w:val="20"/>
                <w:lang w:val="sr-Latn-RS" w:eastAsia="sr-Latn-RS" w:bidi="ar-SA"/>
              </w:rPr>
              <w:t>. до 31.12. 202</w:t>
            </w:r>
            <w:r w:rsidR="00E35CBF">
              <w:rPr>
                <w:rFonts w:ascii="Arial" w:hAnsi="Arial" w:cs="Arial"/>
                <w:b/>
                <w:bCs/>
                <w:sz w:val="20"/>
                <w:szCs w:val="20"/>
                <w:lang w:val="sr-Latn-RS" w:eastAsia="sr-Latn-RS" w:bidi="ar-SA"/>
              </w:rPr>
              <w:t>2</w:t>
            </w:r>
            <w:r w:rsidRPr="00B2111E">
              <w:rPr>
                <w:rFonts w:ascii="Arial" w:hAnsi="Arial" w:cs="Arial"/>
                <w:b/>
                <w:bCs/>
                <w:sz w:val="20"/>
                <w:szCs w:val="20"/>
                <w:lang w:val="sr-Latn-RS" w:eastAsia="sr-Latn-RS" w:bidi="ar-SA"/>
              </w:rPr>
              <w:t>. године</w:t>
            </w: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p>
        </w:tc>
      </w:tr>
      <w:tr w:rsidR="00B2111E" w:rsidRPr="00B2111E" w:rsidTr="00B2111E">
        <w:trPr>
          <w:trHeight w:val="255"/>
        </w:trPr>
        <w:tc>
          <w:tcPr>
            <w:tcW w:w="160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454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68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150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16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right"/>
              <w:rPr>
                <w:rFonts w:ascii="Arial" w:hAnsi="Arial" w:cs="Arial"/>
                <w:sz w:val="16"/>
                <w:szCs w:val="16"/>
                <w:lang w:val="sr-Latn-RS" w:eastAsia="sr-Latn-RS" w:bidi="ar-SA"/>
              </w:rPr>
            </w:pPr>
            <w:r w:rsidRPr="00B2111E">
              <w:rPr>
                <w:rFonts w:ascii="Arial" w:hAnsi="Arial" w:cs="Arial"/>
                <w:sz w:val="16"/>
                <w:szCs w:val="16"/>
                <w:lang w:val="sr-Latn-RS" w:eastAsia="sr-Latn-RS" w:bidi="ar-SA"/>
              </w:rPr>
              <w:t>у 000 динара</w:t>
            </w: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right"/>
              <w:rPr>
                <w:rFonts w:ascii="Arial" w:hAnsi="Arial" w:cs="Arial"/>
                <w:sz w:val="16"/>
                <w:szCs w:val="16"/>
                <w:lang w:val="sr-Latn-RS" w:eastAsia="sr-Latn-RS" w:bidi="ar-SA"/>
              </w:rPr>
            </w:pPr>
          </w:p>
        </w:tc>
      </w:tr>
      <w:tr w:rsidR="00B2111E" w:rsidRPr="00B2111E" w:rsidTr="00B2111E">
        <w:trPr>
          <w:trHeight w:val="255"/>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1E" w:rsidRPr="00B2111E" w:rsidRDefault="00B2111E" w:rsidP="00B2111E">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Група рачуна-рачун</w:t>
            </w: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1E" w:rsidRPr="00B2111E" w:rsidRDefault="00B2111E" w:rsidP="00B2111E">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xml:space="preserve">П О З И Ц И Ј А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11E" w:rsidRPr="00B2111E" w:rsidRDefault="00B2111E" w:rsidP="00B2111E">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АОП</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Износ</w:t>
            </w: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p>
        </w:tc>
      </w:tr>
      <w:tr w:rsidR="00B2111E" w:rsidRPr="00B2111E" w:rsidTr="00B2111E">
        <w:trPr>
          <w:trHeight w:val="67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B2111E" w:rsidRPr="00B2111E" w:rsidRDefault="00B2111E" w:rsidP="00B2111E">
            <w:pPr>
              <w:spacing w:after="0" w:line="240" w:lineRule="auto"/>
              <w:rPr>
                <w:rFonts w:ascii="Arial" w:hAnsi="Arial" w:cs="Arial"/>
                <w:sz w:val="16"/>
                <w:szCs w:val="16"/>
                <w:lang w:val="sr-Latn-RS" w:eastAsia="sr-Latn-RS" w:bidi="ar-SA"/>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B2111E" w:rsidRPr="00B2111E" w:rsidRDefault="00B2111E" w:rsidP="00B2111E">
            <w:pPr>
              <w:spacing w:after="0" w:line="240" w:lineRule="auto"/>
              <w:rPr>
                <w:rFonts w:ascii="Arial" w:hAnsi="Arial" w:cs="Arial"/>
                <w:sz w:val="16"/>
                <w:szCs w:val="16"/>
                <w:lang w:val="sr-Latn-RS" w:eastAsia="sr-Latn-RS" w:bidi="ar-SA"/>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B2111E" w:rsidRPr="00B2111E" w:rsidRDefault="00B2111E" w:rsidP="00B2111E">
            <w:pPr>
              <w:spacing w:after="0" w:line="240" w:lineRule="auto"/>
              <w:rPr>
                <w:rFonts w:ascii="Arial" w:hAnsi="Arial" w:cs="Arial"/>
                <w:sz w:val="16"/>
                <w:szCs w:val="16"/>
                <w:lang w:val="sr-Latn-RS" w:eastAsia="sr-Latn-RS" w:bidi="ar-SA"/>
              </w:rPr>
            </w:pPr>
          </w:p>
        </w:tc>
        <w:tc>
          <w:tcPr>
            <w:tcW w:w="1500" w:type="dxa"/>
            <w:tcBorders>
              <w:top w:val="nil"/>
              <w:left w:val="nil"/>
              <w:bottom w:val="single" w:sz="4" w:space="0" w:color="auto"/>
              <w:right w:val="single" w:sz="4" w:space="0" w:color="auto"/>
            </w:tcBorders>
            <w:shd w:val="clear" w:color="auto" w:fill="auto"/>
            <w:vAlign w:val="center"/>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План 01.01-31.12.202</w:t>
            </w:r>
            <w:r w:rsidR="00E5220B">
              <w:rPr>
                <w:rFonts w:ascii="Arial" w:hAnsi="Arial" w:cs="Arial"/>
                <w:b/>
                <w:bCs/>
                <w:sz w:val="16"/>
                <w:szCs w:val="16"/>
                <w:lang w:val="sr-Latn-RS" w:eastAsia="sr-Latn-RS" w:bidi="ar-SA"/>
              </w:rPr>
              <w:t>2</w:t>
            </w:r>
          </w:p>
        </w:tc>
        <w:tc>
          <w:tcPr>
            <w:tcW w:w="1660" w:type="dxa"/>
            <w:tcBorders>
              <w:top w:val="nil"/>
              <w:left w:val="nil"/>
              <w:bottom w:val="single" w:sz="4" w:space="0" w:color="auto"/>
              <w:right w:val="single" w:sz="4" w:space="0" w:color="auto"/>
            </w:tcBorders>
            <w:shd w:val="clear" w:color="auto" w:fill="auto"/>
            <w:vAlign w:val="center"/>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Реализација (процена) 01.01.-31.12.202</w:t>
            </w:r>
            <w:r w:rsidR="00E5220B">
              <w:rPr>
                <w:rFonts w:ascii="Arial" w:hAnsi="Arial" w:cs="Arial"/>
                <w:b/>
                <w:bCs/>
                <w:sz w:val="16"/>
                <w:szCs w:val="16"/>
                <w:lang w:val="sr-Latn-RS" w:eastAsia="sr-Latn-RS" w:bidi="ar-SA"/>
              </w:rPr>
              <w:t>2</w:t>
            </w:r>
            <w:r w:rsidRPr="00B2111E">
              <w:rPr>
                <w:rFonts w:ascii="Arial" w:hAnsi="Arial" w:cs="Arial"/>
                <w:b/>
                <w:bCs/>
                <w:sz w:val="16"/>
                <w:szCs w:val="16"/>
                <w:lang w:val="sr-Latn-RS" w:eastAsia="sr-Latn-RS" w:bidi="ar-SA"/>
              </w:rPr>
              <w:t xml:space="preserve"> </w:t>
            </w: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p>
        </w:tc>
      </w:tr>
      <w:tr w:rsidR="00B2111E" w:rsidRPr="00B2111E" w:rsidTr="00B2111E">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B2111E" w:rsidRPr="00B2111E" w:rsidRDefault="00B2111E" w:rsidP="00B2111E">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w:t>
            </w:r>
          </w:p>
        </w:tc>
        <w:tc>
          <w:tcPr>
            <w:tcW w:w="4540" w:type="dxa"/>
            <w:tcBorders>
              <w:top w:val="nil"/>
              <w:left w:val="nil"/>
              <w:bottom w:val="single" w:sz="4" w:space="0" w:color="000000"/>
              <w:right w:val="single" w:sz="4" w:space="0" w:color="000000"/>
            </w:tcBorders>
            <w:shd w:val="clear" w:color="auto" w:fill="auto"/>
            <w:vAlign w:val="center"/>
            <w:hideMark/>
          </w:tcPr>
          <w:p w:rsidR="00B2111E" w:rsidRPr="00B2111E" w:rsidRDefault="00B2111E" w:rsidP="00B2111E">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2</w:t>
            </w:r>
          </w:p>
        </w:tc>
        <w:tc>
          <w:tcPr>
            <w:tcW w:w="680" w:type="dxa"/>
            <w:tcBorders>
              <w:top w:val="nil"/>
              <w:left w:val="nil"/>
              <w:bottom w:val="single" w:sz="4" w:space="0" w:color="000000"/>
              <w:right w:val="single" w:sz="4" w:space="0" w:color="000000"/>
            </w:tcBorders>
            <w:shd w:val="clear" w:color="auto" w:fill="auto"/>
            <w:vAlign w:val="center"/>
            <w:hideMark/>
          </w:tcPr>
          <w:p w:rsidR="00B2111E" w:rsidRPr="00B2111E" w:rsidRDefault="00B2111E" w:rsidP="00B2111E">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3</w:t>
            </w:r>
          </w:p>
        </w:tc>
        <w:tc>
          <w:tcPr>
            <w:tcW w:w="1500" w:type="dxa"/>
            <w:tcBorders>
              <w:top w:val="nil"/>
              <w:left w:val="nil"/>
              <w:bottom w:val="single" w:sz="4" w:space="0" w:color="000000"/>
              <w:right w:val="single" w:sz="4" w:space="0" w:color="000000"/>
            </w:tcBorders>
            <w:shd w:val="clear" w:color="auto" w:fill="auto"/>
            <w:vAlign w:val="center"/>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4</w:t>
            </w:r>
          </w:p>
        </w:tc>
        <w:tc>
          <w:tcPr>
            <w:tcW w:w="1660" w:type="dxa"/>
            <w:tcBorders>
              <w:top w:val="nil"/>
              <w:left w:val="nil"/>
              <w:bottom w:val="single" w:sz="4" w:space="0" w:color="000000"/>
              <w:right w:val="single" w:sz="4" w:space="0" w:color="000000"/>
            </w:tcBorders>
            <w:shd w:val="clear" w:color="auto" w:fill="auto"/>
            <w:vAlign w:val="center"/>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w:t>
            </w: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Arial" w:hAnsi="Arial" w:cs="Arial"/>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00"/>
                <w:sz w:val="16"/>
                <w:szCs w:val="16"/>
                <w:lang w:val="sr-Latn-RS" w:eastAsia="sr-Latn-RS" w:bidi="ar-SA"/>
              </w:rPr>
            </w:pPr>
            <w:r w:rsidRPr="00B2111E">
              <w:rPr>
                <w:rFonts w:ascii="Arial" w:hAnsi="Arial" w:cs="Arial"/>
                <w:b/>
                <w:bCs/>
                <w:color w:val="FF0000"/>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А. ПОСЛОВНИ ПРИХОДИ (1002 + 1005 + 1008 + 1009 - 1010 + 1011 + 1012)</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1001</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lang w:val="sr-Latn-RS" w:eastAsia="sr-Latn-RS" w:bidi="ar-SA"/>
              </w:rPr>
            </w:pPr>
            <w:r w:rsidRPr="00994976">
              <w:rPr>
                <w:rFonts w:ascii="Arial" w:hAnsi="Arial" w:cs="Arial"/>
                <w:b/>
                <w:bCs/>
                <w:sz w:val="20"/>
                <w:szCs w:val="20"/>
              </w:rPr>
              <w:t>402.231</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394.759</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FF0000"/>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60</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 ПРИХОДИ ОД ПРОДАЈЕ РОБЕ (1003 + 1004)</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1002</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2.600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2.260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600, 602 и 604</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1. Приходи од продаје робе  на домаћем тржишту</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1003</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2.600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2.260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601, 603 и 605</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2. Приходи од продаје робе  на иностраном тржишту</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1004</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61</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II. ПРИХОДИ ОД ПРОДАЈЕ ПРОИЗВОДА И УСЛУГА (1006 + 1007)</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1005</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391.753</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384.621</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610, 612 и 614</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1. Приходи од продаје производа и услуга  на домаћем тржишту</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1006</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391.753</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384.621</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611, 613 и 615</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2. Приходи од продаје производа и услуга  на иностраном тржишту</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1007</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62</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III. ПРИХОДИ ОД АКТИВИРАЊА УЧИНАКА И РОБЕ</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1008</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630</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IV. ПОВЕЋАЊЕ ВРЕДНОСТИ ЗАЛИХА НЕДОВРШЕНИХ И ГОТОВИХ ПРОИЗВОДА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1009</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631</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V. СМАЊЕЊЕ ВРЕДНОСТИ ЗАЛИХА НЕДОВРШЕНИХ И ГОТОВИХ ПРОИЗВОДА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1010</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64 И 65</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VI. ОСТАЛИ ПОСЛОВНИ ПРИХОДИ</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1011</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7.878</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7.878</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68, осим 683, 685 и 686</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VI. ПРИХОДИ ОД УСКЛАЂИВАЊА ВРЕДНОСТИ  ИМОВИНЕ (ОСИМ ФИНАНСИЈСКЕ)</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1012</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00"/>
                <w:sz w:val="16"/>
                <w:szCs w:val="16"/>
                <w:lang w:val="sr-Latn-RS" w:eastAsia="sr-Latn-RS" w:bidi="ar-SA"/>
              </w:rPr>
            </w:pPr>
            <w:r w:rsidRPr="00B2111E">
              <w:rPr>
                <w:rFonts w:ascii="Arial" w:hAnsi="Arial" w:cs="Arial"/>
                <w:b/>
                <w:bCs/>
                <w:color w:val="FF0000"/>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Б. ПОСЛОВНИ РАСХОДИ (1014 + 1015 + 1016 + 1020 + 1021 + 1022 + 1023 + 1024)</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1013</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375.028</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373.930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FF0000"/>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50</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 НАБАВНА ВРЕДНОСТ ПРОДАТЕ РОБЕ</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1014</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2.080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1.803</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51</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II. ТРОШКОВИ МАТЕРИЈАЛА, ГОРИВА И ЕНЕРГИЈЕ</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1015</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63.452</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57.980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52</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III. ТРОШКОВИ ЗАРАДА, НАКНАДА ЗАРАДА И ОСТАЛИ ЛИЧНИ РАСХОДИ (1017 + 1018 + 1019)</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1016</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253.816</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246.507</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520</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1. Трошкови зарада и накнада зарада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1017</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204.879</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198.966</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521</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2. Трошкови пореза и доприноса на зараде и накнаде зарада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1018</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33.087</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32.133</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52 осим 520 и 521</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3. Остали лични расходи и накнаде</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1019</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15.850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15.408</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540</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IV. ТРОШКОВИ АМОРТИЗАЦИЈЕ</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1020</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25.450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24.150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58, осим 583, 585 и 586</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V. РАСХОДИ ОД УСКЛАЂИВАЊА ВРЕДНОСТИ  ИМОВИНЕ (ОСИМ ФИНАНСИЈСКЕ)</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1021</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53</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VI. ТРОШКОВИ ПРОИЗВОДНИХ УСЛУГА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1022</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18.620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16.500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54 осим 540</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VII. ТРОШКОВИ  РЕЗЕРВИСАЊА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1023</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2.500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20.200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55</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VIII. НЕМАТЕРИЈАЛНИ ТРОШКОВИ</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1024</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9.110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6.790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00"/>
                <w:sz w:val="16"/>
                <w:szCs w:val="16"/>
                <w:lang w:val="sr-Latn-RS" w:eastAsia="sr-Latn-RS" w:bidi="ar-SA"/>
              </w:rPr>
            </w:pPr>
            <w:r w:rsidRPr="00B2111E">
              <w:rPr>
                <w:rFonts w:ascii="Arial" w:hAnsi="Arial" w:cs="Arial"/>
                <w:b/>
                <w:bCs/>
                <w:color w:val="FF0000"/>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В. ПОСЛОВНИ ДОБИТАК (1001 – 1013) ≥ 0</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1025</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27.203</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20.829</w:t>
            </w:r>
          </w:p>
        </w:tc>
        <w:tc>
          <w:tcPr>
            <w:tcW w:w="960" w:type="dxa"/>
            <w:tcBorders>
              <w:top w:val="nil"/>
              <w:left w:val="nil"/>
              <w:bottom w:val="nil"/>
              <w:right w:val="nil"/>
            </w:tcBorders>
            <w:shd w:val="clear" w:color="auto" w:fill="auto"/>
            <w:noWrap/>
            <w:vAlign w:val="center"/>
            <w:hideMark/>
          </w:tcPr>
          <w:p w:rsidR="00994976" w:rsidRPr="00B2111E" w:rsidRDefault="00994976" w:rsidP="00994976">
            <w:pPr>
              <w:spacing w:after="0" w:line="240" w:lineRule="auto"/>
              <w:jc w:val="right"/>
              <w:rPr>
                <w:rFonts w:ascii="Times New Roman" w:hAnsi="Times New Roman"/>
                <w:b/>
                <w:bCs/>
                <w:color w:val="FF0000"/>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00"/>
                <w:sz w:val="16"/>
                <w:szCs w:val="16"/>
                <w:lang w:val="sr-Latn-RS" w:eastAsia="sr-Latn-RS" w:bidi="ar-SA"/>
              </w:rPr>
            </w:pPr>
            <w:r w:rsidRPr="00B2111E">
              <w:rPr>
                <w:rFonts w:ascii="Arial" w:hAnsi="Arial" w:cs="Arial"/>
                <w:b/>
                <w:bCs/>
                <w:color w:val="FF0000"/>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Г. ПОСЛОВНИ ГУБИТАК (1013 – 1001) ≥ 0</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1026</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center"/>
            <w:hideMark/>
          </w:tcPr>
          <w:p w:rsidR="00994976" w:rsidRPr="00B2111E" w:rsidRDefault="00994976" w:rsidP="00994976">
            <w:pPr>
              <w:spacing w:after="0" w:line="240" w:lineRule="auto"/>
              <w:jc w:val="right"/>
              <w:rPr>
                <w:rFonts w:ascii="Times New Roman" w:hAnsi="Times New Roman"/>
                <w:b/>
                <w:bCs/>
                <w:color w:val="FF0000"/>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auto"/>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FF"/>
                <w:sz w:val="16"/>
                <w:szCs w:val="16"/>
                <w:lang w:val="sr-Latn-RS" w:eastAsia="sr-Latn-RS" w:bidi="ar-SA"/>
              </w:rPr>
            </w:pPr>
            <w:r w:rsidRPr="00B2111E">
              <w:rPr>
                <w:rFonts w:ascii="Arial" w:hAnsi="Arial" w:cs="Arial"/>
                <w:b/>
                <w:bCs/>
                <w:color w:val="FF00FF"/>
                <w:sz w:val="16"/>
                <w:szCs w:val="16"/>
                <w:lang w:val="sr-Latn-RS" w:eastAsia="sr-Latn-RS" w:bidi="ar-SA"/>
              </w:rPr>
              <w:t> </w:t>
            </w:r>
          </w:p>
        </w:tc>
        <w:tc>
          <w:tcPr>
            <w:tcW w:w="4540" w:type="dxa"/>
            <w:tcBorders>
              <w:top w:val="nil"/>
              <w:left w:val="nil"/>
              <w:bottom w:val="single" w:sz="4" w:space="0" w:color="auto"/>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Д. ФИНАНСИЈСКИ ПРИХОДИ (1028 + 1029+ 1030 + 1031)</w:t>
            </w:r>
          </w:p>
        </w:tc>
        <w:tc>
          <w:tcPr>
            <w:tcW w:w="680" w:type="dxa"/>
            <w:tcBorders>
              <w:top w:val="nil"/>
              <w:left w:val="nil"/>
              <w:bottom w:val="single" w:sz="4" w:space="0" w:color="auto"/>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1027</w:t>
            </w:r>
          </w:p>
        </w:tc>
        <w:tc>
          <w:tcPr>
            <w:tcW w:w="1500" w:type="dxa"/>
            <w:tcBorders>
              <w:top w:val="nil"/>
              <w:left w:val="nil"/>
              <w:bottom w:val="single" w:sz="4" w:space="0" w:color="auto"/>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3.958</w:t>
            </w:r>
          </w:p>
        </w:tc>
        <w:tc>
          <w:tcPr>
            <w:tcW w:w="1660" w:type="dxa"/>
            <w:tcBorders>
              <w:top w:val="nil"/>
              <w:left w:val="nil"/>
              <w:bottom w:val="single" w:sz="4" w:space="0" w:color="auto"/>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4.400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FF00FF"/>
                <w:sz w:val="16"/>
                <w:szCs w:val="16"/>
                <w:lang w:val="sr-Latn-RS" w:eastAsia="sr-Latn-RS" w:bidi="ar-SA"/>
              </w:rPr>
            </w:pPr>
          </w:p>
        </w:tc>
      </w:tr>
      <w:tr w:rsidR="00994976" w:rsidRPr="00B2111E" w:rsidTr="00E5220B">
        <w:trPr>
          <w:trHeight w:val="675"/>
        </w:trPr>
        <w:tc>
          <w:tcPr>
            <w:tcW w:w="16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lastRenderedPageBreak/>
              <w:t>660 и 661</w:t>
            </w:r>
          </w:p>
        </w:tc>
        <w:tc>
          <w:tcPr>
            <w:tcW w:w="4540" w:type="dxa"/>
            <w:tcBorders>
              <w:top w:val="single" w:sz="4" w:space="0" w:color="auto"/>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 ФИНАНСИЈСКИ ПРИХОДИ ИЗ ОДНОСА СА МАТИЧНИМ, ЗАВИСНИМ И ОСТАЛИМ ПОВЕЗАНИМ ЛИЦИМА</w:t>
            </w:r>
          </w:p>
        </w:tc>
        <w:tc>
          <w:tcPr>
            <w:tcW w:w="680" w:type="dxa"/>
            <w:tcBorders>
              <w:top w:val="single" w:sz="4" w:space="0" w:color="auto"/>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1028</w:t>
            </w:r>
          </w:p>
        </w:tc>
        <w:tc>
          <w:tcPr>
            <w:tcW w:w="1500" w:type="dxa"/>
            <w:tcBorders>
              <w:top w:val="single" w:sz="4" w:space="0" w:color="auto"/>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lang w:val="sr-Latn-RS" w:eastAsia="sr-Latn-RS" w:bidi="ar-SA"/>
              </w:rPr>
            </w:pPr>
            <w:r w:rsidRPr="00994976">
              <w:rPr>
                <w:rFonts w:ascii="Arial" w:hAnsi="Arial" w:cs="Arial"/>
                <w:b/>
                <w:bCs/>
                <w:sz w:val="20"/>
                <w:szCs w:val="20"/>
              </w:rPr>
              <w:t> </w:t>
            </w:r>
          </w:p>
        </w:tc>
        <w:tc>
          <w:tcPr>
            <w:tcW w:w="1660" w:type="dxa"/>
            <w:tcBorders>
              <w:top w:val="single" w:sz="4" w:space="0" w:color="auto"/>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662</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II. ПРИХОДИ ОД КАМАТА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1029</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3.958</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4.400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663 и 664</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III. ПОЗИТИВНЕ КУРСНЕ РАЗЛИКЕ И ПОЗИТИВНИ ЕФЕКТИ ВАЛУТНЕ КЛАУЗУЛЕ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1030</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665 и 669</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IV. ОСТАЛИ ФИНАНСИЈСКИ ПРИХОДИ</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1031</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FF"/>
                <w:sz w:val="16"/>
                <w:szCs w:val="16"/>
                <w:lang w:val="sr-Latn-RS" w:eastAsia="sr-Latn-RS" w:bidi="ar-SA"/>
              </w:rPr>
            </w:pPr>
            <w:r w:rsidRPr="00B2111E">
              <w:rPr>
                <w:rFonts w:ascii="Arial" w:hAnsi="Arial" w:cs="Arial"/>
                <w:b/>
                <w:bCs/>
                <w:color w:val="FF00FF"/>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Ђ. ФИНАНСИЈСКИ РАСХОДИ (1033 + 1034 + 1035 + 1036)</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1032</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100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50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FF00FF"/>
                <w:sz w:val="16"/>
                <w:szCs w:val="16"/>
                <w:lang w:val="sr-Latn-RS" w:eastAsia="sr-Latn-RS" w:bidi="ar-SA"/>
              </w:rPr>
            </w:pPr>
          </w:p>
        </w:tc>
      </w:tr>
      <w:tr w:rsidR="00994976" w:rsidRPr="00B2111E" w:rsidTr="00E5220B">
        <w:trPr>
          <w:trHeight w:val="6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560 и 561</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 ФИНАНСИЈСКИ РАСХОДИ ИЗ ОДНОСА СА МАТИЧНИМ, ЗАВИСНИМ И ОСТАЛИМ ПОВЕЗАНИМ ЛИЦИМА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1033</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5620</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II. РАСХОДИ ОД КАМАТА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1034</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100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50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563 и 564</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III. НЕГАТИВНЕ КУРСНЕ РАЗЛИКЕ ИНЕГАТИВНИ ЕФЕКТИ ВАЛУТНЕ КЛАУЗУЛЕ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1035</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565 и 569</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IV. ОСТАЛИ ФИНАНСИЈСКИ РАСХОДИ</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1036</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FF"/>
                <w:sz w:val="16"/>
                <w:szCs w:val="16"/>
                <w:lang w:val="sr-Latn-RS" w:eastAsia="sr-Latn-RS" w:bidi="ar-SA"/>
              </w:rPr>
            </w:pPr>
            <w:r w:rsidRPr="00B2111E">
              <w:rPr>
                <w:rFonts w:ascii="Arial" w:hAnsi="Arial" w:cs="Arial"/>
                <w:b/>
                <w:bCs/>
                <w:color w:val="FF00FF"/>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Е. ДОБИТАК ИЗ ФИНАНСИРАЊА (1027 – 1032)  ≥ 0</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1037</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3.858</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4.350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FF00FF"/>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FF00FF"/>
                <w:sz w:val="16"/>
                <w:szCs w:val="16"/>
                <w:lang w:val="sr-Latn-RS" w:eastAsia="sr-Latn-RS" w:bidi="ar-SA"/>
              </w:rPr>
            </w:pPr>
            <w:r w:rsidRPr="00B2111E">
              <w:rPr>
                <w:rFonts w:ascii="Arial" w:hAnsi="Arial" w:cs="Arial"/>
                <w:b/>
                <w:bCs/>
                <w:color w:val="FF00FF"/>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Ж. ГУБИТАК ИЗ ФИНАНСИРАЊА (1032 – 1027)  ≥ 0</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1038</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FF00FF"/>
                <w:sz w:val="16"/>
                <w:szCs w:val="16"/>
                <w:lang w:val="sr-Latn-RS" w:eastAsia="sr-Latn-RS" w:bidi="ar-SA"/>
              </w:rPr>
            </w:pPr>
          </w:p>
        </w:tc>
      </w:tr>
      <w:tr w:rsidR="00994976" w:rsidRPr="00B2111E" w:rsidTr="00E5220B">
        <w:trPr>
          <w:trHeight w:val="6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683, 685 и 686</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З. ПРИХОДИ ОД УСКЛАЂИВАЊА ВРЕДНОСТИ ФИНАНСИЈСКЕ ИМОВИНЕ КОЈА СЕ ИСКАЗУЈЕ ПО ФЕР ВРЕДНОСТИ И КРОЗ БИЛАНС УСПЕХА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1039</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67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583 ,585 и 586</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И. РАСХОДИ ОД УСКЛАЂИВАЊА ВРЕДНОСТИ ОСТАЛЕ ИМОВИНЕ КОЈА СЕ ИСКАЗУЈЕ ПО ФЕР ВРЕДНОСТИ КРОЗ БИЛАНС УСПЕХА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1040</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9.500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67</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Ј. ОСТАЛИ ПРИХОДИ</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1041</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4.854</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6.100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57</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К. ОСТАЛИ РАСХОДИ</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1042</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28.000</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16.000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0000FF"/>
                <w:sz w:val="16"/>
                <w:szCs w:val="16"/>
                <w:lang w:val="sr-Latn-RS" w:eastAsia="sr-Latn-RS" w:bidi="ar-SA"/>
              </w:rPr>
            </w:pPr>
            <w:r w:rsidRPr="00B2111E">
              <w:rPr>
                <w:rFonts w:ascii="Arial" w:hAnsi="Arial" w:cs="Arial"/>
                <w:b/>
                <w:bCs/>
                <w:color w:val="0000FF"/>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Л. УКУПНИ ПРИХОДИ (1001 + 1027 + 1039 + 1041)</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1043</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411.043</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405.259</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0000FF"/>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color w:val="0000FF"/>
                <w:sz w:val="16"/>
                <w:szCs w:val="16"/>
                <w:lang w:val="sr-Latn-RS" w:eastAsia="sr-Latn-RS" w:bidi="ar-SA"/>
              </w:rPr>
            </w:pPr>
            <w:r w:rsidRPr="00B2111E">
              <w:rPr>
                <w:rFonts w:ascii="Arial" w:hAnsi="Arial" w:cs="Arial"/>
                <w:b/>
                <w:bCs/>
                <w:color w:val="0000FF"/>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Љ. УКУПНИ РАСХОДИ (1013 + 1032 + 1040 + 1042)</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1044</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403.128</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399.480</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0000FF"/>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М. ДОБИТАК ИЗ РЕДОВНОГ ПОСЛОВАЊА ПРЕ ОПОРЕЗИВАЊА (1043 – 1044) ≥ 0</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1045</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7.915</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5.779</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color w:val="0000FF"/>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Н. ГУБИТАК ИЗ РЕДОВНОГ ПОСЛОВАЊА ПРЕ ОПОРЕЗИВАЊА (1044 – 1043) ≥ 0</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1046</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112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nil"/>
              <w:left w:val="nil"/>
              <w:bottom w:val="single" w:sz="4" w:space="0" w:color="auto"/>
              <w:right w:val="single" w:sz="4" w:space="0" w:color="auto"/>
            </w:tcBorders>
            <w:shd w:val="clear" w:color="000000" w:fill="FFFFFF"/>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Њ. ПОЗИТИВАН НЕТО ЕФЕКАТ НА РЕЗУЛТАТ ПО ОСНОВУ ДОБИТКА ПОСЛОВАЊА КОЈЕ СЕ ОБУСТАВЉА, ПРОМЕНА РАЧУНОВОДСТВЕНИХ ПОЛИТИКА И ИСПРАВКИ ГРЕШАКА ИЗ РАНИЈИХ ПЕРИОДА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1047</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112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nil"/>
              <w:left w:val="nil"/>
              <w:bottom w:val="single" w:sz="4" w:space="0" w:color="auto"/>
              <w:right w:val="single" w:sz="4" w:space="0" w:color="auto"/>
            </w:tcBorders>
            <w:shd w:val="clear" w:color="000000" w:fill="FFFFFF"/>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O. НЕГАТИВАН НЕТО ЕФЕКАТ НА РЕЗУЛТАТ ПО ОСНОВУ ГУБИТКА ПОСЛОВАЊА КОЈЕ СЕ ОБУСТАВЉА, ПРОМЕНА РАЧУНОВОДСТВЕНИХ ПОЛИТИКА И ИСПРАВКИ ГРЕШАКА ИЗ РАНИЈИХ ПЕРИОДА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1048</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П. ДОБИТАК ПРЕ ОПОРЕЗИВАЊА (1045 - 1046 + 1047 - 1048)</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1049</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7.915</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5.779</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94976"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П. ГУБИТАК ПРЕ ОПОРЕЗИВАЊА (1046 - 1045 + 1048 - 1047)</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1050</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Times New Roman" w:hAnsi="Times New Roman"/>
                <w:b/>
                <w:bCs/>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auto"/>
              <w:right w:val="single" w:sz="4" w:space="0" w:color="auto"/>
            </w:tcBorders>
            <w:shd w:val="clear" w:color="000000" w:fill="FFFFFF"/>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xml:space="preserve">С. ПОРЕЗ НА ДОБИТАК </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721</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I. ПОРЕСКИ РАСХОД ПЕРИОДА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1051</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85</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867</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722 дуг. салдо</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II. ОДЛОЖЕНИ ПОРЕСКИ РАСХОДИ ПЕРИОДА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1052</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722 пот. салдо</w:t>
            </w:r>
          </w:p>
        </w:tc>
        <w:tc>
          <w:tcPr>
            <w:tcW w:w="454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III. ОДЛОЖЕНИ ПОРЕСКИ ПРИХОДИ ПЕРИОДА</w:t>
            </w:r>
          </w:p>
        </w:tc>
        <w:tc>
          <w:tcPr>
            <w:tcW w:w="680" w:type="dxa"/>
            <w:tcBorders>
              <w:top w:val="nil"/>
              <w:left w:val="nil"/>
              <w:bottom w:val="single" w:sz="4" w:space="0" w:color="000000"/>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1053</w:t>
            </w:r>
          </w:p>
        </w:tc>
        <w:tc>
          <w:tcPr>
            <w:tcW w:w="1500" w:type="dxa"/>
            <w:tcBorders>
              <w:top w:val="nil"/>
              <w:left w:val="nil"/>
              <w:bottom w:val="single" w:sz="4" w:space="0" w:color="000000"/>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sz w:val="20"/>
                <w:szCs w:val="20"/>
              </w:rPr>
            </w:pPr>
            <w:r w:rsidRPr="00994976">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sz w:val="16"/>
                <w:szCs w:val="16"/>
                <w:lang w:val="sr-Latn-RS" w:eastAsia="sr-Latn-RS" w:bidi="ar-SA"/>
              </w:rPr>
            </w:pPr>
          </w:p>
        </w:tc>
      </w:tr>
      <w:tr w:rsidR="00994976" w:rsidRPr="00B2111E" w:rsidTr="00E5220B">
        <w:trPr>
          <w:trHeight w:val="255"/>
        </w:trPr>
        <w:tc>
          <w:tcPr>
            <w:tcW w:w="1600" w:type="dxa"/>
            <w:tcBorders>
              <w:top w:val="nil"/>
              <w:left w:val="single" w:sz="4" w:space="0" w:color="000000"/>
              <w:bottom w:val="single" w:sz="4" w:space="0" w:color="auto"/>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723</w:t>
            </w:r>
          </w:p>
        </w:tc>
        <w:tc>
          <w:tcPr>
            <w:tcW w:w="4540" w:type="dxa"/>
            <w:tcBorders>
              <w:top w:val="nil"/>
              <w:left w:val="nil"/>
              <w:bottom w:val="single" w:sz="4" w:space="0" w:color="auto"/>
              <w:right w:val="single" w:sz="4" w:space="0" w:color="000000"/>
            </w:tcBorders>
            <w:shd w:val="clear" w:color="auto" w:fill="auto"/>
            <w:vAlign w:val="center"/>
            <w:hideMark/>
          </w:tcPr>
          <w:p w:rsidR="00994976" w:rsidRPr="00B2111E" w:rsidRDefault="00994976" w:rsidP="00994976">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Т. ИСПЛАЋЕНА ЛИЧНА ПРИМАЊА ПОСЛОДАВЦА</w:t>
            </w:r>
          </w:p>
        </w:tc>
        <w:tc>
          <w:tcPr>
            <w:tcW w:w="680" w:type="dxa"/>
            <w:tcBorders>
              <w:top w:val="nil"/>
              <w:left w:val="nil"/>
              <w:bottom w:val="single" w:sz="4" w:space="0" w:color="auto"/>
              <w:right w:val="single" w:sz="4" w:space="0" w:color="000000"/>
            </w:tcBorders>
            <w:shd w:val="clear" w:color="auto" w:fill="auto"/>
            <w:vAlign w:val="center"/>
            <w:hideMark/>
          </w:tcPr>
          <w:p w:rsidR="00994976" w:rsidRPr="00B2111E" w:rsidRDefault="00994976" w:rsidP="00994976">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1054</w:t>
            </w:r>
          </w:p>
        </w:tc>
        <w:tc>
          <w:tcPr>
            <w:tcW w:w="1500" w:type="dxa"/>
            <w:tcBorders>
              <w:top w:val="nil"/>
              <w:left w:val="nil"/>
              <w:bottom w:val="single" w:sz="4" w:space="0" w:color="auto"/>
              <w:right w:val="single" w:sz="4" w:space="0" w:color="000000"/>
            </w:tcBorders>
            <w:shd w:val="clear" w:color="auto" w:fill="auto"/>
            <w:vAlign w:val="center"/>
            <w:hideMark/>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1660" w:type="dxa"/>
            <w:tcBorders>
              <w:top w:val="nil"/>
              <w:left w:val="nil"/>
              <w:bottom w:val="single" w:sz="4" w:space="0" w:color="auto"/>
              <w:right w:val="single" w:sz="4" w:space="0" w:color="000000"/>
            </w:tcBorders>
            <w:shd w:val="clear" w:color="auto" w:fill="auto"/>
            <w:vAlign w:val="center"/>
          </w:tcPr>
          <w:p w:rsidR="00994976" w:rsidRPr="00994976" w:rsidRDefault="00994976" w:rsidP="00994976">
            <w:pPr>
              <w:spacing w:after="0" w:line="240" w:lineRule="auto"/>
              <w:jc w:val="right"/>
              <w:rPr>
                <w:rFonts w:ascii="Arial" w:hAnsi="Arial" w:cs="Arial"/>
                <w:b/>
                <w:bCs/>
                <w:sz w:val="20"/>
                <w:szCs w:val="20"/>
              </w:rPr>
            </w:pPr>
            <w:r w:rsidRPr="00994976">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94976" w:rsidRPr="00B2111E" w:rsidRDefault="00994976" w:rsidP="00994976">
            <w:pPr>
              <w:spacing w:after="0" w:line="240" w:lineRule="auto"/>
              <w:jc w:val="right"/>
              <w:rPr>
                <w:rFonts w:ascii="Arial" w:hAnsi="Arial" w:cs="Arial"/>
                <w:b/>
                <w:bCs/>
                <w:sz w:val="16"/>
                <w:szCs w:val="16"/>
                <w:lang w:val="sr-Latn-RS" w:eastAsia="sr-Latn-RS" w:bidi="ar-SA"/>
              </w:rPr>
            </w:pPr>
          </w:p>
        </w:tc>
      </w:tr>
      <w:tr w:rsidR="009050BF" w:rsidRPr="00B2111E" w:rsidTr="009050BF">
        <w:trPr>
          <w:trHeight w:val="450"/>
        </w:trPr>
        <w:tc>
          <w:tcPr>
            <w:tcW w:w="16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single" w:sz="4" w:space="0" w:color="auto"/>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Ћ. НЕТО ДОБИТАК (1049 – 1050 – 1051 – 1052 + 1053 - 1054) ≥ 0</w:t>
            </w:r>
          </w:p>
        </w:tc>
        <w:tc>
          <w:tcPr>
            <w:tcW w:w="680" w:type="dxa"/>
            <w:tcBorders>
              <w:top w:val="single" w:sz="4" w:space="0" w:color="auto"/>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1055</w:t>
            </w:r>
          </w:p>
        </w:tc>
        <w:tc>
          <w:tcPr>
            <w:tcW w:w="1500" w:type="dxa"/>
            <w:tcBorders>
              <w:top w:val="single" w:sz="4" w:space="0" w:color="auto"/>
              <w:left w:val="nil"/>
              <w:bottom w:val="single" w:sz="4" w:space="0" w:color="000000"/>
              <w:right w:val="single" w:sz="4" w:space="0" w:color="000000"/>
            </w:tcBorders>
            <w:shd w:val="clear" w:color="auto" w:fill="auto"/>
            <w:vAlign w:val="center"/>
            <w:hideMark/>
          </w:tcPr>
          <w:p w:rsidR="009050BF" w:rsidRPr="009050BF" w:rsidRDefault="009050BF" w:rsidP="009050BF">
            <w:pPr>
              <w:spacing w:after="0" w:line="240" w:lineRule="auto"/>
              <w:jc w:val="right"/>
              <w:rPr>
                <w:rFonts w:ascii="Arial" w:hAnsi="Arial" w:cs="Arial"/>
                <w:b/>
                <w:bCs/>
                <w:sz w:val="20"/>
                <w:szCs w:val="20"/>
                <w:lang w:val="sr-Latn-RS" w:eastAsia="sr-Latn-RS" w:bidi="ar-SA"/>
              </w:rPr>
            </w:pPr>
            <w:r w:rsidRPr="009050BF">
              <w:rPr>
                <w:rFonts w:ascii="Arial" w:hAnsi="Arial" w:cs="Arial"/>
                <w:b/>
                <w:bCs/>
                <w:sz w:val="20"/>
                <w:szCs w:val="20"/>
              </w:rPr>
              <w:t>7.830</w:t>
            </w:r>
          </w:p>
        </w:tc>
        <w:tc>
          <w:tcPr>
            <w:tcW w:w="1660" w:type="dxa"/>
            <w:tcBorders>
              <w:top w:val="single" w:sz="4" w:space="0" w:color="auto"/>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b/>
                <w:bCs/>
                <w:sz w:val="20"/>
                <w:szCs w:val="20"/>
              </w:rPr>
            </w:pPr>
            <w:r w:rsidRPr="009050BF">
              <w:rPr>
                <w:rFonts w:ascii="Arial" w:hAnsi="Arial" w:cs="Arial"/>
                <w:b/>
                <w:bCs/>
                <w:sz w:val="20"/>
                <w:szCs w:val="20"/>
              </w:rPr>
              <w:t>4.912</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Times New Roman" w:hAnsi="Times New Roman"/>
                <w:b/>
                <w:bCs/>
                <w:sz w:val="16"/>
                <w:szCs w:val="16"/>
                <w:lang w:val="sr-Latn-RS" w:eastAsia="sr-Latn-RS" w:bidi="ar-SA"/>
              </w:rPr>
            </w:pPr>
          </w:p>
        </w:tc>
      </w:tr>
      <w:tr w:rsidR="009050BF"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У. НЕТО ГУБИТАК (1050 – 1049 + 1051 + 1052 – 1053 + 1054) ≥ 0</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b/>
                <w:bCs/>
                <w:sz w:val="16"/>
                <w:szCs w:val="16"/>
                <w:lang w:val="sr-Latn-RS" w:eastAsia="sr-Latn-RS" w:bidi="ar-SA"/>
              </w:rPr>
            </w:pPr>
            <w:r w:rsidRPr="00B2111E">
              <w:rPr>
                <w:rFonts w:ascii="Arial" w:hAnsi="Arial" w:cs="Arial"/>
                <w:b/>
                <w:bCs/>
                <w:sz w:val="16"/>
                <w:szCs w:val="16"/>
                <w:lang w:val="sr-Latn-RS" w:eastAsia="sr-Latn-RS" w:bidi="ar-SA"/>
              </w:rPr>
              <w:t>1056</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b/>
                <w:bCs/>
                <w:sz w:val="20"/>
                <w:szCs w:val="20"/>
              </w:rPr>
            </w:pPr>
            <w:r w:rsidRPr="009050BF">
              <w:rPr>
                <w:rFonts w:ascii="Arial" w:hAnsi="Arial" w:cs="Arial"/>
                <w:b/>
                <w:bCs/>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b/>
                <w:bCs/>
                <w:sz w:val="20"/>
                <w:szCs w:val="20"/>
              </w:rPr>
            </w:pPr>
            <w:r w:rsidRPr="009050BF">
              <w:rPr>
                <w:rFonts w:ascii="Arial" w:hAnsi="Arial" w:cs="Arial"/>
                <w:b/>
                <w:bCs/>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Times New Roman" w:hAnsi="Times New Roman"/>
                <w:b/>
                <w:bCs/>
                <w:sz w:val="16"/>
                <w:szCs w:val="16"/>
                <w:lang w:val="sr-Latn-RS" w:eastAsia="sr-Latn-RS" w:bidi="ar-SA"/>
              </w:rPr>
            </w:pPr>
          </w:p>
        </w:tc>
      </w:tr>
      <w:tr w:rsidR="009050BF"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I. НЕТО ДОБИТАК КОЈИ ПРИПАДА УЧЕШЋИМА БЕЗ ПРАВА КОНТРОЛЕ</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1057</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Arial" w:hAnsi="Arial" w:cs="Arial"/>
                <w:sz w:val="16"/>
                <w:szCs w:val="16"/>
                <w:lang w:val="sr-Latn-RS" w:eastAsia="sr-Latn-RS" w:bidi="ar-SA"/>
              </w:rPr>
            </w:pPr>
          </w:p>
        </w:tc>
      </w:tr>
      <w:tr w:rsidR="009050BF"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II. НЕТО ДОБИТАК КОЈИ ПРИПАДА МАТИЧНОМ ПРАВНОМ ЛИЦУ</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1058</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Arial" w:hAnsi="Arial" w:cs="Arial"/>
                <w:sz w:val="16"/>
                <w:szCs w:val="16"/>
                <w:lang w:val="sr-Latn-RS" w:eastAsia="sr-Latn-RS" w:bidi="ar-SA"/>
              </w:rPr>
            </w:pPr>
          </w:p>
        </w:tc>
      </w:tr>
      <w:tr w:rsidR="009050BF"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III. НЕТО ГУБИТАК КОЈИ ПРИПАДА УЧЕШЋИМА БЕЗ ПРАВА КОНТРОЛЕ</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1059</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Arial" w:hAnsi="Arial" w:cs="Arial"/>
                <w:sz w:val="16"/>
                <w:szCs w:val="16"/>
                <w:lang w:val="sr-Latn-RS" w:eastAsia="sr-Latn-RS" w:bidi="ar-SA"/>
              </w:rPr>
            </w:pPr>
          </w:p>
        </w:tc>
      </w:tr>
      <w:tr w:rsidR="009050BF" w:rsidRPr="00B2111E" w:rsidTr="00E5220B">
        <w:trPr>
          <w:trHeight w:val="450"/>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IV. НЕТО ГУБИТАК КОЈИ ПРИПАДА МАТИЧНОМ ПРАВНОМ ЛИЦУ</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1060</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Arial" w:hAnsi="Arial" w:cs="Arial"/>
                <w:sz w:val="16"/>
                <w:szCs w:val="16"/>
                <w:lang w:val="sr-Latn-RS" w:eastAsia="sr-Latn-RS" w:bidi="ar-SA"/>
              </w:rPr>
            </w:pPr>
          </w:p>
        </w:tc>
      </w:tr>
      <w:tr w:rsidR="009050BF"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V. ЗАРАДА ПО АКЦИЈИ</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Arial" w:hAnsi="Arial" w:cs="Arial"/>
                <w:sz w:val="16"/>
                <w:szCs w:val="16"/>
                <w:lang w:val="sr-Latn-RS" w:eastAsia="sr-Latn-RS" w:bidi="ar-SA"/>
              </w:rPr>
            </w:pPr>
          </w:p>
        </w:tc>
      </w:tr>
      <w:tr w:rsidR="009050BF"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1. Основна зарада по акцији</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1061</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Arial" w:hAnsi="Arial" w:cs="Arial"/>
                <w:sz w:val="16"/>
                <w:szCs w:val="16"/>
                <w:lang w:val="sr-Latn-RS" w:eastAsia="sr-Latn-RS" w:bidi="ar-SA"/>
              </w:rPr>
            </w:pPr>
          </w:p>
        </w:tc>
      </w:tr>
      <w:tr w:rsidR="009050BF" w:rsidRPr="00B2111E" w:rsidTr="00E5220B">
        <w:trPr>
          <w:trHeight w:val="255"/>
        </w:trPr>
        <w:tc>
          <w:tcPr>
            <w:tcW w:w="1600" w:type="dxa"/>
            <w:tcBorders>
              <w:top w:val="nil"/>
              <w:left w:val="single" w:sz="4" w:space="0" w:color="000000"/>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 </w:t>
            </w:r>
          </w:p>
        </w:tc>
        <w:tc>
          <w:tcPr>
            <w:tcW w:w="454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rPr>
                <w:rFonts w:ascii="Arial" w:hAnsi="Arial" w:cs="Arial"/>
                <w:sz w:val="16"/>
                <w:szCs w:val="16"/>
                <w:lang w:val="sr-Latn-RS" w:eastAsia="sr-Latn-RS" w:bidi="ar-SA"/>
              </w:rPr>
            </w:pPr>
            <w:r w:rsidRPr="00B2111E">
              <w:rPr>
                <w:rFonts w:ascii="Arial" w:hAnsi="Arial" w:cs="Arial"/>
                <w:sz w:val="16"/>
                <w:szCs w:val="16"/>
                <w:lang w:val="sr-Latn-RS" w:eastAsia="sr-Latn-RS" w:bidi="ar-SA"/>
              </w:rPr>
              <w:t>2. Умањена (разводњена) зарада по акцији</w:t>
            </w:r>
          </w:p>
        </w:tc>
        <w:tc>
          <w:tcPr>
            <w:tcW w:w="680" w:type="dxa"/>
            <w:tcBorders>
              <w:top w:val="nil"/>
              <w:left w:val="nil"/>
              <w:bottom w:val="single" w:sz="4" w:space="0" w:color="000000"/>
              <w:right w:val="single" w:sz="4" w:space="0" w:color="000000"/>
            </w:tcBorders>
            <w:shd w:val="clear" w:color="auto" w:fill="auto"/>
            <w:vAlign w:val="center"/>
            <w:hideMark/>
          </w:tcPr>
          <w:p w:rsidR="009050BF" w:rsidRPr="00B2111E" w:rsidRDefault="009050BF" w:rsidP="009050BF">
            <w:pPr>
              <w:spacing w:after="0" w:line="240" w:lineRule="auto"/>
              <w:jc w:val="center"/>
              <w:rPr>
                <w:rFonts w:ascii="Arial" w:hAnsi="Arial" w:cs="Arial"/>
                <w:sz w:val="16"/>
                <w:szCs w:val="16"/>
                <w:lang w:val="sr-Latn-RS" w:eastAsia="sr-Latn-RS" w:bidi="ar-SA"/>
              </w:rPr>
            </w:pPr>
            <w:r w:rsidRPr="00B2111E">
              <w:rPr>
                <w:rFonts w:ascii="Arial" w:hAnsi="Arial" w:cs="Arial"/>
                <w:sz w:val="16"/>
                <w:szCs w:val="16"/>
                <w:lang w:val="sr-Latn-RS" w:eastAsia="sr-Latn-RS" w:bidi="ar-SA"/>
              </w:rPr>
              <w:t>1062</w:t>
            </w:r>
          </w:p>
        </w:tc>
        <w:tc>
          <w:tcPr>
            <w:tcW w:w="1500" w:type="dxa"/>
            <w:tcBorders>
              <w:top w:val="nil"/>
              <w:left w:val="nil"/>
              <w:bottom w:val="single" w:sz="4" w:space="0" w:color="000000"/>
              <w:right w:val="single" w:sz="4" w:space="0" w:color="000000"/>
            </w:tcBorders>
            <w:shd w:val="clear" w:color="auto" w:fill="auto"/>
            <w:vAlign w:val="center"/>
            <w:hideMark/>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1660" w:type="dxa"/>
            <w:tcBorders>
              <w:top w:val="nil"/>
              <w:left w:val="nil"/>
              <w:bottom w:val="single" w:sz="4" w:space="0" w:color="000000"/>
              <w:right w:val="single" w:sz="4" w:space="0" w:color="000000"/>
            </w:tcBorders>
            <w:shd w:val="clear" w:color="auto" w:fill="auto"/>
            <w:vAlign w:val="center"/>
          </w:tcPr>
          <w:p w:rsidR="009050BF" w:rsidRPr="009050BF" w:rsidRDefault="009050BF" w:rsidP="009050BF">
            <w:pPr>
              <w:jc w:val="right"/>
              <w:rPr>
                <w:rFonts w:ascii="Arial" w:hAnsi="Arial" w:cs="Arial"/>
                <w:sz w:val="20"/>
                <w:szCs w:val="20"/>
              </w:rPr>
            </w:pPr>
            <w:r w:rsidRPr="009050BF">
              <w:rPr>
                <w:rFonts w:ascii="Arial" w:hAnsi="Arial" w:cs="Arial"/>
                <w:sz w:val="20"/>
                <w:szCs w:val="20"/>
              </w:rPr>
              <w:t> </w:t>
            </w:r>
          </w:p>
        </w:tc>
        <w:tc>
          <w:tcPr>
            <w:tcW w:w="960" w:type="dxa"/>
            <w:tcBorders>
              <w:top w:val="nil"/>
              <w:left w:val="nil"/>
              <w:bottom w:val="nil"/>
              <w:right w:val="nil"/>
            </w:tcBorders>
            <w:shd w:val="clear" w:color="auto" w:fill="auto"/>
            <w:noWrap/>
            <w:vAlign w:val="bottom"/>
            <w:hideMark/>
          </w:tcPr>
          <w:p w:rsidR="009050BF" w:rsidRPr="00B2111E" w:rsidRDefault="009050BF" w:rsidP="009050BF">
            <w:pPr>
              <w:spacing w:after="0" w:line="240" w:lineRule="auto"/>
              <w:jc w:val="right"/>
              <w:rPr>
                <w:rFonts w:ascii="Arial" w:hAnsi="Arial" w:cs="Arial"/>
                <w:sz w:val="16"/>
                <w:szCs w:val="16"/>
                <w:lang w:val="sr-Latn-RS" w:eastAsia="sr-Latn-RS" w:bidi="ar-SA"/>
              </w:rPr>
            </w:pPr>
          </w:p>
        </w:tc>
      </w:tr>
      <w:tr w:rsidR="00B2111E" w:rsidRPr="00B2111E" w:rsidTr="00B2111E">
        <w:trPr>
          <w:trHeight w:val="255"/>
        </w:trPr>
        <w:tc>
          <w:tcPr>
            <w:tcW w:w="160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454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68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150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16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r>
      <w:tr w:rsidR="00B2111E" w:rsidRPr="00B2111E" w:rsidTr="00B2111E">
        <w:trPr>
          <w:trHeight w:val="255"/>
        </w:trPr>
        <w:tc>
          <w:tcPr>
            <w:tcW w:w="160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454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680" w:type="dxa"/>
            <w:tcBorders>
              <w:top w:val="nil"/>
              <w:left w:val="nil"/>
              <w:bottom w:val="nil"/>
              <w:right w:val="nil"/>
            </w:tcBorders>
            <w:shd w:val="clear" w:color="auto" w:fill="auto"/>
            <w:vAlign w:val="center"/>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150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jc w:val="center"/>
              <w:rPr>
                <w:rFonts w:ascii="Times New Roman" w:hAnsi="Times New Roman"/>
                <w:sz w:val="20"/>
                <w:szCs w:val="20"/>
                <w:lang w:val="sr-Latn-RS" w:eastAsia="sr-Latn-RS" w:bidi="ar-SA"/>
              </w:rPr>
            </w:pPr>
          </w:p>
        </w:tc>
        <w:tc>
          <w:tcPr>
            <w:tcW w:w="16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c>
          <w:tcPr>
            <w:tcW w:w="960" w:type="dxa"/>
            <w:tcBorders>
              <w:top w:val="nil"/>
              <w:left w:val="nil"/>
              <w:bottom w:val="nil"/>
              <w:right w:val="nil"/>
            </w:tcBorders>
            <w:shd w:val="clear" w:color="auto" w:fill="auto"/>
            <w:noWrap/>
            <w:vAlign w:val="bottom"/>
            <w:hideMark/>
          </w:tcPr>
          <w:p w:rsidR="00B2111E" w:rsidRPr="00B2111E" w:rsidRDefault="00B2111E" w:rsidP="00B2111E">
            <w:pPr>
              <w:spacing w:after="0" w:line="240" w:lineRule="auto"/>
              <w:rPr>
                <w:rFonts w:ascii="Times New Roman" w:hAnsi="Times New Roman"/>
                <w:sz w:val="20"/>
                <w:szCs w:val="20"/>
                <w:lang w:val="sr-Latn-RS" w:eastAsia="sr-Latn-RS" w:bidi="ar-SA"/>
              </w:rPr>
            </w:pPr>
          </w:p>
        </w:tc>
      </w:tr>
    </w:tbl>
    <w:p w:rsidR="00782809" w:rsidRDefault="00782809" w:rsidP="009E36D9">
      <w:pPr>
        <w:pStyle w:val="3"/>
      </w:pPr>
    </w:p>
    <w:p w:rsidR="00782809" w:rsidRDefault="00782809" w:rsidP="009E36D9">
      <w:pPr>
        <w:pStyle w:val="3"/>
      </w:pPr>
    </w:p>
    <w:p w:rsidR="00782809" w:rsidRDefault="00782809" w:rsidP="009E36D9">
      <w:pPr>
        <w:pStyle w:val="3"/>
      </w:pPr>
    </w:p>
    <w:p w:rsidR="00782809" w:rsidRDefault="00782809" w:rsidP="009E36D9">
      <w:pPr>
        <w:pStyle w:val="3"/>
      </w:pPr>
    </w:p>
    <w:p w:rsidR="00754498" w:rsidRDefault="00754498" w:rsidP="00264FC9">
      <w:pPr>
        <w:pStyle w:val="3"/>
        <w:spacing w:before="0"/>
      </w:pPr>
      <w:bookmarkStart w:id="43" w:name="_Toc405304568"/>
      <w:bookmarkStart w:id="44" w:name="_Toc405304690"/>
      <w:bookmarkStart w:id="45" w:name="_Toc405306070"/>
      <w:bookmarkStart w:id="46" w:name="_Toc405358268"/>
    </w:p>
    <w:p w:rsidR="009C7E58" w:rsidRDefault="009C7E58" w:rsidP="009F517C">
      <w:pPr>
        <w:pStyle w:val="3"/>
        <w:jc w:val="left"/>
        <w:rPr>
          <w:lang w:val="sr-Cyrl-CS"/>
        </w:rPr>
      </w:pPr>
      <w:bookmarkStart w:id="47" w:name="_Toc405363279"/>
      <w:bookmarkStart w:id="48" w:name="_Toc405981313"/>
    </w:p>
    <w:p w:rsidR="00B2111E" w:rsidRDefault="00B2111E"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Default="007F0D7A" w:rsidP="009F517C">
      <w:pPr>
        <w:pStyle w:val="3"/>
        <w:jc w:val="left"/>
        <w:rPr>
          <w:lang w:val="sr-Cyrl-CS"/>
        </w:rPr>
      </w:pPr>
    </w:p>
    <w:p w:rsidR="007F0D7A" w:rsidRPr="009F517C" w:rsidRDefault="007F0D7A" w:rsidP="009F517C">
      <w:pPr>
        <w:pStyle w:val="3"/>
        <w:jc w:val="left"/>
        <w:rPr>
          <w:lang w:val="sr-Cyrl-CS"/>
        </w:rPr>
      </w:pPr>
    </w:p>
    <w:p w:rsidR="00A2048E" w:rsidRDefault="00F926BC" w:rsidP="009E36D9">
      <w:pPr>
        <w:pStyle w:val="3"/>
      </w:pPr>
      <w:bookmarkStart w:id="49" w:name="_Toc503855190"/>
      <w:r w:rsidRPr="009E36D9">
        <w:t>2</w:t>
      </w:r>
      <w:r w:rsidR="00F7488E" w:rsidRPr="009E36D9">
        <w:t>.2.3. ИЗВЕШТАЈ О ТОКОВИМА ГОТОВИНЕ</w:t>
      </w:r>
      <w:bookmarkEnd w:id="43"/>
      <w:bookmarkEnd w:id="44"/>
      <w:bookmarkEnd w:id="45"/>
      <w:bookmarkEnd w:id="46"/>
      <w:bookmarkEnd w:id="47"/>
      <w:bookmarkEnd w:id="48"/>
      <w:bookmarkEnd w:id="49"/>
    </w:p>
    <w:p w:rsidR="00F36646" w:rsidRDefault="00F36646" w:rsidP="00F36646">
      <w:pPr>
        <w:jc w:val="center"/>
        <w:rPr>
          <w:rFonts w:ascii="Arial" w:hAnsi="Arial" w:cs="Arial"/>
          <w:b/>
          <w:lang w:val="ru-RU"/>
        </w:rPr>
      </w:pPr>
      <w:r>
        <w:rPr>
          <w:rFonts w:ascii="Arial" w:hAnsi="Arial" w:cs="Arial"/>
          <w:b/>
          <w:lang w:val="ru-RU"/>
        </w:rPr>
        <w:t xml:space="preserve">у периоду од 01.01. до 31.12. </w:t>
      </w:r>
      <w:r>
        <w:rPr>
          <w:rFonts w:ascii="Arial" w:hAnsi="Arial" w:cs="Arial"/>
          <w:b/>
        </w:rPr>
        <w:t>202</w:t>
      </w:r>
      <w:r w:rsidR="00610BEA">
        <w:rPr>
          <w:rFonts w:ascii="Arial" w:hAnsi="Arial" w:cs="Arial"/>
          <w:b/>
        </w:rPr>
        <w:t>2</w:t>
      </w:r>
      <w:r>
        <w:rPr>
          <w:rFonts w:ascii="Arial" w:hAnsi="Arial" w:cs="Arial"/>
          <w:b/>
        </w:rPr>
        <w:t>.</w:t>
      </w:r>
      <w:r>
        <w:rPr>
          <w:rFonts w:ascii="Arial" w:hAnsi="Arial" w:cs="Arial"/>
          <w:b/>
          <w:lang w:val="ru-RU"/>
        </w:rPr>
        <w:t xml:space="preserve"> године</w:t>
      </w:r>
    </w:p>
    <w:p w:rsidR="00F36646" w:rsidRDefault="00F36646" w:rsidP="009E36D9">
      <w:pPr>
        <w:pStyle w:val="3"/>
      </w:pPr>
    </w:p>
    <w:tbl>
      <w:tblPr>
        <w:tblW w:w="10348" w:type="dxa"/>
        <w:tblInd w:w="108" w:type="dxa"/>
        <w:tblLayout w:type="fixed"/>
        <w:tblLook w:val="04A0" w:firstRow="1" w:lastRow="0" w:firstColumn="1" w:lastColumn="0" w:noHBand="0" w:noVBand="1"/>
      </w:tblPr>
      <w:tblGrid>
        <w:gridCol w:w="10"/>
        <w:gridCol w:w="5246"/>
        <w:gridCol w:w="776"/>
        <w:gridCol w:w="146"/>
        <w:gridCol w:w="770"/>
        <w:gridCol w:w="1155"/>
        <w:gridCol w:w="119"/>
        <w:gridCol w:w="1133"/>
        <w:gridCol w:w="993"/>
      </w:tblGrid>
      <w:tr w:rsidR="00782809" w:rsidRPr="00930E5C" w:rsidTr="00F36646">
        <w:trPr>
          <w:trHeight w:val="315"/>
        </w:trPr>
        <w:tc>
          <w:tcPr>
            <w:tcW w:w="5256" w:type="dxa"/>
            <w:gridSpan w:val="2"/>
            <w:tcBorders>
              <w:top w:val="nil"/>
              <w:left w:val="nil"/>
              <w:bottom w:val="nil"/>
              <w:right w:val="nil"/>
            </w:tcBorders>
            <w:shd w:val="clear" w:color="auto" w:fill="auto"/>
            <w:noWrap/>
            <w:vAlign w:val="bottom"/>
            <w:hideMark/>
          </w:tcPr>
          <w:p w:rsidR="00782809" w:rsidRPr="00930E5C" w:rsidRDefault="00782809" w:rsidP="00FE6985">
            <w:pPr>
              <w:spacing w:after="0" w:line="240" w:lineRule="auto"/>
              <w:rPr>
                <w:rFonts w:ascii="Times New Roman" w:hAnsi="Times New Roman"/>
                <w:sz w:val="18"/>
                <w:szCs w:val="18"/>
              </w:rPr>
            </w:pPr>
          </w:p>
        </w:tc>
        <w:tc>
          <w:tcPr>
            <w:tcW w:w="776" w:type="dxa"/>
            <w:tcBorders>
              <w:top w:val="nil"/>
              <w:left w:val="nil"/>
              <w:bottom w:val="nil"/>
              <w:right w:val="nil"/>
            </w:tcBorders>
            <w:shd w:val="clear" w:color="auto" w:fill="auto"/>
            <w:noWrap/>
            <w:vAlign w:val="bottom"/>
            <w:hideMark/>
          </w:tcPr>
          <w:p w:rsidR="00782809" w:rsidRPr="00930E5C" w:rsidRDefault="00782809" w:rsidP="00FE6985">
            <w:pPr>
              <w:spacing w:after="0" w:line="240" w:lineRule="auto"/>
              <w:rPr>
                <w:rFonts w:ascii="Times New Roman" w:hAnsi="Times New Roman"/>
                <w:sz w:val="18"/>
                <w:szCs w:val="18"/>
              </w:rPr>
            </w:pPr>
          </w:p>
        </w:tc>
        <w:tc>
          <w:tcPr>
            <w:tcW w:w="2190" w:type="dxa"/>
            <w:gridSpan w:val="4"/>
            <w:tcBorders>
              <w:top w:val="nil"/>
              <w:left w:val="nil"/>
              <w:bottom w:val="nil"/>
              <w:right w:val="nil"/>
            </w:tcBorders>
            <w:shd w:val="clear" w:color="auto" w:fill="auto"/>
            <w:noWrap/>
            <w:vAlign w:val="bottom"/>
            <w:hideMark/>
          </w:tcPr>
          <w:p w:rsidR="00782809" w:rsidRPr="00930E5C" w:rsidRDefault="00782809" w:rsidP="00FE6985">
            <w:pPr>
              <w:spacing w:after="0" w:line="240" w:lineRule="auto"/>
              <w:rPr>
                <w:rFonts w:ascii="Times New Roman" w:hAnsi="Times New Roman"/>
                <w:sz w:val="18"/>
                <w:szCs w:val="18"/>
              </w:rPr>
            </w:pPr>
          </w:p>
        </w:tc>
        <w:tc>
          <w:tcPr>
            <w:tcW w:w="2126" w:type="dxa"/>
            <w:gridSpan w:val="2"/>
            <w:tcBorders>
              <w:top w:val="nil"/>
              <w:left w:val="nil"/>
              <w:bottom w:val="nil"/>
              <w:right w:val="nil"/>
            </w:tcBorders>
            <w:shd w:val="clear" w:color="auto" w:fill="auto"/>
            <w:vAlign w:val="center"/>
            <w:hideMark/>
          </w:tcPr>
          <w:p w:rsidR="00782809" w:rsidRPr="00930E5C" w:rsidRDefault="00782809" w:rsidP="00FE6985">
            <w:pPr>
              <w:spacing w:after="0" w:line="240" w:lineRule="auto"/>
              <w:jc w:val="right"/>
              <w:rPr>
                <w:rFonts w:ascii="Arial" w:hAnsi="Arial" w:cs="Arial"/>
                <w:b/>
                <w:bCs/>
                <w:sz w:val="18"/>
                <w:szCs w:val="18"/>
              </w:rPr>
            </w:pPr>
            <w:r w:rsidRPr="00930E5C">
              <w:rPr>
                <w:rFonts w:ascii="Arial" w:hAnsi="Arial" w:cs="Arial"/>
                <w:b/>
                <w:bCs/>
                <w:sz w:val="18"/>
                <w:szCs w:val="18"/>
              </w:rPr>
              <w:t>Прилог 1б</w:t>
            </w:r>
          </w:p>
        </w:tc>
      </w:tr>
      <w:tr w:rsidR="00782809" w:rsidRPr="00930E5C" w:rsidTr="00F36646">
        <w:trPr>
          <w:trHeight w:val="435"/>
        </w:trPr>
        <w:tc>
          <w:tcPr>
            <w:tcW w:w="10348" w:type="dxa"/>
            <w:gridSpan w:val="9"/>
            <w:tcBorders>
              <w:top w:val="nil"/>
              <w:left w:val="nil"/>
              <w:bottom w:val="nil"/>
              <w:right w:val="nil"/>
            </w:tcBorders>
            <w:shd w:val="clear" w:color="auto" w:fill="auto"/>
            <w:noWrap/>
            <w:vAlign w:val="bottom"/>
            <w:hideMark/>
          </w:tcPr>
          <w:p w:rsidR="00782809" w:rsidRPr="00930E5C" w:rsidRDefault="00F36646" w:rsidP="00F36646">
            <w:pPr>
              <w:spacing w:after="0" w:line="240" w:lineRule="auto"/>
              <w:jc w:val="right"/>
              <w:rPr>
                <w:rFonts w:ascii="Arial" w:hAnsi="Arial" w:cs="Arial"/>
                <w:b/>
                <w:bCs/>
                <w:sz w:val="18"/>
                <w:szCs w:val="18"/>
              </w:rPr>
            </w:pPr>
            <w:r>
              <w:rPr>
                <w:b/>
                <w:lang w:val="sr-Cyrl-CS"/>
              </w:rPr>
              <w:t>у хиљадама динара</w:t>
            </w:r>
          </w:p>
        </w:tc>
      </w:tr>
      <w:tr w:rsidR="00F36646" w:rsidTr="00F36646">
        <w:trPr>
          <w:gridBefore w:val="1"/>
          <w:gridAfter w:val="1"/>
          <w:wBefore w:w="10" w:type="dxa"/>
          <w:wAfter w:w="993" w:type="dxa"/>
          <w:trHeight w:hRule="exact" w:val="340"/>
          <w:tblHeader/>
        </w:trPr>
        <w:tc>
          <w:tcPr>
            <w:tcW w:w="6168" w:type="dxa"/>
            <w:gridSpan w:val="3"/>
            <w:vMerge w:val="restart"/>
            <w:tcBorders>
              <w:top w:val="single" w:sz="8" w:space="0" w:color="000000"/>
              <w:left w:val="single" w:sz="8" w:space="0" w:color="000000"/>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szCs w:val="24"/>
                <w:lang w:val="en-GB" w:bidi="ar-SA"/>
              </w:rPr>
            </w:pPr>
            <w:bookmarkStart w:id="50" w:name="_Toc405304569"/>
            <w:bookmarkStart w:id="51" w:name="_Toc405304691"/>
            <w:bookmarkStart w:id="52" w:name="_Toc405306071"/>
            <w:bookmarkStart w:id="53" w:name="_Toc405358269"/>
            <w:r>
              <w:rPr>
                <w:rFonts w:ascii="Arial" w:hAnsi="Arial" w:cs="Arial"/>
                <w:b/>
                <w:bCs/>
                <w:sz w:val="18"/>
                <w:szCs w:val="24"/>
                <w:lang w:val="en-GB" w:bidi="ar-SA"/>
              </w:rPr>
              <w:t>ПОЗИЦИЈА</w:t>
            </w:r>
          </w:p>
        </w:tc>
        <w:tc>
          <w:tcPr>
            <w:tcW w:w="770" w:type="dxa"/>
            <w:vMerge w:val="restart"/>
            <w:tcBorders>
              <w:top w:val="single" w:sz="8" w:space="0" w:color="000000"/>
              <w:left w:val="single" w:sz="4" w:space="0" w:color="000000"/>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szCs w:val="24"/>
                <w:lang w:val="en-GB" w:bidi="ar-SA"/>
              </w:rPr>
            </w:pPr>
            <w:r>
              <w:rPr>
                <w:rFonts w:ascii="Arial" w:hAnsi="Arial" w:cs="Arial"/>
                <w:b/>
                <w:bCs/>
                <w:sz w:val="18"/>
                <w:szCs w:val="24"/>
                <w:lang w:val="en-GB" w:bidi="ar-SA"/>
              </w:rPr>
              <w:t>АОП</w:t>
            </w:r>
          </w:p>
        </w:tc>
        <w:tc>
          <w:tcPr>
            <w:tcW w:w="2407" w:type="dxa"/>
            <w:gridSpan w:val="3"/>
            <w:tcBorders>
              <w:top w:val="single" w:sz="4" w:space="0" w:color="000000"/>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szCs w:val="24"/>
                <w:lang w:val="en-GB" w:bidi="ar-SA"/>
              </w:rPr>
            </w:pPr>
            <w:r>
              <w:rPr>
                <w:rFonts w:ascii="Arial" w:hAnsi="Arial" w:cs="Arial"/>
                <w:b/>
                <w:bCs/>
                <w:sz w:val="18"/>
                <w:szCs w:val="24"/>
                <w:lang w:val="en-GB" w:bidi="ar-SA"/>
              </w:rPr>
              <w:t>Износ</w:t>
            </w:r>
          </w:p>
        </w:tc>
      </w:tr>
      <w:tr w:rsidR="00F36646" w:rsidTr="00F36646">
        <w:trPr>
          <w:gridBefore w:val="1"/>
          <w:gridAfter w:val="1"/>
          <w:wBefore w:w="10" w:type="dxa"/>
          <w:wAfter w:w="993" w:type="dxa"/>
          <w:trHeight w:hRule="exact" w:val="448"/>
          <w:tblHeader/>
        </w:trPr>
        <w:tc>
          <w:tcPr>
            <w:tcW w:w="6168" w:type="dxa"/>
            <w:gridSpan w:val="3"/>
            <w:vMerge/>
            <w:tcBorders>
              <w:top w:val="single" w:sz="8" w:space="0" w:color="000000"/>
              <w:left w:val="single" w:sz="8" w:space="0" w:color="000000"/>
              <w:bottom w:val="single" w:sz="4" w:space="0" w:color="000000"/>
              <w:right w:val="single" w:sz="4" w:space="0" w:color="000000"/>
            </w:tcBorders>
            <w:vAlign w:val="center"/>
            <w:hideMark/>
          </w:tcPr>
          <w:p w:rsidR="00F36646" w:rsidRDefault="00F36646">
            <w:pPr>
              <w:spacing w:after="0" w:line="240" w:lineRule="auto"/>
              <w:rPr>
                <w:rFonts w:ascii="Arial" w:hAnsi="Arial" w:cs="Arial"/>
                <w:b/>
                <w:bCs/>
                <w:sz w:val="18"/>
                <w:szCs w:val="24"/>
                <w:lang w:val="en-GB" w:bidi="ar-SA"/>
              </w:rPr>
            </w:pPr>
          </w:p>
        </w:tc>
        <w:tc>
          <w:tcPr>
            <w:tcW w:w="770" w:type="dxa"/>
            <w:vMerge/>
            <w:tcBorders>
              <w:top w:val="single" w:sz="8" w:space="0" w:color="000000"/>
              <w:left w:val="single" w:sz="4" w:space="0" w:color="000000"/>
              <w:bottom w:val="single" w:sz="4" w:space="0" w:color="000000"/>
              <w:right w:val="single" w:sz="4" w:space="0" w:color="000000"/>
            </w:tcBorders>
            <w:vAlign w:val="center"/>
            <w:hideMark/>
          </w:tcPr>
          <w:p w:rsidR="00F36646" w:rsidRDefault="00F36646">
            <w:pPr>
              <w:spacing w:after="0" w:line="240" w:lineRule="auto"/>
              <w:rPr>
                <w:rFonts w:ascii="Arial" w:hAnsi="Arial" w:cs="Arial"/>
                <w:b/>
                <w:bCs/>
                <w:sz w:val="18"/>
                <w:szCs w:val="24"/>
                <w:lang w:val="en-GB" w:bidi="ar-SA"/>
              </w:rPr>
            </w:pPr>
          </w:p>
        </w:tc>
        <w:tc>
          <w:tcPr>
            <w:tcW w:w="1155" w:type="dxa"/>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szCs w:val="24"/>
                <w:lang w:val="sr-Cyrl-CS" w:bidi="ar-SA"/>
              </w:rPr>
            </w:pPr>
            <w:r>
              <w:rPr>
                <w:rFonts w:ascii="Arial" w:hAnsi="Arial" w:cs="Arial"/>
                <w:b/>
                <w:bCs/>
                <w:sz w:val="18"/>
                <w:szCs w:val="24"/>
                <w:lang w:val="en-GB" w:bidi="ar-SA"/>
              </w:rPr>
              <w:t>План 202</w:t>
            </w:r>
            <w:r w:rsidR="00610BEA">
              <w:rPr>
                <w:rFonts w:ascii="Arial" w:hAnsi="Arial" w:cs="Arial"/>
                <w:b/>
                <w:bCs/>
                <w:sz w:val="18"/>
                <w:szCs w:val="24"/>
                <w:lang w:val="en-GB" w:bidi="ar-SA"/>
              </w:rPr>
              <w:t>2</w:t>
            </w:r>
          </w:p>
        </w:tc>
        <w:tc>
          <w:tcPr>
            <w:tcW w:w="1252" w:type="dxa"/>
            <w:gridSpan w:val="2"/>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szCs w:val="24"/>
                <w:lang w:val="sr-Cyrl-CS" w:bidi="ar-SA"/>
              </w:rPr>
            </w:pPr>
            <w:r>
              <w:rPr>
                <w:rFonts w:ascii="Arial" w:hAnsi="Arial" w:cs="Arial"/>
                <w:b/>
                <w:bCs/>
                <w:sz w:val="18"/>
                <w:szCs w:val="24"/>
                <w:lang w:val="en-GB" w:bidi="ar-SA"/>
              </w:rPr>
              <w:t>Процена 202</w:t>
            </w:r>
            <w:r w:rsidR="00610BEA">
              <w:rPr>
                <w:rFonts w:ascii="Arial" w:hAnsi="Arial" w:cs="Arial"/>
                <w:b/>
                <w:bCs/>
                <w:sz w:val="18"/>
                <w:szCs w:val="24"/>
                <w:lang w:val="en-GB" w:bidi="ar-SA"/>
              </w:rPr>
              <w:t>2</w:t>
            </w:r>
          </w:p>
        </w:tc>
      </w:tr>
      <w:tr w:rsidR="00F36646"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noWrap/>
            <w:vAlign w:val="center"/>
            <w:hideMark/>
          </w:tcPr>
          <w:p w:rsidR="00F36646" w:rsidRDefault="00F36646">
            <w:pPr>
              <w:spacing w:after="0" w:line="240" w:lineRule="auto"/>
              <w:jc w:val="center"/>
              <w:rPr>
                <w:rFonts w:ascii="Arial" w:hAnsi="Arial" w:cs="Arial"/>
                <w:sz w:val="18"/>
                <w:szCs w:val="24"/>
                <w:lang w:val="sr-Cyrl-RS" w:bidi="ar-SA"/>
              </w:rPr>
            </w:pPr>
            <w:r>
              <w:rPr>
                <w:rFonts w:ascii="Arial" w:hAnsi="Arial" w:cs="Arial"/>
                <w:sz w:val="18"/>
                <w:szCs w:val="24"/>
                <w:lang w:val="en-GB" w:bidi="ar-SA"/>
              </w:rPr>
              <w:t> </w:t>
            </w:r>
            <w:r>
              <w:rPr>
                <w:rFonts w:ascii="Arial" w:hAnsi="Arial" w:cs="Arial"/>
                <w:sz w:val="18"/>
                <w:szCs w:val="24"/>
                <w:lang w:val="sr-Cyrl-RS" w:bidi="ar-SA"/>
              </w:rPr>
              <w:t>1</w:t>
            </w:r>
          </w:p>
        </w:tc>
        <w:tc>
          <w:tcPr>
            <w:tcW w:w="770" w:type="dxa"/>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szCs w:val="24"/>
                <w:lang w:val="en-GB" w:bidi="ar-SA"/>
              </w:rPr>
            </w:pPr>
            <w:r>
              <w:rPr>
                <w:rFonts w:ascii="Arial" w:hAnsi="Arial" w:cs="Arial"/>
                <w:b/>
                <w:bCs/>
                <w:sz w:val="18"/>
                <w:szCs w:val="24"/>
                <w:lang w:val="sr-Cyrl-RS" w:bidi="ar-SA"/>
              </w:rPr>
              <w:t>2</w:t>
            </w:r>
            <w:r>
              <w:rPr>
                <w:rFonts w:ascii="Arial" w:hAnsi="Arial" w:cs="Arial"/>
                <w:b/>
                <w:bCs/>
                <w:sz w:val="18"/>
                <w:szCs w:val="24"/>
                <w:lang w:val="en-GB" w:bidi="ar-SA"/>
              </w:rPr>
              <w:t> </w:t>
            </w:r>
          </w:p>
        </w:tc>
        <w:tc>
          <w:tcPr>
            <w:tcW w:w="1155" w:type="dxa"/>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lang w:val="en-GB" w:bidi="ar-SA"/>
              </w:rPr>
            </w:pPr>
            <w:r>
              <w:rPr>
                <w:rFonts w:ascii="Arial" w:hAnsi="Arial" w:cs="Arial"/>
                <w:b/>
                <w:bCs/>
                <w:sz w:val="18"/>
                <w:lang w:val="en-GB" w:bidi="ar-SA"/>
              </w:rPr>
              <w:t>3</w:t>
            </w:r>
          </w:p>
        </w:tc>
        <w:tc>
          <w:tcPr>
            <w:tcW w:w="1252" w:type="dxa"/>
            <w:gridSpan w:val="2"/>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lang w:val="en-GB" w:bidi="ar-SA"/>
              </w:rPr>
            </w:pPr>
            <w:r>
              <w:rPr>
                <w:rFonts w:ascii="Arial" w:hAnsi="Arial" w:cs="Arial"/>
                <w:b/>
                <w:bCs/>
                <w:sz w:val="18"/>
                <w:lang w:val="en-GB" w:bidi="ar-SA"/>
              </w:rPr>
              <w:t>4</w:t>
            </w:r>
          </w:p>
        </w:tc>
      </w:tr>
      <w:tr w:rsidR="00F36646"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F36646" w:rsidRPr="00705347" w:rsidRDefault="00F36646">
            <w:pPr>
              <w:spacing w:after="0" w:line="240" w:lineRule="auto"/>
              <w:rPr>
                <w:rFonts w:ascii="Arial" w:hAnsi="Arial" w:cs="Arial"/>
                <w:b/>
                <w:bCs/>
                <w:sz w:val="18"/>
                <w:szCs w:val="24"/>
                <w:lang w:val="en-GB" w:bidi="ar-SA"/>
              </w:rPr>
            </w:pPr>
            <w:r w:rsidRPr="00705347">
              <w:rPr>
                <w:rFonts w:ascii="Arial" w:hAnsi="Arial" w:cs="Arial"/>
                <w:b/>
                <w:bCs/>
                <w:sz w:val="16"/>
                <w:szCs w:val="16"/>
              </w:rPr>
              <w:t>А. ТОКОВИ ГОТОВИНЕ ИЗ ПОСЛОВНИХ АКТИВНОСТИ</w:t>
            </w:r>
          </w:p>
        </w:tc>
        <w:tc>
          <w:tcPr>
            <w:tcW w:w="770" w:type="dxa"/>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color w:val="000000"/>
                <w:sz w:val="18"/>
                <w:szCs w:val="24"/>
                <w:lang w:val="en-GB" w:bidi="ar-SA"/>
              </w:rPr>
            </w:pPr>
            <w:r>
              <w:rPr>
                <w:rFonts w:ascii="Arial" w:hAnsi="Arial" w:cs="Arial"/>
                <w:color w:val="000000"/>
                <w:sz w:val="16"/>
                <w:szCs w:val="16"/>
              </w:rPr>
              <w:t> </w:t>
            </w:r>
          </w:p>
        </w:tc>
        <w:tc>
          <w:tcPr>
            <w:tcW w:w="1155" w:type="dxa"/>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lang w:val="en-GB" w:bidi="ar-SA"/>
              </w:rPr>
            </w:pPr>
            <w:r>
              <w:rPr>
                <w:rFonts w:ascii="Arial" w:hAnsi="Arial" w:cs="Arial"/>
                <w:b/>
                <w:bCs/>
                <w:sz w:val="18"/>
                <w:lang w:val="en-GB" w:bidi="ar-SA"/>
              </w:rPr>
              <w:t> </w:t>
            </w:r>
          </w:p>
        </w:tc>
        <w:tc>
          <w:tcPr>
            <w:tcW w:w="1252" w:type="dxa"/>
            <w:gridSpan w:val="2"/>
            <w:tcBorders>
              <w:top w:val="nil"/>
              <w:left w:val="nil"/>
              <w:bottom w:val="single" w:sz="4" w:space="0" w:color="000000"/>
              <w:right w:val="single" w:sz="4" w:space="0" w:color="000000"/>
            </w:tcBorders>
            <w:vAlign w:val="center"/>
            <w:hideMark/>
          </w:tcPr>
          <w:p w:rsidR="00F36646" w:rsidRDefault="00F36646">
            <w:pPr>
              <w:spacing w:after="0" w:line="240" w:lineRule="auto"/>
              <w:jc w:val="center"/>
              <w:rPr>
                <w:rFonts w:ascii="Arial" w:hAnsi="Arial" w:cs="Arial"/>
                <w:b/>
                <w:bCs/>
                <w:sz w:val="18"/>
                <w:lang w:val="en-GB" w:bidi="ar-SA"/>
              </w:rPr>
            </w:pPr>
            <w:r>
              <w:rPr>
                <w:rFonts w:ascii="Arial" w:hAnsi="Arial" w:cs="Arial"/>
                <w:b/>
                <w:bCs/>
                <w:sz w:val="18"/>
                <w:lang w:val="en-GB" w:bidi="ar-SA"/>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b/>
                <w:bCs/>
                <w:color w:val="000000"/>
                <w:sz w:val="16"/>
                <w:szCs w:val="16"/>
              </w:rPr>
              <w:t>I. Приливи готовине из пословних активности (1 до 4)</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3001</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lang w:val="sr-Latn-RS" w:eastAsia="sr-Latn-RS" w:bidi="ar-SA"/>
              </w:rPr>
            </w:pPr>
            <w:r>
              <w:rPr>
                <w:rFonts w:ascii="Arial" w:hAnsi="Arial" w:cs="Arial"/>
                <w:b/>
                <w:bCs/>
                <w:sz w:val="16"/>
                <w:szCs w:val="16"/>
              </w:rPr>
              <w:t>408.575</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377.817</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1. Продаја и примљени аванси у земљи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3002</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404.512</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373.417</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2. Продаја и примљени аванси у иностранству</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3003</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3. Примљене камате из пословних активности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3004</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4.063</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4.400</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4. Остали приливи из редовног пословања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3005</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II. Одливи готовине из пословних активности (1 до 8)</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3006</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375.148</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370.179</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1. Исплате добављачима и дати аванси у земљи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3007</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115.298</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118.675</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2. Исплате добављачима и дати аванси у иностранству</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3008</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3. Зараде, накнаде зарада и остали лични расходи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3009</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253.816</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246.507</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4. Плаћене камате у земљи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3010</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100</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50</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5. Плаћене камате у иностранству</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3011</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6. Порез на добитак</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3012</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7. Одливи по основу осталих јавних прихода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3013</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5.934</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4.947</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8. Остали одливи из пословних активности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3014</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III. Нето прилив готовине из пословних активности (I-II)</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3015</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33.427</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7.638</w:t>
            </w:r>
          </w:p>
        </w:tc>
      </w:tr>
      <w:tr w:rsidR="00AD096B" w:rsidTr="00F36646">
        <w:trPr>
          <w:gridBefore w:val="1"/>
          <w:gridAfter w:val="1"/>
          <w:wBefore w:w="10" w:type="dxa"/>
          <w:wAfter w:w="993" w:type="dxa"/>
          <w:trHeight w:hRule="exact" w:val="40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IV. Нето одлив готовине из пословних активности (II-I)</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3016</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FF00FF"/>
                <w:sz w:val="16"/>
                <w:szCs w:val="16"/>
              </w:rPr>
              <w:t>Б</w:t>
            </w:r>
            <w:r w:rsidRPr="00705347">
              <w:rPr>
                <w:rFonts w:ascii="Arial" w:hAnsi="Arial" w:cs="Arial"/>
                <w:b/>
                <w:bCs/>
                <w:sz w:val="16"/>
                <w:szCs w:val="16"/>
              </w:rPr>
              <w:t>. ТОКОВИ ГОТОВИНЕ ИЗ АКТИВНОСТИ ИНВЕСТИРАЊА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 </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auto"/>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 Приливи готовине из активности инвестирања (1 до 5)</w:t>
            </w:r>
          </w:p>
        </w:tc>
        <w:tc>
          <w:tcPr>
            <w:tcW w:w="770" w:type="dxa"/>
            <w:tcBorders>
              <w:top w:val="nil"/>
              <w:left w:val="nil"/>
              <w:bottom w:val="single" w:sz="4" w:space="0" w:color="auto"/>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3017</w:t>
            </w:r>
          </w:p>
        </w:tc>
        <w:tc>
          <w:tcPr>
            <w:tcW w:w="1155" w:type="dxa"/>
            <w:tcBorders>
              <w:top w:val="nil"/>
              <w:left w:val="nil"/>
              <w:bottom w:val="single" w:sz="4" w:space="0" w:color="auto"/>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0</w:t>
            </w:r>
          </w:p>
        </w:tc>
        <w:tc>
          <w:tcPr>
            <w:tcW w:w="1252" w:type="dxa"/>
            <w:gridSpan w:val="2"/>
            <w:tcBorders>
              <w:top w:val="nil"/>
              <w:left w:val="nil"/>
              <w:bottom w:val="single" w:sz="4" w:space="0" w:color="auto"/>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0</w:t>
            </w:r>
          </w:p>
        </w:tc>
      </w:tr>
      <w:tr w:rsidR="00AD096B" w:rsidTr="00F36646">
        <w:trPr>
          <w:gridBefore w:val="1"/>
          <w:gridAfter w:val="1"/>
          <w:wBefore w:w="10" w:type="dxa"/>
          <w:wAfter w:w="993" w:type="dxa"/>
          <w:trHeight w:hRule="exact" w:val="340"/>
        </w:trPr>
        <w:tc>
          <w:tcPr>
            <w:tcW w:w="6168" w:type="dxa"/>
            <w:gridSpan w:val="3"/>
            <w:tcBorders>
              <w:top w:val="single" w:sz="4" w:space="0" w:color="auto"/>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 xml:space="preserve">1. Продаја акција и удела </w:t>
            </w:r>
          </w:p>
        </w:tc>
        <w:tc>
          <w:tcPr>
            <w:tcW w:w="770" w:type="dxa"/>
            <w:tcBorders>
              <w:top w:val="single" w:sz="4" w:space="0" w:color="auto"/>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3018</w:t>
            </w:r>
          </w:p>
        </w:tc>
        <w:tc>
          <w:tcPr>
            <w:tcW w:w="1155" w:type="dxa"/>
            <w:tcBorders>
              <w:top w:val="single" w:sz="4" w:space="0" w:color="auto"/>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single" w:sz="4" w:space="0" w:color="auto"/>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451"/>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2. Продаја нематеријалне имовине, некретнина, постројења, опреме и биолошких средстава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3019</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 xml:space="preserve">3. Остали финансијски пласмани </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3020</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417"/>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4. Примљене камате из активности инвестирања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3021</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5. Примљене дивиденде</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3022</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055C54">
        <w:trPr>
          <w:gridBefore w:val="1"/>
          <w:gridAfter w:val="1"/>
          <w:wBefore w:w="10" w:type="dxa"/>
          <w:wAfter w:w="993" w:type="dxa"/>
          <w:trHeight w:hRule="exact" w:val="340"/>
        </w:trPr>
        <w:tc>
          <w:tcPr>
            <w:tcW w:w="6168" w:type="dxa"/>
            <w:gridSpan w:val="3"/>
            <w:tcBorders>
              <w:top w:val="single" w:sz="4" w:space="0" w:color="auto"/>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b/>
                <w:bCs/>
                <w:color w:val="000000"/>
                <w:sz w:val="16"/>
                <w:szCs w:val="16"/>
              </w:rPr>
              <w:t>II. Одливи готовине из активности инвестирања (1 до 3)</w:t>
            </w:r>
          </w:p>
        </w:tc>
        <w:tc>
          <w:tcPr>
            <w:tcW w:w="770" w:type="dxa"/>
            <w:tcBorders>
              <w:top w:val="single" w:sz="4" w:space="0" w:color="auto"/>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3023</w:t>
            </w:r>
          </w:p>
        </w:tc>
        <w:tc>
          <w:tcPr>
            <w:tcW w:w="1155" w:type="dxa"/>
            <w:tcBorders>
              <w:top w:val="single" w:sz="4" w:space="0" w:color="auto"/>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30.100</w:t>
            </w:r>
          </w:p>
        </w:tc>
        <w:tc>
          <w:tcPr>
            <w:tcW w:w="1252" w:type="dxa"/>
            <w:gridSpan w:val="2"/>
            <w:tcBorders>
              <w:top w:val="single" w:sz="4" w:space="0" w:color="auto"/>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9.765</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 xml:space="preserve">1. Куповина акција и удела </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3024</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r>
      <w:tr w:rsidR="00AD096B" w:rsidTr="002870F8">
        <w:trPr>
          <w:gridBefore w:val="1"/>
          <w:gridAfter w:val="1"/>
          <w:wBefore w:w="10" w:type="dxa"/>
          <w:wAfter w:w="993" w:type="dxa"/>
          <w:trHeight w:hRule="exact" w:val="439"/>
        </w:trPr>
        <w:tc>
          <w:tcPr>
            <w:tcW w:w="6168" w:type="dxa"/>
            <w:gridSpan w:val="3"/>
            <w:tcBorders>
              <w:top w:val="nil"/>
              <w:left w:val="single" w:sz="8" w:space="0" w:color="000000"/>
              <w:bottom w:val="single" w:sz="4" w:space="0" w:color="auto"/>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2. Куповина нематеријалне имовине, некретнина, постројења, опреме и биолошких средстава</w:t>
            </w:r>
          </w:p>
        </w:tc>
        <w:tc>
          <w:tcPr>
            <w:tcW w:w="770" w:type="dxa"/>
            <w:tcBorders>
              <w:top w:val="nil"/>
              <w:left w:val="nil"/>
              <w:bottom w:val="single" w:sz="4" w:space="0" w:color="auto"/>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3025</w:t>
            </w:r>
          </w:p>
        </w:tc>
        <w:tc>
          <w:tcPr>
            <w:tcW w:w="1155" w:type="dxa"/>
            <w:tcBorders>
              <w:top w:val="nil"/>
              <w:left w:val="nil"/>
              <w:bottom w:val="single" w:sz="4" w:space="0" w:color="auto"/>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30.100</w:t>
            </w:r>
          </w:p>
        </w:tc>
        <w:tc>
          <w:tcPr>
            <w:tcW w:w="1252" w:type="dxa"/>
            <w:gridSpan w:val="2"/>
            <w:tcBorders>
              <w:top w:val="nil"/>
              <w:left w:val="nil"/>
              <w:bottom w:val="single" w:sz="4" w:space="0" w:color="auto"/>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9.765</w:t>
            </w:r>
          </w:p>
        </w:tc>
      </w:tr>
      <w:tr w:rsidR="00AD096B" w:rsidTr="002870F8">
        <w:trPr>
          <w:gridBefore w:val="1"/>
          <w:gridAfter w:val="1"/>
          <w:wBefore w:w="10" w:type="dxa"/>
          <w:wAfter w:w="993" w:type="dxa"/>
          <w:trHeight w:hRule="exact" w:val="340"/>
        </w:trPr>
        <w:tc>
          <w:tcPr>
            <w:tcW w:w="6168" w:type="dxa"/>
            <w:gridSpan w:val="3"/>
            <w:tcBorders>
              <w:top w:val="single" w:sz="4" w:space="0" w:color="auto"/>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 xml:space="preserve">3. Остали финансијски пласмани </w:t>
            </w:r>
          </w:p>
        </w:tc>
        <w:tc>
          <w:tcPr>
            <w:tcW w:w="770" w:type="dxa"/>
            <w:tcBorders>
              <w:top w:val="single" w:sz="4" w:space="0" w:color="auto"/>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3026</w:t>
            </w:r>
          </w:p>
        </w:tc>
        <w:tc>
          <w:tcPr>
            <w:tcW w:w="1155" w:type="dxa"/>
            <w:tcBorders>
              <w:top w:val="single" w:sz="4" w:space="0" w:color="auto"/>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single" w:sz="4" w:space="0" w:color="auto"/>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III. Нето прилив готовине из активности инвестирања (I-II)</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3027</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 </w:t>
            </w:r>
          </w:p>
        </w:tc>
      </w:tr>
      <w:tr w:rsidR="00AD096B" w:rsidTr="00610BEA">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IV. Нето одлив готовине из активности инвестирања (II-I)</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3028</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30.100</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9.765</w:t>
            </w:r>
          </w:p>
        </w:tc>
      </w:tr>
      <w:tr w:rsidR="00AD096B" w:rsidTr="00610BEA">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FF0000"/>
                <w:sz w:val="16"/>
                <w:szCs w:val="16"/>
              </w:rPr>
              <w:t>В</w:t>
            </w:r>
            <w:r w:rsidRPr="00705347">
              <w:rPr>
                <w:rFonts w:ascii="Arial" w:hAnsi="Arial" w:cs="Arial"/>
                <w:b/>
                <w:bCs/>
                <w:sz w:val="16"/>
                <w:szCs w:val="16"/>
              </w:rPr>
              <w:t>. ТОКОВИ ГОТОВИНЕ ИЗ АКТИВНОСТИ ФИНАНСИРАЊА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 </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r>
      <w:tr w:rsidR="00AD096B" w:rsidTr="00610BEA">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 Приливи готовине из активности финансирања (1 до 7)</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3029</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7.500</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0</w:t>
            </w:r>
          </w:p>
        </w:tc>
      </w:tr>
      <w:tr w:rsidR="00AD096B" w:rsidTr="00610BEA">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1. Увећање основног капитала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3030</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7.500</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2. Дугорочни кредити у земљи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3031</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3. Дугорочни кредити у иностранству</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3032</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4. Краткорочни кредити у земљи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3033</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5. Краткорочни кредити у иностранству</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3034</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6. Остале дугорочне обавезе</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3035</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color w:val="000000"/>
                <w:sz w:val="16"/>
                <w:szCs w:val="16"/>
              </w:rPr>
              <w:t>7. Остале краткорочне обавезе</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3036</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color w:val="000000"/>
                <w:sz w:val="18"/>
                <w:szCs w:val="24"/>
                <w:lang w:val="en-GB" w:bidi="ar-SA"/>
              </w:rPr>
            </w:pPr>
            <w:r>
              <w:rPr>
                <w:rFonts w:ascii="Arial" w:hAnsi="Arial" w:cs="Arial"/>
                <w:b/>
                <w:bCs/>
                <w:color w:val="000000"/>
                <w:sz w:val="16"/>
                <w:szCs w:val="16"/>
              </w:rPr>
              <w:t>II. Одливи готовине из активности финансирања (1 до 8)</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3037</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0</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0</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1. Откуп сопствених акција и удела</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3038</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2. Дугорочни кредити у земљи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3039</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3. Дугорочни кредити у иностранству</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3040</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4. Краткорочни кредити у земљи</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3041</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5. Краткорочни кредити у иностранству</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3042</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6. Остале обавезе</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3043</w:t>
            </w:r>
          </w:p>
        </w:tc>
        <w:tc>
          <w:tcPr>
            <w:tcW w:w="1155" w:type="dxa"/>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40"/>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7. Финансијски лизинг</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3044</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87"/>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color w:val="000000"/>
                <w:sz w:val="16"/>
                <w:szCs w:val="16"/>
              </w:rPr>
              <w:t>8. Исплаћене дивиденде</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3045</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Times New Roman" w:hAnsi="Times New Roman"/>
                <w:sz w:val="16"/>
                <w:szCs w:val="16"/>
              </w:rPr>
            </w:pPr>
            <w:r>
              <w:rPr>
                <w:sz w:val="16"/>
                <w:szCs w:val="16"/>
              </w:rPr>
              <w:t> </w:t>
            </w:r>
          </w:p>
        </w:tc>
      </w:tr>
      <w:tr w:rsidR="00AD096B" w:rsidTr="00F36646">
        <w:trPr>
          <w:gridBefore w:val="1"/>
          <w:gridAfter w:val="1"/>
          <w:wBefore w:w="10" w:type="dxa"/>
          <w:wAfter w:w="993" w:type="dxa"/>
          <w:trHeight w:hRule="exact" w:val="385"/>
        </w:trPr>
        <w:tc>
          <w:tcPr>
            <w:tcW w:w="6168" w:type="dxa"/>
            <w:gridSpan w:val="3"/>
            <w:tcBorders>
              <w:top w:val="nil"/>
              <w:left w:val="single" w:sz="8" w:space="0" w:color="000000"/>
              <w:bottom w:val="single" w:sz="4"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b/>
                <w:bCs/>
                <w:color w:val="000000"/>
                <w:sz w:val="16"/>
                <w:szCs w:val="16"/>
              </w:rPr>
              <w:t>III. Нето прилив готовине из активности финансирања (I-II)</w:t>
            </w:r>
          </w:p>
        </w:tc>
        <w:tc>
          <w:tcPr>
            <w:tcW w:w="770" w:type="dxa"/>
            <w:tcBorders>
              <w:top w:val="nil"/>
              <w:left w:val="nil"/>
              <w:bottom w:val="single" w:sz="4"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3046</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7.500</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0</w:t>
            </w:r>
          </w:p>
        </w:tc>
      </w:tr>
      <w:tr w:rsidR="00AD096B" w:rsidTr="00F36646">
        <w:trPr>
          <w:gridBefore w:val="1"/>
          <w:gridAfter w:val="1"/>
          <w:wBefore w:w="10" w:type="dxa"/>
          <w:wAfter w:w="993" w:type="dxa"/>
          <w:trHeight w:hRule="exact" w:val="276"/>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8"/>
                <w:szCs w:val="24"/>
                <w:lang w:val="en-GB" w:bidi="ar-SA"/>
              </w:rPr>
            </w:pPr>
            <w:r>
              <w:rPr>
                <w:rFonts w:ascii="Arial" w:hAnsi="Arial" w:cs="Arial"/>
                <w:b/>
                <w:bCs/>
                <w:color w:val="000000"/>
                <w:sz w:val="16"/>
                <w:szCs w:val="16"/>
              </w:rPr>
              <w:t>IV. Нето одлив готовине из активности финансирања (II-I)</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3047</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 </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0</w:t>
            </w:r>
          </w:p>
        </w:tc>
      </w:tr>
      <w:tr w:rsidR="00AD096B" w:rsidTr="00F36646">
        <w:trPr>
          <w:gridBefore w:val="1"/>
          <w:gridAfter w:val="1"/>
          <w:wBefore w:w="10" w:type="dxa"/>
          <w:wAfter w:w="993" w:type="dxa"/>
          <w:trHeight w:hRule="exact" w:val="447"/>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Г. СВЕГА ПРИЛИВ ГОТОВИНЕ</w:t>
            </w:r>
            <w:r>
              <w:rPr>
                <w:rFonts w:ascii="Arial" w:hAnsi="Arial" w:cs="Arial"/>
                <w:color w:val="000000"/>
                <w:sz w:val="16"/>
                <w:szCs w:val="16"/>
              </w:rPr>
              <w:t> (3001 + 3017 + 3029)</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3048</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416.075</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377.817</w:t>
            </w:r>
          </w:p>
        </w:tc>
      </w:tr>
      <w:tr w:rsidR="00AD096B" w:rsidTr="00F36646">
        <w:trPr>
          <w:gridBefore w:val="1"/>
          <w:gridAfter w:val="1"/>
          <w:wBefore w:w="10" w:type="dxa"/>
          <w:wAfter w:w="993" w:type="dxa"/>
          <w:trHeight w:hRule="exact" w:val="411"/>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Д. СВЕГА ОДЛИВ ГОТОВИНЕ</w:t>
            </w:r>
            <w:r>
              <w:rPr>
                <w:rFonts w:ascii="Arial" w:hAnsi="Arial" w:cs="Arial"/>
                <w:color w:val="000000"/>
                <w:sz w:val="16"/>
                <w:szCs w:val="16"/>
              </w:rPr>
              <w:t> (3006 + 3023 + 3037)</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3049</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405.248</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379.944</w:t>
            </w:r>
          </w:p>
        </w:tc>
      </w:tr>
      <w:tr w:rsidR="00AD096B" w:rsidTr="00F36646">
        <w:trPr>
          <w:gridBefore w:val="1"/>
          <w:gridAfter w:val="1"/>
          <w:wBefore w:w="10" w:type="dxa"/>
          <w:wAfter w:w="993" w:type="dxa"/>
          <w:trHeight w:hRule="exact" w:val="436"/>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Ђ. НЕТО ПРИЛИВ ГОТОВИНЕ</w:t>
            </w:r>
            <w:r>
              <w:rPr>
                <w:rFonts w:ascii="Arial" w:hAnsi="Arial" w:cs="Arial"/>
                <w:color w:val="000000"/>
                <w:sz w:val="16"/>
                <w:szCs w:val="16"/>
              </w:rPr>
              <w:t> (3048 – 3049)</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3050</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10.827</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 </w:t>
            </w:r>
          </w:p>
        </w:tc>
      </w:tr>
      <w:tr w:rsidR="00AD096B" w:rsidTr="00F36646">
        <w:trPr>
          <w:gridBefore w:val="1"/>
          <w:gridAfter w:val="1"/>
          <w:wBefore w:w="10" w:type="dxa"/>
          <w:wAfter w:w="993" w:type="dxa"/>
          <w:trHeight w:hRule="exact" w:val="409"/>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Е. НЕТО ОДЛИВ ГОТОВИНЕ</w:t>
            </w:r>
            <w:r>
              <w:rPr>
                <w:rFonts w:ascii="Arial" w:hAnsi="Arial" w:cs="Arial"/>
                <w:color w:val="000000"/>
                <w:sz w:val="16"/>
                <w:szCs w:val="16"/>
              </w:rPr>
              <w:t> (3049 – 3048)</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3051</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 </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2.127</w:t>
            </w:r>
          </w:p>
        </w:tc>
      </w:tr>
      <w:tr w:rsidR="00AD096B" w:rsidTr="00F36646">
        <w:trPr>
          <w:gridBefore w:val="1"/>
          <w:gridAfter w:val="1"/>
          <w:wBefore w:w="10" w:type="dxa"/>
          <w:wAfter w:w="993" w:type="dxa"/>
          <w:trHeight w:hRule="exact" w:val="287"/>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З. ГОТОВИНА НА ПОЧЕТКУ ОБРАЧУНСКОГ ПЕРИОДА</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3052</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2.625</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8.890</w:t>
            </w:r>
          </w:p>
        </w:tc>
      </w:tr>
      <w:tr w:rsidR="00AD096B" w:rsidTr="00F36646">
        <w:trPr>
          <w:gridBefore w:val="1"/>
          <w:gridAfter w:val="1"/>
          <w:wBefore w:w="10" w:type="dxa"/>
          <w:wAfter w:w="993" w:type="dxa"/>
          <w:trHeight w:hRule="exact" w:val="290"/>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Ж. ПОЗИТИВНЕ КУРСНЕ РАЗЛИКЕ ПО ОСНОВУ ПРЕРАЧУНА ГОТОВИНЕ</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3053</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r>
      <w:tr w:rsidR="00AD096B" w:rsidTr="00F36646">
        <w:trPr>
          <w:gridBefore w:val="1"/>
          <w:gridAfter w:val="1"/>
          <w:wBefore w:w="10" w:type="dxa"/>
          <w:wAfter w:w="993" w:type="dxa"/>
          <w:trHeight w:hRule="exact" w:val="295"/>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И. НЕГАТИВНЕ КУРСНЕ РАЗЛИКЕ ПО ОСНОВУ ПРЕРАЧУНА ГОТОВИНЕ</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3054</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sz w:val="16"/>
                <w:szCs w:val="16"/>
              </w:rPr>
            </w:pPr>
            <w:r>
              <w:rPr>
                <w:rFonts w:ascii="Arial" w:hAnsi="Arial" w:cs="Arial"/>
                <w:sz w:val="16"/>
                <w:szCs w:val="16"/>
              </w:rPr>
              <w:t> </w:t>
            </w:r>
          </w:p>
        </w:tc>
      </w:tr>
      <w:tr w:rsidR="00AD096B" w:rsidTr="00F36646">
        <w:trPr>
          <w:gridBefore w:val="1"/>
          <w:gridAfter w:val="1"/>
          <w:wBefore w:w="10" w:type="dxa"/>
          <w:wAfter w:w="993" w:type="dxa"/>
          <w:trHeight w:hRule="exact" w:val="436"/>
        </w:trPr>
        <w:tc>
          <w:tcPr>
            <w:tcW w:w="6168" w:type="dxa"/>
            <w:gridSpan w:val="3"/>
            <w:tcBorders>
              <w:top w:val="nil"/>
              <w:left w:val="single" w:sz="8" w:space="0" w:color="000000"/>
              <w:bottom w:val="single" w:sz="8" w:space="0" w:color="000000"/>
              <w:right w:val="single" w:sz="4" w:space="0" w:color="000000"/>
            </w:tcBorders>
            <w:vAlign w:val="center"/>
            <w:hideMark/>
          </w:tcPr>
          <w:p w:rsidR="00AD096B" w:rsidRDefault="00AD096B" w:rsidP="00AD096B">
            <w:pPr>
              <w:spacing w:after="0" w:line="240" w:lineRule="auto"/>
              <w:rPr>
                <w:rFonts w:ascii="Arial" w:hAnsi="Arial" w:cs="Arial"/>
                <w:b/>
                <w:bCs/>
                <w:color w:val="000000"/>
                <w:sz w:val="16"/>
                <w:szCs w:val="16"/>
              </w:rPr>
            </w:pPr>
            <w:r>
              <w:rPr>
                <w:rFonts w:ascii="Arial" w:hAnsi="Arial" w:cs="Arial"/>
                <w:b/>
                <w:bCs/>
                <w:color w:val="000000"/>
                <w:sz w:val="16"/>
                <w:szCs w:val="16"/>
              </w:rPr>
              <w:t xml:space="preserve">Ј. ГОТОВИНА НА КРАЈУ ОБРАЧУНСКОГ ПЕРИОДА </w:t>
            </w:r>
            <w:r>
              <w:rPr>
                <w:rFonts w:ascii="Arial" w:hAnsi="Arial" w:cs="Arial"/>
                <w:color w:val="000000"/>
                <w:sz w:val="16"/>
                <w:szCs w:val="16"/>
              </w:rPr>
              <w:t>(3050 – 3051 + 3052 + 3053 – 3054)</w:t>
            </w:r>
          </w:p>
        </w:tc>
        <w:tc>
          <w:tcPr>
            <w:tcW w:w="770" w:type="dxa"/>
            <w:tcBorders>
              <w:top w:val="nil"/>
              <w:left w:val="nil"/>
              <w:bottom w:val="single" w:sz="8" w:space="0" w:color="000000"/>
              <w:right w:val="single" w:sz="4" w:space="0" w:color="000000"/>
            </w:tcBorders>
            <w:vAlign w:val="center"/>
            <w:hideMark/>
          </w:tcPr>
          <w:p w:rsidR="00AD096B" w:rsidRDefault="00AD096B" w:rsidP="00AD096B">
            <w:pPr>
              <w:spacing w:after="0"/>
              <w:jc w:val="center"/>
              <w:rPr>
                <w:rFonts w:ascii="Arial" w:hAnsi="Arial" w:cs="Arial"/>
                <w:color w:val="000000"/>
                <w:sz w:val="16"/>
                <w:szCs w:val="16"/>
              </w:rPr>
            </w:pPr>
            <w:r>
              <w:rPr>
                <w:rFonts w:ascii="Arial" w:hAnsi="Arial" w:cs="Arial"/>
                <w:color w:val="000000"/>
                <w:sz w:val="16"/>
                <w:szCs w:val="16"/>
              </w:rPr>
              <w:t>3055</w:t>
            </w:r>
          </w:p>
        </w:tc>
        <w:tc>
          <w:tcPr>
            <w:tcW w:w="1155" w:type="dxa"/>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13.452</w:t>
            </w:r>
          </w:p>
        </w:tc>
        <w:tc>
          <w:tcPr>
            <w:tcW w:w="1252" w:type="dxa"/>
            <w:gridSpan w:val="2"/>
            <w:tcBorders>
              <w:top w:val="nil"/>
              <w:left w:val="nil"/>
              <w:bottom w:val="single" w:sz="4" w:space="0" w:color="000000"/>
              <w:right w:val="single" w:sz="4" w:space="0" w:color="000000"/>
            </w:tcBorders>
            <w:noWrap/>
            <w:vAlign w:val="center"/>
          </w:tcPr>
          <w:p w:rsidR="00AD096B" w:rsidRDefault="00AD096B" w:rsidP="00AD096B">
            <w:pPr>
              <w:spacing w:after="0" w:line="240" w:lineRule="auto"/>
              <w:jc w:val="right"/>
              <w:rPr>
                <w:rFonts w:ascii="Arial" w:hAnsi="Arial" w:cs="Arial"/>
                <w:b/>
                <w:bCs/>
                <w:sz w:val="16"/>
                <w:szCs w:val="16"/>
              </w:rPr>
            </w:pPr>
            <w:r>
              <w:rPr>
                <w:rFonts w:ascii="Arial" w:hAnsi="Arial" w:cs="Arial"/>
                <w:b/>
                <w:bCs/>
                <w:sz w:val="16"/>
                <w:szCs w:val="16"/>
              </w:rPr>
              <w:t>6.763</w:t>
            </w:r>
          </w:p>
        </w:tc>
      </w:tr>
    </w:tbl>
    <w:p w:rsidR="00782809" w:rsidRDefault="00782809" w:rsidP="00243AA5"/>
    <w:p w:rsidR="00782809" w:rsidRPr="00243AA5" w:rsidRDefault="00782809" w:rsidP="00243AA5"/>
    <w:p w:rsidR="00725747" w:rsidRPr="00C816D7" w:rsidRDefault="00F92BB2" w:rsidP="00F92BB2">
      <w:pPr>
        <w:pStyle w:val="1"/>
        <w:rPr>
          <w:lang w:val="sr-Cyrl-CS"/>
        </w:rPr>
      </w:pPr>
      <w:bookmarkStart w:id="54" w:name="_Toc405363280"/>
      <w:bookmarkStart w:id="55" w:name="_Toc405981314"/>
      <w:bookmarkStart w:id="56" w:name="_Toc503855191"/>
      <w:r>
        <w:t>3.</w:t>
      </w:r>
      <w:r>
        <w:tab/>
      </w:r>
      <w:r w:rsidR="00725747" w:rsidRPr="00F92BB2">
        <w:t>ПЛ</w:t>
      </w:r>
      <w:r w:rsidR="00CC5D9A" w:rsidRPr="00F92BB2">
        <w:t>АНИРАН</w:t>
      </w:r>
      <w:r w:rsidR="00005D00" w:rsidRPr="00F92BB2">
        <w:t xml:space="preserve">Е </w:t>
      </w:r>
      <w:r w:rsidR="00CC5D9A" w:rsidRPr="00F92BB2">
        <w:t xml:space="preserve"> АКТИВНОСТИ </w:t>
      </w:r>
      <w:r w:rsidR="00725747" w:rsidRPr="00F92BB2">
        <w:t>ЗА 20</w:t>
      </w:r>
      <w:r w:rsidR="00B362E6">
        <w:rPr>
          <w:lang w:val="sr-Cyrl-CS"/>
        </w:rPr>
        <w:t>2</w:t>
      </w:r>
      <w:r w:rsidR="003915ED">
        <w:rPr>
          <w:lang w:val="en-US"/>
        </w:rPr>
        <w:t>3</w:t>
      </w:r>
      <w:r w:rsidR="00725747" w:rsidRPr="00F92BB2">
        <w:t>.</w:t>
      </w:r>
      <w:bookmarkEnd w:id="50"/>
      <w:bookmarkEnd w:id="51"/>
      <w:bookmarkEnd w:id="52"/>
      <w:bookmarkEnd w:id="53"/>
      <w:bookmarkEnd w:id="54"/>
      <w:bookmarkEnd w:id="55"/>
      <w:bookmarkEnd w:id="56"/>
      <w:r w:rsidR="00C816D7">
        <w:rPr>
          <w:lang w:val="sr-Cyrl-CS"/>
        </w:rPr>
        <w:t xml:space="preserve"> ГОДИНУ</w:t>
      </w:r>
    </w:p>
    <w:p w:rsidR="00005D00" w:rsidRDefault="00005D00" w:rsidP="00005D00">
      <w:pPr>
        <w:pStyle w:val="1"/>
      </w:pPr>
    </w:p>
    <w:p w:rsidR="00005D00" w:rsidRPr="00005D00" w:rsidRDefault="00F92BB2" w:rsidP="00F92BB2">
      <w:pPr>
        <w:pStyle w:val="2"/>
      </w:pPr>
      <w:bookmarkStart w:id="57" w:name="_Toc503855192"/>
      <w:r>
        <w:t>3.1.</w:t>
      </w:r>
      <w:r>
        <w:tab/>
      </w:r>
      <w:r w:rsidR="00005D00">
        <w:t>Планирани физички обим активности</w:t>
      </w:r>
      <w:bookmarkEnd w:id="57"/>
    </w:p>
    <w:p w:rsidR="00725747" w:rsidRPr="00AA3C8A" w:rsidRDefault="00762766" w:rsidP="00DB3C78">
      <w:pPr>
        <w:spacing w:after="0" w:line="240" w:lineRule="auto"/>
        <w:jc w:val="right"/>
        <w:rPr>
          <w:rFonts w:ascii="Arial" w:hAnsi="Arial" w:cs="Arial"/>
          <w:b/>
          <w:sz w:val="20"/>
          <w:szCs w:val="18"/>
          <w:lang w:val="sr-Cyrl-CS"/>
        </w:rPr>
      </w:pPr>
      <w:r w:rsidRPr="00AA3C8A">
        <w:rPr>
          <w:rFonts w:ascii="Arial" w:hAnsi="Arial" w:cs="Arial"/>
          <w:sz w:val="20"/>
          <w:szCs w:val="18"/>
          <w:lang w:val="sr-Cyrl-CS"/>
        </w:rPr>
        <w:t>У</w:t>
      </w:r>
      <w:r w:rsidR="00725747" w:rsidRPr="00AA3C8A">
        <w:rPr>
          <w:rFonts w:ascii="Arial" w:hAnsi="Arial" w:cs="Arial"/>
          <w:sz w:val="20"/>
          <w:szCs w:val="18"/>
          <w:lang w:val="sr-Cyrl-CS"/>
        </w:rPr>
        <w:t xml:space="preserve"> јединицама мере</w:t>
      </w:r>
    </w:p>
    <w:p w:rsidR="00725747" w:rsidRPr="001576FC" w:rsidRDefault="00725747" w:rsidP="00725747">
      <w:pPr>
        <w:spacing w:after="0" w:line="240" w:lineRule="auto"/>
        <w:ind w:left="-630" w:firstLine="630"/>
        <w:jc w:val="right"/>
        <w:rPr>
          <w:rFonts w:ascii="Arial" w:hAnsi="Arial" w:cs="Arial"/>
          <w:b/>
          <w:sz w:val="12"/>
          <w:szCs w:val="12"/>
          <w:lang w:val="sr-Cyrl-CS"/>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
        <w:gridCol w:w="3587"/>
        <w:gridCol w:w="686"/>
        <w:gridCol w:w="1274"/>
        <w:gridCol w:w="1247"/>
        <w:gridCol w:w="1584"/>
        <w:gridCol w:w="1056"/>
      </w:tblGrid>
      <w:tr w:rsidR="00CF0A58" w:rsidRPr="001576FC" w:rsidTr="00CF0A58">
        <w:trPr>
          <w:cantSplit/>
          <w:trHeight w:val="496"/>
          <w:jc w:val="center"/>
        </w:trPr>
        <w:tc>
          <w:tcPr>
            <w:tcW w:w="326" w:type="pct"/>
            <w:vAlign w:val="center"/>
          </w:tcPr>
          <w:p w:rsidR="00CF0A58" w:rsidRDefault="00CF0A58" w:rsidP="00CF0A58">
            <w:pPr>
              <w:spacing w:after="0" w:line="240" w:lineRule="auto"/>
              <w:ind w:left="194" w:hanging="194"/>
              <w:rPr>
                <w:rFonts w:ascii="Arial" w:hAnsi="Arial" w:cs="Arial"/>
                <w:b/>
                <w:sz w:val="18"/>
                <w:szCs w:val="18"/>
              </w:rPr>
            </w:pPr>
            <w:r>
              <w:rPr>
                <w:rFonts w:ascii="Arial" w:hAnsi="Arial" w:cs="Arial"/>
                <w:b/>
                <w:sz w:val="18"/>
                <w:szCs w:val="18"/>
                <w:lang w:val="sr-Cyrl-CS"/>
              </w:rPr>
              <w:t>ред.</w:t>
            </w:r>
          </w:p>
          <w:p w:rsidR="00CF0A58" w:rsidRPr="001576FC" w:rsidRDefault="00CF0A58" w:rsidP="00CF0A58">
            <w:pPr>
              <w:spacing w:after="0" w:line="240" w:lineRule="auto"/>
              <w:ind w:left="194" w:hanging="194"/>
              <w:rPr>
                <w:rFonts w:ascii="Arial" w:hAnsi="Arial" w:cs="Arial"/>
                <w:b/>
                <w:sz w:val="20"/>
                <w:szCs w:val="20"/>
                <w:lang w:val="sr-Cyrl-CS"/>
              </w:rPr>
            </w:pPr>
            <w:r>
              <w:rPr>
                <w:rFonts w:ascii="Arial" w:hAnsi="Arial" w:cs="Arial"/>
                <w:b/>
                <w:sz w:val="18"/>
                <w:szCs w:val="18"/>
                <w:lang w:val="sr-Cyrl-CS"/>
              </w:rPr>
              <w:t>бр</w:t>
            </w:r>
            <w:r w:rsidRPr="001576FC">
              <w:rPr>
                <w:rFonts w:ascii="Arial" w:hAnsi="Arial" w:cs="Arial"/>
                <w:b/>
                <w:sz w:val="20"/>
                <w:szCs w:val="20"/>
                <w:lang w:val="sr-Cyrl-CS"/>
              </w:rPr>
              <w:t>.</w:t>
            </w:r>
          </w:p>
        </w:tc>
        <w:tc>
          <w:tcPr>
            <w:tcW w:w="1777" w:type="pct"/>
            <w:vAlign w:val="center"/>
          </w:tcPr>
          <w:p w:rsidR="00CF0A58" w:rsidRPr="001576FC" w:rsidRDefault="00CF0A58" w:rsidP="00CF0A58">
            <w:pPr>
              <w:spacing w:after="0" w:line="240" w:lineRule="auto"/>
              <w:jc w:val="center"/>
              <w:rPr>
                <w:rFonts w:ascii="Arial" w:hAnsi="Arial" w:cs="Arial"/>
                <w:b/>
                <w:sz w:val="20"/>
                <w:szCs w:val="20"/>
                <w:lang w:val="sr-Cyrl-CS"/>
              </w:rPr>
            </w:pPr>
            <w:r w:rsidRPr="001576FC">
              <w:rPr>
                <w:rFonts w:ascii="Arial" w:hAnsi="Arial" w:cs="Arial"/>
                <w:b/>
                <w:sz w:val="20"/>
                <w:szCs w:val="20"/>
                <w:lang w:val="sr-Cyrl-CS"/>
              </w:rPr>
              <w:t>Назив услуге</w:t>
            </w:r>
          </w:p>
        </w:tc>
        <w:tc>
          <w:tcPr>
            <w:tcW w:w="340" w:type="pct"/>
            <w:tcBorders>
              <w:right w:val="single" w:sz="4" w:space="0" w:color="auto"/>
            </w:tcBorders>
            <w:vAlign w:val="center"/>
          </w:tcPr>
          <w:p w:rsidR="00CF0A58" w:rsidRPr="001576FC" w:rsidRDefault="00CF0A58" w:rsidP="00CF0A58">
            <w:pPr>
              <w:spacing w:after="0" w:line="240" w:lineRule="auto"/>
              <w:jc w:val="center"/>
              <w:rPr>
                <w:rFonts w:ascii="Arial" w:hAnsi="Arial" w:cs="Arial"/>
                <w:b/>
                <w:sz w:val="16"/>
                <w:szCs w:val="16"/>
                <w:lang w:val="sr-Cyrl-CS"/>
              </w:rPr>
            </w:pPr>
            <w:r w:rsidRPr="001576FC">
              <w:rPr>
                <w:rFonts w:ascii="Arial" w:hAnsi="Arial" w:cs="Arial"/>
                <w:b/>
                <w:sz w:val="16"/>
                <w:szCs w:val="16"/>
                <w:lang w:val="sr-Cyrl-CS"/>
              </w:rPr>
              <w:t>ј</w:t>
            </w:r>
            <w:r w:rsidRPr="001576FC">
              <w:rPr>
                <w:rFonts w:ascii="Arial" w:hAnsi="Arial" w:cs="Arial"/>
                <w:b/>
                <w:sz w:val="16"/>
                <w:szCs w:val="16"/>
                <w:lang w:val="sr-Latn-CS"/>
              </w:rPr>
              <w:t>e</w:t>
            </w:r>
            <w:r w:rsidRPr="001576FC">
              <w:rPr>
                <w:rFonts w:ascii="Arial" w:hAnsi="Arial" w:cs="Arial"/>
                <w:b/>
                <w:sz w:val="16"/>
                <w:szCs w:val="16"/>
                <w:lang w:val="sr-Cyrl-CS"/>
              </w:rPr>
              <w:t>д.</w:t>
            </w:r>
          </w:p>
          <w:p w:rsidR="00CF0A58" w:rsidRPr="001576FC" w:rsidRDefault="00CF0A58" w:rsidP="00CF0A58">
            <w:pPr>
              <w:spacing w:after="0" w:line="240" w:lineRule="auto"/>
              <w:jc w:val="center"/>
              <w:rPr>
                <w:rFonts w:ascii="Arial" w:hAnsi="Arial" w:cs="Arial"/>
                <w:b/>
                <w:sz w:val="16"/>
                <w:szCs w:val="16"/>
                <w:lang w:val="sr-Latn-CS"/>
              </w:rPr>
            </w:pPr>
            <w:r w:rsidRPr="001576FC">
              <w:rPr>
                <w:rFonts w:ascii="Arial" w:hAnsi="Arial" w:cs="Arial"/>
                <w:b/>
                <w:sz w:val="16"/>
                <w:szCs w:val="16"/>
                <w:lang w:val="sr-Cyrl-CS"/>
              </w:rPr>
              <w:t>Мере</w:t>
            </w:r>
          </w:p>
        </w:tc>
        <w:tc>
          <w:tcPr>
            <w:tcW w:w="631" w:type="pct"/>
            <w:tcBorders>
              <w:top w:val="single" w:sz="4" w:space="0" w:color="auto"/>
              <w:left w:val="single" w:sz="4" w:space="0" w:color="auto"/>
              <w:right w:val="single" w:sz="4" w:space="0" w:color="auto"/>
            </w:tcBorders>
            <w:vAlign w:val="center"/>
          </w:tcPr>
          <w:p w:rsidR="00DE0D28" w:rsidRPr="001576FC" w:rsidRDefault="00DE0D28" w:rsidP="00DE0D28">
            <w:pPr>
              <w:spacing w:after="0" w:line="240" w:lineRule="auto"/>
              <w:jc w:val="center"/>
              <w:rPr>
                <w:rFonts w:ascii="Arial" w:hAnsi="Arial" w:cs="Arial"/>
                <w:b/>
                <w:sz w:val="20"/>
                <w:szCs w:val="20"/>
                <w:lang w:val="sr-Cyrl-CS"/>
              </w:rPr>
            </w:pPr>
            <w:r w:rsidRPr="001576FC">
              <w:rPr>
                <w:rFonts w:ascii="Arial" w:hAnsi="Arial" w:cs="Arial"/>
                <w:b/>
                <w:sz w:val="20"/>
                <w:szCs w:val="20"/>
                <w:lang w:val="sr-Cyrl-CS"/>
              </w:rPr>
              <w:t>план</w:t>
            </w:r>
          </w:p>
          <w:p w:rsidR="00CF0A58" w:rsidRPr="003F77AD" w:rsidRDefault="00DE0D28" w:rsidP="0035642E">
            <w:pPr>
              <w:spacing w:after="0" w:line="240" w:lineRule="auto"/>
              <w:jc w:val="center"/>
              <w:rPr>
                <w:rFonts w:ascii="Arial" w:hAnsi="Arial" w:cs="Arial"/>
                <w:b/>
                <w:sz w:val="20"/>
                <w:szCs w:val="20"/>
              </w:rPr>
            </w:pPr>
            <w:r w:rsidRPr="001576FC">
              <w:rPr>
                <w:rFonts w:ascii="Arial" w:hAnsi="Arial" w:cs="Arial"/>
                <w:b/>
                <w:sz w:val="20"/>
                <w:szCs w:val="20"/>
                <w:lang w:val="sr-Cyrl-CS"/>
              </w:rPr>
              <w:t>20</w:t>
            </w:r>
            <w:r w:rsidR="00697A74">
              <w:rPr>
                <w:rFonts w:ascii="Arial" w:hAnsi="Arial" w:cs="Arial"/>
                <w:b/>
                <w:sz w:val="20"/>
                <w:szCs w:val="20"/>
                <w:lang w:val="sr-Cyrl-RS"/>
              </w:rPr>
              <w:t>2</w:t>
            </w:r>
            <w:r w:rsidR="003F77AD">
              <w:rPr>
                <w:rFonts w:ascii="Arial" w:hAnsi="Arial" w:cs="Arial"/>
                <w:b/>
                <w:sz w:val="20"/>
                <w:szCs w:val="20"/>
              </w:rPr>
              <w:t>2</w:t>
            </w:r>
          </w:p>
        </w:tc>
        <w:tc>
          <w:tcPr>
            <w:tcW w:w="618" w:type="pct"/>
            <w:tcBorders>
              <w:top w:val="single" w:sz="4" w:space="0" w:color="auto"/>
              <w:left w:val="single" w:sz="4" w:space="0" w:color="auto"/>
              <w:right w:val="single" w:sz="4" w:space="0" w:color="auto"/>
            </w:tcBorders>
          </w:tcPr>
          <w:p w:rsidR="00CF0A58" w:rsidRPr="001576FC" w:rsidRDefault="00DE0D28" w:rsidP="00CF0A58">
            <w:pPr>
              <w:spacing w:after="0" w:line="240" w:lineRule="auto"/>
              <w:jc w:val="center"/>
              <w:rPr>
                <w:rFonts w:ascii="Arial" w:hAnsi="Arial" w:cs="Arial"/>
                <w:b/>
                <w:sz w:val="20"/>
                <w:szCs w:val="20"/>
                <w:lang w:val="sr-Cyrl-CS"/>
              </w:rPr>
            </w:pPr>
            <w:r>
              <w:rPr>
                <w:rFonts w:ascii="Arial" w:hAnsi="Arial" w:cs="Arial"/>
                <w:b/>
                <w:sz w:val="20"/>
                <w:szCs w:val="20"/>
                <w:lang w:val="sr-Cyrl-CS"/>
              </w:rPr>
              <w:t>процена</w:t>
            </w:r>
          </w:p>
          <w:p w:rsidR="00CF0A58" w:rsidRPr="003F77AD" w:rsidRDefault="00CF0A58" w:rsidP="0035642E">
            <w:pPr>
              <w:spacing w:after="0" w:line="240" w:lineRule="auto"/>
              <w:jc w:val="center"/>
              <w:rPr>
                <w:rFonts w:ascii="Arial" w:hAnsi="Arial" w:cs="Arial"/>
                <w:b/>
                <w:sz w:val="20"/>
                <w:szCs w:val="20"/>
              </w:rPr>
            </w:pPr>
            <w:r w:rsidRPr="001576FC">
              <w:rPr>
                <w:rFonts w:ascii="Arial" w:hAnsi="Arial" w:cs="Arial"/>
                <w:b/>
                <w:sz w:val="20"/>
                <w:szCs w:val="20"/>
                <w:lang w:val="sr-Cyrl-CS"/>
              </w:rPr>
              <w:t>20</w:t>
            </w:r>
            <w:r w:rsidR="0035642E">
              <w:rPr>
                <w:rFonts w:ascii="Arial" w:hAnsi="Arial" w:cs="Arial"/>
                <w:b/>
                <w:sz w:val="20"/>
                <w:szCs w:val="20"/>
              </w:rPr>
              <w:t>2</w:t>
            </w:r>
            <w:r w:rsidR="003F77AD">
              <w:rPr>
                <w:rFonts w:ascii="Arial" w:hAnsi="Arial" w:cs="Arial"/>
                <w:b/>
                <w:sz w:val="20"/>
                <w:szCs w:val="20"/>
              </w:rPr>
              <w:t>2</w:t>
            </w:r>
          </w:p>
        </w:tc>
        <w:tc>
          <w:tcPr>
            <w:tcW w:w="785" w:type="pct"/>
            <w:tcBorders>
              <w:top w:val="single" w:sz="4" w:space="0" w:color="auto"/>
              <w:left w:val="single" w:sz="4" w:space="0" w:color="auto"/>
              <w:right w:val="single" w:sz="4" w:space="0" w:color="auto"/>
            </w:tcBorders>
          </w:tcPr>
          <w:p w:rsidR="00DE0D28" w:rsidRPr="00B362E6" w:rsidRDefault="00DE0D28" w:rsidP="00CF0A58">
            <w:pPr>
              <w:spacing w:after="0" w:line="240" w:lineRule="auto"/>
              <w:jc w:val="center"/>
              <w:rPr>
                <w:rFonts w:ascii="Arial" w:hAnsi="Arial" w:cs="Arial"/>
                <w:b/>
                <w:sz w:val="20"/>
                <w:szCs w:val="20"/>
                <w:lang w:val="sr-Cyrl-CS"/>
              </w:rPr>
            </w:pPr>
            <w:r w:rsidRPr="00B362E6">
              <w:rPr>
                <w:rFonts w:ascii="Arial" w:hAnsi="Arial" w:cs="Arial"/>
                <w:b/>
                <w:sz w:val="20"/>
                <w:szCs w:val="20"/>
                <w:lang w:val="sr-Cyrl-CS"/>
              </w:rPr>
              <w:t xml:space="preserve">план </w:t>
            </w:r>
          </w:p>
          <w:p w:rsidR="00CF0A58" w:rsidRPr="003F77AD" w:rsidRDefault="00DE0D28" w:rsidP="0035642E">
            <w:pPr>
              <w:spacing w:after="0" w:line="240" w:lineRule="auto"/>
              <w:jc w:val="center"/>
              <w:rPr>
                <w:rFonts w:ascii="Arial" w:hAnsi="Arial" w:cs="Arial"/>
                <w:b/>
                <w:sz w:val="20"/>
                <w:szCs w:val="20"/>
              </w:rPr>
            </w:pPr>
            <w:r w:rsidRPr="00B362E6">
              <w:rPr>
                <w:rFonts w:ascii="Arial" w:hAnsi="Arial" w:cs="Arial"/>
                <w:b/>
                <w:sz w:val="20"/>
                <w:szCs w:val="20"/>
                <w:lang w:val="sr-Cyrl-CS"/>
              </w:rPr>
              <w:t xml:space="preserve"> 20</w:t>
            </w:r>
            <w:r w:rsidR="00B362E6" w:rsidRPr="00B362E6">
              <w:rPr>
                <w:rFonts w:ascii="Arial" w:hAnsi="Arial" w:cs="Arial"/>
                <w:b/>
                <w:sz w:val="20"/>
                <w:szCs w:val="20"/>
                <w:lang w:val="sr-Cyrl-CS"/>
              </w:rPr>
              <w:t>2</w:t>
            </w:r>
            <w:r w:rsidR="003F77AD">
              <w:rPr>
                <w:rFonts w:ascii="Arial" w:hAnsi="Arial" w:cs="Arial"/>
                <w:b/>
                <w:sz w:val="20"/>
                <w:szCs w:val="20"/>
              </w:rPr>
              <w:t>3</w:t>
            </w:r>
          </w:p>
        </w:tc>
        <w:tc>
          <w:tcPr>
            <w:tcW w:w="523" w:type="pct"/>
            <w:tcBorders>
              <w:top w:val="single" w:sz="4" w:space="0" w:color="auto"/>
              <w:left w:val="single" w:sz="4" w:space="0" w:color="auto"/>
              <w:right w:val="single" w:sz="4" w:space="0" w:color="auto"/>
            </w:tcBorders>
          </w:tcPr>
          <w:p w:rsidR="00CF0A58" w:rsidRPr="001576FC" w:rsidRDefault="00CF0A58" w:rsidP="00CF0A58">
            <w:pPr>
              <w:spacing w:after="0" w:line="240" w:lineRule="auto"/>
              <w:jc w:val="center"/>
              <w:rPr>
                <w:rFonts w:ascii="Arial" w:hAnsi="Arial" w:cs="Arial"/>
                <w:b/>
                <w:sz w:val="20"/>
                <w:szCs w:val="20"/>
                <w:lang w:val="sr-Cyrl-CS"/>
              </w:rPr>
            </w:pPr>
            <w:r>
              <w:rPr>
                <w:rFonts w:ascii="Arial" w:hAnsi="Arial" w:cs="Arial"/>
                <w:b/>
                <w:sz w:val="20"/>
                <w:szCs w:val="20"/>
                <w:lang w:val="sr-Cyrl-CS"/>
              </w:rPr>
              <w:t>индекс 6/5</w:t>
            </w:r>
          </w:p>
        </w:tc>
      </w:tr>
      <w:tr w:rsidR="005020BE" w:rsidRPr="001576FC" w:rsidTr="00CF0A58">
        <w:trPr>
          <w:trHeight w:val="203"/>
          <w:jc w:val="center"/>
        </w:trPr>
        <w:tc>
          <w:tcPr>
            <w:tcW w:w="326" w:type="pct"/>
            <w:tcBorders>
              <w:top w:val="single" w:sz="4" w:space="0" w:color="auto"/>
              <w:bottom w:val="single" w:sz="4" w:space="0" w:color="auto"/>
            </w:tcBorders>
            <w:shd w:val="clear" w:color="auto" w:fill="F3F3F3"/>
          </w:tcPr>
          <w:p w:rsidR="005020BE" w:rsidRPr="001576FC" w:rsidRDefault="005020BE" w:rsidP="00DA4DA7">
            <w:pPr>
              <w:spacing w:after="0" w:line="240" w:lineRule="auto"/>
              <w:jc w:val="center"/>
              <w:rPr>
                <w:rFonts w:ascii="Arial" w:hAnsi="Arial" w:cs="Arial"/>
                <w:sz w:val="20"/>
                <w:szCs w:val="20"/>
                <w:lang w:val="sr-Cyrl-CS"/>
              </w:rPr>
            </w:pPr>
            <w:r w:rsidRPr="001576FC">
              <w:rPr>
                <w:rFonts w:ascii="Arial" w:hAnsi="Arial" w:cs="Arial"/>
                <w:sz w:val="20"/>
                <w:szCs w:val="20"/>
                <w:lang w:val="sr-Cyrl-CS"/>
              </w:rPr>
              <w:t>1.</w:t>
            </w:r>
          </w:p>
        </w:tc>
        <w:tc>
          <w:tcPr>
            <w:tcW w:w="1777" w:type="pct"/>
            <w:tcBorders>
              <w:top w:val="single" w:sz="4" w:space="0" w:color="auto"/>
              <w:bottom w:val="single" w:sz="4" w:space="0" w:color="auto"/>
            </w:tcBorders>
            <w:shd w:val="clear" w:color="auto" w:fill="F3F3F3"/>
          </w:tcPr>
          <w:p w:rsidR="005020BE" w:rsidRPr="001576FC" w:rsidRDefault="005020BE" w:rsidP="00DA4DA7">
            <w:pPr>
              <w:spacing w:after="0" w:line="240" w:lineRule="auto"/>
              <w:jc w:val="center"/>
              <w:rPr>
                <w:rFonts w:ascii="Arial" w:hAnsi="Arial" w:cs="Arial"/>
                <w:sz w:val="20"/>
                <w:szCs w:val="20"/>
                <w:lang w:val="sr-Cyrl-CS"/>
              </w:rPr>
            </w:pPr>
            <w:r w:rsidRPr="001576FC">
              <w:rPr>
                <w:rFonts w:ascii="Arial" w:hAnsi="Arial" w:cs="Arial"/>
                <w:sz w:val="20"/>
                <w:szCs w:val="20"/>
                <w:lang w:val="sr-Cyrl-CS"/>
              </w:rPr>
              <w:t>2.</w:t>
            </w:r>
          </w:p>
        </w:tc>
        <w:tc>
          <w:tcPr>
            <w:tcW w:w="340" w:type="pct"/>
            <w:tcBorders>
              <w:top w:val="single" w:sz="4" w:space="0" w:color="auto"/>
              <w:bottom w:val="single" w:sz="4" w:space="0" w:color="auto"/>
              <w:right w:val="single" w:sz="4" w:space="0" w:color="auto"/>
            </w:tcBorders>
            <w:shd w:val="clear" w:color="auto" w:fill="F3F3F3"/>
          </w:tcPr>
          <w:p w:rsidR="005020BE" w:rsidRPr="001576FC" w:rsidRDefault="005020BE" w:rsidP="00DA4DA7">
            <w:pPr>
              <w:spacing w:after="0" w:line="240" w:lineRule="auto"/>
              <w:jc w:val="center"/>
              <w:rPr>
                <w:rFonts w:ascii="Arial" w:hAnsi="Arial" w:cs="Arial"/>
                <w:sz w:val="20"/>
                <w:szCs w:val="20"/>
                <w:lang w:val="sr-Cyrl-CS"/>
              </w:rPr>
            </w:pPr>
            <w:r w:rsidRPr="001576FC">
              <w:rPr>
                <w:rFonts w:ascii="Arial" w:hAnsi="Arial" w:cs="Arial"/>
                <w:sz w:val="20"/>
                <w:szCs w:val="20"/>
                <w:lang w:val="sr-Cyrl-CS"/>
              </w:rPr>
              <w:t>3.</w:t>
            </w:r>
          </w:p>
        </w:tc>
        <w:tc>
          <w:tcPr>
            <w:tcW w:w="631" w:type="pct"/>
            <w:tcBorders>
              <w:top w:val="single" w:sz="4" w:space="0" w:color="auto"/>
              <w:left w:val="single" w:sz="4" w:space="0" w:color="auto"/>
              <w:bottom w:val="single" w:sz="4" w:space="0" w:color="auto"/>
              <w:right w:val="single" w:sz="4" w:space="0" w:color="auto"/>
            </w:tcBorders>
            <w:shd w:val="clear" w:color="auto" w:fill="F3F3F3"/>
          </w:tcPr>
          <w:p w:rsidR="005020BE" w:rsidRPr="001576FC" w:rsidRDefault="005020BE" w:rsidP="00DA4DA7">
            <w:pPr>
              <w:spacing w:after="0" w:line="240" w:lineRule="auto"/>
              <w:jc w:val="center"/>
              <w:rPr>
                <w:rFonts w:ascii="Arial" w:hAnsi="Arial" w:cs="Arial"/>
                <w:sz w:val="20"/>
                <w:szCs w:val="20"/>
                <w:lang w:val="sr-Cyrl-CS"/>
              </w:rPr>
            </w:pPr>
            <w:r>
              <w:rPr>
                <w:rFonts w:ascii="Arial" w:hAnsi="Arial" w:cs="Arial"/>
                <w:sz w:val="20"/>
                <w:szCs w:val="20"/>
                <w:lang w:val="sr-Cyrl-CS"/>
              </w:rPr>
              <w:t>4</w:t>
            </w:r>
            <w:r w:rsidRPr="001576FC">
              <w:rPr>
                <w:rFonts w:ascii="Arial" w:hAnsi="Arial" w:cs="Arial"/>
                <w:sz w:val="20"/>
                <w:szCs w:val="20"/>
                <w:lang w:val="sr-Cyrl-CS"/>
              </w:rPr>
              <w:t>.</w:t>
            </w:r>
          </w:p>
        </w:tc>
        <w:tc>
          <w:tcPr>
            <w:tcW w:w="618" w:type="pct"/>
            <w:tcBorders>
              <w:top w:val="single" w:sz="4" w:space="0" w:color="auto"/>
              <w:left w:val="single" w:sz="4" w:space="0" w:color="auto"/>
              <w:bottom w:val="single" w:sz="4" w:space="0" w:color="auto"/>
              <w:right w:val="single" w:sz="4" w:space="0" w:color="auto"/>
            </w:tcBorders>
            <w:shd w:val="clear" w:color="auto" w:fill="F3F3F3"/>
          </w:tcPr>
          <w:p w:rsidR="005020BE" w:rsidRPr="001576FC" w:rsidRDefault="005020BE" w:rsidP="00DA4DA7">
            <w:pPr>
              <w:spacing w:after="0" w:line="240" w:lineRule="auto"/>
              <w:jc w:val="center"/>
              <w:rPr>
                <w:rFonts w:ascii="Arial" w:hAnsi="Arial" w:cs="Arial"/>
                <w:sz w:val="20"/>
                <w:szCs w:val="20"/>
                <w:lang w:val="sr-Cyrl-CS"/>
              </w:rPr>
            </w:pPr>
            <w:r>
              <w:rPr>
                <w:rFonts w:ascii="Arial" w:hAnsi="Arial" w:cs="Arial"/>
                <w:sz w:val="20"/>
                <w:szCs w:val="20"/>
                <w:lang w:val="sr-Cyrl-CS"/>
              </w:rPr>
              <w:t>5</w:t>
            </w:r>
          </w:p>
        </w:tc>
        <w:tc>
          <w:tcPr>
            <w:tcW w:w="785" w:type="pct"/>
            <w:tcBorders>
              <w:top w:val="single" w:sz="4" w:space="0" w:color="auto"/>
              <w:left w:val="single" w:sz="4" w:space="0" w:color="auto"/>
              <w:bottom w:val="single" w:sz="4" w:space="0" w:color="auto"/>
              <w:right w:val="single" w:sz="4" w:space="0" w:color="auto"/>
            </w:tcBorders>
            <w:shd w:val="clear" w:color="auto" w:fill="F3F3F3"/>
          </w:tcPr>
          <w:p w:rsidR="005020BE" w:rsidRPr="005020BE" w:rsidRDefault="005020BE" w:rsidP="00DA4DA7">
            <w:pPr>
              <w:spacing w:after="0" w:line="240" w:lineRule="auto"/>
              <w:jc w:val="center"/>
              <w:rPr>
                <w:rFonts w:ascii="Arial" w:hAnsi="Arial" w:cs="Arial"/>
                <w:sz w:val="20"/>
                <w:szCs w:val="20"/>
              </w:rPr>
            </w:pPr>
            <w:r>
              <w:rPr>
                <w:rFonts w:ascii="Arial" w:hAnsi="Arial" w:cs="Arial"/>
                <w:sz w:val="20"/>
                <w:szCs w:val="20"/>
              </w:rPr>
              <w:t>6</w:t>
            </w:r>
          </w:p>
        </w:tc>
        <w:tc>
          <w:tcPr>
            <w:tcW w:w="523" w:type="pct"/>
            <w:tcBorders>
              <w:top w:val="single" w:sz="4" w:space="0" w:color="auto"/>
              <w:left w:val="single" w:sz="4" w:space="0" w:color="auto"/>
              <w:bottom w:val="single" w:sz="4" w:space="0" w:color="auto"/>
              <w:right w:val="single" w:sz="4" w:space="0" w:color="auto"/>
            </w:tcBorders>
            <w:shd w:val="clear" w:color="auto" w:fill="F3F3F3"/>
          </w:tcPr>
          <w:p w:rsidR="005020BE" w:rsidRPr="005020BE" w:rsidRDefault="005020BE" w:rsidP="00DA4DA7">
            <w:pPr>
              <w:spacing w:after="0" w:line="240" w:lineRule="auto"/>
              <w:jc w:val="center"/>
              <w:rPr>
                <w:rFonts w:ascii="Arial" w:hAnsi="Arial" w:cs="Arial"/>
                <w:sz w:val="20"/>
                <w:szCs w:val="20"/>
                <w:lang w:val="sr-Cyrl-CS"/>
              </w:rPr>
            </w:pPr>
            <w:r>
              <w:rPr>
                <w:rFonts w:ascii="Arial" w:hAnsi="Arial" w:cs="Arial"/>
                <w:sz w:val="20"/>
                <w:szCs w:val="20"/>
                <w:lang w:val="sr-Cyrl-CS"/>
              </w:rPr>
              <w:t>7</w:t>
            </w:r>
          </w:p>
        </w:tc>
      </w:tr>
      <w:tr w:rsidR="005020BE" w:rsidRPr="001576FC" w:rsidTr="00CF0A58">
        <w:trPr>
          <w:trHeight w:val="215"/>
          <w:jc w:val="center"/>
        </w:trPr>
        <w:tc>
          <w:tcPr>
            <w:tcW w:w="326" w:type="pct"/>
            <w:tcBorders>
              <w:top w:val="single" w:sz="4" w:space="0" w:color="auto"/>
              <w:bottom w:val="single" w:sz="4" w:space="0" w:color="auto"/>
            </w:tcBorders>
            <w:vAlign w:val="center"/>
          </w:tcPr>
          <w:p w:rsidR="005020BE" w:rsidRPr="001576FC" w:rsidRDefault="005020BE" w:rsidP="00DA4DA7">
            <w:pPr>
              <w:spacing w:after="0" w:line="240" w:lineRule="auto"/>
              <w:jc w:val="center"/>
              <w:rPr>
                <w:rFonts w:ascii="Arial" w:hAnsi="Arial" w:cs="Arial"/>
                <w:b/>
                <w:sz w:val="20"/>
                <w:szCs w:val="20"/>
                <w:lang w:val="sr-Cyrl-CS"/>
              </w:rPr>
            </w:pPr>
          </w:p>
        </w:tc>
        <w:tc>
          <w:tcPr>
            <w:tcW w:w="1777" w:type="pct"/>
            <w:tcBorders>
              <w:top w:val="single" w:sz="4" w:space="0" w:color="auto"/>
              <w:bottom w:val="single" w:sz="4" w:space="0" w:color="auto"/>
            </w:tcBorders>
          </w:tcPr>
          <w:p w:rsidR="005020BE" w:rsidRPr="001576FC" w:rsidRDefault="005020BE" w:rsidP="00DA4DA7">
            <w:pPr>
              <w:spacing w:after="0" w:line="240" w:lineRule="auto"/>
              <w:rPr>
                <w:rFonts w:ascii="Arial" w:hAnsi="Arial" w:cs="Arial"/>
                <w:b/>
                <w:lang w:val="sr-Cyrl-CS"/>
              </w:rPr>
            </w:pPr>
          </w:p>
        </w:tc>
        <w:tc>
          <w:tcPr>
            <w:tcW w:w="340" w:type="pct"/>
            <w:tcBorders>
              <w:top w:val="single" w:sz="4" w:space="0" w:color="auto"/>
              <w:bottom w:val="single" w:sz="4" w:space="0" w:color="auto"/>
              <w:right w:val="single" w:sz="4" w:space="0" w:color="auto"/>
            </w:tcBorders>
          </w:tcPr>
          <w:p w:rsidR="005020BE" w:rsidRPr="001576FC" w:rsidRDefault="005020BE" w:rsidP="00DA4DA7">
            <w:pPr>
              <w:spacing w:after="0" w:line="240" w:lineRule="auto"/>
              <w:rPr>
                <w:rFonts w:ascii="Arial" w:hAnsi="Arial" w:cs="Arial"/>
                <w:lang w:val="sr-Cyrl-CS"/>
              </w:rPr>
            </w:pPr>
          </w:p>
        </w:tc>
        <w:tc>
          <w:tcPr>
            <w:tcW w:w="631" w:type="pct"/>
            <w:tcBorders>
              <w:top w:val="single" w:sz="4" w:space="0" w:color="auto"/>
              <w:left w:val="single" w:sz="4" w:space="0" w:color="auto"/>
              <w:bottom w:val="single" w:sz="4" w:space="0" w:color="auto"/>
              <w:right w:val="single" w:sz="4" w:space="0" w:color="auto"/>
            </w:tcBorders>
          </w:tcPr>
          <w:p w:rsidR="005020BE" w:rsidRPr="001576FC" w:rsidRDefault="005020BE" w:rsidP="00DA4DA7">
            <w:pPr>
              <w:spacing w:after="0" w:line="240" w:lineRule="auto"/>
              <w:rPr>
                <w:rFonts w:ascii="Arial" w:hAnsi="Arial" w:cs="Arial"/>
                <w:lang w:val="sr-Cyrl-CS"/>
              </w:rPr>
            </w:pPr>
          </w:p>
        </w:tc>
        <w:tc>
          <w:tcPr>
            <w:tcW w:w="618" w:type="pct"/>
            <w:tcBorders>
              <w:top w:val="single" w:sz="4" w:space="0" w:color="auto"/>
              <w:left w:val="single" w:sz="4" w:space="0" w:color="auto"/>
              <w:bottom w:val="single" w:sz="4" w:space="0" w:color="auto"/>
              <w:right w:val="single" w:sz="4" w:space="0" w:color="auto"/>
            </w:tcBorders>
          </w:tcPr>
          <w:p w:rsidR="005020BE" w:rsidRPr="001576FC" w:rsidRDefault="005020BE" w:rsidP="00DA4DA7">
            <w:pPr>
              <w:spacing w:after="0" w:line="240" w:lineRule="auto"/>
              <w:rPr>
                <w:rFonts w:ascii="Arial" w:hAnsi="Arial" w:cs="Arial"/>
                <w:lang w:val="sr-Cyrl-CS"/>
              </w:rPr>
            </w:pPr>
          </w:p>
        </w:tc>
        <w:tc>
          <w:tcPr>
            <w:tcW w:w="785" w:type="pct"/>
            <w:tcBorders>
              <w:top w:val="single" w:sz="4" w:space="0" w:color="auto"/>
              <w:left w:val="single" w:sz="4" w:space="0" w:color="auto"/>
              <w:bottom w:val="single" w:sz="4" w:space="0" w:color="auto"/>
              <w:right w:val="single" w:sz="4" w:space="0" w:color="auto"/>
            </w:tcBorders>
          </w:tcPr>
          <w:p w:rsidR="005020BE" w:rsidRPr="001576FC" w:rsidRDefault="005020BE" w:rsidP="00DA4DA7">
            <w:pPr>
              <w:spacing w:after="0" w:line="240" w:lineRule="auto"/>
              <w:rPr>
                <w:rFonts w:ascii="Arial" w:hAnsi="Arial" w:cs="Arial"/>
                <w:lang w:val="sr-Cyrl-CS"/>
              </w:rPr>
            </w:pPr>
          </w:p>
        </w:tc>
        <w:tc>
          <w:tcPr>
            <w:tcW w:w="523" w:type="pct"/>
            <w:tcBorders>
              <w:top w:val="single" w:sz="4" w:space="0" w:color="auto"/>
              <w:left w:val="single" w:sz="4" w:space="0" w:color="auto"/>
              <w:bottom w:val="single" w:sz="4" w:space="0" w:color="auto"/>
              <w:right w:val="single" w:sz="4" w:space="0" w:color="auto"/>
            </w:tcBorders>
          </w:tcPr>
          <w:p w:rsidR="005020BE" w:rsidRPr="001576FC" w:rsidRDefault="005020BE" w:rsidP="00DA4DA7">
            <w:pPr>
              <w:spacing w:after="0" w:line="240" w:lineRule="auto"/>
              <w:rPr>
                <w:rFonts w:ascii="Arial" w:hAnsi="Arial" w:cs="Arial"/>
                <w:lang w:val="sr-Cyrl-CS"/>
              </w:rPr>
            </w:pPr>
          </w:p>
        </w:tc>
      </w:tr>
      <w:tr w:rsidR="003F77AD" w:rsidRPr="001576FC" w:rsidTr="00F44D6B">
        <w:trPr>
          <w:trHeight w:val="404"/>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Latn-CS"/>
              </w:rPr>
            </w:pPr>
            <w:r w:rsidRPr="001576FC">
              <w:rPr>
                <w:rFonts w:ascii="Arial" w:hAnsi="Arial" w:cs="Arial"/>
                <w:b/>
                <w:lang w:val="sr-Latn-CS"/>
              </w:rPr>
              <w:t>1.</w:t>
            </w:r>
          </w:p>
        </w:tc>
        <w:tc>
          <w:tcPr>
            <w:tcW w:w="1777" w:type="pct"/>
            <w:tcBorders>
              <w:top w:val="single" w:sz="4" w:space="0" w:color="auto"/>
              <w:bottom w:val="single" w:sz="4" w:space="0" w:color="auto"/>
            </w:tcBorders>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изнесене и депоноване количине комуналног  отпада</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Latn-CS"/>
              </w:rPr>
            </w:pPr>
            <w:r w:rsidRPr="001576FC">
              <w:rPr>
                <w:rFonts w:ascii="Arial" w:hAnsi="Arial" w:cs="Arial"/>
                <w:sz w:val="20"/>
                <w:szCs w:val="20"/>
                <w:lang w:val="sr-Latn-CS"/>
              </w:rPr>
              <w:t>m</w:t>
            </w:r>
            <w:r w:rsidRPr="001576FC">
              <w:rPr>
                <w:rFonts w:ascii="Arial" w:hAnsi="Arial" w:cs="Arial"/>
                <w:sz w:val="20"/>
                <w:szCs w:val="20"/>
                <w:vertAlign w:val="superscript"/>
                <w:lang w:val="sr-Cyrl-CS"/>
              </w:rPr>
              <w:t>3</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E158F6" w:rsidRDefault="003F77AD" w:rsidP="003F77AD">
            <w:pPr>
              <w:spacing w:after="0" w:line="240" w:lineRule="auto"/>
              <w:jc w:val="right"/>
              <w:rPr>
                <w:rFonts w:ascii="Arial" w:hAnsi="Arial" w:cs="Arial"/>
                <w:sz w:val="18"/>
                <w:szCs w:val="18"/>
              </w:rPr>
            </w:pPr>
            <w:r>
              <w:rPr>
                <w:rFonts w:ascii="Arial" w:hAnsi="Arial" w:cs="Arial"/>
                <w:sz w:val="18"/>
                <w:szCs w:val="18"/>
                <w:lang w:val="sr-Cyrl-RS"/>
              </w:rPr>
              <w:t>110</w:t>
            </w:r>
            <w:r>
              <w:rPr>
                <w:rFonts w:ascii="Arial" w:hAnsi="Arial" w:cs="Arial"/>
                <w:sz w:val="18"/>
                <w:szCs w:val="18"/>
              </w:rPr>
              <w:t>.</w:t>
            </w:r>
            <w:r>
              <w:rPr>
                <w:rFonts w:ascii="Arial" w:hAnsi="Arial" w:cs="Arial"/>
                <w:sz w:val="18"/>
                <w:szCs w:val="18"/>
                <w:lang w:val="sr-Cyrl-RS"/>
              </w:rPr>
              <w:t>000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BE3A65" w:rsidRDefault="00BE3A65" w:rsidP="003F77AD">
            <w:pPr>
              <w:spacing w:after="0" w:line="240" w:lineRule="auto"/>
              <w:jc w:val="right"/>
              <w:rPr>
                <w:rFonts w:ascii="Arial" w:hAnsi="Arial" w:cs="Arial"/>
                <w:sz w:val="18"/>
                <w:szCs w:val="18"/>
              </w:rPr>
            </w:pPr>
            <w:r>
              <w:rPr>
                <w:rFonts w:ascii="Arial" w:hAnsi="Arial" w:cs="Arial"/>
                <w:sz w:val="18"/>
                <w:szCs w:val="18"/>
              </w:rPr>
              <w:t>115.000</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174581" w:rsidRDefault="00174581" w:rsidP="003F77AD">
            <w:pPr>
              <w:spacing w:after="0" w:line="240" w:lineRule="auto"/>
              <w:jc w:val="right"/>
              <w:rPr>
                <w:rFonts w:ascii="Arial" w:hAnsi="Arial" w:cs="Arial"/>
                <w:sz w:val="18"/>
                <w:szCs w:val="18"/>
              </w:rPr>
            </w:pPr>
            <w:r>
              <w:rPr>
                <w:rFonts w:ascii="Arial" w:hAnsi="Arial" w:cs="Arial"/>
                <w:sz w:val="18"/>
                <w:szCs w:val="18"/>
              </w:rPr>
              <w:t>115.000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BC24DF" w:rsidRDefault="0008214C"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100</w:t>
            </w:r>
          </w:p>
        </w:tc>
      </w:tr>
      <w:tr w:rsidR="003F77AD" w:rsidRPr="001576FC" w:rsidTr="00F44D6B">
        <w:trPr>
          <w:trHeight w:val="822"/>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2.</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ч</w:t>
            </w:r>
            <w:r w:rsidRPr="001576FC">
              <w:rPr>
                <w:rFonts w:ascii="Arial" w:hAnsi="Arial" w:cs="Arial"/>
                <w:b/>
                <w:sz w:val="20"/>
                <w:szCs w:val="20"/>
                <w:lang w:val="sr-Latn-CS"/>
              </w:rPr>
              <w:t xml:space="preserve">ишћење </w:t>
            </w:r>
            <w:r w:rsidRPr="001576FC">
              <w:rPr>
                <w:rFonts w:ascii="Arial" w:hAnsi="Arial" w:cs="Arial"/>
                <w:b/>
                <w:sz w:val="20"/>
                <w:szCs w:val="20"/>
                <w:lang w:val="sr-Cyrl-CS"/>
              </w:rPr>
              <w:t xml:space="preserve">јавних површина ручним путем </w:t>
            </w:r>
          </w:p>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(улице, тргови, стазе)</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Latn-CS"/>
              </w:rPr>
              <w:t>m</w:t>
            </w:r>
            <w:r w:rsidRPr="001576FC">
              <w:rPr>
                <w:rFonts w:ascii="Arial" w:hAnsi="Arial" w:cs="Arial"/>
                <w:sz w:val="20"/>
                <w:szCs w:val="20"/>
                <w:vertAlign w:val="superscript"/>
                <w:lang w:val="sr-Cyrl-CS"/>
              </w:rPr>
              <w:t xml:space="preserve"> 2</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C33558" w:rsidRDefault="003F77AD" w:rsidP="003F77AD">
            <w:pPr>
              <w:spacing w:after="0" w:line="240" w:lineRule="auto"/>
              <w:jc w:val="right"/>
              <w:rPr>
                <w:rFonts w:ascii="Arial" w:hAnsi="Arial" w:cs="Arial"/>
                <w:sz w:val="18"/>
                <w:szCs w:val="18"/>
              </w:rPr>
            </w:pPr>
            <w:r>
              <w:rPr>
                <w:rFonts w:ascii="Arial" w:hAnsi="Arial" w:cs="Arial"/>
                <w:sz w:val="18"/>
                <w:szCs w:val="18"/>
              </w:rPr>
              <w:t>8.000.000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C33558" w:rsidRDefault="00174581" w:rsidP="003F77AD">
            <w:pPr>
              <w:spacing w:after="0" w:line="240" w:lineRule="auto"/>
              <w:jc w:val="right"/>
              <w:rPr>
                <w:rFonts w:ascii="Arial" w:hAnsi="Arial" w:cs="Arial"/>
                <w:sz w:val="18"/>
                <w:szCs w:val="18"/>
              </w:rPr>
            </w:pPr>
            <w:r>
              <w:rPr>
                <w:rFonts w:ascii="Arial" w:hAnsi="Arial" w:cs="Arial"/>
                <w:sz w:val="18"/>
                <w:szCs w:val="18"/>
              </w:rPr>
              <w:t>9.697.000</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C33558" w:rsidRDefault="00174581" w:rsidP="003F77AD">
            <w:pPr>
              <w:spacing w:after="0" w:line="240" w:lineRule="auto"/>
              <w:jc w:val="right"/>
              <w:rPr>
                <w:rFonts w:ascii="Arial" w:hAnsi="Arial" w:cs="Arial"/>
                <w:sz w:val="18"/>
                <w:szCs w:val="18"/>
              </w:rPr>
            </w:pPr>
            <w:r>
              <w:rPr>
                <w:rFonts w:ascii="Arial" w:hAnsi="Arial" w:cs="Arial"/>
                <w:sz w:val="18"/>
                <w:szCs w:val="18"/>
              </w:rPr>
              <w:t>10.000.000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08214C" w:rsidRDefault="0008214C"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103</w:t>
            </w:r>
          </w:p>
        </w:tc>
      </w:tr>
      <w:tr w:rsidR="003F77AD" w:rsidRPr="001576FC" w:rsidTr="00F44D6B">
        <w:trPr>
          <w:trHeight w:val="620"/>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3.</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ч</w:t>
            </w:r>
            <w:r w:rsidRPr="001576FC">
              <w:rPr>
                <w:rFonts w:ascii="Arial" w:hAnsi="Arial" w:cs="Arial"/>
                <w:b/>
                <w:sz w:val="20"/>
                <w:szCs w:val="20"/>
                <w:lang w:val="sr-Latn-CS"/>
              </w:rPr>
              <w:t xml:space="preserve">ишћење </w:t>
            </w:r>
            <w:r w:rsidRPr="001576FC">
              <w:rPr>
                <w:rFonts w:ascii="Arial" w:hAnsi="Arial" w:cs="Arial"/>
                <w:b/>
                <w:sz w:val="20"/>
                <w:szCs w:val="20"/>
                <w:lang w:val="sr-Cyrl-CS"/>
              </w:rPr>
              <w:t xml:space="preserve">јавних површина машинским путем </w:t>
            </w:r>
          </w:p>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 улице, тргови, стазе )</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Latn-CS"/>
              </w:rPr>
              <w:t>h</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8130C1" w:rsidRDefault="003F77AD" w:rsidP="003F77AD">
            <w:pPr>
              <w:spacing w:after="0" w:line="240" w:lineRule="auto"/>
              <w:jc w:val="right"/>
              <w:rPr>
                <w:rFonts w:ascii="Arial" w:hAnsi="Arial" w:cs="Arial"/>
                <w:sz w:val="18"/>
                <w:szCs w:val="18"/>
              </w:rPr>
            </w:pPr>
            <w:r>
              <w:rPr>
                <w:rFonts w:ascii="Arial" w:hAnsi="Arial" w:cs="Arial"/>
                <w:sz w:val="18"/>
                <w:szCs w:val="18"/>
              </w:rPr>
              <w:t>2.000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C33558" w:rsidRDefault="00174581" w:rsidP="003F77AD">
            <w:pPr>
              <w:spacing w:after="0" w:line="240" w:lineRule="auto"/>
              <w:jc w:val="right"/>
              <w:rPr>
                <w:rFonts w:ascii="Arial" w:hAnsi="Arial" w:cs="Arial"/>
                <w:sz w:val="18"/>
                <w:szCs w:val="18"/>
              </w:rPr>
            </w:pPr>
            <w:r>
              <w:rPr>
                <w:rFonts w:ascii="Arial" w:hAnsi="Arial" w:cs="Arial"/>
                <w:sz w:val="18"/>
                <w:szCs w:val="18"/>
              </w:rPr>
              <w:t>1.422</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8130C1" w:rsidRDefault="00174581" w:rsidP="003F77AD">
            <w:pPr>
              <w:spacing w:after="0" w:line="240" w:lineRule="auto"/>
              <w:jc w:val="right"/>
              <w:rPr>
                <w:rFonts w:ascii="Arial" w:hAnsi="Arial" w:cs="Arial"/>
                <w:sz w:val="18"/>
                <w:szCs w:val="18"/>
              </w:rPr>
            </w:pPr>
            <w:r>
              <w:rPr>
                <w:rFonts w:ascii="Arial" w:hAnsi="Arial" w:cs="Arial"/>
                <w:sz w:val="18"/>
                <w:szCs w:val="18"/>
              </w:rPr>
              <w:t>2.000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103627" w:rsidRDefault="00103627" w:rsidP="003F77AD">
            <w:pPr>
              <w:spacing w:after="0"/>
              <w:jc w:val="right"/>
              <w:rPr>
                <w:rFonts w:ascii="Arial" w:hAnsi="Arial" w:cs="Arial"/>
                <w:color w:val="000000"/>
                <w:sz w:val="18"/>
                <w:szCs w:val="18"/>
              </w:rPr>
            </w:pPr>
            <w:r>
              <w:rPr>
                <w:rFonts w:ascii="Arial" w:hAnsi="Arial" w:cs="Arial"/>
                <w:color w:val="000000"/>
                <w:sz w:val="18"/>
                <w:szCs w:val="18"/>
              </w:rPr>
              <w:t>141</w:t>
            </w:r>
          </w:p>
        </w:tc>
      </w:tr>
      <w:tr w:rsidR="003F77AD" w:rsidRPr="001576FC" w:rsidTr="00F44D6B">
        <w:trPr>
          <w:trHeight w:val="404"/>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4.</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прање јавних површина</w:t>
            </w:r>
          </w:p>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 улице, тргови, скверови )</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Latn-CS"/>
              </w:rPr>
              <w:t>m</w:t>
            </w:r>
            <w:r w:rsidRPr="001576FC">
              <w:rPr>
                <w:rFonts w:ascii="Arial" w:hAnsi="Arial" w:cs="Arial"/>
                <w:sz w:val="20"/>
                <w:szCs w:val="20"/>
                <w:vertAlign w:val="superscript"/>
                <w:lang w:val="sr-Cyrl-CS"/>
              </w:rPr>
              <w:t xml:space="preserve"> 2</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C33558" w:rsidRDefault="003F77AD" w:rsidP="003F77AD">
            <w:pPr>
              <w:spacing w:after="0" w:line="240" w:lineRule="auto"/>
              <w:jc w:val="right"/>
              <w:rPr>
                <w:rFonts w:ascii="Arial" w:hAnsi="Arial" w:cs="Arial"/>
                <w:sz w:val="18"/>
                <w:szCs w:val="18"/>
              </w:rPr>
            </w:pPr>
            <w:r>
              <w:rPr>
                <w:rFonts w:ascii="Arial" w:hAnsi="Arial" w:cs="Arial"/>
                <w:sz w:val="18"/>
                <w:szCs w:val="18"/>
              </w:rPr>
              <w:t>5.500.000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C33558" w:rsidRDefault="00174581" w:rsidP="003F77AD">
            <w:pPr>
              <w:spacing w:after="0" w:line="240" w:lineRule="auto"/>
              <w:jc w:val="right"/>
              <w:rPr>
                <w:rFonts w:ascii="Arial" w:hAnsi="Arial" w:cs="Arial"/>
                <w:sz w:val="18"/>
                <w:szCs w:val="18"/>
              </w:rPr>
            </w:pPr>
            <w:r>
              <w:rPr>
                <w:rFonts w:ascii="Arial" w:hAnsi="Arial" w:cs="Arial"/>
                <w:sz w:val="18"/>
                <w:szCs w:val="18"/>
              </w:rPr>
              <w:t>3.410.700</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C33558" w:rsidRDefault="00174581" w:rsidP="003F77AD">
            <w:pPr>
              <w:spacing w:after="0" w:line="240" w:lineRule="auto"/>
              <w:jc w:val="right"/>
              <w:rPr>
                <w:rFonts w:ascii="Arial" w:hAnsi="Arial" w:cs="Arial"/>
                <w:sz w:val="18"/>
                <w:szCs w:val="18"/>
              </w:rPr>
            </w:pPr>
            <w:r>
              <w:rPr>
                <w:rFonts w:ascii="Arial" w:hAnsi="Arial" w:cs="Arial"/>
                <w:sz w:val="18"/>
                <w:szCs w:val="18"/>
              </w:rPr>
              <w:t>5.500.000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3952AD" w:rsidRDefault="003952AD"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161</w:t>
            </w:r>
          </w:p>
        </w:tc>
      </w:tr>
      <w:tr w:rsidR="003F77AD" w:rsidRPr="001576FC" w:rsidTr="00F44D6B">
        <w:trPr>
          <w:trHeight w:val="215"/>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5.</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кошење травњака</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Latn-CS"/>
              </w:rPr>
              <w:t>m</w:t>
            </w:r>
            <w:r w:rsidRPr="001576FC">
              <w:rPr>
                <w:rFonts w:ascii="Arial" w:hAnsi="Arial" w:cs="Arial"/>
                <w:sz w:val="20"/>
                <w:szCs w:val="20"/>
                <w:vertAlign w:val="superscript"/>
                <w:lang w:val="sr-Cyrl-CS"/>
              </w:rPr>
              <w:t xml:space="preserve"> 2</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3120FE" w:rsidRDefault="003F77AD" w:rsidP="003F77AD">
            <w:pPr>
              <w:spacing w:after="0" w:line="240" w:lineRule="auto"/>
              <w:jc w:val="right"/>
              <w:rPr>
                <w:rFonts w:ascii="Arial" w:hAnsi="Arial" w:cs="Arial"/>
                <w:sz w:val="18"/>
                <w:szCs w:val="18"/>
              </w:rPr>
            </w:pPr>
            <w:r>
              <w:rPr>
                <w:rFonts w:ascii="Arial" w:hAnsi="Arial" w:cs="Arial"/>
                <w:sz w:val="18"/>
                <w:szCs w:val="18"/>
              </w:rPr>
              <w:t>4.000.000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5C2FDB" w:rsidRDefault="00A33757" w:rsidP="003F77AD">
            <w:pPr>
              <w:spacing w:after="0" w:line="240" w:lineRule="auto"/>
              <w:jc w:val="right"/>
              <w:rPr>
                <w:rFonts w:ascii="Arial" w:hAnsi="Arial" w:cs="Arial"/>
                <w:sz w:val="18"/>
                <w:szCs w:val="18"/>
              </w:rPr>
            </w:pPr>
            <w:r>
              <w:rPr>
                <w:rFonts w:ascii="Arial" w:hAnsi="Arial" w:cs="Arial"/>
                <w:sz w:val="18"/>
                <w:szCs w:val="18"/>
              </w:rPr>
              <w:t>5.600.000</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3120FE" w:rsidRDefault="00A33757" w:rsidP="003F77AD">
            <w:pPr>
              <w:spacing w:after="0" w:line="240" w:lineRule="auto"/>
              <w:jc w:val="right"/>
              <w:rPr>
                <w:rFonts w:ascii="Arial" w:hAnsi="Arial" w:cs="Arial"/>
                <w:sz w:val="18"/>
                <w:szCs w:val="18"/>
              </w:rPr>
            </w:pPr>
            <w:r>
              <w:rPr>
                <w:rFonts w:ascii="Arial" w:hAnsi="Arial" w:cs="Arial"/>
                <w:sz w:val="18"/>
                <w:szCs w:val="18"/>
              </w:rPr>
              <w:t>6.500.000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D77EF4" w:rsidRDefault="003952AD"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116</w:t>
            </w:r>
          </w:p>
        </w:tc>
      </w:tr>
      <w:tr w:rsidR="003F77AD" w:rsidRPr="001576FC" w:rsidTr="00F44D6B">
        <w:trPr>
          <w:trHeight w:val="215"/>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6.</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сакупљање листа</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Latn-CS"/>
              </w:rPr>
              <w:t>m</w:t>
            </w:r>
            <w:r w:rsidRPr="001576FC">
              <w:rPr>
                <w:rFonts w:ascii="Arial" w:hAnsi="Arial" w:cs="Arial"/>
                <w:sz w:val="20"/>
                <w:szCs w:val="20"/>
                <w:vertAlign w:val="superscript"/>
                <w:lang w:val="sr-Cyrl-CS"/>
              </w:rPr>
              <w:t xml:space="preserve"> 2</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3120FE" w:rsidRDefault="003F77AD" w:rsidP="003F77AD">
            <w:pPr>
              <w:spacing w:after="0" w:line="240" w:lineRule="auto"/>
              <w:jc w:val="right"/>
              <w:rPr>
                <w:rFonts w:ascii="Arial" w:hAnsi="Arial" w:cs="Arial"/>
                <w:sz w:val="18"/>
                <w:szCs w:val="18"/>
              </w:rPr>
            </w:pPr>
            <w:r>
              <w:rPr>
                <w:rFonts w:ascii="Arial" w:hAnsi="Arial" w:cs="Arial"/>
                <w:sz w:val="18"/>
                <w:szCs w:val="18"/>
              </w:rPr>
              <w:t>1.000.000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3120FE" w:rsidRDefault="00A33757" w:rsidP="003F77AD">
            <w:pPr>
              <w:spacing w:after="0" w:line="240" w:lineRule="auto"/>
              <w:jc w:val="right"/>
              <w:rPr>
                <w:rFonts w:ascii="Arial" w:hAnsi="Arial" w:cs="Arial"/>
                <w:sz w:val="18"/>
                <w:szCs w:val="18"/>
              </w:rPr>
            </w:pPr>
            <w:r>
              <w:rPr>
                <w:rFonts w:ascii="Arial" w:hAnsi="Arial" w:cs="Arial"/>
                <w:sz w:val="18"/>
                <w:szCs w:val="18"/>
              </w:rPr>
              <w:t>2.800.000</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3120FE" w:rsidRDefault="00A33757" w:rsidP="003F77AD">
            <w:pPr>
              <w:spacing w:after="0" w:line="240" w:lineRule="auto"/>
              <w:jc w:val="right"/>
              <w:rPr>
                <w:rFonts w:ascii="Arial" w:hAnsi="Arial" w:cs="Arial"/>
                <w:sz w:val="18"/>
                <w:szCs w:val="18"/>
              </w:rPr>
            </w:pPr>
            <w:r>
              <w:rPr>
                <w:rFonts w:ascii="Arial" w:hAnsi="Arial" w:cs="Arial"/>
                <w:sz w:val="18"/>
                <w:szCs w:val="18"/>
              </w:rPr>
              <w:t>3.500.000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D77EF4" w:rsidRDefault="003952AD"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125</w:t>
            </w:r>
          </w:p>
        </w:tc>
      </w:tr>
      <w:tr w:rsidR="003F77AD" w:rsidRPr="001576FC" w:rsidTr="00F44D6B">
        <w:trPr>
          <w:trHeight w:val="228"/>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7.</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сахрана</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Cyrl-CS"/>
              </w:rPr>
              <w:t>-</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855AB1" w:rsidRDefault="003F77AD" w:rsidP="003F77AD">
            <w:pPr>
              <w:spacing w:after="0" w:line="240" w:lineRule="auto"/>
              <w:jc w:val="right"/>
              <w:rPr>
                <w:rFonts w:ascii="Arial" w:hAnsi="Arial" w:cs="Arial"/>
                <w:sz w:val="18"/>
                <w:szCs w:val="18"/>
              </w:rPr>
            </w:pPr>
            <w:r>
              <w:rPr>
                <w:rFonts w:ascii="Arial" w:hAnsi="Arial" w:cs="Arial"/>
                <w:sz w:val="18"/>
                <w:szCs w:val="18"/>
                <w:lang w:val="sr-Cyrl-RS"/>
              </w:rPr>
              <w:t>750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A33757" w:rsidRDefault="00A33757" w:rsidP="003F77AD">
            <w:pPr>
              <w:spacing w:after="0" w:line="240" w:lineRule="auto"/>
              <w:jc w:val="right"/>
              <w:rPr>
                <w:rFonts w:ascii="Arial" w:hAnsi="Arial" w:cs="Arial"/>
                <w:sz w:val="18"/>
                <w:szCs w:val="18"/>
              </w:rPr>
            </w:pPr>
            <w:r>
              <w:rPr>
                <w:rFonts w:ascii="Arial" w:hAnsi="Arial" w:cs="Arial"/>
                <w:sz w:val="18"/>
                <w:szCs w:val="18"/>
              </w:rPr>
              <w:t>730</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A33757" w:rsidRDefault="00A33757" w:rsidP="003F77AD">
            <w:pPr>
              <w:spacing w:after="0" w:line="240" w:lineRule="auto"/>
              <w:jc w:val="right"/>
              <w:rPr>
                <w:rFonts w:ascii="Arial" w:hAnsi="Arial" w:cs="Arial"/>
                <w:sz w:val="18"/>
                <w:szCs w:val="18"/>
              </w:rPr>
            </w:pPr>
            <w:r>
              <w:rPr>
                <w:rFonts w:ascii="Arial" w:hAnsi="Arial" w:cs="Arial"/>
                <w:sz w:val="18"/>
                <w:szCs w:val="18"/>
              </w:rPr>
              <w:t>750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BC24DF" w:rsidRDefault="003952AD"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103</w:t>
            </w:r>
          </w:p>
        </w:tc>
      </w:tr>
      <w:tr w:rsidR="003F77AD" w:rsidRPr="001576FC" w:rsidTr="00F44D6B">
        <w:trPr>
          <w:trHeight w:val="215"/>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8.</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израда сокла</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Cyrl-CS"/>
              </w:rPr>
              <w:t>-</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855AB1" w:rsidRDefault="003F77AD" w:rsidP="003F77AD">
            <w:pPr>
              <w:spacing w:after="0" w:line="240" w:lineRule="auto"/>
              <w:jc w:val="right"/>
              <w:rPr>
                <w:rFonts w:ascii="Arial" w:hAnsi="Arial" w:cs="Arial"/>
                <w:sz w:val="18"/>
                <w:szCs w:val="18"/>
              </w:rPr>
            </w:pPr>
            <w:r>
              <w:rPr>
                <w:rFonts w:ascii="Arial" w:hAnsi="Arial" w:cs="Arial"/>
                <w:sz w:val="18"/>
                <w:szCs w:val="18"/>
                <w:lang w:val="sr-Cyrl-RS"/>
              </w:rPr>
              <w:t>120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A33757" w:rsidRDefault="00A33757" w:rsidP="003F77AD">
            <w:pPr>
              <w:spacing w:after="0" w:line="240" w:lineRule="auto"/>
              <w:jc w:val="right"/>
              <w:rPr>
                <w:rFonts w:ascii="Arial" w:hAnsi="Arial" w:cs="Arial"/>
                <w:sz w:val="18"/>
                <w:szCs w:val="18"/>
              </w:rPr>
            </w:pPr>
            <w:r>
              <w:rPr>
                <w:rFonts w:ascii="Arial" w:hAnsi="Arial" w:cs="Arial"/>
                <w:sz w:val="18"/>
                <w:szCs w:val="18"/>
              </w:rPr>
              <w:t>60</w:t>
            </w:r>
          </w:p>
        </w:tc>
        <w:tc>
          <w:tcPr>
            <w:tcW w:w="785" w:type="pct"/>
            <w:tcBorders>
              <w:top w:val="single" w:sz="4" w:space="0" w:color="auto"/>
              <w:left w:val="single" w:sz="4" w:space="0" w:color="auto"/>
              <w:bottom w:val="single" w:sz="4" w:space="0" w:color="auto"/>
              <w:right w:val="single" w:sz="4" w:space="0" w:color="auto"/>
            </w:tcBorders>
            <w:vAlign w:val="center"/>
          </w:tcPr>
          <w:p w:rsidR="003F77AD" w:rsidRPr="00A33757" w:rsidRDefault="00A33757" w:rsidP="003F77AD">
            <w:pPr>
              <w:spacing w:after="0" w:line="240" w:lineRule="auto"/>
              <w:jc w:val="right"/>
              <w:rPr>
                <w:rFonts w:ascii="Arial" w:hAnsi="Arial" w:cs="Arial"/>
                <w:sz w:val="18"/>
                <w:szCs w:val="18"/>
              </w:rPr>
            </w:pPr>
            <w:r>
              <w:rPr>
                <w:rFonts w:ascii="Arial" w:hAnsi="Arial" w:cs="Arial"/>
                <w:sz w:val="18"/>
                <w:szCs w:val="18"/>
              </w:rPr>
              <w:t>100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BC24DF" w:rsidRDefault="003952AD"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167</w:t>
            </w:r>
          </w:p>
        </w:tc>
      </w:tr>
      <w:tr w:rsidR="003F77AD" w:rsidRPr="001576FC" w:rsidTr="00F44D6B">
        <w:trPr>
          <w:trHeight w:val="418"/>
          <w:jc w:val="center"/>
        </w:trPr>
        <w:tc>
          <w:tcPr>
            <w:tcW w:w="326" w:type="pct"/>
            <w:tcBorders>
              <w:top w:val="single" w:sz="4" w:space="0" w:color="auto"/>
              <w:bottom w:val="single" w:sz="4" w:space="0" w:color="auto"/>
            </w:tcBorders>
            <w:shd w:val="clear" w:color="auto" w:fill="F3F3F3"/>
            <w:vAlign w:val="center"/>
          </w:tcPr>
          <w:p w:rsidR="003F77AD" w:rsidRPr="001576FC" w:rsidRDefault="003F77AD" w:rsidP="003F77AD">
            <w:pPr>
              <w:spacing w:after="0" w:line="240" w:lineRule="auto"/>
              <w:jc w:val="center"/>
              <w:rPr>
                <w:rFonts w:ascii="Arial" w:hAnsi="Arial" w:cs="Arial"/>
                <w:b/>
                <w:lang w:val="sr-Cyrl-CS"/>
              </w:rPr>
            </w:pPr>
            <w:r w:rsidRPr="001576FC">
              <w:rPr>
                <w:rFonts w:ascii="Arial" w:hAnsi="Arial" w:cs="Arial"/>
                <w:b/>
                <w:lang w:val="sr-Cyrl-CS"/>
              </w:rPr>
              <w:t>9.</w:t>
            </w:r>
          </w:p>
        </w:tc>
        <w:tc>
          <w:tcPr>
            <w:tcW w:w="1777" w:type="pct"/>
            <w:tcBorders>
              <w:top w:val="single" w:sz="4" w:space="0" w:color="auto"/>
              <w:bottom w:val="single" w:sz="4" w:space="0" w:color="auto"/>
            </w:tcBorders>
            <w:vAlign w:val="center"/>
          </w:tcPr>
          <w:p w:rsidR="003F77AD" w:rsidRPr="001576FC" w:rsidRDefault="003F77AD" w:rsidP="003F77AD">
            <w:pPr>
              <w:spacing w:after="0" w:line="240" w:lineRule="auto"/>
              <w:rPr>
                <w:rFonts w:ascii="Arial" w:hAnsi="Arial" w:cs="Arial"/>
                <w:b/>
                <w:sz w:val="20"/>
                <w:szCs w:val="20"/>
                <w:lang w:val="sr-Cyrl-CS"/>
              </w:rPr>
            </w:pPr>
            <w:r w:rsidRPr="001576FC">
              <w:rPr>
                <w:rFonts w:ascii="Arial" w:hAnsi="Arial" w:cs="Arial"/>
                <w:b/>
                <w:sz w:val="20"/>
                <w:szCs w:val="20"/>
                <w:lang w:val="sr-Cyrl-CS"/>
              </w:rPr>
              <w:t>уклоњено непрописно паркираних возила</w:t>
            </w:r>
          </w:p>
        </w:tc>
        <w:tc>
          <w:tcPr>
            <w:tcW w:w="340" w:type="pct"/>
            <w:tcBorders>
              <w:top w:val="single" w:sz="4" w:space="0" w:color="auto"/>
              <w:bottom w:val="single" w:sz="4" w:space="0" w:color="auto"/>
              <w:right w:val="single" w:sz="4" w:space="0" w:color="auto"/>
            </w:tcBorders>
            <w:vAlign w:val="center"/>
          </w:tcPr>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Cyrl-CS"/>
              </w:rPr>
              <w:t>број</w:t>
            </w:r>
          </w:p>
          <w:p w:rsidR="003F77AD" w:rsidRPr="001576FC" w:rsidRDefault="003F77AD" w:rsidP="003F77AD">
            <w:pPr>
              <w:spacing w:after="0" w:line="240" w:lineRule="auto"/>
              <w:jc w:val="center"/>
              <w:rPr>
                <w:rFonts w:ascii="Arial" w:hAnsi="Arial" w:cs="Arial"/>
                <w:sz w:val="20"/>
                <w:szCs w:val="20"/>
                <w:lang w:val="sr-Cyrl-CS"/>
              </w:rPr>
            </w:pPr>
            <w:r w:rsidRPr="001576FC">
              <w:rPr>
                <w:rFonts w:ascii="Arial" w:hAnsi="Arial" w:cs="Arial"/>
                <w:sz w:val="20"/>
                <w:szCs w:val="20"/>
                <w:lang w:val="sr-Cyrl-CS"/>
              </w:rPr>
              <w:t>воз.</w:t>
            </w:r>
          </w:p>
        </w:tc>
        <w:tc>
          <w:tcPr>
            <w:tcW w:w="631" w:type="pct"/>
            <w:tcBorders>
              <w:top w:val="single" w:sz="4" w:space="0" w:color="auto"/>
              <w:left w:val="single" w:sz="4" w:space="0" w:color="auto"/>
              <w:bottom w:val="single" w:sz="4" w:space="0" w:color="auto"/>
              <w:right w:val="single" w:sz="4" w:space="0" w:color="auto"/>
            </w:tcBorders>
            <w:vAlign w:val="center"/>
          </w:tcPr>
          <w:p w:rsidR="003F77AD" w:rsidRPr="00C5369E" w:rsidRDefault="003F77AD" w:rsidP="003F77AD">
            <w:pPr>
              <w:spacing w:after="0" w:line="240" w:lineRule="auto"/>
              <w:jc w:val="right"/>
              <w:rPr>
                <w:rFonts w:ascii="Arial" w:hAnsi="Arial" w:cs="Arial"/>
                <w:sz w:val="18"/>
                <w:szCs w:val="18"/>
              </w:rPr>
            </w:pPr>
            <w:r>
              <w:rPr>
                <w:rFonts w:ascii="Arial" w:hAnsi="Arial" w:cs="Arial"/>
                <w:sz w:val="18"/>
                <w:szCs w:val="18"/>
              </w:rPr>
              <w:t>30</w:t>
            </w:r>
          </w:p>
        </w:tc>
        <w:tc>
          <w:tcPr>
            <w:tcW w:w="618" w:type="pct"/>
            <w:tcBorders>
              <w:top w:val="single" w:sz="4" w:space="0" w:color="auto"/>
              <w:left w:val="single" w:sz="4" w:space="0" w:color="auto"/>
              <w:bottom w:val="single" w:sz="4" w:space="0" w:color="auto"/>
              <w:right w:val="single" w:sz="4" w:space="0" w:color="auto"/>
            </w:tcBorders>
            <w:vAlign w:val="center"/>
          </w:tcPr>
          <w:p w:rsidR="003F77AD" w:rsidRPr="000B0CAB" w:rsidRDefault="00174581" w:rsidP="003F77AD">
            <w:pPr>
              <w:spacing w:after="0" w:line="240" w:lineRule="auto"/>
              <w:jc w:val="right"/>
              <w:rPr>
                <w:rFonts w:ascii="Arial" w:hAnsi="Arial" w:cs="Arial"/>
                <w:sz w:val="18"/>
                <w:szCs w:val="18"/>
              </w:rPr>
            </w:pPr>
            <w:r>
              <w:rPr>
                <w:rFonts w:ascii="Arial" w:hAnsi="Arial" w:cs="Arial"/>
                <w:sz w:val="18"/>
                <w:szCs w:val="18"/>
              </w:rPr>
              <w:t>10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C5369E" w:rsidRDefault="00174581" w:rsidP="003F77AD">
            <w:pPr>
              <w:spacing w:after="0" w:line="240" w:lineRule="auto"/>
              <w:jc w:val="right"/>
              <w:rPr>
                <w:rFonts w:ascii="Arial" w:hAnsi="Arial" w:cs="Arial"/>
                <w:sz w:val="18"/>
                <w:szCs w:val="18"/>
              </w:rPr>
            </w:pPr>
            <w:r>
              <w:rPr>
                <w:rFonts w:ascii="Arial" w:hAnsi="Arial" w:cs="Arial"/>
                <w:sz w:val="18"/>
                <w:szCs w:val="18"/>
              </w:rPr>
              <w:t>30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3F77AD" w:rsidRPr="003952AD" w:rsidRDefault="003952AD" w:rsidP="003F77AD">
            <w:pPr>
              <w:spacing w:after="0"/>
              <w:jc w:val="right"/>
              <w:rPr>
                <w:rFonts w:ascii="Arial" w:hAnsi="Arial" w:cs="Arial"/>
                <w:color w:val="000000"/>
                <w:sz w:val="18"/>
                <w:szCs w:val="18"/>
                <w:lang w:val="sr-Cyrl-RS"/>
              </w:rPr>
            </w:pPr>
            <w:r>
              <w:rPr>
                <w:rFonts w:ascii="Arial" w:hAnsi="Arial" w:cs="Arial"/>
                <w:color w:val="000000"/>
                <w:sz w:val="18"/>
                <w:szCs w:val="18"/>
                <w:lang w:val="sr-Cyrl-RS"/>
              </w:rPr>
              <w:t>300</w:t>
            </w:r>
          </w:p>
        </w:tc>
      </w:tr>
    </w:tbl>
    <w:p w:rsidR="00725747" w:rsidRPr="00DB0008" w:rsidRDefault="00725747" w:rsidP="00725747">
      <w:pPr>
        <w:rPr>
          <w:rFonts w:ascii="Arial" w:hAnsi="Arial" w:cs="Arial"/>
          <w:lang w:val="en-GB"/>
        </w:rPr>
      </w:pPr>
    </w:p>
    <w:p w:rsidR="00C3036B" w:rsidRPr="00AF6FBA" w:rsidRDefault="00005D00" w:rsidP="008E6FB8">
      <w:pPr>
        <w:pStyle w:val="3"/>
        <w:rPr>
          <w:sz w:val="24"/>
          <w:szCs w:val="24"/>
        </w:rPr>
      </w:pPr>
      <w:bookmarkStart w:id="58" w:name="_Toc405304570"/>
      <w:bookmarkStart w:id="59" w:name="_Toc405304692"/>
      <w:bookmarkStart w:id="60" w:name="_Toc405306072"/>
      <w:bookmarkStart w:id="61" w:name="_Toc405358270"/>
      <w:bookmarkStart w:id="62" w:name="_Toc405363281"/>
      <w:bookmarkStart w:id="63" w:name="_Toc405981315"/>
      <w:bookmarkStart w:id="64" w:name="_Toc503855193"/>
      <w:r w:rsidRPr="00AF6FBA">
        <w:rPr>
          <w:sz w:val="24"/>
          <w:szCs w:val="24"/>
          <w:lang w:val="sr-Cyrl-CS"/>
        </w:rPr>
        <w:t>3</w:t>
      </w:r>
      <w:r w:rsidR="00C3036B" w:rsidRPr="00AF6FBA">
        <w:rPr>
          <w:sz w:val="24"/>
          <w:szCs w:val="24"/>
        </w:rPr>
        <w:t>.1.</w:t>
      </w:r>
      <w:r w:rsidRPr="00AF6FBA">
        <w:rPr>
          <w:sz w:val="24"/>
          <w:szCs w:val="24"/>
          <w:lang w:val="sr-Cyrl-CS"/>
        </w:rPr>
        <w:t>1.</w:t>
      </w:r>
      <w:r w:rsidR="00855AB1" w:rsidRPr="00AF6FBA">
        <w:rPr>
          <w:sz w:val="24"/>
          <w:szCs w:val="24"/>
          <w:lang w:val="en-US"/>
        </w:rPr>
        <w:t xml:space="preserve"> </w:t>
      </w:r>
      <w:r w:rsidR="00C3036B" w:rsidRPr="003C068F">
        <w:rPr>
          <w:sz w:val="24"/>
          <w:szCs w:val="24"/>
        </w:rPr>
        <w:t>Управљање  комуналним отпадом</w:t>
      </w:r>
      <w:bookmarkEnd w:id="58"/>
      <w:bookmarkEnd w:id="59"/>
      <w:bookmarkEnd w:id="60"/>
      <w:bookmarkEnd w:id="61"/>
      <w:bookmarkEnd w:id="62"/>
      <w:bookmarkEnd w:id="63"/>
      <w:bookmarkEnd w:id="64"/>
    </w:p>
    <w:p w:rsidR="00C3036B" w:rsidRPr="001576FC" w:rsidRDefault="00C3036B" w:rsidP="008E6FB8">
      <w:pPr>
        <w:spacing w:after="0" w:line="240" w:lineRule="auto"/>
        <w:ind w:left="1080"/>
        <w:jc w:val="both"/>
        <w:rPr>
          <w:rFonts w:ascii="Arial" w:hAnsi="Arial" w:cs="Arial"/>
          <w:sz w:val="24"/>
          <w:szCs w:val="24"/>
        </w:rPr>
      </w:pPr>
    </w:p>
    <w:p w:rsidR="00C3036B" w:rsidRPr="001576FC" w:rsidRDefault="00C3036B" w:rsidP="00A2048E">
      <w:pPr>
        <w:spacing w:after="0" w:line="240" w:lineRule="auto"/>
        <w:rPr>
          <w:rFonts w:ascii="Arial" w:hAnsi="Arial" w:cs="Arial"/>
          <w:sz w:val="24"/>
          <w:szCs w:val="24"/>
          <w:lang w:val="sr-Cyrl-CS"/>
        </w:rPr>
      </w:pPr>
      <w:r w:rsidRPr="001576FC">
        <w:rPr>
          <w:rFonts w:ascii="Arial" w:hAnsi="Arial" w:cs="Arial"/>
          <w:sz w:val="24"/>
          <w:szCs w:val="24"/>
        </w:rPr>
        <w:t>Изђубравање се планира :</w:t>
      </w:r>
    </w:p>
    <w:p w:rsidR="00C3036B" w:rsidRPr="001576FC" w:rsidRDefault="00C3036B" w:rsidP="00C3036B">
      <w:pPr>
        <w:numPr>
          <w:ilvl w:val="0"/>
          <w:numId w:val="3"/>
        </w:numPr>
        <w:spacing w:after="0" w:line="240" w:lineRule="auto"/>
        <w:rPr>
          <w:rFonts w:ascii="Arial" w:hAnsi="Arial" w:cs="Arial"/>
          <w:sz w:val="24"/>
          <w:szCs w:val="24"/>
        </w:rPr>
      </w:pPr>
      <w:r w:rsidRPr="001576FC">
        <w:rPr>
          <w:rFonts w:ascii="Arial" w:hAnsi="Arial" w:cs="Arial"/>
          <w:sz w:val="24"/>
          <w:szCs w:val="24"/>
        </w:rPr>
        <w:t xml:space="preserve">у </w:t>
      </w:r>
      <w:r w:rsidR="003C068F">
        <w:rPr>
          <w:rFonts w:ascii="Arial" w:hAnsi="Arial" w:cs="Arial"/>
          <w:sz w:val="24"/>
          <w:szCs w:val="24"/>
        </w:rPr>
        <w:t>22.</w:t>
      </w:r>
      <w:r w:rsidR="00A84179">
        <w:rPr>
          <w:rFonts w:ascii="Arial" w:hAnsi="Arial" w:cs="Arial"/>
          <w:sz w:val="24"/>
          <w:szCs w:val="24"/>
        </w:rPr>
        <w:t>93</w:t>
      </w:r>
      <w:r w:rsidR="003C068F">
        <w:rPr>
          <w:rFonts w:ascii="Arial" w:hAnsi="Arial" w:cs="Arial"/>
          <w:sz w:val="24"/>
          <w:szCs w:val="24"/>
        </w:rPr>
        <w:t>0</w:t>
      </w:r>
      <w:r w:rsidR="00787D13">
        <w:rPr>
          <w:rFonts w:ascii="Arial" w:hAnsi="Arial" w:cs="Arial"/>
          <w:sz w:val="24"/>
          <w:szCs w:val="24"/>
        </w:rPr>
        <w:t xml:space="preserve"> </w:t>
      </w:r>
      <w:r w:rsidRPr="001576FC">
        <w:rPr>
          <w:rFonts w:ascii="Arial" w:hAnsi="Arial" w:cs="Arial"/>
          <w:sz w:val="24"/>
          <w:szCs w:val="24"/>
        </w:rPr>
        <w:t>домаћинстава на територији града Ваљева</w:t>
      </w:r>
    </w:p>
    <w:p w:rsidR="00C3036B" w:rsidRPr="001576FC" w:rsidRDefault="00C3036B" w:rsidP="00EC7F47">
      <w:pPr>
        <w:numPr>
          <w:ilvl w:val="0"/>
          <w:numId w:val="3"/>
        </w:numPr>
        <w:spacing w:after="0" w:line="240" w:lineRule="auto"/>
        <w:jc w:val="both"/>
        <w:rPr>
          <w:rFonts w:ascii="Arial" w:hAnsi="Arial" w:cs="Arial"/>
          <w:sz w:val="24"/>
          <w:szCs w:val="24"/>
          <w:lang w:val="sr-Latn-CS"/>
        </w:rPr>
      </w:pPr>
      <w:r w:rsidRPr="001576FC">
        <w:rPr>
          <w:rFonts w:ascii="Arial" w:hAnsi="Arial" w:cs="Arial"/>
          <w:sz w:val="24"/>
          <w:szCs w:val="24"/>
        </w:rPr>
        <w:t xml:space="preserve">у  </w:t>
      </w:r>
      <w:r w:rsidR="00E02C19">
        <w:rPr>
          <w:rFonts w:ascii="Arial" w:hAnsi="Arial" w:cs="Arial"/>
          <w:sz w:val="24"/>
          <w:szCs w:val="24"/>
        </w:rPr>
        <w:t>1.</w:t>
      </w:r>
      <w:r w:rsidR="00A84179">
        <w:rPr>
          <w:rFonts w:ascii="Arial" w:hAnsi="Arial" w:cs="Arial"/>
          <w:sz w:val="24"/>
          <w:szCs w:val="24"/>
        </w:rPr>
        <w:t>7</w:t>
      </w:r>
      <w:r w:rsidR="003C068F">
        <w:rPr>
          <w:rFonts w:ascii="Arial" w:hAnsi="Arial" w:cs="Arial"/>
          <w:sz w:val="24"/>
          <w:szCs w:val="24"/>
        </w:rPr>
        <w:t>0</w:t>
      </w:r>
      <w:r w:rsidR="008E6FB8">
        <w:rPr>
          <w:rFonts w:ascii="Arial" w:hAnsi="Arial" w:cs="Arial"/>
          <w:sz w:val="24"/>
          <w:szCs w:val="24"/>
          <w:lang w:val="sr-Cyrl-CS"/>
        </w:rPr>
        <w:t>0</w:t>
      </w:r>
      <w:r w:rsidRPr="001576FC">
        <w:rPr>
          <w:rFonts w:ascii="Arial" w:hAnsi="Arial" w:cs="Arial"/>
          <w:sz w:val="24"/>
          <w:szCs w:val="24"/>
        </w:rPr>
        <w:t xml:space="preserve"> домаћинстава у сеоским подручјима </w:t>
      </w:r>
      <w:r w:rsidRPr="001576FC">
        <w:rPr>
          <w:rFonts w:ascii="Arial" w:hAnsi="Arial" w:cs="Arial"/>
          <w:sz w:val="24"/>
          <w:szCs w:val="24"/>
          <w:lang w:val="sr-Cyrl-CS"/>
        </w:rPr>
        <w:t>(</w:t>
      </w:r>
      <w:r w:rsidR="00EC7F47">
        <w:rPr>
          <w:rFonts w:ascii="Arial" w:hAnsi="Arial" w:cs="Arial"/>
          <w:sz w:val="24"/>
          <w:szCs w:val="24"/>
          <w:lang w:val="sr-Cyrl-CS"/>
        </w:rPr>
        <w:t>Белошевац, Попучке, Лукавац, Дубље, Петница, Дивци, Ваљевска Каменица, Бранковина, Ваљевска Лозница, Веселиновац, Причевић, Ставе, Горња Грабовица, Дивље брдо, Поћута, Јовања, Ровни</w:t>
      </w:r>
      <w:r w:rsidRPr="001576FC">
        <w:rPr>
          <w:rFonts w:ascii="Arial" w:hAnsi="Arial" w:cs="Arial"/>
          <w:sz w:val="24"/>
          <w:szCs w:val="24"/>
          <w:lang w:val="sr-Cyrl-CS"/>
        </w:rPr>
        <w:t xml:space="preserve">)  </w:t>
      </w:r>
    </w:p>
    <w:p w:rsidR="008E6FB8" w:rsidRPr="00A069E2" w:rsidRDefault="00C3036B" w:rsidP="00C3036B">
      <w:pPr>
        <w:numPr>
          <w:ilvl w:val="0"/>
          <w:numId w:val="2"/>
        </w:numPr>
        <w:spacing w:after="0" w:line="240" w:lineRule="auto"/>
        <w:rPr>
          <w:rFonts w:ascii="Arial" w:hAnsi="Arial" w:cs="Arial"/>
          <w:sz w:val="24"/>
          <w:szCs w:val="24"/>
        </w:rPr>
      </w:pPr>
      <w:r w:rsidRPr="008E6FB8">
        <w:rPr>
          <w:rFonts w:ascii="Arial" w:hAnsi="Arial" w:cs="Arial"/>
          <w:sz w:val="24"/>
          <w:szCs w:val="24"/>
          <w:lang w:val="sr-Cyrl-CS"/>
        </w:rPr>
        <w:t xml:space="preserve">у </w:t>
      </w:r>
      <w:r w:rsidR="008E6FB8">
        <w:rPr>
          <w:rFonts w:ascii="Arial" w:hAnsi="Arial" w:cs="Arial"/>
          <w:sz w:val="24"/>
          <w:szCs w:val="24"/>
          <w:lang w:val="sr-Cyrl-CS"/>
        </w:rPr>
        <w:t>9</w:t>
      </w:r>
      <w:r w:rsidR="00A84179">
        <w:rPr>
          <w:rFonts w:ascii="Arial" w:hAnsi="Arial" w:cs="Arial"/>
          <w:sz w:val="24"/>
          <w:szCs w:val="24"/>
        </w:rPr>
        <w:t>7</w:t>
      </w:r>
      <w:r w:rsidR="003C068F">
        <w:rPr>
          <w:rFonts w:ascii="Arial" w:hAnsi="Arial" w:cs="Arial"/>
          <w:sz w:val="24"/>
          <w:szCs w:val="24"/>
        </w:rPr>
        <w:t>0</w:t>
      </w:r>
      <w:r w:rsidRPr="008E6FB8">
        <w:rPr>
          <w:rFonts w:ascii="Arial" w:hAnsi="Arial" w:cs="Arial"/>
          <w:sz w:val="24"/>
          <w:szCs w:val="24"/>
          <w:lang w:val="sr-Cyrl-CS"/>
        </w:rPr>
        <w:t xml:space="preserve"> домаћинств</w:t>
      </w:r>
      <w:r w:rsidR="008E6FB8">
        <w:rPr>
          <w:rFonts w:ascii="Arial" w:hAnsi="Arial" w:cs="Arial"/>
          <w:sz w:val="24"/>
          <w:szCs w:val="24"/>
          <w:lang w:val="sr-Cyrl-CS"/>
        </w:rPr>
        <w:t>а</w:t>
      </w:r>
      <w:r w:rsidRPr="008E6FB8">
        <w:rPr>
          <w:rFonts w:ascii="Arial" w:hAnsi="Arial" w:cs="Arial"/>
          <w:sz w:val="24"/>
          <w:szCs w:val="24"/>
          <w:lang w:val="sr-Cyrl-CS"/>
        </w:rPr>
        <w:t xml:space="preserve"> на Дивчибарама </w:t>
      </w:r>
    </w:p>
    <w:p w:rsidR="00A069E2" w:rsidRPr="008E6FB8" w:rsidRDefault="00A069E2" w:rsidP="00C3036B">
      <w:pPr>
        <w:numPr>
          <w:ilvl w:val="0"/>
          <w:numId w:val="2"/>
        </w:numPr>
        <w:spacing w:after="0" w:line="240" w:lineRule="auto"/>
        <w:rPr>
          <w:rFonts w:ascii="Arial" w:hAnsi="Arial" w:cs="Arial"/>
          <w:sz w:val="24"/>
          <w:szCs w:val="24"/>
        </w:rPr>
      </w:pPr>
      <w:r>
        <w:rPr>
          <w:rFonts w:ascii="Arial" w:hAnsi="Arial" w:cs="Arial"/>
          <w:sz w:val="24"/>
          <w:szCs w:val="24"/>
          <w:lang w:val="sr-Cyrl-CS"/>
        </w:rPr>
        <w:t xml:space="preserve">у </w:t>
      </w:r>
      <w:r w:rsidR="00A84179">
        <w:rPr>
          <w:rFonts w:ascii="Arial" w:hAnsi="Arial" w:cs="Arial"/>
          <w:sz w:val="24"/>
          <w:szCs w:val="24"/>
        </w:rPr>
        <w:t>500</w:t>
      </w:r>
      <w:r>
        <w:rPr>
          <w:rFonts w:ascii="Arial" w:hAnsi="Arial" w:cs="Arial"/>
          <w:sz w:val="24"/>
          <w:szCs w:val="24"/>
          <w:lang w:val="sr-Cyrl-CS"/>
        </w:rPr>
        <w:t xml:space="preserve"> апартмана и станова</w:t>
      </w:r>
      <w:r w:rsidR="007F2D71">
        <w:rPr>
          <w:rFonts w:ascii="Arial" w:hAnsi="Arial" w:cs="Arial"/>
          <w:sz w:val="24"/>
          <w:szCs w:val="24"/>
          <w:lang w:val="sr-Cyrl-CS"/>
        </w:rPr>
        <w:t xml:space="preserve"> на Дивчибарама</w:t>
      </w:r>
    </w:p>
    <w:p w:rsidR="00C3036B" w:rsidRPr="008E6FB8" w:rsidRDefault="00C3036B" w:rsidP="00C3036B">
      <w:pPr>
        <w:numPr>
          <w:ilvl w:val="0"/>
          <w:numId w:val="2"/>
        </w:numPr>
        <w:spacing w:after="0" w:line="240" w:lineRule="auto"/>
        <w:rPr>
          <w:rFonts w:ascii="Arial" w:hAnsi="Arial" w:cs="Arial"/>
          <w:sz w:val="24"/>
          <w:szCs w:val="24"/>
        </w:rPr>
      </w:pPr>
      <w:r w:rsidRPr="008E6FB8">
        <w:rPr>
          <w:rFonts w:ascii="Arial" w:hAnsi="Arial" w:cs="Arial"/>
          <w:sz w:val="24"/>
          <w:szCs w:val="24"/>
        </w:rPr>
        <w:t xml:space="preserve">код </w:t>
      </w:r>
      <w:r w:rsidRPr="008E6FB8">
        <w:rPr>
          <w:rFonts w:ascii="Arial" w:hAnsi="Arial" w:cs="Arial"/>
          <w:sz w:val="24"/>
          <w:szCs w:val="24"/>
          <w:lang w:val="sr-Cyrl-CS"/>
        </w:rPr>
        <w:t>1.</w:t>
      </w:r>
      <w:r w:rsidR="00A84179">
        <w:rPr>
          <w:rFonts w:ascii="Arial" w:hAnsi="Arial" w:cs="Arial"/>
          <w:sz w:val="24"/>
          <w:szCs w:val="24"/>
        </w:rPr>
        <w:t>340</w:t>
      </w:r>
      <w:r w:rsidRPr="008E6FB8">
        <w:rPr>
          <w:rFonts w:ascii="Arial" w:hAnsi="Arial" w:cs="Arial"/>
          <w:sz w:val="24"/>
          <w:szCs w:val="24"/>
        </w:rPr>
        <w:t xml:space="preserve"> локала</w:t>
      </w:r>
    </w:p>
    <w:p w:rsidR="00C3036B" w:rsidRPr="001576FC" w:rsidRDefault="00C3036B" w:rsidP="00C3036B">
      <w:pPr>
        <w:numPr>
          <w:ilvl w:val="0"/>
          <w:numId w:val="2"/>
        </w:numPr>
        <w:spacing w:after="0" w:line="240" w:lineRule="auto"/>
        <w:rPr>
          <w:rFonts w:ascii="Arial" w:hAnsi="Arial" w:cs="Arial"/>
          <w:sz w:val="24"/>
          <w:szCs w:val="24"/>
        </w:rPr>
      </w:pPr>
      <w:r w:rsidRPr="001576FC">
        <w:rPr>
          <w:rFonts w:ascii="Arial" w:hAnsi="Arial" w:cs="Arial"/>
          <w:sz w:val="24"/>
          <w:szCs w:val="24"/>
        </w:rPr>
        <w:t xml:space="preserve">код </w:t>
      </w:r>
      <w:r w:rsidR="00A84179">
        <w:rPr>
          <w:rFonts w:ascii="Arial" w:hAnsi="Arial" w:cs="Arial"/>
          <w:sz w:val="24"/>
          <w:szCs w:val="24"/>
        </w:rPr>
        <w:t>28</w:t>
      </w:r>
      <w:r w:rsidR="003C068F">
        <w:rPr>
          <w:rFonts w:ascii="Arial" w:hAnsi="Arial" w:cs="Arial"/>
          <w:sz w:val="24"/>
          <w:szCs w:val="24"/>
        </w:rPr>
        <w:t>0</w:t>
      </w:r>
      <w:r w:rsidRPr="001576FC">
        <w:rPr>
          <w:rFonts w:ascii="Arial" w:hAnsi="Arial" w:cs="Arial"/>
          <w:sz w:val="24"/>
          <w:szCs w:val="24"/>
        </w:rPr>
        <w:t xml:space="preserve"> предузећа, школа и установа </w:t>
      </w:r>
    </w:p>
    <w:p w:rsidR="00C3036B" w:rsidRPr="001576FC" w:rsidRDefault="00C3036B" w:rsidP="00C3036B">
      <w:pPr>
        <w:numPr>
          <w:ilvl w:val="0"/>
          <w:numId w:val="2"/>
        </w:numPr>
        <w:spacing w:after="0" w:line="240" w:lineRule="auto"/>
        <w:rPr>
          <w:rFonts w:ascii="Arial" w:hAnsi="Arial" w:cs="Arial"/>
          <w:sz w:val="24"/>
          <w:szCs w:val="24"/>
        </w:rPr>
      </w:pPr>
      <w:r w:rsidRPr="001576FC">
        <w:rPr>
          <w:rFonts w:ascii="Arial" w:hAnsi="Arial" w:cs="Arial"/>
          <w:sz w:val="24"/>
          <w:szCs w:val="24"/>
        </w:rPr>
        <w:t>према другим правним и физичким лицима по захтеву</w:t>
      </w:r>
    </w:p>
    <w:p w:rsidR="00C3036B" w:rsidRPr="001576FC" w:rsidRDefault="00C3036B" w:rsidP="00C3036B">
      <w:pPr>
        <w:numPr>
          <w:ilvl w:val="0"/>
          <w:numId w:val="2"/>
        </w:numPr>
        <w:spacing w:after="0" w:line="240" w:lineRule="auto"/>
        <w:rPr>
          <w:rFonts w:ascii="Arial" w:hAnsi="Arial" w:cs="Arial"/>
          <w:sz w:val="24"/>
          <w:szCs w:val="24"/>
        </w:rPr>
      </w:pPr>
      <w:r w:rsidRPr="001576FC">
        <w:rPr>
          <w:rFonts w:ascii="Arial" w:hAnsi="Arial" w:cs="Arial"/>
          <w:sz w:val="24"/>
          <w:szCs w:val="24"/>
          <w:lang w:val="sr-Latn-CS"/>
        </w:rPr>
        <w:t>чишћење септичких јама и јама пољских WC-а са специјалним возилима намењеним за ову врсту посла</w:t>
      </w:r>
    </w:p>
    <w:p w:rsidR="00C3036B" w:rsidRPr="001576FC" w:rsidRDefault="00C3036B" w:rsidP="00C3036B">
      <w:pPr>
        <w:spacing w:after="0" w:line="240" w:lineRule="auto"/>
        <w:rPr>
          <w:rFonts w:ascii="Arial" w:hAnsi="Arial" w:cs="Arial"/>
          <w:sz w:val="24"/>
          <w:szCs w:val="24"/>
        </w:rPr>
      </w:pPr>
      <w:r w:rsidRPr="001576FC">
        <w:rPr>
          <w:rFonts w:ascii="Arial" w:hAnsi="Arial" w:cs="Arial"/>
          <w:sz w:val="24"/>
          <w:szCs w:val="24"/>
          <w:lang w:val="sr-Latn-CS"/>
        </w:rPr>
        <w:t xml:space="preserve">. </w:t>
      </w:r>
    </w:p>
    <w:p w:rsidR="00A2048E" w:rsidRDefault="00C3036B" w:rsidP="00A2048E">
      <w:pPr>
        <w:spacing w:after="0" w:line="240" w:lineRule="auto"/>
        <w:jc w:val="both"/>
        <w:rPr>
          <w:rFonts w:ascii="Arial" w:hAnsi="Arial" w:cs="Arial"/>
          <w:sz w:val="24"/>
          <w:szCs w:val="24"/>
        </w:rPr>
      </w:pPr>
      <w:r w:rsidRPr="001576FC">
        <w:rPr>
          <w:rFonts w:ascii="Arial" w:hAnsi="Arial" w:cs="Arial"/>
          <w:sz w:val="24"/>
          <w:szCs w:val="24"/>
          <w:lang w:val="sr-Latn-CS"/>
        </w:rPr>
        <w:t xml:space="preserve">Количина отпада која се планира депоновати на градску депонију износи око </w:t>
      </w:r>
      <w:r w:rsidRPr="00174581">
        <w:rPr>
          <w:rFonts w:ascii="Arial" w:hAnsi="Arial" w:cs="Arial"/>
          <w:sz w:val="24"/>
          <w:szCs w:val="24"/>
        </w:rPr>
        <w:t>1</w:t>
      </w:r>
      <w:r w:rsidR="00283F0F" w:rsidRPr="00174581">
        <w:rPr>
          <w:rFonts w:ascii="Arial" w:hAnsi="Arial" w:cs="Arial"/>
          <w:sz w:val="24"/>
          <w:szCs w:val="24"/>
        </w:rPr>
        <w:t>1</w:t>
      </w:r>
      <w:r w:rsidR="00174581">
        <w:rPr>
          <w:rFonts w:ascii="Arial" w:hAnsi="Arial" w:cs="Arial"/>
          <w:sz w:val="24"/>
          <w:szCs w:val="24"/>
        </w:rPr>
        <w:t>5</w:t>
      </w:r>
      <w:r w:rsidRPr="00174581">
        <w:rPr>
          <w:rFonts w:ascii="Arial" w:hAnsi="Arial" w:cs="Arial"/>
          <w:sz w:val="24"/>
          <w:szCs w:val="24"/>
        </w:rPr>
        <w:t>.</w:t>
      </w:r>
      <w:r w:rsidRPr="00174581">
        <w:rPr>
          <w:rFonts w:ascii="Arial" w:hAnsi="Arial" w:cs="Arial"/>
          <w:sz w:val="24"/>
          <w:szCs w:val="24"/>
          <w:lang w:val="sr-Cyrl-CS"/>
        </w:rPr>
        <w:t>000м</w:t>
      </w:r>
      <w:r w:rsidRPr="00174581">
        <w:rPr>
          <w:rFonts w:ascii="Arial" w:hAnsi="Arial" w:cs="Arial"/>
          <w:sz w:val="24"/>
          <w:szCs w:val="24"/>
          <w:vertAlign w:val="superscript"/>
          <w:lang w:val="sr-Cyrl-CS"/>
        </w:rPr>
        <w:t>3</w:t>
      </w:r>
      <w:r w:rsidRPr="0084341D">
        <w:rPr>
          <w:rFonts w:ascii="Arial" w:hAnsi="Arial" w:cs="Arial"/>
          <w:sz w:val="24"/>
          <w:szCs w:val="24"/>
          <w:lang w:val="sr-Cyrl-CS"/>
        </w:rPr>
        <w:t>.</w:t>
      </w:r>
    </w:p>
    <w:p w:rsidR="00F92BB2" w:rsidRPr="00382288" w:rsidRDefault="00C3036B" w:rsidP="00382288">
      <w:pPr>
        <w:spacing w:after="0" w:line="240" w:lineRule="auto"/>
        <w:jc w:val="both"/>
        <w:rPr>
          <w:rFonts w:ascii="Arial" w:hAnsi="Arial" w:cs="Arial"/>
          <w:sz w:val="24"/>
          <w:szCs w:val="24"/>
          <w:lang w:val="sr-Cyrl-CS"/>
        </w:rPr>
      </w:pPr>
      <w:r w:rsidRPr="001576FC">
        <w:rPr>
          <w:rFonts w:ascii="Arial" w:hAnsi="Arial" w:cs="Arial"/>
          <w:sz w:val="24"/>
          <w:szCs w:val="24"/>
          <w:lang w:val="sr-Cyrl-CS"/>
        </w:rPr>
        <w:t xml:space="preserve">Поред тога, планира се сакупљање, балирање и продаја ПЕТ </w:t>
      </w:r>
      <w:r w:rsidR="00B8472F">
        <w:rPr>
          <w:rFonts w:ascii="Arial" w:hAnsi="Arial" w:cs="Arial"/>
          <w:sz w:val="24"/>
          <w:szCs w:val="24"/>
          <w:lang w:val="sr-Cyrl-CS"/>
        </w:rPr>
        <w:t xml:space="preserve">и картонске </w:t>
      </w:r>
      <w:r w:rsidRPr="001576FC">
        <w:rPr>
          <w:rFonts w:ascii="Arial" w:hAnsi="Arial" w:cs="Arial"/>
          <w:sz w:val="24"/>
          <w:szCs w:val="24"/>
          <w:lang w:val="sr-Cyrl-CS"/>
        </w:rPr>
        <w:t>амбалаже.</w:t>
      </w:r>
      <w:bookmarkStart w:id="65" w:name="_Toc374528622"/>
      <w:bookmarkStart w:id="66" w:name="_Toc405304571"/>
      <w:bookmarkStart w:id="67" w:name="_Toc405304693"/>
      <w:bookmarkStart w:id="68" w:name="_Toc405306073"/>
      <w:bookmarkStart w:id="69" w:name="_Toc405358271"/>
      <w:bookmarkStart w:id="70" w:name="_Toc405363282"/>
      <w:bookmarkStart w:id="71" w:name="_Toc405981316"/>
    </w:p>
    <w:p w:rsidR="00610CDC" w:rsidRDefault="00610CDC" w:rsidP="00AC73E1">
      <w:pPr>
        <w:pStyle w:val="3"/>
        <w:jc w:val="left"/>
        <w:rPr>
          <w:lang w:val="sr-Cyrl-CS"/>
        </w:rPr>
      </w:pPr>
      <w:bookmarkStart w:id="72" w:name="_Toc503855194"/>
    </w:p>
    <w:p w:rsidR="00C3036B" w:rsidRPr="00AF6FBA" w:rsidRDefault="00005D00" w:rsidP="006E099C">
      <w:pPr>
        <w:pStyle w:val="3"/>
        <w:rPr>
          <w:sz w:val="24"/>
          <w:szCs w:val="24"/>
        </w:rPr>
      </w:pPr>
      <w:r w:rsidRPr="00AF6FBA">
        <w:rPr>
          <w:sz w:val="24"/>
          <w:szCs w:val="24"/>
          <w:lang w:val="sr-Cyrl-CS"/>
        </w:rPr>
        <w:t>3</w:t>
      </w:r>
      <w:r w:rsidR="00C3036B" w:rsidRPr="00AF6FBA">
        <w:rPr>
          <w:sz w:val="24"/>
          <w:szCs w:val="24"/>
        </w:rPr>
        <w:t>.</w:t>
      </w:r>
      <w:r w:rsidRPr="00AF6FBA">
        <w:rPr>
          <w:sz w:val="24"/>
          <w:szCs w:val="24"/>
          <w:lang w:val="sr-Cyrl-CS"/>
        </w:rPr>
        <w:t>1.</w:t>
      </w:r>
      <w:r w:rsidR="00C3036B" w:rsidRPr="00AF6FBA">
        <w:rPr>
          <w:sz w:val="24"/>
          <w:szCs w:val="24"/>
        </w:rPr>
        <w:t>2.</w:t>
      </w:r>
      <w:r w:rsidR="00C3036B" w:rsidRPr="00AF6FBA">
        <w:rPr>
          <w:sz w:val="24"/>
          <w:szCs w:val="24"/>
        </w:rPr>
        <w:tab/>
        <w:t>Одржавање зелених површина</w:t>
      </w:r>
      <w:bookmarkEnd w:id="65"/>
      <w:bookmarkEnd w:id="66"/>
      <w:bookmarkEnd w:id="67"/>
      <w:bookmarkEnd w:id="68"/>
      <w:bookmarkEnd w:id="69"/>
      <w:bookmarkEnd w:id="70"/>
      <w:bookmarkEnd w:id="71"/>
      <w:bookmarkEnd w:id="72"/>
    </w:p>
    <w:p w:rsidR="00C3036B" w:rsidRPr="001576FC" w:rsidRDefault="00C3036B" w:rsidP="006E099C">
      <w:pPr>
        <w:tabs>
          <w:tab w:val="left" w:pos="2160"/>
        </w:tabs>
        <w:spacing w:after="0" w:line="240" w:lineRule="auto"/>
        <w:jc w:val="both"/>
        <w:rPr>
          <w:rFonts w:ascii="Arial" w:hAnsi="Arial" w:cs="Arial"/>
          <w:b/>
          <w:sz w:val="24"/>
          <w:szCs w:val="24"/>
        </w:rPr>
      </w:pPr>
    </w:p>
    <w:p w:rsidR="0041063C" w:rsidRPr="00676B35" w:rsidRDefault="0041063C" w:rsidP="0041063C">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 xml:space="preserve">Радници ове </w:t>
      </w:r>
      <w:r>
        <w:rPr>
          <w:rFonts w:ascii="Arial" w:hAnsi="Arial" w:cs="Arial"/>
          <w:sz w:val="24"/>
          <w:szCs w:val="24"/>
          <w:lang w:val="sr-Cyrl-CS"/>
        </w:rPr>
        <w:t>службе</w:t>
      </w:r>
      <w:r w:rsidRPr="001576FC">
        <w:rPr>
          <w:rFonts w:ascii="Arial" w:hAnsi="Arial" w:cs="Arial"/>
          <w:sz w:val="24"/>
          <w:szCs w:val="24"/>
          <w:lang w:val="sr-Cyrl-CS"/>
        </w:rPr>
        <w:t xml:space="preserve"> ангажовани су на пословима одржавања зелених површина у Ваљеву, на Дивчибарама и у Бранковини. </w:t>
      </w:r>
      <w:r>
        <w:rPr>
          <w:rFonts w:ascii="Arial" w:hAnsi="Arial" w:cs="Arial"/>
          <w:sz w:val="24"/>
          <w:szCs w:val="24"/>
          <w:lang w:val="sr-Cyrl-CS"/>
        </w:rPr>
        <w:t>На подручју града за 20</w:t>
      </w:r>
      <w:r w:rsidR="00193DB7">
        <w:rPr>
          <w:rFonts w:ascii="Arial" w:hAnsi="Arial" w:cs="Arial"/>
          <w:sz w:val="24"/>
          <w:szCs w:val="24"/>
        </w:rPr>
        <w:t>2</w:t>
      </w:r>
      <w:r w:rsidR="00817AFB">
        <w:rPr>
          <w:rFonts w:ascii="Arial" w:hAnsi="Arial" w:cs="Arial"/>
          <w:sz w:val="24"/>
          <w:szCs w:val="24"/>
        </w:rPr>
        <w:t>3</w:t>
      </w:r>
      <w:r>
        <w:rPr>
          <w:rFonts w:ascii="Arial" w:hAnsi="Arial" w:cs="Arial"/>
          <w:sz w:val="24"/>
          <w:szCs w:val="24"/>
          <w:lang w:val="sr-Cyrl-CS"/>
        </w:rPr>
        <w:t>. годину планира се уређивање и одржавање следећих зелених површина: г</w:t>
      </w:r>
      <w:r w:rsidRPr="00676B35">
        <w:rPr>
          <w:rFonts w:ascii="Arial" w:hAnsi="Arial" w:cs="Arial"/>
          <w:sz w:val="24"/>
          <w:szCs w:val="24"/>
          <w:lang w:val="sr-Cyrl-CS"/>
        </w:rPr>
        <w:t>радски паркови</w:t>
      </w:r>
      <w:r>
        <w:rPr>
          <w:rFonts w:ascii="Arial" w:hAnsi="Arial" w:cs="Arial"/>
          <w:sz w:val="24"/>
          <w:szCs w:val="24"/>
          <w:lang w:val="sr-Cyrl-CS"/>
        </w:rPr>
        <w:t>, градски скверови и тргови, зеленило дуж саобраћајница, дрвореди, спомен комплекси, споменици, зелене површине дуж обала река, амбијенталне ск</w:t>
      </w:r>
      <w:r w:rsidR="003E227E">
        <w:rPr>
          <w:rFonts w:ascii="Arial" w:hAnsi="Arial" w:cs="Arial"/>
          <w:sz w:val="24"/>
          <w:szCs w:val="24"/>
          <w:lang w:val="sr-Cyrl-CS"/>
        </w:rPr>
        <w:t>улп</w:t>
      </w:r>
      <w:r>
        <w:rPr>
          <w:rFonts w:ascii="Arial" w:hAnsi="Arial" w:cs="Arial"/>
          <w:sz w:val="24"/>
          <w:szCs w:val="24"/>
          <w:lang w:val="sr-Cyrl-CS"/>
        </w:rPr>
        <w:t>туре, зелене површине у стамбеним насељима и између блокова стамбених зграда и парк шуме.</w:t>
      </w:r>
    </w:p>
    <w:p w:rsidR="0041063C" w:rsidRPr="001576FC" w:rsidRDefault="0041063C" w:rsidP="0041063C">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Наведене зелене површине обухватају око 140 хектара што подразумева травњаке, цветне ронделе, шибље, живу ограду, стазе и платое градских паркова, скверова и тргова, споменика, спом</w:t>
      </w:r>
      <w:r w:rsidR="00CE7EEF">
        <w:rPr>
          <w:rFonts w:ascii="Arial" w:hAnsi="Arial" w:cs="Arial"/>
          <w:sz w:val="24"/>
          <w:szCs w:val="24"/>
          <w:lang w:val="sr-Cyrl-CS"/>
        </w:rPr>
        <w:t>ен комплекса, парк шума, зелени</w:t>
      </w:r>
      <w:r w:rsidR="00CE7EEF">
        <w:rPr>
          <w:rFonts w:ascii="Arial" w:hAnsi="Arial" w:cs="Arial"/>
          <w:sz w:val="24"/>
          <w:szCs w:val="24"/>
          <w:lang w:val="sr-Cyrl-RS"/>
        </w:rPr>
        <w:t>л</w:t>
      </w:r>
      <w:r w:rsidRPr="001576FC">
        <w:rPr>
          <w:rFonts w:ascii="Arial" w:hAnsi="Arial" w:cs="Arial"/>
          <w:sz w:val="24"/>
          <w:szCs w:val="24"/>
          <w:lang w:val="sr-Cyrl-CS"/>
        </w:rPr>
        <w:t>а дуж саобра</w:t>
      </w:r>
      <w:r>
        <w:rPr>
          <w:rFonts w:ascii="Arial" w:hAnsi="Arial" w:cs="Arial"/>
          <w:sz w:val="24"/>
          <w:szCs w:val="24"/>
          <w:lang w:val="sr-Cyrl-CS"/>
        </w:rPr>
        <w:t>ћ</w:t>
      </w:r>
      <w:r w:rsidRPr="001576FC">
        <w:rPr>
          <w:rFonts w:ascii="Arial" w:hAnsi="Arial" w:cs="Arial"/>
          <w:sz w:val="24"/>
          <w:szCs w:val="24"/>
          <w:lang w:val="sr-Cyrl-CS"/>
        </w:rPr>
        <w:t>ајница, зеленила у стамбеним блоковима.</w:t>
      </w:r>
    </w:p>
    <w:p w:rsidR="0041063C" w:rsidRPr="001576FC" w:rsidRDefault="0041063C" w:rsidP="0041063C">
      <w:pPr>
        <w:spacing w:after="0" w:line="240" w:lineRule="auto"/>
        <w:jc w:val="both"/>
        <w:rPr>
          <w:rFonts w:ascii="Arial" w:hAnsi="Arial" w:cs="Arial"/>
          <w:sz w:val="24"/>
          <w:szCs w:val="24"/>
          <w:lang w:val="sr-Cyrl-CS"/>
        </w:rPr>
      </w:pPr>
      <w:r w:rsidRPr="00411C86">
        <w:rPr>
          <w:rFonts w:ascii="Arial" w:hAnsi="Arial" w:cs="Arial"/>
          <w:sz w:val="24"/>
          <w:szCs w:val="24"/>
          <w:lang w:val="sr-Cyrl-CS"/>
        </w:rPr>
        <w:tab/>
      </w:r>
      <w:r w:rsidRPr="001576FC">
        <w:rPr>
          <w:rFonts w:ascii="Arial" w:hAnsi="Arial" w:cs="Arial"/>
          <w:sz w:val="24"/>
          <w:szCs w:val="24"/>
          <w:lang w:val="sr-Cyrl-CS"/>
        </w:rPr>
        <w:t xml:space="preserve">Послови ове </w:t>
      </w:r>
      <w:r>
        <w:rPr>
          <w:rFonts w:ascii="Arial" w:hAnsi="Arial" w:cs="Arial"/>
          <w:sz w:val="24"/>
          <w:szCs w:val="24"/>
          <w:lang w:val="sr-Cyrl-CS"/>
        </w:rPr>
        <w:t>службе</w:t>
      </w:r>
      <w:r w:rsidRPr="001576FC">
        <w:rPr>
          <w:rFonts w:ascii="Arial" w:hAnsi="Arial" w:cs="Arial"/>
          <w:sz w:val="24"/>
          <w:szCs w:val="24"/>
          <w:lang w:val="sr-Cyrl-CS"/>
        </w:rPr>
        <w:t xml:space="preserve"> састоје се у</w:t>
      </w:r>
      <w:r w:rsidRPr="00411C86">
        <w:rPr>
          <w:rFonts w:ascii="Arial" w:hAnsi="Arial" w:cs="Arial"/>
          <w:sz w:val="24"/>
          <w:szCs w:val="24"/>
          <w:lang w:val="sr-Cyrl-CS"/>
        </w:rPr>
        <w:t>:</w:t>
      </w:r>
      <w:r w:rsidRPr="001576FC">
        <w:rPr>
          <w:rFonts w:ascii="Arial" w:hAnsi="Arial" w:cs="Arial"/>
          <w:sz w:val="24"/>
          <w:szCs w:val="24"/>
          <w:lang w:val="sr-Cyrl-CS"/>
        </w:rPr>
        <w:t xml:space="preserve"> одржавању чистоће на стазама и платоима  (80.710 м</w:t>
      </w:r>
      <w:r w:rsidRPr="001576FC">
        <w:rPr>
          <w:rFonts w:ascii="Arial" w:hAnsi="Arial" w:cs="Arial"/>
          <w:sz w:val="24"/>
          <w:szCs w:val="24"/>
          <w:vertAlign w:val="superscript"/>
          <w:lang w:val="sr-Cyrl-CS"/>
        </w:rPr>
        <w:t>2</w:t>
      </w:r>
      <w:r w:rsidRPr="001576FC">
        <w:rPr>
          <w:rFonts w:ascii="Arial" w:hAnsi="Arial" w:cs="Arial"/>
          <w:sz w:val="24"/>
          <w:szCs w:val="24"/>
          <w:lang w:val="sr-Cyrl-CS"/>
        </w:rPr>
        <w:t>), кошењу травњака, чишћењу травњака од разних отпадака, грабуљању лишћа и уклањању са травњака (1.294.200 м</w:t>
      </w:r>
      <w:r w:rsidRPr="001576FC">
        <w:rPr>
          <w:rFonts w:ascii="Arial" w:hAnsi="Arial" w:cs="Arial"/>
          <w:sz w:val="24"/>
          <w:szCs w:val="24"/>
          <w:vertAlign w:val="superscript"/>
          <w:lang w:val="sr-Cyrl-CS"/>
        </w:rPr>
        <w:t>2</w:t>
      </w:r>
      <w:r w:rsidRPr="001576FC">
        <w:rPr>
          <w:rFonts w:ascii="Arial" w:hAnsi="Arial" w:cs="Arial"/>
          <w:sz w:val="24"/>
          <w:szCs w:val="24"/>
          <w:lang w:val="sr-Cyrl-CS"/>
        </w:rPr>
        <w:t>),</w:t>
      </w:r>
      <w:r w:rsidR="00D6595F">
        <w:rPr>
          <w:rFonts w:ascii="Arial" w:hAnsi="Arial" w:cs="Arial"/>
          <w:sz w:val="24"/>
          <w:szCs w:val="24"/>
          <w:lang w:val="sr-Cyrl-CS"/>
        </w:rPr>
        <w:t xml:space="preserve"> </w:t>
      </w:r>
      <w:r w:rsidRPr="001576FC">
        <w:rPr>
          <w:rFonts w:ascii="Arial" w:hAnsi="Arial" w:cs="Arial"/>
          <w:sz w:val="24"/>
          <w:szCs w:val="24"/>
          <w:lang w:val="sr-Cyrl-CS"/>
        </w:rPr>
        <w:t>орезивању живе ограде (20.350 м</w:t>
      </w:r>
      <w:r w:rsidRPr="001576FC">
        <w:rPr>
          <w:rFonts w:ascii="Arial" w:hAnsi="Arial" w:cs="Arial"/>
          <w:sz w:val="24"/>
          <w:szCs w:val="24"/>
          <w:vertAlign w:val="superscript"/>
          <w:lang w:val="sr-Cyrl-CS"/>
        </w:rPr>
        <w:t>2</w:t>
      </w:r>
      <w:r w:rsidRPr="001576FC">
        <w:rPr>
          <w:rFonts w:ascii="Arial" w:hAnsi="Arial" w:cs="Arial"/>
          <w:sz w:val="24"/>
          <w:szCs w:val="24"/>
          <w:lang w:val="sr-Cyrl-CS"/>
        </w:rPr>
        <w:t>) одржавању ружа (270 м</w:t>
      </w:r>
      <w:r w:rsidRPr="001576FC">
        <w:rPr>
          <w:rFonts w:ascii="Arial" w:hAnsi="Arial" w:cs="Arial"/>
          <w:sz w:val="24"/>
          <w:szCs w:val="24"/>
          <w:vertAlign w:val="superscript"/>
          <w:lang w:val="sr-Cyrl-CS"/>
        </w:rPr>
        <w:t>2</w:t>
      </w:r>
      <w:r w:rsidRPr="001576FC">
        <w:rPr>
          <w:rFonts w:ascii="Arial" w:hAnsi="Arial" w:cs="Arial"/>
          <w:sz w:val="24"/>
          <w:szCs w:val="24"/>
          <w:lang w:val="sr-Cyrl-CS"/>
        </w:rPr>
        <w:t>), шибља (8.110 м</w:t>
      </w:r>
      <w:r w:rsidRPr="001576FC">
        <w:rPr>
          <w:rFonts w:ascii="Arial" w:hAnsi="Arial" w:cs="Arial"/>
          <w:sz w:val="24"/>
          <w:szCs w:val="24"/>
          <w:vertAlign w:val="superscript"/>
          <w:lang w:val="sr-Cyrl-CS"/>
        </w:rPr>
        <w:t>2</w:t>
      </w:r>
      <w:r>
        <w:rPr>
          <w:rFonts w:ascii="Arial" w:hAnsi="Arial" w:cs="Arial"/>
          <w:sz w:val="24"/>
          <w:szCs w:val="24"/>
          <w:lang w:val="sr-Cyrl-CS"/>
        </w:rPr>
        <w:t>),</w:t>
      </w:r>
      <w:r w:rsidR="00D6595F">
        <w:rPr>
          <w:rFonts w:ascii="Arial" w:hAnsi="Arial" w:cs="Arial"/>
          <w:sz w:val="24"/>
          <w:szCs w:val="24"/>
          <w:lang w:val="sr-Cyrl-CS"/>
        </w:rPr>
        <w:t xml:space="preserve"> с</w:t>
      </w:r>
      <w:r>
        <w:rPr>
          <w:rFonts w:ascii="Arial" w:hAnsi="Arial" w:cs="Arial"/>
          <w:sz w:val="24"/>
          <w:szCs w:val="24"/>
          <w:lang w:val="sr-Cyrl-CS"/>
        </w:rPr>
        <w:t>езонског цвећа (2.</w:t>
      </w:r>
      <w:r w:rsidRPr="00411C86">
        <w:rPr>
          <w:rFonts w:ascii="Arial" w:hAnsi="Arial" w:cs="Arial"/>
          <w:sz w:val="24"/>
          <w:szCs w:val="24"/>
          <w:lang w:val="sr-Cyrl-CS"/>
        </w:rPr>
        <w:t>6</w:t>
      </w:r>
      <w:r w:rsidRPr="001576FC">
        <w:rPr>
          <w:rFonts w:ascii="Arial" w:hAnsi="Arial" w:cs="Arial"/>
          <w:sz w:val="24"/>
          <w:szCs w:val="24"/>
          <w:lang w:val="sr-Cyrl-CS"/>
        </w:rPr>
        <w:t>00 м</w:t>
      </w:r>
      <w:r w:rsidRPr="001576FC">
        <w:rPr>
          <w:rFonts w:ascii="Arial" w:hAnsi="Arial" w:cs="Arial"/>
          <w:sz w:val="24"/>
          <w:szCs w:val="24"/>
          <w:vertAlign w:val="superscript"/>
          <w:lang w:val="sr-Cyrl-CS"/>
        </w:rPr>
        <w:t>2</w:t>
      </w:r>
      <w:r w:rsidRPr="001576FC">
        <w:rPr>
          <w:rFonts w:ascii="Arial" w:hAnsi="Arial" w:cs="Arial"/>
          <w:sz w:val="24"/>
          <w:szCs w:val="24"/>
          <w:lang w:val="sr-Cyrl-CS"/>
        </w:rPr>
        <w:t>) и перена (200м</w:t>
      </w:r>
      <w:r w:rsidRPr="001576FC">
        <w:rPr>
          <w:rFonts w:ascii="Arial" w:hAnsi="Arial" w:cs="Arial"/>
          <w:sz w:val="24"/>
          <w:szCs w:val="24"/>
          <w:vertAlign w:val="superscript"/>
          <w:lang w:val="sr-Cyrl-CS"/>
        </w:rPr>
        <w:t>2</w:t>
      </w:r>
      <w:r w:rsidRPr="001576FC">
        <w:rPr>
          <w:rFonts w:ascii="Arial" w:hAnsi="Arial" w:cs="Arial"/>
          <w:sz w:val="24"/>
          <w:szCs w:val="24"/>
          <w:lang w:val="sr-Cyrl-CS"/>
        </w:rPr>
        <w:t>), а које се састоји у окопавању,</w:t>
      </w:r>
      <w:r w:rsidR="00D6595F">
        <w:rPr>
          <w:rFonts w:ascii="Arial" w:hAnsi="Arial" w:cs="Arial"/>
          <w:sz w:val="24"/>
          <w:szCs w:val="24"/>
          <w:lang w:val="sr-Cyrl-CS"/>
        </w:rPr>
        <w:t xml:space="preserve"> </w:t>
      </w:r>
      <w:r w:rsidRPr="001576FC">
        <w:rPr>
          <w:rFonts w:ascii="Arial" w:hAnsi="Arial" w:cs="Arial"/>
          <w:sz w:val="24"/>
          <w:szCs w:val="24"/>
          <w:lang w:val="sr-Cyrl-CS"/>
        </w:rPr>
        <w:t>орезивању, прихрањивању,заштити, заливању и др. Одржавање стабала састоји се у окопавању, сечи сувих и болесних грана и стабала, формирању круне,</w:t>
      </w:r>
      <w:r w:rsidR="00D6595F">
        <w:rPr>
          <w:rFonts w:ascii="Arial" w:hAnsi="Arial" w:cs="Arial"/>
          <w:sz w:val="24"/>
          <w:szCs w:val="24"/>
          <w:lang w:val="sr-Cyrl-CS"/>
        </w:rPr>
        <w:t xml:space="preserve"> </w:t>
      </w:r>
      <w:r w:rsidRPr="001576FC">
        <w:rPr>
          <w:rFonts w:ascii="Arial" w:hAnsi="Arial" w:cs="Arial"/>
          <w:sz w:val="24"/>
          <w:szCs w:val="24"/>
          <w:lang w:val="sr-Cyrl-CS"/>
        </w:rPr>
        <w:t>уклањању једногодишњих ластара и изданака.</w:t>
      </w:r>
    </w:p>
    <w:p w:rsidR="0041063C" w:rsidRPr="00405F07" w:rsidRDefault="0041063C" w:rsidP="0041063C">
      <w:pPr>
        <w:spacing w:after="0" w:line="240" w:lineRule="auto"/>
        <w:jc w:val="both"/>
        <w:rPr>
          <w:rFonts w:ascii="Arial" w:hAnsi="Arial" w:cs="Arial"/>
          <w:sz w:val="24"/>
          <w:szCs w:val="24"/>
          <w:lang w:val="sr-Cyrl-CS"/>
        </w:rPr>
      </w:pPr>
      <w:r w:rsidRPr="001576FC">
        <w:rPr>
          <w:rFonts w:ascii="Arial" w:hAnsi="Arial" w:cs="Arial"/>
          <w:sz w:val="24"/>
          <w:szCs w:val="24"/>
          <w:lang w:val="sr-Cyrl-CS"/>
        </w:rPr>
        <w:tab/>
        <w:t>У току 20</w:t>
      </w:r>
      <w:r w:rsidR="00193DB7">
        <w:rPr>
          <w:rFonts w:ascii="Arial" w:hAnsi="Arial" w:cs="Arial"/>
          <w:sz w:val="24"/>
          <w:szCs w:val="24"/>
        </w:rPr>
        <w:t>2</w:t>
      </w:r>
      <w:r w:rsidR="00817AFB">
        <w:rPr>
          <w:rFonts w:ascii="Arial" w:hAnsi="Arial" w:cs="Arial"/>
          <w:sz w:val="24"/>
          <w:szCs w:val="24"/>
        </w:rPr>
        <w:t>3</w:t>
      </w:r>
      <w:r w:rsidRPr="001576FC">
        <w:rPr>
          <w:rFonts w:ascii="Arial" w:hAnsi="Arial" w:cs="Arial"/>
          <w:sz w:val="24"/>
          <w:szCs w:val="24"/>
          <w:lang w:val="sr-Cyrl-CS"/>
        </w:rPr>
        <w:t xml:space="preserve">.год. планира се садња </w:t>
      </w:r>
      <w:r>
        <w:rPr>
          <w:rFonts w:ascii="Arial" w:hAnsi="Arial" w:cs="Arial"/>
          <w:sz w:val="24"/>
          <w:szCs w:val="24"/>
          <w:lang w:val="sr-Cyrl-CS"/>
        </w:rPr>
        <w:t>цвећа</w:t>
      </w:r>
      <w:r w:rsidR="00405F07">
        <w:rPr>
          <w:rFonts w:ascii="Arial" w:hAnsi="Arial" w:cs="Arial"/>
          <w:sz w:val="24"/>
          <w:szCs w:val="24"/>
          <w:lang w:val="sr-Cyrl-CS"/>
        </w:rPr>
        <w:t xml:space="preserve"> у складу са препоруком надзорног органа за зеленило.</w:t>
      </w:r>
      <w:r w:rsidR="00D6595F">
        <w:rPr>
          <w:rFonts w:ascii="Arial" w:hAnsi="Arial" w:cs="Arial"/>
          <w:sz w:val="24"/>
          <w:szCs w:val="24"/>
          <w:lang w:val="sr-Cyrl-CS"/>
        </w:rPr>
        <w:t xml:space="preserve"> </w:t>
      </w:r>
    </w:p>
    <w:p w:rsidR="0041063C" w:rsidRPr="001576FC" w:rsidRDefault="0041063C" w:rsidP="0041063C">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Према интензитету одржавања зелене површине су  подељене на две категорије.</w:t>
      </w:r>
    </w:p>
    <w:p w:rsidR="0041063C" w:rsidRPr="001576FC" w:rsidRDefault="0041063C" w:rsidP="0041063C">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Прва  категорија обухвата зелене површине у ужем градском језгру (Трг код СО Ваљево, Трг Живојина Мишића, Десанкин венац, Сектор III, Музеј, Трг.П.М.Ненадовић, Дом културе, парк Пијац, парк Јадар, др.Миша Пантић, уличне жардињере, Стара  аут.станица).</w:t>
      </w:r>
    </w:p>
    <w:p w:rsidR="0041063C" w:rsidRPr="001576FC" w:rsidRDefault="0041063C" w:rsidP="0041063C">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Пешачке стазе и платои  као и травњаци ових површина чистиће се сваким радним даном, а Трг Ж.Мишића, Десанкин венац,Трг код СО Ваљево чистиће се и недељом, државним и верским празником. Снег је планирано да се  редовно чисти  и уклања са истих површина по потреби. Травњаци ће се косити од априла до октобра сваких 7-10 дана или 3-4 пута у току месеца. Једанпут месечно окопаваће се руже,сезонско цвеће, шибље и пе</w:t>
      </w:r>
      <w:r>
        <w:rPr>
          <w:rFonts w:ascii="Arial" w:hAnsi="Arial" w:cs="Arial"/>
          <w:sz w:val="24"/>
          <w:szCs w:val="24"/>
          <w:lang w:val="sr-Cyrl-CS"/>
        </w:rPr>
        <w:t>рене. Жива оргада орезиваће се 2</w:t>
      </w:r>
      <w:r w:rsidRPr="001576FC">
        <w:rPr>
          <w:rFonts w:ascii="Arial" w:hAnsi="Arial" w:cs="Arial"/>
          <w:sz w:val="24"/>
          <w:szCs w:val="24"/>
          <w:lang w:val="sr-Cyrl-CS"/>
        </w:rPr>
        <w:t xml:space="preserve"> пута у току године, а лист ће се сакупљати и одвозити једанпут недељно по опадању.</w:t>
      </w:r>
    </w:p>
    <w:p w:rsidR="0041063C" w:rsidRPr="00411C86" w:rsidRDefault="0041063C" w:rsidP="0041063C">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Интензитет одржавања осталих зелених површина разликује се од површине до површине.Травњаци ових површина косиће се 1 до 2 пута месечно, осим травњака на прилазним путевима. Жива  ограда орезаће се 2 пута у току године. Травњаци ће се чистити од опалог лишћа 4 пута годишње, а у пролеће ће се на свим травњацима извршити пролећно грабуљање.</w:t>
      </w:r>
    </w:p>
    <w:p w:rsidR="0041063C" w:rsidRPr="001576FC" w:rsidRDefault="0041063C" w:rsidP="0041063C">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 xml:space="preserve"> На подручју туристичког места Дивчибаре планира се кошење травњака </w:t>
      </w:r>
      <w:r>
        <w:rPr>
          <w:rFonts w:ascii="Arial" w:hAnsi="Arial" w:cs="Arial"/>
          <w:sz w:val="24"/>
          <w:szCs w:val="24"/>
          <w:lang w:val="sr-Cyrl-CS"/>
        </w:rPr>
        <w:t>два пута</w:t>
      </w:r>
      <w:r w:rsidRPr="001576FC">
        <w:rPr>
          <w:rFonts w:ascii="Arial" w:hAnsi="Arial" w:cs="Arial"/>
          <w:sz w:val="24"/>
          <w:szCs w:val="24"/>
          <w:lang w:val="sr-Cyrl-CS"/>
        </w:rPr>
        <w:t xml:space="preserve"> годишње, а чишћење како травњака тако и стаза сваким радним даном. У зимском периоду планира се свакодневно сакупљање отпадака са снегом прекривених површина и пражњење канти за отпадке .</w:t>
      </w:r>
    </w:p>
    <w:p w:rsidR="0041063C" w:rsidRDefault="0041063C" w:rsidP="0041063C">
      <w:pPr>
        <w:spacing w:after="0" w:line="240" w:lineRule="auto"/>
        <w:jc w:val="both"/>
        <w:rPr>
          <w:rFonts w:ascii="Arial" w:hAnsi="Arial" w:cs="Arial"/>
          <w:sz w:val="24"/>
          <w:szCs w:val="24"/>
          <w:lang w:val="sr-Cyrl-CS"/>
        </w:rPr>
      </w:pPr>
      <w:r w:rsidRPr="00411C86">
        <w:rPr>
          <w:rFonts w:ascii="Arial" w:hAnsi="Arial" w:cs="Arial"/>
          <w:sz w:val="24"/>
          <w:szCs w:val="24"/>
          <w:lang w:val="sr-Cyrl-CS"/>
        </w:rPr>
        <w:tab/>
      </w:r>
      <w:r w:rsidRPr="001576FC">
        <w:rPr>
          <w:rFonts w:ascii="Arial" w:hAnsi="Arial" w:cs="Arial"/>
          <w:sz w:val="24"/>
          <w:szCs w:val="24"/>
          <w:lang w:val="sr-Cyrl-CS"/>
        </w:rPr>
        <w:t xml:space="preserve">У културно историјском комплексу Бранковина планирано је кошење травњака и санитарно  чишћење два пута у току године. Садња цвећа и побусавање хумке </w:t>
      </w:r>
      <w:r w:rsidR="009D56C5">
        <w:rPr>
          <w:rFonts w:ascii="Arial" w:hAnsi="Arial" w:cs="Arial"/>
          <w:sz w:val="24"/>
          <w:szCs w:val="24"/>
        </w:rPr>
        <w:t xml:space="preserve"> </w:t>
      </w:r>
      <w:r w:rsidRPr="001576FC">
        <w:rPr>
          <w:rFonts w:ascii="Arial" w:hAnsi="Arial" w:cs="Arial"/>
          <w:sz w:val="24"/>
          <w:szCs w:val="24"/>
          <w:lang w:val="sr-Cyrl-CS"/>
        </w:rPr>
        <w:t>Д.</w:t>
      </w:r>
      <w:r w:rsidR="00350277">
        <w:rPr>
          <w:rFonts w:ascii="Arial" w:hAnsi="Arial" w:cs="Arial"/>
          <w:sz w:val="24"/>
          <w:szCs w:val="24"/>
        </w:rPr>
        <w:t xml:space="preserve"> </w:t>
      </w:r>
      <w:r w:rsidRPr="001576FC">
        <w:rPr>
          <w:rFonts w:ascii="Arial" w:hAnsi="Arial" w:cs="Arial"/>
          <w:sz w:val="24"/>
          <w:szCs w:val="24"/>
          <w:lang w:val="sr-Cyrl-CS"/>
        </w:rPr>
        <w:t>Максимовић</w:t>
      </w:r>
      <w:r w:rsidR="006E099C">
        <w:rPr>
          <w:rFonts w:ascii="Arial" w:hAnsi="Arial" w:cs="Arial"/>
          <w:sz w:val="24"/>
          <w:szCs w:val="24"/>
          <w:lang w:val="sr-Cyrl-CS"/>
        </w:rPr>
        <w:t xml:space="preserve"> предвиђени су</w:t>
      </w:r>
      <w:r w:rsidRPr="001576FC">
        <w:rPr>
          <w:rFonts w:ascii="Arial" w:hAnsi="Arial" w:cs="Arial"/>
          <w:sz w:val="24"/>
          <w:szCs w:val="24"/>
          <w:lang w:val="sr-Cyrl-CS"/>
        </w:rPr>
        <w:t xml:space="preserve"> једанпут  годишње.</w:t>
      </w:r>
    </w:p>
    <w:p w:rsidR="0041063C" w:rsidRPr="001576FC" w:rsidRDefault="0041063C" w:rsidP="0041063C">
      <w:pPr>
        <w:spacing w:after="0" w:line="240" w:lineRule="auto"/>
        <w:jc w:val="both"/>
        <w:rPr>
          <w:rFonts w:ascii="Arial" w:hAnsi="Arial" w:cs="Arial"/>
          <w:sz w:val="24"/>
          <w:szCs w:val="24"/>
          <w:lang w:val="sr-Cyrl-CS"/>
        </w:rPr>
      </w:pPr>
    </w:p>
    <w:p w:rsidR="004D1D59" w:rsidRPr="001576FC" w:rsidRDefault="004D1D59" w:rsidP="00C3036B">
      <w:pPr>
        <w:spacing w:after="0" w:line="240" w:lineRule="auto"/>
        <w:jc w:val="both"/>
        <w:rPr>
          <w:rFonts w:ascii="Arial" w:hAnsi="Arial" w:cs="Arial"/>
          <w:sz w:val="24"/>
          <w:szCs w:val="24"/>
          <w:lang w:val="sr-Cyrl-CS"/>
        </w:rPr>
      </w:pPr>
    </w:p>
    <w:p w:rsidR="00C3036B" w:rsidRPr="00AF6FBA" w:rsidRDefault="00005D00" w:rsidP="00A34C35">
      <w:pPr>
        <w:pStyle w:val="3"/>
        <w:rPr>
          <w:sz w:val="24"/>
          <w:szCs w:val="24"/>
        </w:rPr>
      </w:pPr>
      <w:bookmarkStart w:id="73" w:name="_Toc374528623"/>
      <w:bookmarkStart w:id="74" w:name="_Toc405304572"/>
      <w:bookmarkStart w:id="75" w:name="_Toc405304694"/>
      <w:bookmarkStart w:id="76" w:name="_Toc405306074"/>
      <w:bookmarkStart w:id="77" w:name="_Toc405358272"/>
      <w:bookmarkStart w:id="78" w:name="_Toc405363283"/>
      <w:bookmarkStart w:id="79" w:name="_Toc405981317"/>
      <w:bookmarkStart w:id="80" w:name="_Toc503855195"/>
      <w:r w:rsidRPr="00AF6FBA">
        <w:rPr>
          <w:sz w:val="24"/>
          <w:szCs w:val="24"/>
          <w:lang w:val="sr-Cyrl-CS"/>
        </w:rPr>
        <w:t>3</w:t>
      </w:r>
      <w:r w:rsidR="00C3036B" w:rsidRPr="00AF6FBA">
        <w:rPr>
          <w:sz w:val="24"/>
          <w:szCs w:val="24"/>
        </w:rPr>
        <w:t>.</w:t>
      </w:r>
      <w:r w:rsidRPr="00AF6FBA">
        <w:rPr>
          <w:sz w:val="24"/>
          <w:szCs w:val="24"/>
          <w:lang w:val="sr-Cyrl-CS"/>
        </w:rPr>
        <w:t>1.</w:t>
      </w:r>
      <w:r w:rsidR="00C3036B" w:rsidRPr="00AF6FBA">
        <w:rPr>
          <w:sz w:val="24"/>
          <w:szCs w:val="24"/>
        </w:rPr>
        <w:t>3.</w:t>
      </w:r>
      <w:r w:rsidR="00C3036B">
        <w:rPr>
          <w:sz w:val="24"/>
          <w:szCs w:val="24"/>
          <w:shd w:val="clear" w:color="auto" w:fill="FFE599"/>
        </w:rPr>
        <w:tab/>
      </w:r>
      <w:r w:rsidR="00C3036B" w:rsidRPr="005B2D3A">
        <w:rPr>
          <w:sz w:val="24"/>
          <w:szCs w:val="24"/>
        </w:rPr>
        <w:t>Општа комунална хигијена</w:t>
      </w:r>
      <w:r w:rsidR="00C3036B" w:rsidRPr="00AF6FBA">
        <w:rPr>
          <w:sz w:val="24"/>
          <w:szCs w:val="24"/>
        </w:rPr>
        <w:t xml:space="preserve"> – чишћење улица, тргова и тротоара</w:t>
      </w:r>
      <w:bookmarkEnd w:id="73"/>
      <w:bookmarkEnd w:id="74"/>
      <w:bookmarkEnd w:id="75"/>
      <w:bookmarkEnd w:id="76"/>
      <w:bookmarkEnd w:id="77"/>
      <w:bookmarkEnd w:id="78"/>
      <w:bookmarkEnd w:id="79"/>
      <w:bookmarkEnd w:id="80"/>
    </w:p>
    <w:p w:rsidR="00C3036B" w:rsidRPr="00AF6FBA" w:rsidRDefault="00C3036B" w:rsidP="00BF2AEB">
      <w:pPr>
        <w:tabs>
          <w:tab w:val="num" w:pos="1440"/>
        </w:tabs>
        <w:spacing w:after="0" w:line="240" w:lineRule="auto"/>
        <w:jc w:val="both"/>
        <w:rPr>
          <w:rFonts w:ascii="Arial" w:hAnsi="Arial" w:cs="Arial"/>
          <w:sz w:val="24"/>
          <w:szCs w:val="24"/>
        </w:rPr>
      </w:pPr>
    </w:p>
    <w:p w:rsidR="00C3036B" w:rsidRPr="001576FC" w:rsidRDefault="00C3036B" w:rsidP="00C3036B">
      <w:pPr>
        <w:tabs>
          <w:tab w:val="left" w:pos="2190"/>
        </w:tabs>
        <w:spacing w:after="0" w:line="240" w:lineRule="auto"/>
        <w:jc w:val="both"/>
        <w:rPr>
          <w:rFonts w:ascii="Arial" w:hAnsi="Arial" w:cs="Arial"/>
          <w:sz w:val="24"/>
          <w:szCs w:val="24"/>
        </w:rPr>
      </w:pPr>
      <w:r w:rsidRPr="001576FC">
        <w:rPr>
          <w:rFonts w:ascii="Arial" w:hAnsi="Arial" w:cs="Arial"/>
          <w:sz w:val="24"/>
          <w:szCs w:val="24"/>
          <w:lang w:val="de-DE"/>
        </w:rPr>
        <w:t>На годишњем нивоу:</w:t>
      </w:r>
    </w:p>
    <w:p w:rsidR="00C3036B" w:rsidRPr="001576FC" w:rsidRDefault="00C3036B" w:rsidP="00C3036B">
      <w:pPr>
        <w:numPr>
          <w:ilvl w:val="0"/>
          <w:numId w:val="4"/>
        </w:numPr>
        <w:tabs>
          <w:tab w:val="clear" w:pos="0"/>
          <w:tab w:val="num" w:pos="-142"/>
          <w:tab w:val="left" w:pos="709"/>
        </w:tabs>
        <w:spacing w:after="0" w:line="240" w:lineRule="auto"/>
        <w:ind w:right="-267" w:firstLine="426"/>
        <w:rPr>
          <w:rFonts w:ascii="Arial" w:hAnsi="Arial" w:cs="Arial"/>
          <w:sz w:val="24"/>
          <w:szCs w:val="24"/>
        </w:rPr>
      </w:pPr>
      <w:r w:rsidRPr="001576FC">
        <w:rPr>
          <w:rFonts w:ascii="Arial" w:hAnsi="Arial" w:cs="Arial"/>
          <w:sz w:val="24"/>
          <w:szCs w:val="24"/>
          <w:lang w:val="de-DE"/>
        </w:rPr>
        <w:t xml:space="preserve">планиране </w:t>
      </w:r>
      <w:r w:rsidRPr="001576FC">
        <w:rPr>
          <w:rFonts w:ascii="Arial" w:hAnsi="Arial" w:cs="Arial"/>
          <w:sz w:val="24"/>
          <w:szCs w:val="24"/>
        </w:rPr>
        <w:t>површине за свакодневно чишћење улица износ</w:t>
      </w:r>
      <w:r w:rsidRPr="001576FC">
        <w:rPr>
          <w:rFonts w:ascii="Arial" w:hAnsi="Arial" w:cs="Arial"/>
          <w:sz w:val="24"/>
          <w:szCs w:val="24"/>
          <w:lang w:val="sr-Cyrl-CS"/>
        </w:rPr>
        <w:t>е</w:t>
      </w:r>
      <w:r w:rsidR="00FD0AD1">
        <w:rPr>
          <w:rFonts w:ascii="Arial" w:hAnsi="Arial" w:cs="Arial"/>
          <w:sz w:val="24"/>
          <w:szCs w:val="24"/>
        </w:rPr>
        <w:t xml:space="preserve"> </w:t>
      </w:r>
      <w:r w:rsidR="005B2D3A">
        <w:rPr>
          <w:rFonts w:ascii="Arial" w:hAnsi="Arial" w:cs="Arial"/>
          <w:sz w:val="24"/>
          <w:szCs w:val="24"/>
        </w:rPr>
        <w:t>10</w:t>
      </w:r>
      <w:r w:rsidR="00C214B3">
        <w:rPr>
          <w:rFonts w:ascii="Arial" w:hAnsi="Arial" w:cs="Arial"/>
          <w:sz w:val="24"/>
          <w:szCs w:val="24"/>
          <w:lang w:val="sr-Cyrl-CS"/>
        </w:rPr>
        <w:t>.</w:t>
      </w:r>
      <w:r w:rsidR="00FD0AD1">
        <w:rPr>
          <w:rFonts w:ascii="Arial" w:hAnsi="Arial" w:cs="Arial"/>
          <w:sz w:val="24"/>
          <w:szCs w:val="24"/>
        </w:rPr>
        <w:t>0</w:t>
      </w:r>
      <w:r w:rsidR="00C214B3">
        <w:rPr>
          <w:rFonts w:ascii="Arial" w:hAnsi="Arial" w:cs="Arial"/>
          <w:sz w:val="24"/>
          <w:szCs w:val="24"/>
          <w:lang w:val="sr-Cyrl-CS"/>
        </w:rPr>
        <w:t>00</w:t>
      </w:r>
      <w:r w:rsidRPr="001576FC">
        <w:rPr>
          <w:rFonts w:ascii="Arial" w:hAnsi="Arial" w:cs="Arial"/>
          <w:sz w:val="24"/>
          <w:szCs w:val="24"/>
        </w:rPr>
        <w:t>.</w:t>
      </w:r>
      <w:r w:rsidRPr="001576FC">
        <w:rPr>
          <w:rFonts w:ascii="Arial" w:hAnsi="Arial" w:cs="Arial"/>
          <w:sz w:val="24"/>
          <w:szCs w:val="24"/>
          <w:lang w:val="sr-Cyrl-CS"/>
        </w:rPr>
        <w:t>0</w:t>
      </w:r>
      <w:r w:rsidRPr="001576FC">
        <w:rPr>
          <w:rFonts w:ascii="Arial" w:hAnsi="Arial" w:cs="Arial"/>
          <w:sz w:val="24"/>
          <w:szCs w:val="24"/>
        </w:rPr>
        <w:t>00</w:t>
      </w:r>
      <w:r>
        <w:rPr>
          <w:rFonts w:ascii="Arial" w:hAnsi="Arial" w:cs="Arial"/>
          <w:sz w:val="24"/>
          <w:szCs w:val="24"/>
          <w:lang w:val="en-GB"/>
        </w:rPr>
        <w:t>m</w:t>
      </w:r>
      <w:r w:rsidRPr="001576FC">
        <w:rPr>
          <w:rFonts w:ascii="Arial" w:hAnsi="Arial" w:cs="Arial"/>
          <w:sz w:val="24"/>
          <w:szCs w:val="24"/>
          <w:vertAlign w:val="superscript"/>
        </w:rPr>
        <w:t>2</w:t>
      </w:r>
    </w:p>
    <w:p w:rsidR="00C3036B" w:rsidRPr="001576FC" w:rsidRDefault="00C3036B" w:rsidP="00C3036B">
      <w:pPr>
        <w:numPr>
          <w:ilvl w:val="0"/>
          <w:numId w:val="4"/>
        </w:numPr>
        <w:tabs>
          <w:tab w:val="clear" w:pos="0"/>
          <w:tab w:val="num" w:pos="-142"/>
          <w:tab w:val="left" w:pos="709"/>
        </w:tabs>
        <w:spacing w:after="0" w:line="240" w:lineRule="auto"/>
        <w:ind w:firstLine="426"/>
        <w:jc w:val="both"/>
        <w:rPr>
          <w:rFonts w:ascii="Arial" w:hAnsi="Arial" w:cs="Arial"/>
          <w:sz w:val="24"/>
          <w:szCs w:val="24"/>
        </w:rPr>
      </w:pPr>
      <w:r w:rsidRPr="001576FC">
        <w:rPr>
          <w:rFonts w:ascii="Arial" w:hAnsi="Arial" w:cs="Arial"/>
          <w:sz w:val="24"/>
          <w:szCs w:val="24"/>
          <w:lang w:val="de-DE"/>
        </w:rPr>
        <w:t xml:space="preserve">планиране </w:t>
      </w:r>
      <w:r w:rsidRPr="001576FC">
        <w:rPr>
          <w:rFonts w:ascii="Arial" w:hAnsi="Arial" w:cs="Arial"/>
          <w:sz w:val="24"/>
          <w:szCs w:val="24"/>
        </w:rPr>
        <w:t>површине за чишћење улица од снега износ</w:t>
      </w:r>
      <w:r w:rsidRPr="001576FC">
        <w:rPr>
          <w:rFonts w:ascii="Arial" w:hAnsi="Arial" w:cs="Arial"/>
          <w:sz w:val="24"/>
          <w:szCs w:val="24"/>
          <w:lang w:val="sr-Cyrl-CS"/>
        </w:rPr>
        <w:t>е</w:t>
      </w:r>
      <w:r w:rsidR="00FD0AD1">
        <w:rPr>
          <w:rFonts w:ascii="Arial" w:hAnsi="Arial" w:cs="Arial"/>
          <w:sz w:val="24"/>
          <w:szCs w:val="24"/>
        </w:rPr>
        <w:t xml:space="preserve"> </w:t>
      </w:r>
      <w:r w:rsidR="005B2D3A">
        <w:rPr>
          <w:rFonts w:ascii="Arial" w:hAnsi="Arial" w:cs="Arial"/>
          <w:sz w:val="24"/>
          <w:szCs w:val="24"/>
        </w:rPr>
        <w:t>1</w:t>
      </w:r>
      <w:r w:rsidRPr="001576FC">
        <w:rPr>
          <w:rFonts w:ascii="Arial" w:hAnsi="Arial" w:cs="Arial"/>
          <w:sz w:val="24"/>
          <w:szCs w:val="24"/>
          <w:lang w:val="sr-Cyrl-CS"/>
        </w:rPr>
        <w:t>50</w:t>
      </w:r>
      <w:r w:rsidRPr="001576FC">
        <w:rPr>
          <w:rFonts w:ascii="Arial" w:hAnsi="Arial" w:cs="Arial"/>
          <w:sz w:val="24"/>
          <w:szCs w:val="24"/>
        </w:rPr>
        <w:t>.</w:t>
      </w:r>
      <w:r w:rsidRPr="001576FC">
        <w:rPr>
          <w:rFonts w:ascii="Arial" w:hAnsi="Arial" w:cs="Arial"/>
          <w:sz w:val="24"/>
          <w:szCs w:val="24"/>
          <w:lang w:val="sr-Cyrl-CS"/>
        </w:rPr>
        <w:t>0</w:t>
      </w:r>
      <w:r w:rsidRPr="001576FC">
        <w:rPr>
          <w:rFonts w:ascii="Arial" w:hAnsi="Arial" w:cs="Arial"/>
          <w:sz w:val="24"/>
          <w:szCs w:val="24"/>
        </w:rPr>
        <w:t>00 m</w:t>
      </w:r>
      <w:r w:rsidRPr="001576FC">
        <w:rPr>
          <w:rFonts w:ascii="Arial" w:hAnsi="Arial" w:cs="Arial"/>
          <w:sz w:val="24"/>
          <w:szCs w:val="24"/>
          <w:vertAlign w:val="superscript"/>
        </w:rPr>
        <w:t>2</w:t>
      </w:r>
    </w:p>
    <w:p w:rsidR="00C3036B" w:rsidRPr="001576FC" w:rsidRDefault="00C3036B" w:rsidP="00C3036B">
      <w:pPr>
        <w:numPr>
          <w:ilvl w:val="0"/>
          <w:numId w:val="4"/>
        </w:numPr>
        <w:tabs>
          <w:tab w:val="clear" w:pos="0"/>
          <w:tab w:val="num" w:pos="-142"/>
          <w:tab w:val="left" w:pos="709"/>
        </w:tabs>
        <w:spacing w:after="0" w:line="240" w:lineRule="auto"/>
        <w:ind w:firstLine="426"/>
        <w:jc w:val="both"/>
        <w:rPr>
          <w:rFonts w:ascii="Arial" w:hAnsi="Arial" w:cs="Arial"/>
          <w:sz w:val="24"/>
          <w:szCs w:val="24"/>
        </w:rPr>
      </w:pPr>
      <w:r w:rsidRPr="001576FC">
        <w:rPr>
          <w:rFonts w:ascii="Arial" w:hAnsi="Arial" w:cs="Arial"/>
          <w:sz w:val="24"/>
          <w:szCs w:val="24"/>
          <w:lang w:val="de-DE"/>
        </w:rPr>
        <w:t xml:space="preserve">планиране </w:t>
      </w:r>
      <w:r w:rsidRPr="001576FC">
        <w:rPr>
          <w:rFonts w:ascii="Arial" w:hAnsi="Arial" w:cs="Arial"/>
          <w:sz w:val="24"/>
          <w:szCs w:val="24"/>
        </w:rPr>
        <w:t>површине за прање улица износ</w:t>
      </w:r>
      <w:r w:rsidRPr="001576FC">
        <w:rPr>
          <w:rFonts w:ascii="Arial" w:hAnsi="Arial" w:cs="Arial"/>
          <w:sz w:val="24"/>
          <w:szCs w:val="24"/>
          <w:lang w:val="sr-Cyrl-CS"/>
        </w:rPr>
        <w:t xml:space="preserve">е </w:t>
      </w:r>
      <w:r w:rsidR="000950ED">
        <w:rPr>
          <w:rFonts w:ascii="Arial" w:hAnsi="Arial" w:cs="Arial"/>
          <w:sz w:val="24"/>
          <w:szCs w:val="24"/>
          <w:lang w:val="sr-Cyrl-RS"/>
        </w:rPr>
        <w:t>5.</w:t>
      </w:r>
      <w:r w:rsidR="000950ED">
        <w:rPr>
          <w:rFonts w:ascii="Arial" w:hAnsi="Arial" w:cs="Arial"/>
          <w:sz w:val="24"/>
          <w:szCs w:val="24"/>
          <w:lang w:val="sr-Cyrl-CS"/>
        </w:rPr>
        <w:t>5</w:t>
      </w:r>
      <w:r w:rsidR="00C214B3">
        <w:rPr>
          <w:rFonts w:ascii="Arial" w:hAnsi="Arial" w:cs="Arial"/>
          <w:sz w:val="24"/>
          <w:szCs w:val="24"/>
          <w:lang w:val="sr-Cyrl-CS"/>
        </w:rPr>
        <w:t>00</w:t>
      </w:r>
      <w:r w:rsidRPr="001576FC">
        <w:rPr>
          <w:rFonts w:ascii="Arial" w:hAnsi="Arial" w:cs="Arial"/>
          <w:sz w:val="24"/>
          <w:szCs w:val="24"/>
        </w:rPr>
        <w:t>.</w:t>
      </w:r>
      <w:r w:rsidRPr="001576FC">
        <w:rPr>
          <w:rFonts w:ascii="Arial" w:hAnsi="Arial" w:cs="Arial"/>
          <w:sz w:val="24"/>
          <w:szCs w:val="24"/>
          <w:lang w:val="sr-Cyrl-CS"/>
        </w:rPr>
        <w:t>000</w:t>
      </w:r>
      <w:r w:rsidRPr="001576FC">
        <w:rPr>
          <w:rFonts w:ascii="Arial" w:hAnsi="Arial" w:cs="Arial"/>
          <w:sz w:val="24"/>
          <w:szCs w:val="24"/>
        </w:rPr>
        <w:t xml:space="preserve"> m</w:t>
      </w:r>
      <w:r w:rsidRPr="001576FC">
        <w:rPr>
          <w:rFonts w:ascii="Arial" w:hAnsi="Arial" w:cs="Arial"/>
          <w:sz w:val="24"/>
          <w:szCs w:val="24"/>
          <w:vertAlign w:val="superscript"/>
        </w:rPr>
        <w:t>2</w:t>
      </w:r>
    </w:p>
    <w:p w:rsidR="00C3036B" w:rsidRPr="008E1A2B" w:rsidRDefault="00C3036B" w:rsidP="00C3036B">
      <w:pPr>
        <w:numPr>
          <w:ilvl w:val="0"/>
          <w:numId w:val="4"/>
        </w:numPr>
        <w:tabs>
          <w:tab w:val="clear" w:pos="0"/>
          <w:tab w:val="num" w:pos="-142"/>
          <w:tab w:val="left" w:pos="709"/>
        </w:tabs>
        <w:spacing w:after="0" w:line="240" w:lineRule="auto"/>
        <w:ind w:right="-897" w:firstLine="426"/>
        <w:jc w:val="both"/>
        <w:rPr>
          <w:rFonts w:ascii="Arial" w:hAnsi="Arial" w:cs="Arial"/>
          <w:sz w:val="24"/>
          <w:szCs w:val="24"/>
        </w:rPr>
      </w:pPr>
      <w:r w:rsidRPr="001576FC">
        <w:rPr>
          <w:rFonts w:ascii="Arial" w:hAnsi="Arial" w:cs="Arial"/>
          <w:sz w:val="24"/>
          <w:szCs w:val="24"/>
          <w:lang w:val="de-DE"/>
        </w:rPr>
        <w:t xml:space="preserve">планиране </w:t>
      </w:r>
      <w:r w:rsidRPr="001576FC">
        <w:rPr>
          <w:rFonts w:ascii="Arial" w:hAnsi="Arial" w:cs="Arial"/>
          <w:sz w:val="24"/>
          <w:szCs w:val="24"/>
        </w:rPr>
        <w:t>количине да се утоваре и одвез</w:t>
      </w:r>
      <w:r w:rsidRPr="001576FC">
        <w:rPr>
          <w:rFonts w:ascii="Arial" w:hAnsi="Arial" w:cs="Arial"/>
          <w:sz w:val="24"/>
          <w:szCs w:val="24"/>
          <w:lang w:val="sr-Cyrl-CS"/>
        </w:rPr>
        <w:t>у</w:t>
      </w:r>
      <w:r w:rsidRPr="001576FC">
        <w:rPr>
          <w:rFonts w:ascii="Arial" w:hAnsi="Arial" w:cs="Arial"/>
          <w:sz w:val="24"/>
          <w:szCs w:val="24"/>
        </w:rPr>
        <w:t xml:space="preserve"> машинским путем износе</w:t>
      </w:r>
      <w:r w:rsidR="00FD0AD1">
        <w:rPr>
          <w:rFonts w:ascii="Arial" w:hAnsi="Arial" w:cs="Arial"/>
          <w:sz w:val="24"/>
          <w:szCs w:val="24"/>
        </w:rPr>
        <w:t xml:space="preserve"> </w:t>
      </w:r>
      <w:r w:rsidRPr="008E1A2B">
        <w:rPr>
          <w:rFonts w:ascii="Arial" w:hAnsi="Arial" w:cs="Arial"/>
          <w:sz w:val="24"/>
          <w:szCs w:val="24"/>
        </w:rPr>
        <w:t>1</w:t>
      </w:r>
      <w:r w:rsidR="005B2D3A">
        <w:rPr>
          <w:rFonts w:ascii="Arial" w:hAnsi="Arial" w:cs="Arial"/>
          <w:sz w:val="24"/>
          <w:szCs w:val="24"/>
        </w:rPr>
        <w:t>8</w:t>
      </w:r>
      <w:r w:rsidRPr="008E1A2B">
        <w:rPr>
          <w:rFonts w:ascii="Arial" w:hAnsi="Arial" w:cs="Arial"/>
          <w:sz w:val="24"/>
          <w:szCs w:val="24"/>
        </w:rPr>
        <w:t>.</w:t>
      </w:r>
      <w:r w:rsidRPr="008E1A2B">
        <w:rPr>
          <w:rFonts w:ascii="Arial" w:hAnsi="Arial" w:cs="Arial"/>
          <w:sz w:val="24"/>
          <w:szCs w:val="24"/>
          <w:lang w:val="sr-Cyrl-CS"/>
        </w:rPr>
        <w:t>000</w:t>
      </w:r>
      <w:r w:rsidRPr="008E1A2B">
        <w:rPr>
          <w:rFonts w:ascii="Arial" w:hAnsi="Arial" w:cs="Arial"/>
          <w:sz w:val="24"/>
          <w:szCs w:val="24"/>
        </w:rPr>
        <w:t xml:space="preserve"> m</w:t>
      </w:r>
      <w:r w:rsidRPr="008E1A2B">
        <w:rPr>
          <w:rFonts w:ascii="Arial" w:hAnsi="Arial" w:cs="Arial"/>
          <w:sz w:val="24"/>
          <w:szCs w:val="24"/>
          <w:vertAlign w:val="superscript"/>
        </w:rPr>
        <w:t>3</w:t>
      </w:r>
    </w:p>
    <w:p w:rsidR="00C3036B" w:rsidRPr="001576FC" w:rsidRDefault="00C3036B" w:rsidP="00C3036B">
      <w:pPr>
        <w:numPr>
          <w:ilvl w:val="0"/>
          <w:numId w:val="4"/>
        </w:numPr>
        <w:tabs>
          <w:tab w:val="clear" w:pos="0"/>
          <w:tab w:val="num" w:pos="-142"/>
          <w:tab w:val="left" w:pos="709"/>
        </w:tabs>
        <w:spacing w:after="0" w:line="240" w:lineRule="auto"/>
        <w:ind w:right="-177" w:firstLine="426"/>
        <w:jc w:val="both"/>
        <w:rPr>
          <w:rFonts w:ascii="Arial" w:hAnsi="Arial" w:cs="Arial"/>
          <w:sz w:val="24"/>
          <w:szCs w:val="24"/>
        </w:rPr>
      </w:pPr>
      <w:r w:rsidRPr="001576FC">
        <w:rPr>
          <w:rFonts w:ascii="Arial" w:hAnsi="Arial" w:cs="Arial"/>
          <w:sz w:val="24"/>
          <w:szCs w:val="24"/>
          <w:lang w:val="de-DE"/>
        </w:rPr>
        <w:t xml:space="preserve">планиране </w:t>
      </w:r>
      <w:r w:rsidRPr="001576FC">
        <w:rPr>
          <w:rFonts w:ascii="Arial" w:hAnsi="Arial" w:cs="Arial"/>
          <w:sz w:val="24"/>
          <w:szCs w:val="24"/>
        </w:rPr>
        <w:t>количине да се утоваре и одвез</w:t>
      </w:r>
      <w:r w:rsidRPr="001576FC">
        <w:rPr>
          <w:rFonts w:ascii="Arial" w:hAnsi="Arial" w:cs="Arial"/>
          <w:sz w:val="24"/>
          <w:szCs w:val="24"/>
          <w:lang w:val="sr-Cyrl-CS"/>
        </w:rPr>
        <w:t xml:space="preserve">у </w:t>
      </w:r>
      <w:r w:rsidRPr="001576FC">
        <w:rPr>
          <w:rFonts w:ascii="Arial" w:hAnsi="Arial" w:cs="Arial"/>
          <w:sz w:val="24"/>
          <w:szCs w:val="24"/>
        </w:rPr>
        <w:t xml:space="preserve">ручним путем износе </w:t>
      </w:r>
      <w:r w:rsidR="005B2D3A">
        <w:rPr>
          <w:rFonts w:ascii="Arial" w:hAnsi="Arial" w:cs="Arial"/>
          <w:sz w:val="24"/>
          <w:szCs w:val="24"/>
        </w:rPr>
        <w:t>24.000</w:t>
      </w:r>
      <w:r w:rsidRPr="001576FC">
        <w:rPr>
          <w:rFonts w:ascii="Arial" w:hAnsi="Arial" w:cs="Arial"/>
          <w:sz w:val="24"/>
          <w:szCs w:val="24"/>
        </w:rPr>
        <w:t xml:space="preserve"> m</w:t>
      </w:r>
      <w:r w:rsidRPr="001576FC">
        <w:rPr>
          <w:rFonts w:ascii="Arial" w:hAnsi="Arial" w:cs="Arial"/>
          <w:sz w:val="24"/>
          <w:szCs w:val="24"/>
          <w:vertAlign w:val="superscript"/>
        </w:rPr>
        <w:t>3</w:t>
      </w:r>
    </w:p>
    <w:p w:rsidR="00C3036B" w:rsidRPr="001576FC" w:rsidRDefault="00C3036B" w:rsidP="00C3036B">
      <w:pPr>
        <w:numPr>
          <w:ilvl w:val="0"/>
          <w:numId w:val="4"/>
        </w:numPr>
        <w:tabs>
          <w:tab w:val="clear" w:pos="0"/>
          <w:tab w:val="num" w:pos="-142"/>
          <w:tab w:val="left" w:pos="709"/>
        </w:tabs>
        <w:spacing w:after="0" w:line="240" w:lineRule="auto"/>
        <w:ind w:firstLine="426"/>
        <w:jc w:val="both"/>
        <w:rPr>
          <w:rFonts w:ascii="Arial" w:hAnsi="Arial" w:cs="Arial"/>
          <w:sz w:val="24"/>
          <w:szCs w:val="24"/>
        </w:rPr>
      </w:pPr>
      <w:r w:rsidRPr="001576FC">
        <w:rPr>
          <w:rFonts w:ascii="Arial" w:hAnsi="Arial" w:cs="Arial"/>
          <w:sz w:val="24"/>
          <w:szCs w:val="24"/>
          <w:lang w:val="de-DE"/>
        </w:rPr>
        <w:t xml:space="preserve">планиране </w:t>
      </w:r>
      <w:r w:rsidRPr="001576FC">
        <w:rPr>
          <w:rFonts w:ascii="Arial" w:hAnsi="Arial" w:cs="Arial"/>
          <w:sz w:val="24"/>
          <w:szCs w:val="24"/>
        </w:rPr>
        <w:t>количине ризле да се утоваре и одвез</w:t>
      </w:r>
      <w:r w:rsidRPr="001576FC">
        <w:rPr>
          <w:rFonts w:ascii="Arial" w:hAnsi="Arial" w:cs="Arial"/>
          <w:sz w:val="24"/>
          <w:szCs w:val="24"/>
          <w:lang w:val="sr-Cyrl-CS"/>
        </w:rPr>
        <w:t>у</w:t>
      </w:r>
      <w:r w:rsidRPr="001576FC">
        <w:rPr>
          <w:rFonts w:ascii="Arial" w:hAnsi="Arial" w:cs="Arial"/>
          <w:sz w:val="24"/>
          <w:szCs w:val="24"/>
        </w:rPr>
        <w:t xml:space="preserve"> износ</w:t>
      </w:r>
      <w:r w:rsidRPr="001576FC">
        <w:rPr>
          <w:rFonts w:ascii="Arial" w:hAnsi="Arial" w:cs="Arial"/>
          <w:sz w:val="24"/>
          <w:szCs w:val="24"/>
          <w:lang w:val="sr-Cyrl-CS"/>
        </w:rPr>
        <w:t>е</w:t>
      </w:r>
      <w:r w:rsidR="00FD0AD1">
        <w:rPr>
          <w:rFonts w:ascii="Arial" w:hAnsi="Arial" w:cs="Arial"/>
          <w:sz w:val="24"/>
          <w:szCs w:val="24"/>
        </w:rPr>
        <w:t xml:space="preserve"> </w:t>
      </w:r>
      <w:r w:rsidRPr="001576FC">
        <w:rPr>
          <w:rFonts w:ascii="Arial" w:hAnsi="Arial" w:cs="Arial"/>
          <w:sz w:val="24"/>
          <w:szCs w:val="24"/>
          <w:lang w:val="sr-Cyrl-CS"/>
        </w:rPr>
        <w:t>50</w:t>
      </w:r>
      <w:r w:rsidRPr="001576FC">
        <w:rPr>
          <w:rFonts w:ascii="Arial" w:hAnsi="Arial" w:cs="Arial"/>
          <w:sz w:val="24"/>
          <w:szCs w:val="24"/>
        </w:rPr>
        <w:t xml:space="preserve"> m</w:t>
      </w:r>
      <w:r w:rsidRPr="001576FC">
        <w:rPr>
          <w:rFonts w:ascii="Arial" w:hAnsi="Arial" w:cs="Arial"/>
          <w:sz w:val="24"/>
          <w:szCs w:val="24"/>
          <w:vertAlign w:val="superscript"/>
        </w:rPr>
        <w:t>3</w:t>
      </w:r>
    </w:p>
    <w:p w:rsidR="00C3036B" w:rsidRPr="001576FC" w:rsidRDefault="00C3036B" w:rsidP="00C3036B">
      <w:pPr>
        <w:numPr>
          <w:ilvl w:val="0"/>
          <w:numId w:val="4"/>
        </w:numPr>
        <w:tabs>
          <w:tab w:val="clear" w:pos="0"/>
          <w:tab w:val="num" w:pos="-142"/>
          <w:tab w:val="left" w:pos="709"/>
        </w:tabs>
        <w:spacing w:after="0" w:line="240" w:lineRule="auto"/>
        <w:ind w:firstLine="426"/>
        <w:jc w:val="both"/>
        <w:rPr>
          <w:rFonts w:ascii="Arial" w:hAnsi="Arial" w:cs="Arial"/>
          <w:sz w:val="24"/>
          <w:szCs w:val="24"/>
        </w:rPr>
      </w:pPr>
      <w:r w:rsidRPr="001576FC">
        <w:rPr>
          <w:rFonts w:ascii="Arial" w:hAnsi="Arial" w:cs="Arial"/>
          <w:sz w:val="24"/>
          <w:szCs w:val="24"/>
          <w:lang w:val="de-DE"/>
        </w:rPr>
        <w:t>планиран</w:t>
      </w:r>
      <w:r w:rsidR="008B5BE3">
        <w:rPr>
          <w:rFonts w:ascii="Arial" w:hAnsi="Arial" w:cs="Arial"/>
          <w:sz w:val="24"/>
          <w:szCs w:val="24"/>
          <w:lang w:val="de-DE"/>
        </w:rPr>
        <w:t xml:space="preserve"> </w:t>
      </w:r>
      <w:r w:rsidRPr="001576FC">
        <w:rPr>
          <w:rFonts w:ascii="Arial" w:hAnsi="Arial" w:cs="Arial"/>
          <w:sz w:val="24"/>
          <w:szCs w:val="24"/>
        </w:rPr>
        <w:t>рад чистилиц</w:t>
      </w:r>
      <w:r w:rsidRPr="001576FC">
        <w:rPr>
          <w:rFonts w:ascii="Arial" w:hAnsi="Arial" w:cs="Arial"/>
          <w:sz w:val="24"/>
          <w:szCs w:val="24"/>
          <w:lang w:val="sr-Cyrl-CS"/>
        </w:rPr>
        <w:t>е</w:t>
      </w:r>
      <w:r w:rsidRPr="001576FC">
        <w:rPr>
          <w:rFonts w:ascii="Arial" w:hAnsi="Arial" w:cs="Arial"/>
          <w:sz w:val="24"/>
          <w:szCs w:val="24"/>
        </w:rPr>
        <w:t xml:space="preserve"> износи </w:t>
      </w:r>
      <w:r w:rsidR="000950ED">
        <w:rPr>
          <w:rFonts w:ascii="Arial" w:hAnsi="Arial" w:cs="Arial"/>
          <w:sz w:val="24"/>
          <w:szCs w:val="24"/>
          <w:lang w:val="sr-Cyrl-RS"/>
        </w:rPr>
        <w:t>2.000</w:t>
      </w:r>
      <w:r w:rsidRPr="001576FC">
        <w:rPr>
          <w:rFonts w:ascii="Arial" w:hAnsi="Arial" w:cs="Arial"/>
          <w:sz w:val="24"/>
          <w:szCs w:val="24"/>
        </w:rPr>
        <w:t xml:space="preserve"> h</w:t>
      </w:r>
      <w:r w:rsidRPr="001576FC">
        <w:rPr>
          <w:rFonts w:ascii="Arial" w:hAnsi="Arial" w:cs="Arial"/>
          <w:sz w:val="24"/>
          <w:szCs w:val="24"/>
          <w:lang w:val="sr-Cyrl-CS"/>
        </w:rPr>
        <w:t>.</w:t>
      </w:r>
    </w:p>
    <w:p w:rsidR="00C3036B" w:rsidRPr="001576FC" w:rsidRDefault="00C3036B" w:rsidP="00C3036B">
      <w:pPr>
        <w:spacing w:after="0" w:line="240" w:lineRule="auto"/>
        <w:jc w:val="both"/>
        <w:rPr>
          <w:rFonts w:ascii="Arial" w:hAnsi="Arial" w:cs="Arial"/>
          <w:sz w:val="24"/>
          <w:szCs w:val="24"/>
        </w:rPr>
      </w:pPr>
    </w:p>
    <w:p w:rsidR="00C3036B" w:rsidRPr="001576FC" w:rsidRDefault="0011124B" w:rsidP="00C3036B">
      <w:pPr>
        <w:tabs>
          <w:tab w:val="left" w:pos="0"/>
        </w:tabs>
        <w:spacing w:after="0" w:line="240" w:lineRule="auto"/>
        <w:jc w:val="both"/>
        <w:rPr>
          <w:rFonts w:ascii="Arial" w:hAnsi="Arial" w:cs="Arial"/>
          <w:sz w:val="24"/>
          <w:szCs w:val="24"/>
          <w:lang w:val="sr-Cyrl-CS"/>
        </w:rPr>
      </w:pPr>
      <w:r>
        <w:rPr>
          <w:rFonts w:ascii="Arial" w:hAnsi="Arial" w:cs="Arial"/>
          <w:sz w:val="24"/>
          <w:szCs w:val="24"/>
        </w:rPr>
        <w:tab/>
      </w:r>
      <w:r w:rsidR="00C3036B" w:rsidRPr="001576FC">
        <w:rPr>
          <w:rFonts w:ascii="Arial" w:hAnsi="Arial" w:cs="Arial"/>
          <w:sz w:val="24"/>
          <w:szCs w:val="24"/>
        </w:rPr>
        <w:t>Општ</w:t>
      </w:r>
      <w:r w:rsidR="00C3036B" w:rsidRPr="001576FC">
        <w:rPr>
          <w:rFonts w:ascii="Arial" w:hAnsi="Arial" w:cs="Arial"/>
          <w:sz w:val="24"/>
          <w:szCs w:val="24"/>
          <w:lang w:val="sr-Cyrl-CS"/>
        </w:rPr>
        <w:t>о</w:t>
      </w:r>
      <w:r w:rsidR="00C3036B" w:rsidRPr="001576FC">
        <w:rPr>
          <w:rFonts w:ascii="Arial" w:hAnsi="Arial" w:cs="Arial"/>
          <w:sz w:val="24"/>
          <w:szCs w:val="24"/>
        </w:rPr>
        <w:t>м комуналн</w:t>
      </w:r>
      <w:r w:rsidR="00C3036B" w:rsidRPr="001576FC">
        <w:rPr>
          <w:rFonts w:ascii="Arial" w:hAnsi="Arial" w:cs="Arial"/>
          <w:sz w:val="24"/>
          <w:szCs w:val="24"/>
          <w:lang w:val="sr-Cyrl-CS"/>
        </w:rPr>
        <w:t>о</w:t>
      </w:r>
      <w:r w:rsidR="00C3036B" w:rsidRPr="001576FC">
        <w:rPr>
          <w:rFonts w:ascii="Arial" w:hAnsi="Arial" w:cs="Arial"/>
          <w:sz w:val="24"/>
          <w:szCs w:val="24"/>
        </w:rPr>
        <w:t>м хигијен</w:t>
      </w:r>
      <w:r w:rsidR="00C3036B" w:rsidRPr="001576FC">
        <w:rPr>
          <w:rFonts w:ascii="Arial" w:hAnsi="Arial" w:cs="Arial"/>
          <w:sz w:val="24"/>
          <w:szCs w:val="24"/>
          <w:lang w:val="sr-Cyrl-CS"/>
        </w:rPr>
        <w:t>о</w:t>
      </w:r>
      <w:r w:rsidR="00C3036B" w:rsidRPr="001576FC">
        <w:rPr>
          <w:rFonts w:ascii="Arial" w:hAnsi="Arial" w:cs="Arial"/>
          <w:sz w:val="24"/>
          <w:szCs w:val="24"/>
        </w:rPr>
        <w:t>м</w:t>
      </w:r>
      <w:r w:rsidR="00C3036B" w:rsidRPr="001576FC">
        <w:rPr>
          <w:rFonts w:ascii="Arial" w:hAnsi="Arial" w:cs="Arial"/>
          <w:sz w:val="24"/>
          <w:szCs w:val="24"/>
          <w:lang w:val="sr-Cyrl-CS"/>
        </w:rPr>
        <w:t xml:space="preserve">, односно </w:t>
      </w:r>
      <w:r w:rsidR="00C3036B" w:rsidRPr="001576FC">
        <w:rPr>
          <w:rFonts w:ascii="Arial" w:hAnsi="Arial" w:cs="Arial"/>
          <w:sz w:val="24"/>
          <w:szCs w:val="24"/>
        </w:rPr>
        <w:t>чишћењем обухваћен је средиш</w:t>
      </w:r>
      <w:r w:rsidR="0052610B">
        <w:rPr>
          <w:rFonts w:ascii="Arial" w:hAnsi="Arial" w:cs="Arial"/>
          <w:sz w:val="24"/>
          <w:szCs w:val="24"/>
        </w:rPr>
        <w:t>њи центар града оивичен улицама</w:t>
      </w:r>
      <w:r w:rsidR="00C3036B" w:rsidRPr="001576FC">
        <w:rPr>
          <w:rFonts w:ascii="Arial" w:hAnsi="Arial" w:cs="Arial"/>
          <w:sz w:val="24"/>
          <w:szCs w:val="24"/>
        </w:rPr>
        <w:t>: Душанова, Радничка, М</w:t>
      </w:r>
      <w:r w:rsidR="00C3036B" w:rsidRPr="001576FC">
        <w:rPr>
          <w:rFonts w:ascii="Arial" w:hAnsi="Arial" w:cs="Arial"/>
          <w:sz w:val="24"/>
          <w:szCs w:val="24"/>
          <w:lang w:val="sr-Cyrl-CS"/>
        </w:rPr>
        <w:t>ајора</w:t>
      </w:r>
      <w:r w:rsidR="00C3036B" w:rsidRPr="001576FC">
        <w:rPr>
          <w:rFonts w:ascii="Arial" w:hAnsi="Arial" w:cs="Arial"/>
          <w:sz w:val="24"/>
          <w:szCs w:val="24"/>
        </w:rPr>
        <w:t xml:space="preserve"> Илића, Бирчанинова, М</w:t>
      </w:r>
      <w:r w:rsidR="00C3036B" w:rsidRPr="001576FC">
        <w:rPr>
          <w:rFonts w:ascii="Arial" w:hAnsi="Arial" w:cs="Arial"/>
          <w:sz w:val="24"/>
          <w:szCs w:val="24"/>
          <w:lang w:val="sr-Cyrl-CS"/>
        </w:rPr>
        <w:t>илована</w:t>
      </w:r>
      <w:r w:rsidR="00C3036B" w:rsidRPr="001576FC">
        <w:rPr>
          <w:rFonts w:ascii="Arial" w:hAnsi="Arial" w:cs="Arial"/>
          <w:sz w:val="24"/>
          <w:szCs w:val="24"/>
        </w:rPr>
        <w:t xml:space="preserve"> Глишића</w:t>
      </w:r>
      <w:r w:rsidR="00FD0AD1">
        <w:rPr>
          <w:rFonts w:ascii="Arial" w:hAnsi="Arial" w:cs="Arial"/>
          <w:sz w:val="24"/>
          <w:szCs w:val="24"/>
        </w:rPr>
        <w:t xml:space="preserve">, </w:t>
      </w:r>
      <w:r w:rsidR="00C3036B" w:rsidRPr="001576FC">
        <w:rPr>
          <w:rFonts w:ascii="Arial" w:hAnsi="Arial" w:cs="Arial"/>
          <w:sz w:val="24"/>
          <w:szCs w:val="24"/>
        </w:rPr>
        <w:t>К</w:t>
      </w:r>
      <w:r w:rsidR="00C3036B" w:rsidRPr="001576FC">
        <w:rPr>
          <w:rFonts w:ascii="Arial" w:hAnsi="Arial" w:cs="Arial"/>
          <w:sz w:val="24"/>
          <w:szCs w:val="24"/>
          <w:lang w:val="sr-Cyrl-CS"/>
        </w:rPr>
        <w:t xml:space="preserve">нез </w:t>
      </w:r>
      <w:r w:rsidR="00C3036B" w:rsidRPr="001576FC">
        <w:rPr>
          <w:rFonts w:ascii="Arial" w:hAnsi="Arial" w:cs="Arial"/>
          <w:sz w:val="24"/>
          <w:szCs w:val="24"/>
        </w:rPr>
        <w:t>Михајлова, Синђелићева, М</w:t>
      </w:r>
      <w:r w:rsidR="00C3036B" w:rsidRPr="001576FC">
        <w:rPr>
          <w:rFonts w:ascii="Arial" w:hAnsi="Arial" w:cs="Arial"/>
          <w:sz w:val="24"/>
          <w:szCs w:val="24"/>
          <w:lang w:val="sr-Cyrl-CS"/>
        </w:rPr>
        <w:t>ирка</w:t>
      </w:r>
      <w:r w:rsidR="00C3036B" w:rsidRPr="001576FC">
        <w:rPr>
          <w:rFonts w:ascii="Arial" w:hAnsi="Arial" w:cs="Arial"/>
          <w:sz w:val="24"/>
          <w:szCs w:val="24"/>
        </w:rPr>
        <w:t xml:space="preserve"> Обрадовића, Узун Миркова, Владике Николаја и Селимира Ђорђевића. </w:t>
      </w:r>
    </w:p>
    <w:p w:rsidR="00C3036B" w:rsidRDefault="00C3036B" w:rsidP="00C3036B">
      <w:pPr>
        <w:spacing w:after="0" w:line="240" w:lineRule="auto"/>
        <w:jc w:val="both"/>
        <w:rPr>
          <w:rFonts w:ascii="Arial" w:hAnsi="Arial" w:cs="Arial"/>
          <w:sz w:val="24"/>
          <w:szCs w:val="24"/>
        </w:rPr>
      </w:pPr>
      <w:r w:rsidRPr="001576FC">
        <w:rPr>
          <w:rFonts w:ascii="Arial" w:hAnsi="Arial" w:cs="Arial"/>
          <w:sz w:val="24"/>
          <w:szCs w:val="24"/>
        </w:rPr>
        <w:t>Прање улица поред централног дела града планира се и у периферним деловима града: Ново насеље, Пети пук, Стари град, Градац, Брђан</w:t>
      </w:r>
      <w:r w:rsidRPr="001576FC">
        <w:rPr>
          <w:rFonts w:ascii="Arial" w:hAnsi="Arial" w:cs="Arial"/>
          <w:sz w:val="24"/>
          <w:szCs w:val="24"/>
          <w:lang w:val="sr-Cyrl-CS"/>
        </w:rPr>
        <w:t>и</w:t>
      </w:r>
      <w:r w:rsidRPr="001576FC">
        <w:rPr>
          <w:rFonts w:ascii="Arial" w:hAnsi="Arial" w:cs="Arial"/>
          <w:sz w:val="24"/>
          <w:szCs w:val="24"/>
        </w:rPr>
        <w:t>, Попаре</w:t>
      </w:r>
      <w:r w:rsidRPr="001576FC">
        <w:rPr>
          <w:rFonts w:ascii="Arial" w:hAnsi="Arial" w:cs="Arial"/>
          <w:sz w:val="24"/>
          <w:szCs w:val="24"/>
          <w:lang w:val="sr-Cyrl-CS"/>
        </w:rPr>
        <w:t xml:space="preserve">, МЗ „Нада Пурић“ </w:t>
      </w:r>
      <w:r w:rsidRPr="001576FC">
        <w:rPr>
          <w:rFonts w:ascii="Arial" w:hAnsi="Arial" w:cs="Arial"/>
          <w:sz w:val="24"/>
          <w:szCs w:val="24"/>
        </w:rPr>
        <w:t xml:space="preserve">и тамо где постоје </w:t>
      </w:r>
      <w:r w:rsidRPr="001576FC">
        <w:rPr>
          <w:rFonts w:ascii="Arial" w:hAnsi="Arial" w:cs="Arial"/>
          <w:sz w:val="24"/>
          <w:szCs w:val="24"/>
          <w:lang w:val="sr-Cyrl-CS"/>
        </w:rPr>
        <w:t>услови</w:t>
      </w:r>
      <w:r w:rsidRPr="001576FC">
        <w:rPr>
          <w:rFonts w:ascii="Arial" w:hAnsi="Arial" w:cs="Arial"/>
          <w:sz w:val="24"/>
          <w:szCs w:val="24"/>
        </w:rPr>
        <w:t xml:space="preserve"> за прање улица и тротоара.</w:t>
      </w:r>
    </w:p>
    <w:p w:rsidR="00AB4348" w:rsidRDefault="00AB4348" w:rsidP="00C3036B">
      <w:pPr>
        <w:spacing w:after="0" w:line="240" w:lineRule="auto"/>
        <w:jc w:val="both"/>
        <w:rPr>
          <w:rFonts w:ascii="Arial" w:hAnsi="Arial" w:cs="Arial"/>
          <w:sz w:val="24"/>
          <w:szCs w:val="24"/>
          <w:lang w:val="sr-Cyrl-CS"/>
        </w:rPr>
      </w:pPr>
    </w:p>
    <w:p w:rsidR="00405F07" w:rsidRPr="003C049D" w:rsidRDefault="00405F07" w:rsidP="00C3036B">
      <w:pPr>
        <w:spacing w:after="0" w:line="240" w:lineRule="auto"/>
        <w:jc w:val="both"/>
        <w:rPr>
          <w:rFonts w:ascii="Arial" w:hAnsi="Arial" w:cs="Arial"/>
          <w:sz w:val="24"/>
          <w:szCs w:val="24"/>
          <w:lang w:val="sr-Cyrl-CS"/>
        </w:rPr>
      </w:pPr>
    </w:p>
    <w:p w:rsidR="00763D59" w:rsidRPr="00763D59" w:rsidRDefault="00005D00" w:rsidP="00F92BB2">
      <w:pPr>
        <w:pStyle w:val="3"/>
      </w:pPr>
      <w:bookmarkStart w:id="81" w:name="_Toc405304573"/>
      <w:bookmarkStart w:id="82" w:name="_Toc405304695"/>
      <w:bookmarkStart w:id="83" w:name="_Toc405306075"/>
      <w:bookmarkStart w:id="84" w:name="_Toc405358273"/>
      <w:bookmarkStart w:id="85" w:name="_Toc405363284"/>
      <w:bookmarkStart w:id="86" w:name="_Toc405981318"/>
      <w:bookmarkStart w:id="87" w:name="_Toc503855196"/>
      <w:r w:rsidRPr="00AF6FBA">
        <w:rPr>
          <w:sz w:val="24"/>
          <w:szCs w:val="24"/>
          <w:lang w:val="sr-Cyrl-CS"/>
        </w:rPr>
        <w:t>3</w:t>
      </w:r>
      <w:r w:rsidR="00763D59" w:rsidRPr="00AF6FBA">
        <w:rPr>
          <w:sz w:val="24"/>
          <w:szCs w:val="24"/>
        </w:rPr>
        <w:t>.</w:t>
      </w:r>
      <w:r w:rsidRPr="00AF6FBA">
        <w:rPr>
          <w:sz w:val="24"/>
          <w:szCs w:val="24"/>
          <w:lang w:val="sr-Cyrl-CS"/>
        </w:rPr>
        <w:t>1.</w:t>
      </w:r>
      <w:r w:rsidR="00763D59" w:rsidRPr="00AF6FBA">
        <w:rPr>
          <w:sz w:val="24"/>
          <w:szCs w:val="24"/>
        </w:rPr>
        <w:t>4</w:t>
      </w:r>
      <w:r w:rsidR="00763D59" w:rsidRPr="00E86FC6">
        <w:t xml:space="preserve">.    </w:t>
      </w:r>
      <w:r w:rsidR="00763D59" w:rsidRPr="00AF6FBA">
        <w:rPr>
          <w:sz w:val="24"/>
          <w:szCs w:val="24"/>
        </w:rPr>
        <w:t>Гробљанске услуге</w:t>
      </w:r>
      <w:bookmarkEnd w:id="81"/>
      <w:bookmarkEnd w:id="82"/>
      <w:bookmarkEnd w:id="83"/>
      <w:bookmarkEnd w:id="84"/>
      <w:bookmarkEnd w:id="85"/>
      <w:bookmarkEnd w:id="86"/>
      <w:bookmarkEnd w:id="87"/>
    </w:p>
    <w:p w:rsidR="00763D59" w:rsidRPr="001576FC" w:rsidRDefault="00763D59" w:rsidP="003A106C">
      <w:pPr>
        <w:spacing w:after="0" w:line="240" w:lineRule="auto"/>
        <w:jc w:val="both"/>
        <w:rPr>
          <w:rFonts w:ascii="Arial" w:hAnsi="Arial" w:cs="Arial"/>
          <w:sz w:val="24"/>
          <w:szCs w:val="24"/>
          <w:lang w:val="sr-Latn-CS"/>
        </w:rPr>
      </w:pPr>
    </w:p>
    <w:p w:rsidR="00763D59" w:rsidRPr="001576FC" w:rsidRDefault="00763D59" w:rsidP="00105F80">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Ове услуге в</w:t>
      </w:r>
      <w:r w:rsidRPr="001576FC">
        <w:rPr>
          <w:rFonts w:ascii="Arial" w:hAnsi="Arial" w:cs="Arial"/>
          <w:sz w:val="24"/>
          <w:szCs w:val="24"/>
          <w:lang w:val="sr-Latn-CS"/>
        </w:rPr>
        <w:t>рше се на шест градских гроб</w:t>
      </w:r>
      <w:r w:rsidRPr="001576FC">
        <w:rPr>
          <w:rFonts w:ascii="Arial" w:hAnsi="Arial" w:cs="Arial"/>
          <w:sz w:val="24"/>
          <w:szCs w:val="24"/>
          <w:lang w:val="sr-Cyrl-CS"/>
        </w:rPr>
        <w:t>а</w:t>
      </w:r>
      <w:r w:rsidR="008B781C">
        <w:rPr>
          <w:rFonts w:ascii="Arial" w:hAnsi="Arial" w:cs="Arial"/>
          <w:sz w:val="24"/>
          <w:szCs w:val="24"/>
          <w:lang w:val="sr-Latn-CS"/>
        </w:rPr>
        <w:t>ља</w:t>
      </w:r>
      <w:r w:rsidRPr="001576FC">
        <w:rPr>
          <w:rFonts w:ascii="Arial" w:hAnsi="Arial" w:cs="Arial"/>
          <w:sz w:val="24"/>
          <w:szCs w:val="24"/>
          <w:lang w:val="sr-Latn-CS"/>
        </w:rPr>
        <w:t>: Ново градско, Градачко, Кличевачко, Попарско, Горићко и Боричевачко.</w:t>
      </w:r>
      <w:r w:rsidR="0041063C">
        <w:rPr>
          <w:rFonts w:ascii="Arial" w:hAnsi="Arial" w:cs="Arial"/>
          <w:sz w:val="24"/>
          <w:szCs w:val="24"/>
          <w:lang w:val="sr-Cyrl-CS"/>
        </w:rPr>
        <w:tab/>
      </w:r>
    </w:p>
    <w:p w:rsidR="00763D59" w:rsidRPr="002D2D66" w:rsidRDefault="00763D59" w:rsidP="002D2D66">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Одржавање гробља и уређење гробних места по захтеву грађана се врши током целе године</w:t>
      </w:r>
      <w:r w:rsidR="00E86FC6">
        <w:rPr>
          <w:rFonts w:ascii="Arial" w:hAnsi="Arial" w:cs="Arial"/>
          <w:sz w:val="24"/>
          <w:szCs w:val="24"/>
        </w:rPr>
        <w:t>,</w:t>
      </w:r>
      <w:r w:rsidR="00E86FC6">
        <w:rPr>
          <w:rFonts w:ascii="Arial" w:hAnsi="Arial" w:cs="Arial"/>
          <w:sz w:val="24"/>
          <w:szCs w:val="24"/>
          <w:lang w:val="sr-Cyrl-CS"/>
        </w:rPr>
        <w:t xml:space="preserve"> а ексхумације по потреби.</w:t>
      </w:r>
      <w:r w:rsidR="00105F80">
        <w:rPr>
          <w:rFonts w:ascii="Arial" w:hAnsi="Arial" w:cs="Arial"/>
          <w:sz w:val="24"/>
          <w:szCs w:val="24"/>
          <w:lang w:val="sr-Cyrl-CS"/>
        </w:rPr>
        <w:t xml:space="preserve"> Поред тога</w:t>
      </w:r>
      <w:r w:rsidR="002D2D66">
        <w:rPr>
          <w:rFonts w:ascii="Arial" w:hAnsi="Arial" w:cs="Arial"/>
          <w:sz w:val="24"/>
          <w:szCs w:val="24"/>
          <w:lang w:val="sr-Cyrl-CS"/>
        </w:rPr>
        <w:t>,</w:t>
      </w:r>
      <w:r w:rsidR="00105F80">
        <w:rPr>
          <w:rFonts w:ascii="Arial" w:hAnsi="Arial" w:cs="Arial"/>
          <w:sz w:val="24"/>
          <w:szCs w:val="24"/>
          <w:lang w:val="sr-Cyrl-CS"/>
        </w:rPr>
        <w:t xml:space="preserve"> Служба Гробље </w:t>
      </w:r>
      <w:r w:rsidR="00105F80" w:rsidRPr="00105F80">
        <w:rPr>
          <w:rFonts w:ascii="Arial" w:hAnsi="Arial" w:cs="Arial"/>
          <w:sz w:val="24"/>
          <w:szCs w:val="24"/>
          <w:lang w:val="sr-Cyrl-CS"/>
        </w:rPr>
        <w:t>о</w:t>
      </w:r>
      <w:r w:rsidR="00105F80" w:rsidRPr="00105F80">
        <w:rPr>
          <w:rFonts w:ascii="Arial" w:hAnsi="Arial" w:cs="Arial"/>
          <w:sz w:val="24"/>
          <w:szCs w:val="24"/>
        </w:rPr>
        <w:t>бавља грађевинске радове на гробљима,  врши набавку, складиштење и продају погребне опреме</w:t>
      </w:r>
      <w:r w:rsidR="002D2D66">
        <w:rPr>
          <w:rFonts w:ascii="Arial" w:hAnsi="Arial" w:cs="Arial"/>
          <w:sz w:val="24"/>
          <w:szCs w:val="24"/>
          <w:lang w:val="sr-Cyrl-CS"/>
        </w:rPr>
        <w:t xml:space="preserve"> и превоз посмртних остатака.</w:t>
      </w:r>
      <w:r w:rsidR="00105F80" w:rsidRPr="00105F80">
        <w:rPr>
          <w:rFonts w:ascii="Arial" w:hAnsi="Arial" w:cs="Arial"/>
          <w:sz w:val="24"/>
          <w:szCs w:val="24"/>
        </w:rPr>
        <w:t xml:space="preserve"> </w:t>
      </w:r>
    </w:p>
    <w:p w:rsidR="00763D59" w:rsidRPr="001576FC" w:rsidRDefault="00763D59" w:rsidP="0011124B">
      <w:pPr>
        <w:spacing w:after="0" w:line="240" w:lineRule="auto"/>
        <w:ind w:firstLine="720"/>
        <w:jc w:val="both"/>
        <w:rPr>
          <w:rFonts w:ascii="Arial" w:hAnsi="Arial" w:cs="Arial"/>
          <w:sz w:val="24"/>
          <w:szCs w:val="24"/>
        </w:rPr>
      </w:pPr>
      <w:r w:rsidRPr="001576FC">
        <w:rPr>
          <w:rFonts w:ascii="Arial" w:hAnsi="Arial" w:cs="Arial"/>
          <w:sz w:val="24"/>
          <w:szCs w:val="24"/>
          <w:lang w:val="sr-Cyrl-CS"/>
        </w:rPr>
        <w:t>У току 20</w:t>
      </w:r>
      <w:r w:rsidR="00855AB1">
        <w:rPr>
          <w:rFonts w:ascii="Arial" w:hAnsi="Arial" w:cs="Arial"/>
          <w:sz w:val="24"/>
          <w:szCs w:val="24"/>
        </w:rPr>
        <w:t>2</w:t>
      </w:r>
      <w:r w:rsidR="00817AFB">
        <w:rPr>
          <w:rFonts w:ascii="Arial" w:hAnsi="Arial" w:cs="Arial"/>
          <w:sz w:val="24"/>
          <w:szCs w:val="24"/>
        </w:rPr>
        <w:t>3</w:t>
      </w:r>
      <w:r w:rsidRPr="001576FC">
        <w:rPr>
          <w:rFonts w:ascii="Arial" w:hAnsi="Arial" w:cs="Arial"/>
          <w:sz w:val="24"/>
          <w:szCs w:val="24"/>
        </w:rPr>
        <w:t xml:space="preserve">. </w:t>
      </w:r>
      <w:r w:rsidR="00AB07F8">
        <w:rPr>
          <w:rFonts w:ascii="Arial" w:hAnsi="Arial" w:cs="Arial"/>
          <w:sz w:val="24"/>
          <w:szCs w:val="24"/>
          <w:lang w:val="sr-Cyrl-CS"/>
        </w:rPr>
        <w:t>г</w:t>
      </w:r>
      <w:r w:rsidRPr="001576FC">
        <w:rPr>
          <w:rFonts w:ascii="Arial" w:hAnsi="Arial" w:cs="Arial"/>
          <w:sz w:val="24"/>
          <w:szCs w:val="24"/>
          <w:lang w:val="sr-Cyrl-CS"/>
        </w:rPr>
        <w:t>одине планира се :</w:t>
      </w:r>
    </w:p>
    <w:p w:rsidR="00763D59" w:rsidRPr="001576FC" w:rsidRDefault="00B51A25" w:rsidP="00763D59">
      <w:pPr>
        <w:pStyle w:val="ListParagraph"/>
        <w:numPr>
          <w:ilvl w:val="1"/>
          <w:numId w:val="5"/>
        </w:numPr>
        <w:spacing w:after="0" w:line="240" w:lineRule="auto"/>
        <w:jc w:val="both"/>
        <w:rPr>
          <w:rFonts w:ascii="Arial" w:hAnsi="Arial" w:cs="Arial"/>
          <w:sz w:val="24"/>
          <w:szCs w:val="24"/>
          <w:lang w:val="sr-Cyrl-CS"/>
        </w:rPr>
      </w:pPr>
      <w:r>
        <w:rPr>
          <w:rFonts w:ascii="Arial" w:hAnsi="Arial" w:cs="Arial"/>
          <w:sz w:val="24"/>
          <w:szCs w:val="24"/>
          <w:lang w:val="sr-Cyrl-RS"/>
        </w:rPr>
        <w:t>750</w:t>
      </w:r>
      <w:r w:rsidR="00763D59" w:rsidRPr="001576FC">
        <w:rPr>
          <w:rFonts w:ascii="Arial" w:hAnsi="Arial" w:cs="Arial"/>
          <w:sz w:val="24"/>
          <w:szCs w:val="24"/>
          <w:lang w:val="sr-Cyrl-CS"/>
        </w:rPr>
        <w:t xml:space="preserve"> сахрана</w:t>
      </w:r>
    </w:p>
    <w:p w:rsidR="00763D59" w:rsidRPr="00BA4B38" w:rsidRDefault="00763D59" w:rsidP="00763D59">
      <w:pPr>
        <w:pStyle w:val="ListParagraph"/>
        <w:numPr>
          <w:ilvl w:val="1"/>
          <w:numId w:val="5"/>
        </w:numPr>
        <w:spacing w:after="0" w:line="240" w:lineRule="auto"/>
        <w:jc w:val="both"/>
        <w:rPr>
          <w:rFonts w:ascii="Arial" w:hAnsi="Arial" w:cs="Arial"/>
          <w:sz w:val="24"/>
          <w:szCs w:val="24"/>
          <w:lang w:val="sr-Cyrl-CS"/>
        </w:rPr>
      </w:pPr>
      <w:r w:rsidRPr="00BA4B38">
        <w:rPr>
          <w:rFonts w:ascii="Arial" w:hAnsi="Arial" w:cs="Arial"/>
          <w:sz w:val="24"/>
          <w:szCs w:val="24"/>
          <w:lang w:val="sr-Cyrl-CS"/>
        </w:rPr>
        <w:t xml:space="preserve">израда </w:t>
      </w:r>
      <w:r w:rsidR="003A106C">
        <w:rPr>
          <w:rFonts w:ascii="Arial" w:hAnsi="Arial" w:cs="Arial"/>
          <w:sz w:val="24"/>
          <w:szCs w:val="24"/>
        </w:rPr>
        <w:t>1</w:t>
      </w:r>
      <w:r w:rsidR="00817AFB">
        <w:rPr>
          <w:rFonts w:ascii="Arial" w:hAnsi="Arial" w:cs="Arial"/>
          <w:sz w:val="24"/>
          <w:szCs w:val="24"/>
        </w:rPr>
        <w:t>0</w:t>
      </w:r>
      <w:r w:rsidR="00105F80">
        <w:rPr>
          <w:rFonts w:ascii="Arial" w:hAnsi="Arial" w:cs="Arial"/>
          <w:sz w:val="24"/>
          <w:szCs w:val="24"/>
          <w:lang w:val="sr-Cyrl-CS"/>
        </w:rPr>
        <w:t>0</w:t>
      </w:r>
      <w:r w:rsidRPr="00BA4B38">
        <w:rPr>
          <w:rFonts w:ascii="Arial" w:hAnsi="Arial" w:cs="Arial"/>
          <w:sz w:val="24"/>
          <w:szCs w:val="24"/>
          <w:lang w:val="sr-Cyrl-CS"/>
        </w:rPr>
        <w:t xml:space="preserve"> сокала,</w:t>
      </w:r>
    </w:p>
    <w:p w:rsidR="00763D59" w:rsidRPr="001576FC" w:rsidRDefault="00763D59" w:rsidP="00763D59">
      <w:pPr>
        <w:pStyle w:val="ListParagraph"/>
        <w:numPr>
          <w:ilvl w:val="1"/>
          <w:numId w:val="5"/>
        </w:numPr>
        <w:spacing w:after="0" w:line="240" w:lineRule="auto"/>
        <w:jc w:val="both"/>
        <w:rPr>
          <w:rFonts w:ascii="Arial" w:hAnsi="Arial" w:cs="Arial"/>
          <w:sz w:val="24"/>
          <w:szCs w:val="24"/>
          <w:lang w:val="sr-Cyrl-CS"/>
        </w:rPr>
      </w:pPr>
      <w:r w:rsidRPr="001576FC">
        <w:rPr>
          <w:rFonts w:ascii="Arial" w:hAnsi="Arial" w:cs="Arial"/>
          <w:sz w:val="24"/>
          <w:szCs w:val="24"/>
          <w:lang w:val="sr-Cyrl-CS"/>
        </w:rPr>
        <w:t>израда 50 м</w:t>
      </w:r>
      <w:r w:rsidRPr="001576FC">
        <w:rPr>
          <w:rFonts w:ascii="Arial" w:hAnsi="Arial" w:cs="Arial"/>
          <w:sz w:val="24"/>
          <w:szCs w:val="24"/>
          <w:vertAlign w:val="superscript"/>
          <w:lang w:val="sr-Cyrl-CS"/>
        </w:rPr>
        <w:t>2</w:t>
      </w:r>
      <w:r w:rsidRPr="001576FC">
        <w:rPr>
          <w:rFonts w:ascii="Arial" w:hAnsi="Arial" w:cs="Arial"/>
          <w:sz w:val="24"/>
          <w:szCs w:val="24"/>
          <w:lang w:val="sr-Cyrl-CS"/>
        </w:rPr>
        <w:t xml:space="preserve"> стаза на гробним местима</w:t>
      </w:r>
    </w:p>
    <w:p w:rsidR="00460D59" w:rsidRPr="00E86FC6" w:rsidRDefault="00763D59" w:rsidP="004D1D59">
      <w:pPr>
        <w:pStyle w:val="ListParagraph"/>
        <w:numPr>
          <w:ilvl w:val="1"/>
          <w:numId w:val="5"/>
        </w:numPr>
        <w:spacing w:after="0" w:line="240" w:lineRule="auto"/>
        <w:jc w:val="both"/>
        <w:rPr>
          <w:rFonts w:ascii="Arial" w:hAnsi="Arial" w:cs="Arial"/>
          <w:sz w:val="24"/>
          <w:szCs w:val="24"/>
          <w:lang w:val="sr-Cyrl-CS"/>
        </w:rPr>
      </w:pPr>
      <w:r w:rsidRPr="001576FC">
        <w:rPr>
          <w:rFonts w:ascii="Arial" w:hAnsi="Arial" w:cs="Arial"/>
          <w:sz w:val="24"/>
          <w:szCs w:val="24"/>
          <w:lang w:val="sr-Cyrl-CS"/>
        </w:rPr>
        <w:t>израда око</w:t>
      </w:r>
      <w:r w:rsidR="00B51A25">
        <w:rPr>
          <w:rFonts w:ascii="Arial" w:hAnsi="Arial" w:cs="Arial"/>
          <w:sz w:val="24"/>
          <w:szCs w:val="24"/>
          <w:lang w:val="sr-Cyrl-CS"/>
        </w:rPr>
        <w:t xml:space="preserve"> </w:t>
      </w:r>
      <w:r w:rsidR="00B51A25">
        <w:rPr>
          <w:rFonts w:ascii="Arial" w:hAnsi="Arial" w:cs="Arial"/>
          <w:sz w:val="24"/>
          <w:szCs w:val="24"/>
          <w:lang w:val="sr-Cyrl-RS"/>
        </w:rPr>
        <w:t>9</w:t>
      </w:r>
      <w:r w:rsidRPr="001576FC">
        <w:rPr>
          <w:rFonts w:ascii="Arial" w:hAnsi="Arial" w:cs="Arial"/>
          <w:sz w:val="24"/>
          <w:szCs w:val="24"/>
        </w:rPr>
        <w:t>00</w:t>
      </w:r>
      <w:r w:rsidRPr="001576FC">
        <w:rPr>
          <w:rFonts w:ascii="Arial" w:hAnsi="Arial" w:cs="Arial"/>
          <w:sz w:val="24"/>
          <w:szCs w:val="24"/>
          <w:lang w:val="sr-Cyrl-CS"/>
        </w:rPr>
        <w:t xml:space="preserve"> м бетонских стаза по парцелама (гр. </w:t>
      </w:r>
      <w:r w:rsidR="00BA4B38">
        <w:rPr>
          <w:rFonts w:ascii="Arial" w:hAnsi="Arial" w:cs="Arial"/>
          <w:sz w:val="24"/>
          <w:szCs w:val="24"/>
          <w:lang w:val="sr-Cyrl-CS"/>
        </w:rPr>
        <w:t>п</w:t>
      </w:r>
      <w:r w:rsidRPr="001576FC">
        <w:rPr>
          <w:rFonts w:ascii="Arial" w:hAnsi="Arial" w:cs="Arial"/>
          <w:sz w:val="24"/>
          <w:szCs w:val="24"/>
          <w:lang w:val="sr-Cyrl-CS"/>
        </w:rPr>
        <w:t>ољима)</w:t>
      </w:r>
      <w:bookmarkStart w:id="88" w:name="_Toc405304574"/>
      <w:bookmarkStart w:id="89" w:name="_Toc405304696"/>
    </w:p>
    <w:p w:rsidR="00AE6D46" w:rsidRDefault="00AE6D46" w:rsidP="00243AA5">
      <w:pPr>
        <w:rPr>
          <w:lang w:val="sr-Cyrl-CS"/>
        </w:rPr>
      </w:pPr>
      <w:bookmarkStart w:id="90" w:name="_Toc405306076"/>
      <w:bookmarkStart w:id="91" w:name="_Toc405358274"/>
    </w:p>
    <w:p w:rsidR="005D32C8" w:rsidRDefault="005D32C8" w:rsidP="00243AA5">
      <w:pPr>
        <w:rPr>
          <w:lang w:val="sr-Cyrl-CS"/>
        </w:rPr>
      </w:pPr>
    </w:p>
    <w:p w:rsidR="00405F07" w:rsidRPr="00405F07" w:rsidRDefault="00405F07" w:rsidP="00243AA5">
      <w:pPr>
        <w:rPr>
          <w:lang w:val="sr-Cyrl-CS"/>
        </w:rPr>
      </w:pPr>
    </w:p>
    <w:p w:rsidR="00763D59" w:rsidRPr="00AF6FBA" w:rsidRDefault="00005D00" w:rsidP="00BA747A">
      <w:pPr>
        <w:pStyle w:val="3"/>
        <w:rPr>
          <w:sz w:val="24"/>
          <w:szCs w:val="24"/>
        </w:rPr>
      </w:pPr>
      <w:bookmarkStart w:id="92" w:name="_Toc405363285"/>
      <w:bookmarkStart w:id="93" w:name="_Toc405981319"/>
      <w:bookmarkStart w:id="94" w:name="_Toc503855197"/>
      <w:r w:rsidRPr="00AF6FBA">
        <w:rPr>
          <w:sz w:val="24"/>
          <w:szCs w:val="24"/>
          <w:lang w:val="sr-Cyrl-CS"/>
        </w:rPr>
        <w:t>3</w:t>
      </w:r>
      <w:r w:rsidR="00763D59" w:rsidRPr="00AF6FBA">
        <w:rPr>
          <w:sz w:val="24"/>
          <w:szCs w:val="24"/>
        </w:rPr>
        <w:t>.</w:t>
      </w:r>
      <w:r w:rsidRPr="00AF6FBA">
        <w:rPr>
          <w:sz w:val="24"/>
          <w:szCs w:val="24"/>
          <w:lang w:val="sr-Cyrl-CS"/>
        </w:rPr>
        <w:t>1.</w:t>
      </w:r>
      <w:bookmarkStart w:id="95" w:name="_Toc374528625"/>
      <w:r w:rsidR="00763D59" w:rsidRPr="00AF6FBA">
        <w:rPr>
          <w:sz w:val="24"/>
          <w:szCs w:val="24"/>
        </w:rPr>
        <w:t>5.    Зоохигијена</w:t>
      </w:r>
      <w:bookmarkEnd w:id="88"/>
      <w:bookmarkEnd w:id="89"/>
      <w:bookmarkEnd w:id="90"/>
      <w:bookmarkEnd w:id="91"/>
      <w:bookmarkEnd w:id="92"/>
      <w:bookmarkEnd w:id="93"/>
      <w:bookmarkEnd w:id="94"/>
      <w:bookmarkEnd w:id="95"/>
    </w:p>
    <w:p w:rsidR="00763D59" w:rsidRPr="001576FC" w:rsidRDefault="00763D59" w:rsidP="00763D59">
      <w:pPr>
        <w:spacing w:after="0" w:line="240" w:lineRule="auto"/>
        <w:jc w:val="both"/>
        <w:rPr>
          <w:rFonts w:ascii="Arial" w:hAnsi="Arial" w:cs="Arial"/>
          <w:b/>
          <w:sz w:val="24"/>
          <w:szCs w:val="24"/>
        </w:rPr>
      </w:pPr>
    </w:p>
    <w:p w:rsidR="00B70340" w:rsidRPr="00D402D0" w:rsidRDefault="00763D59" w:rsidP="00D402D0">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Служба Зоохигијене планира да у 20</w:t>
      </w:r>
      <w:r w:rsidR="00D34FA3">
        <w:rPr>
          <w:rFonts w:ascii="Arial" w:hAnsi="Arial" w:cs="Arial"/>
          <w:sz w:val="24"/>
          <w:szCs w:val="24"/>
        </w:rPr>
        <w:t>2</w:t>
      </w:r>
      <w:r w:rsidR="00967D6C">
        <w:rPr>
          <w:rFonts w:ascii="Arial" w:hAnsi="Arial" w:cs="Arial"/>
          <w:sz w:val="24"/>
          <w:szCs w:val="24"/>
        </w:rPr>
        <w:t>3</w:t>
      </w:r>
      <w:r w:rsidRPr="001576FC">
        <w:rPr>
          <w:rFonts w:ascii="Arial" w:hAnsi="Arial" w:cs="Arial"/>
          <w:sz w:val="24"/>
          <w:szCs w:val="24"/>
          <w:lang w:val="sr-Cyrl-CS"/>
        </w:rPr>
        <w:t xml:space="preserve">. </w:t>
      </w:r>
      <w:r w:rsidR="00322667">
        <w:rPr>
          <w:rFonts w:ascii="Arial" w:hAnsi="Arial" w:cs="Arial"/>
          <w:sz w:val="24"/>
          <w:szCs w:val="24"/>
          <w:lang w:val="sr-Cyrl-CS"/>
        </w:rPr>
        <w:t>г</w:t>
      </w:r>
      <w:r w:rsidRPr="001576FC">
        <w:rPr>
          <w:rFonts w:ascii="Arial" w:hAnsi="Arial" w:cs="Arial"/>
          <w:sz w:val="24"/>
          <w:szCs w:val="24"/>
          <w:lang w:val="sr-Cyrl-CS"/>
        </w:rPr>
        <w:t xml:space="preserve">одини ухвати и збрине око </w:t>
      </w:r>
      <w:r w:rsidR="00967D6C">
        <w:rPr>
          <w:rFonts w:ascii="Arial" w:hAnsi="Arial" w:cs="Arial"/>
          <w:sz w:val="24"/>
          <w:szCs w:val="24"/>
        </w:rPr>
        <w:t>270</w:t>
      </w:r>
      <w:r w:rsidR="008E2863">
        <w:rPr>
          <w:rFonts w:ascii="Arial" w:hAnsi="Arial" w:cs="Arial"/>
          <w:sz w:val="24"/>
          <w:szCs w:val="24"/>
        </w:rPr>
        <w:t xml:space="preserve"> </w:t>
      </w:r>
      <w:r w:rsidRPr="001576FC">
        <w:rPr>
          <w:rFonts w:ascii="Arial" w:hAnsi="Arial" w:cs="Arial"/>
          <w:sz w:val="24"/>
          <w:szCs w:val="24"/>
          <w:lang w:val="sr-Cyrl-CS"/>
        </w:rPr>
        <w:t xml:space="preserve">паса са територије града Ваљева. По доласку у азил сви пси биће подвргнути тријажном прегледу. Након 72 часа надлежни органи ће одлучивати о даљем третману паса. Планирамо да се сви пси фотоевидентирају, обележе микрочипом и вакцинишу против беснила.  Пси, за које се тестовима утврди да могу бити враћени на природно станиште, биће стерилисани и обележени видним маркицама (око </w:t>
      </w:r>
      <w:r w:rsidR="00150CFF">
        <w:rPr>
          <w:rFonts w:ascii="Arial" w:hAnsi="Arial" w:cs="Arial"/>
          <w:sz w:val="24"/>
          <w:szCs w:val="24"/>
        </w:rPr>
        <w:t>20</w:t>
      </w:r>
      <w:r w:rsidR="008E2863">
        <w:rPr>
          <w:rFonts w:ascii="Arial" w:hAnsi="Arial" w:cs="Arial"/>
          <w:sz w:val="24"/>
          <w:szCs w:val="24"/>
        </w:rPr>
        <w:t>0</w:t>
      </w:r>
      <w:r w:rsidRPr="001576FC">
        <w:rPr>
          <w:rFonts w:ascii="Arial" w:hAnsi="Arial" w:cs="Arial"/>
          <w:sz w:val="24"/>
          <w:szCs w:val="24"/>
          <w:lang w:val="sr-Cyrl-CS"/>
        </w:rPr>
        <w:t xml:space="preserve"> паса). Такође се планира удомљавање паса новим власницима уз сарадњу и помоћ Друштва за заштиту животиња и љубитеља паса (око </w:t>
      </w:r>
      <w:r w:rsidR="00967D6C">
        <w:rPr>
          <w:rFonts w:ascii="Arial" w:hAnsi="Arial" w:cs="Arial"/>
          <w:sz w:val="24"/>
          <w:szCs w:val="24"/>
        </w:rPr>
        <w:t>220</w:t>
      </w:r>
      <w:r w:rsidRPr="001576FC">
        <w:rPr>
          <w:rFonts w:ascii="Arial" w:hAnsi="Arial" w:cs="Arial"/>
          <w:sz w:val="24"/>
          <w:szCs w:val="24"/>
          <w:lang w:val="sr-Cyrl-CS"/>
        </w:rPr>
        <w:t xml:space="preserve"> паса). У </w:t>
      </w:r>
      <w:r w:rsidR="00751B3A">
        <w:rPr>
          <w:rFonts w:ascii="Arial" w:hAnsi="Arial" w:cs="Arial"/>
          <w:sz w:val="24"/>
          <w:szCs w:val="24"/>
          <w:lang w:val="sr-Cyrl-CS"/>
        </w:rPr>
        <w:t>прихватилишту</w:t>
      </w:r>
      <w:r w:rsidRPr="001576FC">
        <w:rPr>
          <w:rFonts w:ascii="Arial" w:hAnsi="Arial" w:cs="Arial"/>
          <w:sz w:val="24"/>
          <w:szCs w:val="24"/>
          <w:lang w:val="sr-Cyrl-CS"/>
        </w:rPr>
        <w:t xml:space="preserve"> ће свакодневно боравити од </w:t>
      </w:r>
      <w:r w:rsidR="00967D6C">
        <w:rPr>
          <w:rFonts w:ascii="Arial" w:hAnsi="Arial" w:cs="Arial"/>
          <w:sz w:val="24"/>
          <w:szCs w:val="24"/>
        </w:rPr>
        <w:t>3</w:t>
      </w:r>
      <w:r w:rsidRPr="001576FC">
        <w:rPr>
          <w:rFonts w:ascii="Arial" w:hAnsi="Arial" w:cs="Arial"/>
          <w:sz w:val="24"/>
          <w:szCs w:val="24"/>
          <w:lang w:val="sr-Cyrl-CS"/>
        </w:rPr>
        <w:t xml:space="preserve">0 – </w:t>
      </w:r>
      <w:r w:rsidR="00967D6C">
        <w:rPr>
          <w:rFonts w:ascii="Arial" w:hAnsi="Arial" w:cs="Arial"/>
          <w:sz w:val="24"/>
          <w:szCs w:val="24"/>
        </w:rPr>
        <w:t>8</w:t>
      </w:r>
      <w:r w:rsidRPr="001576FC">
        <w:rPr>
          <w:rFonts w:ascii="Arial" w:hAnsi="Arial" w:cs="Arial"/>
          <w:sz w:val="24"/>
          <w:szCs w:val="24"/>
          <w:lang w:val="sr-Cyrl-CS"/>
        </w:rPr>
        <w:t>0 паса, где ће им бити обезбеђен</w:t>
      </w:r>
      <w:r w:rsidR="00751B3A">
        <w:rPr>
          <w:rFonts w:ascii="Arial" w:hAnsi="Arial" w:cs="Arial"/>
          <w:sz w:val="24"/>
          <w:szCs w:val="24"/>
          <w:lang w:val="sr-Cyrl-CS"/>
        </w:rPr>
        <w:t>и</w:t>
      </w:r>
      <w:r w:rsidRPr="001576FC">
        <w:rPr>
          <w:rFonts w:ascii="Arial" w:hAnsi="Arial" w:cs="Arial"/>
          <w:sz w:val="24"/>
          <w:szCs w:val="24"/>
          <w:lang w:val="sr-Cyrl-CS"/>
        </w:rPr>
        <w:t xml:space="preserve"> смештај</w:t>
      </w:r>
      <w:r w:rsidR="00751B3A">
        <w:rPr>
          <w:rFonts w:ascii="Arial" w:hAnsi="Arial" w:cs="Arial"/>
          <w:sz w:val="24"/>
          <w:szCs w:val="24"/>
          <w:lang w:val="sr-Cyrl-CS"/>
        </w:rPr>
        <w:t>,</w:t>
      </w:r>
      <w:r w:rsidRPr="001576FC">
        <w:rPr>
          <w:rFonts w:ascii="Arial" w:hAnsi="Arial" w:cs="Arial"/>
          <w:sz w:val="24"/>
          <w:szCs w:val="24"/>
          <w:lang w:val="sr-Cyrl-CS"/>
        </w:rPr>
        <w:t xml:space="preserve"> храна</w:t>
      </w:r>
      <w:r w:rsidR="00751B3A">
        <w:rPr>
          <w:rFonts w:ascii="Arial" w:hAnsi="Arial" w:cs="Arial"/>
          <w:sz w:val="24"/>
          <w:szCs w:val="24"/>
          <w:lang w:val="sr-Cyrl-CS"/>
        </w:rPr>
        <w:t xml:space="preserve"> и ветеринарска нега.</w:t>
      </w:r>
      <w:r w:rsidRPr="001576FC">
        <w:rPr>
          <w:rFonts w:ascii="Arial" w:hAnsi="Arial" w:cs="Arial"/>
          <w:sz w:val="24"/>
          <w:szCs w:val="24"/>
          <w:lang w:val="sr-Cyrl-CS"/>
        </w:rPr>
        <w:t xml:space="preserve"> </w:t>
      </w:r>
    </w:p>
    <w:tbl>
      <w:tblPr>
        <w:tblpPr w:leftFromText="180" w:rightFromText="180" w:vertAnchor="text" w:horzAnchor="margin" w:tblpY="3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4"/>
        <w:gridCol w:w="1141"/>
      </w:tblGrid>
      <w:tr w:rsidR="00763D59" w:rsidRPr="00502010">
        <w:trPr>
          <w:trHeight w:val="440"/>
        </w:trPr>
        <w:tc>
          <w:tcPr>
            <w:tcW w:w="4439" w:type="pct"/>
            <w:shd w:val="clear" w:color="auto" w:fill="D9D9D9"/>
            <w:vAlign w:val="center"/>
          </w:tcPr>
          <w:p w:rsidR="00763D59" w:rsidRPr="006972B1" w:rsidRDefault="00751B3A" w:rsidP="00383D15">
            <w:pPr>
              <w:spacing w:after="0" w:line="240" w:lineRule="auto"/>
              <w:jc w:val="center"/>
              <w:rPr>
                <w:rFonts w:ascii="Arial" w:hAnsi="Arial" w:cs="Arial"/>
                <w:b/>
                <w:sz w:val="24"/>
                <w:szCs w:val="24"/>
                <w:lang w:val="sr-Cyrl-CS"/>
              </w:rPr>
            </w:pPr>
            <w:r>
              <w:rPr>
                <w:rFonts w:ascii="Arial" w:hAnsi="Arial" w:cs="Arial"/>
                <w:b/>
                <w:sz w:val="24"/>
                <w:szCs w:val="24"/>
                <w:lang w:val="sr-Cyrl-CS"/>
              </w:rPr>
              <w:t>План за 202</w:t>
            </w:r>
            <w:r w:rsidR="00967D6C">
              <w:rPr>
                <w:rFonts w:ascii="Arial" w:hAnsi="Arial" w:cs="Arial"/>
                <w:b/>
                <w:sz w:val="24"/>
                <w:szCs w:val="24"/>
              </w:rPr>
              <w:t>3</w:t>
            </w:r>
            <w:r>
              <w:rPr>
                <w:rFonts w:ascii="Arial" w:hAnsi="Arial" w:cs="Arial"/>
                <w:b/>
                <w:sz w:val="24"/>
                <w:szCs w:val="24"/>
                <w:lang w:val="sr-Cyrl-CS"/>
              </w:rPr>
              <w:t>. годину</w:t>
            </w:r>
          </w:p>
        </w:tc>
        <w:tc>
          <w:tcPr>
            <w:tcW w:w="561" w:type="pct"/>
            <w:shd w:val="clear" w:color="auto" w:fill="D9D9D9"/>
            <w:vAlign w:val="center"/>
          </w:tcPr>
          <w:p w:rsidR="00763D59" w:rsidRPr="009A712D" w:rsidRDefault="00763D59" w:rsidP="00383D15">
            <w:pPr>
              <w:spacing w:after="0" w:line="240" w:lineRule="auto"/>
              <w:jc w:val="center"/>
              <w:rPr>
                <w:rFonts w:ascii="Arial" w:hAnsi="Arial" w:cs="Arial"/>
                <w:b/>
                <w:sz w:val="18"/>
                <w:szCs w:val="18"/>
                <w:lang w:val="sr-Cyrl-CS"/>
              </w:rPr>
            </w:pPr>
            <w:r w:rsidRPr="009A712D">
              <w:rPr>
                <w:rFonts w:ascii="Arial" w:hAnsi="Arial" w:cs="Arial"/>
                <w:b/>
                <w:sz w:val="18"/>
                <w:szCs w:val="18"/>
                <w:lang w:val="sr-Cyrl-CS"/>
              </w:rPr>
              <w:t>БРОЈ ПАСА</w:t>
            </w:r>
          </w:p>
        </w:tc>
      </w:tr>
      <w:tr w:rsidR="00763D59" w:rsidRPr="00502010">
        <w:tc>
          <w:tcPr>
            <w:tcW w:w="4439" w:type="pct"/>
          </w:tcPr>
          <w:p w:rsidR="00763D59" w:rsidRPr="00502010" w:rsidRDefault="00390421" w:rsidP="00390421">
            <w:pPr>
              <w:spacing w:after="0" w:line="240" w:lineRule="auto"/>
              <w:rPr>
                <w:rFonts w:ascii="Arial" w:hAnsi="Arial" w:cs="Arial"/>
                <w:sz w:val="24"/>
                <w:szCs w:val="24"/>
                <w:lang w:val="sr-Cyrl-CS"/>
              </w:rPr>
            </w:pPr>
            <w:r>
              <w:rPr>
                <w:rFonts w:ascii="Arial" w:hAnsi="Arial" w:cs="Arial"/>
                <w:sz w:val="24"/>
                <w:szCs w:val="24"/>
                <w:lang w:val="sr-Cyrl-CS"/>
              </w:rPr>
              <w:t>Хватање  паса</w:t>
            </w:r>
          </w:p>
        </w:tc>
        <w:tc>
          <w:tcPr>
            <w:tcW w:w="561" w:type="pct"/>
            <w:vAlign w:val="center"/>
          </w:tcPr>
          <w:p w:rsidR="00763D59" w:rsidRPr="00967D6C" w:rsidRDefault="00967D6C" w:rsidP="00322667">
            <w:pPr>
              <w:spacing w:after="0" w:line="240" w:lineRule="auto"/>
              <w:jc w:val="center"/>
              <w:rPr>
                <w:rFonts w:ascii="Arial" w:hAnsi="Arial" w:cs="Arial"/>
                <w:sz w:val="24"/>
                <w:szCs w:val="24"/>
              </w:rPr>
            </w:pPr>
            <w:r>
              <w:rPr>
                <w:rFonts w:ascii="Arial" w:hAnsi="Arial" w:cs="Arial"/>
                <w:sz w:val="24"/>
                <w:szCs w:val="24"/>
              </w:rPr>
              <w:t>270</w:t>
            </w:r>
          </w:p>
        </w:tc>
      </w:tr>
      <w:tr w:rsidR="00763D59" w:rsidRPr="00502010">
        <w:tc>
          <w:tcPr>
            <w:tcW w:w="4439" w:type="pct"/>
          </w:tcPr>
          <w:p w:rsidR="00763D59" w:rsidRPr="00502010" w:rsidRDefault="00867D4A" w:rsidP="00383D15">
            <w:pPr>
              <w:spacing w:after="0" w:line="240" w:lineRule="auto"/>
              <w:rPr>
                <w:rFonts w:ascii="Arial" w:hAnsi="Arial" w:cs="Arial"/>
                <w:sz w:val="24"/>
                <w:szCs w:val="24"/>
                <w:lang w:val="sr-Cyrl-CS"/>
              </w:rPr>
            </w:pPr>
            <w:r w:rsidRPr="00502010">
              <w:rPr>
                <w:rFonts w:ascii="Arial" w:hAnsi="Arial" w:cs="Arial"/>
                <w:sz w:val="24"/>
                <w:szCs w:val="24"/>
                <w:lang w:val="sr-Cyrl-CS"/>
              </w:rPr>
              <w:t>Тријажа</w:t>
            </w:r>
          </w:p>
        </w:tc>
        <w:tc>
          <w:tcPr>
            <w:tcW w:w="561" w:type="pct"/>
            <w:vAlign w:val="center"/>
          </w:tcPr>
          <w:p w:rsidR="00763D59" w:rsidRPr="00967D6C" w:rsidRDefault="00967D6C" w:rsidP="00322667">
            <w:pPr>
              <w:spacing w:after="0" w:line="240" w:lineRule="auto"/>
              <w:jc w:val="center"/>
              <w:rPr>
                <w:rFonts w:ascii="Arial" w:hAnsi="Arial" w:cs="Arial"/>
                <w:sz w:val="24"/>
                <w:szCs w:val="24"/>
              </w:rPr>
            </w:pPr>
            <w:r>
              <w:rPr>
                <w:rFonts w:ascii="Arial" w:hAnsi="Arial" w:cs="Arial"/>
                <w:sz w:val="24"/>
                <w:szCs w:val="24"/>
              </w:rPr>
              <w:t>270</w:t>
            </w:r>
          </w:p>
        </w:tc>
      </w:tr>
      <w:tr w:rsidR="00763D59" w:rsidRPr="00502010">
        <w:tc>
          <w:tcPr>
            <w:tcW w:w="4439" w:type="pct"/>
          </w:tcPr>
          <w:p w:rsidR="00763D59" w:rsidRPr="00502010" w:rsidRDefault="00867D4A" w:rsidP="00383D15">
            <w:pPr>
              <w:spacing w:after="0" w:line="240" w:lineRule="auto"/>
              <w:rPr>
                <w:rFonts w:ascii="Arial" w:hAnsi="Arial" w:cs="Arial"/>
                <w:sz w:val="24"/>
                <w:szCs w:val="24"/>
                <w:lang w:val="sr-Cyrl-CS"/>
              </w:rPr>
            </w:pPr>
            <w:r w:rsidRPr="00502010">
              <w:rPr>
                <w:rFonts w:ascii="Arial" w:hAnsi="Arial" w:cs="Arial"/>
                <w:sz w:val="24"/>
                <w:szCs w:val="24"/>
                <w:lang w:val="sr-Cyrl-CS"/>
              </w:rPr>
              <w:t>Фотоевидентирање</w:t>
            </w:r>
          </w:p>
        </w:tc>
        <w:tc>
          <w:tcPr>
            <w:tcW w:w="561" w:type="pct"/>
            <w:vAlign w:val="center"/>
          </w:tcPr>
          <w:p w:rsidR="00763D59" w:rsidRPr="00967D6C" w:rsidRDefault="00967D6C" w:rsidP="00322667">
            <w:pPr>
              <w:spacing w:after="0" w:line="240" w:lineRule="auto"/>
              <w:jc w:val="center"/>
              <w:rPr>
                <w:rFonts w:ascii="Arial" w:hAnsi="Arial" w:cs="Arial"/>
                <w:sz w:val="24"/>
                <w:szCs w:val="24"/>
              </w:rPr>
            </w:pPr>
            <w:r>
              <w:rPr>
                <w:rFonts w:ascii="Arial" w:hAnsi="Arial" w:cs="Arial"/>
                <w:sz w:val="24"/>
                <w:szCs w:val="24"/>
              </w:rPr>
              <w:t>270</w:t>
            </w:r>
          </w:p>
        </w:tc>
      </w:tr>
      <w:tr w:rsidR="00763D59" w:rsidRPr="00502010">
        <w:tc>
          <w:tcPr>
            <w:tcW w:w="4439" w:type="pct"/>
          </w:tcPr>
          <w:p w:rsidR="00763D59" w:rsidRPr="00502010" w:rsidRDefault="00867D4A" w:rsidP="00383D15">
            <w:pPr>
              <w:spacing w:after="0" w:line="240" w:lineRule="auto"/>
              <w:rPr>
                <w:rFonts w:ascii="Arial" w:hAnsi="Arial" w:cs="Arial"/>
                <w:sz w:val="24"/>
                <w:szCs w:val="24"/>
                <w:lang w:val="sr-Cyrl-CS"/>
              </w:rPr>
            </w:pPr>
            <w:r w:rsidRPr="00502010">
              <w:rPr>
                <w:rFonts w:ascii="Arial" w:hAnsi="Arial" w:cs="Arial"/>
                <w:sz w:val="24"/>
                <w:szCs w:val="24"/>
                <w:lang w:val="sr-Cyrl-CS"/>
              </w:rPr>
              <w:t>Микрочиповање и вакцинација против беснила</w:t>
            </w:r>
            <w:r w:rsidR="00763D59" w:rsidRPr="00502010">
              <w:rPr>
                <w:rFonts w:ascii="Arial" w:hAnsi="Arial" w:cs="Arial"/>
                <w:sz w:val="24"/>
                <w:szCs w:val="24"/>
                <w:lang w:val="sr-Cyrl-CS"/>
              </w:rPr>
              <w:t xml:space="preserve"> </w:t>
            </w:r>
          </w:p>
        </w:tc>
        <w:tc>
          <w:tcPr>
            <w:tcW w:w="561" w:type="pct"/>
            <w:vAlign w:val="center"/>
          </w:tcPr>
          <w:p w:rsidR="00763D59" w:rsidRPr="00967D6C" w:rsidRDefault="00967D6C" w:rsidP="00322667">
            <w:pPr>
              <w:spacing w:after="0" w:line="240" w:lineRule="auto"/>
              <w:jc w:val="center"/>
              <w:rPr>
                <w:rFonts w:ascii="Arial" w:hAnsi="Arial" w:cs="Arial"/>
                <w:sz w:val="24"/>
                <w:szCs w:val="24"/>
              </w:rPr>
            </w:pPr>
            <w:r>
              <w:rPr>
                <w:rFonts w:ascii="Arial" w:hAnsi="Arial" w:cs="Arial"/>
                <w:sz w:val="24"/>
                <w:szCs w:val="24"/>
              </w:rPr>
              <w:t>270</w:t>
            </w:r>
          </w:p>
        </w:tc>
      </w:tr>
      <w:tr w:rsidR="00763D59" w:rsidRPr="00502010">
        <w:tc>
          <w:tcPr>
            <w:tcW w:w="4439" w:type="pct"/>
          </w:tcPr>
          <w:p w:rsidR="00763D59" w:rsidRPr="00502010" w:rsidRDefault="00867D4A" w:rsidP="00383D15">
            <w:pPr>
              <w:spacing w:after="0" w:line="240" w:lineRule="auto"/>
              <w:rPr>
                <w:rFonts w:ascii="Arial" w:hAnsi="Arial" w:cs="Arial"/>
                <w:sz w:val="24"/>
                <w:szCs w:val="24"/>
                <w:lang w:val="sr-Cyrl-CS"/>
              </w:rPr>
            </w:pPr>
            <w:r w:rsidRPr="00502010">
              <w:rPr>
                <w:rFonts w:ascii="Arial" w:hAnsi="Arial" w:cs="Arial"/>
                <w:sz w:val="24"/>
                <w:szCs w:val="24"/>
                <w:lang w:val="sr-Cyrl-CS"/>
              </w:rPr>
              <w:t>Стерилизација и обележавање видном ушном марком и враћање на природно станиште</w:t>
            </w:r>
          </w:p>
        </w:tc>
        <w:tc>
          <w:tcPr>
            <w:tcW w:w="561" w:type="pct"/>
            <w:vAlign w:val="center"/>
          </w:tcPr>
          <w:p w:rsidR="00763D59" w:rsidRPr="00967D6C" w:rsidRDefault="00967D6C" w:rsidP="00322667">
            <w:pPr>
              <w:spacing w:after="0" w:line="240" w:lineRule="auto"/>
              <w:jc w:val="center"/>
              <w:rPr>
                <w:rFonts w:ascii="Arial" w:hAnsi="Arial" w:cs="Arial"/>
                <w:sz w:val="24"/>
                <w:szCs w:val="24"/>
              </w:rPr>
            </w:pPr>
            <w:r>
              <w:rPr>
                <w:rFonts w:ascii="Arial" w:hAnsi="Arial" w:cs="Arial"/>
                <w:sz w:val="24"/>
                <w:szCs w:val="24"/>
              </w:rPr>
              <w:t>200</w:t>
            </w:r>
          </w:p>
        </w:tc>
      </w:tr>
      <w:tr w:rsidR="00763D59" w:rsidRPr="00502010">
        <w:tc>
          <w:tcPr>
            <w:tcW w:w="4439" w:type="pct"/>
          </w:tcPr>
          <w:p w:rsidR="00763D59" w:rsidRPr="00502010" w:rsidRDefault="00867D4A" w:rsidP="00383D15">
            <w:pPr>
              <w:spacing w:after="0" w:line="240" w:lineRule="auto"/>
              <w:rPr>
                <w:rFonts w:ascii="Arial" w:hAnsi="Arial" w:cs="Arial"/>
                <w:sz w:val="24"/>
                <w:szCs w:val="24"/>
                <w:lang w:val="sr-Cyrl-CS"/>
              </w:rPr>
            </w:pPr>
            <w:r w:rsidRPr="00502010">
              <w:rPr>
                <w:rFonts w:ascii="Arial" w:hAnsi="Arial" w:cs="Arial"/>
                <w:sz w:val="24"/>
                <w:szCs w:val="24"/>
                <w:lang w:val="sr-Cyrl-CS"/>
              </w:rPr>
              <w:t>Удомљавање</w:t>
            </w:r>
            <w:r w:rsidR="00390421">
              <w:rPr>
                <w:rFonts w:ascii="Arial" w:hAnsi="Arial" w:cs="Arial"/>
                <w:sz w:val="24"/>
                <w:szCs w:val="24"/>
                <w:lang w:val="sr-Cyrl-CS"/>
              </w:rPr>
              <w:t xml:space="preserve"> паса</w:t>
            </w:r>
          </w:p>
        </w:tc>
        <w:tc>
          <w:tcPr>
            <w:tcW w:w="561" w:type="pct"/>
            <w:vAlign w:val="center"/>
          </w:tcPr>
          <w:p w:rsidR="00763D59" w:rsidRPr="00967D6C" w:rsidRDefault="00967D6C" w:rsidP="00383D15">
            <w:pPr>
              <w:spacing w:after="0" w:line="240" w:lineRule="auto"/>
              <w:jc w:val="center"/>
              <w:rPr>
                <w:rFonts w:ascii="Arial" w:hAnsi="Arial" w:cs="Arial"/>
                <w:sz w:val="24"/>
                <w:szCs w:val="24"/>
              </w:rPr>
            </w:pPr>
            <w:r>
              <w:rPr>
                <w:rFonts w:ascii="Arial" w:hAnsi="Arial" w:cs="Arial"/>
                <w:sz w:val="24"/>
                <w:szCs w:val="24"/>
              </w:rPr>
              <w:t>220</w:t>
            </w:r>
          </w:p>
        </w:tc>
      </w:tr>
      <w:tr w:rsidR="00763D59" w:rsidRPr="00502010" w:rsidTr="0013191C">
        <w:tc>
          <w:tcPr>
            <w:tcW w:w="4439" w:type="pct"/>
            <w:vAlign w:val="center"/>
          </w:tcPr>
          <w:p w:rsidR="00763D59" w:rsidRPr="00502010" w:rsidRDefault="00867D4A" w:rsidP="0013191C">
            <w:pPr>
              <w:spacing w:after="0" w:line="240" w:lineRule="auto"/>
              <w:rPr>
                <w:rFonts w:ascii="Arial" w:hAnsi="Arial" w:cs="Arial"/>
                <w:sz w:val="24"/>
                <w:szCs w:val="24"/>
                <w:lang w:val="sr-Cyrl-CS"/>
              </w:rPr>
            </w:pPr>
            <w:r w:rsidRPr="00502010">
              <w:rPr>
                <w:rFonts w:ascii="Arial" w:hAnsi="Arial" w:cs="Arial"/>
                <w:sz w:val="24"/>
                <w:szCs w:val="24"/>
                <w:lang w:val="sr-Cyrl-CS"/>
              </w:rPr>
              <w:t>Задржа</w:t>
            </w:r>
            <w:r w:rsidR="00390421">
              <w:rPr>
                <w:rFonts w:ascii="Arial" w:hAnsi="Arial" w:cs="Arial"/>
                <w:sz w:val="24"/>
                <w:szCs w:val="24"/>
                <w:lang w:val="sr-Cyrl-CS"/>
              </w:rPr>
              <w:t>вање паса</w:t>
            </w:r>
          </w:p>
        </w:tc>
        <w:tc>
          <w:tcPr>
            <w:tcW w:w="561" w:type="pct"/>
            <w:vAlign w:val="center"/>
          </w:tcPr>
          <w:p w:rsidR="00763D59" w:rsidRPr="009843D0" w:rsidRDefault="00150CFF" w:rsidP="00383D15">
            <w:pPr>
              <w:spacing w:after="0" w:line="240" w:lineRule="auto"/>
              <w:jc w:val="center"/>
              <w:rPr>
                <w:rFonts w:ascii="Arial" w:hAnsi="Arial" w:cs="Arial"/>
                <w:sz w:val="24"/>
                <w:szCs w:val="24"/>
              </w:rPr>
            </w:pPr>
            <w:r>
              <w:rPr>
                <w:rFonts w:ascii="Arial" w:hAnsi="Arial" w:cs="Arial"/>
                <w:sz w:val="24"/>
                <w:szCs w:val="24"/>
              </w:rPr>
              <w:t>3</w:t>
            </w:r>
            <w:r w:rsidR="0013191C">
              <w:rPr>
                <w:rFonts w:ascii="Arial" w:hAnsi="Arial" w:cs="Arial"/>
                <w:sz w:val="24"/>
                <w:szCs w:val="24"/>
                <w:lang w:val="sr-Cyrl-CS"/>
              </w:rPr>
              <w:t xml:space="preserve">0 </w:t>
            </w:r>
            <w:r w:rsidR="009843D0">
              <w:rPr>
                <w:rFonts w:ascii="Arial" w:hAnsi="Arial" w:cs="Arial"/>
                <w:sz w:val="24"/>
                <w:szCs w:val="24"/>
              </w:rPr>
              <w:t>- 80</w:t>
            </w:r>
          </w:p>
        </w:tc>
      </w:tr>
    </w:tbl>
    <w:p w:rsidR="00763D59" w:rsidRPr="00B23D1E" w:rsidRDefault="00763D59" w:rsidP="00763D59">
      <w:pPr>
        <w:rPr>
          <w:lang w:bidi="ar-SA"/>
        </w:rPr>
      </w:pPr>
      <w:bookmarkStart w:id="96" w:name="_Toc374528626"/>
    </w:p>
    <w:p w:rsidR="00763D59" w:rsidRPr="00ED2C67" w:rsidRDefault="00005D00" w:rsidP="00B668C8">
      <w:pPr>
        <w:pStyle w:val="3"/>
        <w:rPr>
          <w:sz w:val="24"/>
          <w:szCs w:val="24"/>
        </w:rPr>
      </w:pPr>
      <w:bookmarkStart w:id="97" w:name="_Toc405304575"/>
      <w:bookmarkStart w:id="98" w:name="_Toc405304697"/>
      <w:bookmarkStart w:id="99" w:name="_Toc405306077"/>
      <w:bookmarkStart w:id="100" w:name="_Toc405358275"/>
      <w:bookmarkStart w:id="101" w:name="_Toc405363286"/>
      <w:bookmarkStart w:id="102" w:name="_Toc405981320"/>
      <w:bookmarkStart w:id="103" w:name="_Toc503855198"/>
      <w:r w:rsidRPr="00ED2C67">
        <w:rPr>
          <w:sz w:val="24"/>
          <w:szCs w:val="24"/>
          <w:lang w:val="sr-Cyrl-CS"/>
        </w:rPr>
        <w:t>3</w:t>
      </w:r>
      <w:r w:rsidR="00383D15" w:rsidRPr="00ED2C67">
        <w:rPr>
          <w:sz w:val="24"/>
          <w:szCs w:val="24"/>
        </w:rPr>
        <w:t>.</w:t>
      </w:r>
      <w:r w:rsidRPr="00ED2C67">
        <w:rPr>
          <w:sz w:val="24"/>
          <w:szCs w:val="24"/>
          <w:lang w:val="sr-Cyrl-CS"/>
        </w:rPr>
        <w:t>1.</w:t>
      </w:r>
      <w:r w:rsidR="00763D59" w:rsidRPr="00ED2C67">
        <w:rPr>
          <w:sz w:val="24"/>
          <w:szCs w:val="24"/>
        </w:rPr>
        <w:t>6.</w:t>
      </w:r>
      <w:r w:rsidR="00763D59" w:rsidRPr="00ED2C67">
        <w:rPr>
          <w:sz w:val="24"/>
          <w:szCs w:val="24"/>
        </w:rPr>
        <w:tab/>
        <w:t>Паркинг контрола</w:t>
      </w:r>
      <w:bookmarkEnd w:id="96"/>
      <w:bookmarkEnd w:id="97"/>
      <w:bookmarkEnd w:id="98"/>
      <w:bookmarkEnd w:id="99"/>
      <w:bookmarkEnd w:id="100"/>
      <w:bookmarkEnd w:id="101"/>
      <w:bookmarkEnd w:id="102"/>
      <w:bookmarkEnd w:id="103"/>
    </w:p>
    <w:p w:rsidR="00763D59" w:rsidRPr="001576FC" w:rsidRDefault="00763D59" w:rsidP="00763D59">
      <w:pPr>
        <w:shd w:val="clear" w:color="auto" w:fill="FFFFFF"/>
        <w:spacing w:after="0" w:line="240" w:lineRule="auto"/>
        <w:jc w:val="both"/>
        <w:rPr>
          <w:rFonts w:ascii="Arial" w:hAnsi="Arial" w:cs="Arial"/>
          <w:sz w:val="24"/>
          <w:szCs w:val="24"/>
          <w:lang w:val="sr-Cyrl-CS"/>
        </w:rPr>
      </w:pPr>
    </w:p>
    <w:p w:rsidR="00122615" w:rsidRDefault="00763D59" w:rsidP="005F47B9">
      <w:pPr>
        <w:shd w:val="clear" w:color="auto" w:fill="FFFFFF"/>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Планирана контрола паркирања у 20</w:t>
      </w:r>
      <w:r w:rsidR="0050697E">
        <w:rPr>
          <w:rFonts w:ascii="Arial" w:hAnsi="Arial" w:cs="Arial"/>
          <w:sz w:val="24"/>
          <w:szCs w:val="24"/>
          <w:lang w:val="sr-Cyrl-CS"/>
        </w:rPr>
        <w:t>2</w:t>
      </w:r>
      <w:r w:rsidR="00B668C8">
        <w:rPr>
          <w:rFonts w:ascii="Arial" w:hAnsi="Arial" w:cs="Arial"/>
          <w:sz w:val="24"/>
          <w:szCs w:val="24"/>
        </w:rPr>
        <w:t>3</w:t>
      </w:r>
      <w:r w:rsidRPr="001576FC">
        <w:rPr>
          <w:rFonts w:ascii="Arial" w:hAnsi="Arial" w:cs="Arial"/>
          <w:sz w:val="24"/>
          <w:szCs w:val="24"/>
          <w:lang w:val="sr-Cyrl-CS"/>
        </w:rPr>
        <w:t xml:space="preserve">. </w:t>
      </w:r>
      <w:r w:rsidR="00981B38">
        <w:rPr>
          <w:rFonts w:ascii="Arial" w:hAnsi="Arial" w:cs="Arial"/>
          <w:sz w:val="24"/>
          <w:szCs w:val="24"/>
          <w:lang w:val="sr-Cyrl-CS"/>
        </w:rPr>
        <w:t>г</w:t>
      </w:r>
      <w:r w:rsidRPr="001576FC">
        <w:rPr>
          <w:rFonts w:ascii="Arial" w:hAnsi="Arial" w:cs="Arial"/>
          <w:sz w:val="24"/>
          <w:szCs w:val="24"/>
          <w:lang w:val="sr-Cyrl-CS"/>
        </w:rPr>
        <w:t xml:space="preserve">одини вршиће се на паркинзима код Дома здравља, </w:t>
      </w:r>
      <w:r w:rsidR="00122615">
        <w:rPr>
          <w:rFonts w:ascii="Arial" w:hAnsi="Arial" w:cs="Arial"/>
          <w:sz w:val="24"/>
          <w:szCs w:val="24"/>
          <w:lang w:val="sr-Cyrl-CS"/>
        </w:rPr>
        <w:t>паркингу</w:t>
      </w:r>
      <w:r w:rsidR="00CC5D9A">
        <w:rPr>
          <w:rFonts w:ascii="Arial" w:hAnsi="Arial" w:cs="Arial"/>
          <w:sz w:val="24"/>
          <w:szCs w:val="24"/>
          <w:lang w:val="sr-Cyrl-CS"/>
        </w:rPr>
        <w:t xml:space="preserve"> код Југопетрола 1, </w:t>
      </w:r>
      <w:r w:rsidRPr="001576FC">
        <w:rPr>
          <w:rFonts w:ascii="Arial" w:hAnsi="Arial" w:cs="Arial"/>
          <w:sz w:val="24"/>
          <w:szCs w:val="24"/>
          <w:lang w:val="sr-Cyrl-CS"/>
        </w:rPr>
        <w:t xml:space="preserve"> код </w:t>
      </w:r>
      <w:r w:rsidR="00981B38">
        <w:rPr>
          <w:rFonts w:ascii="Arial" w:hAnsi="Arial" w:cs="Arial"/>
          <w:sz w:val="24"/>
          <w:szCs w:val="24"/>
          <w:lang w:val="sr-Cyrl-CS"/>
        </w:rPr>
        <w:t>Храма (зелена пијаца)</w:t>
      </w:r>
      <w:r w:rsidR="00CC5D9A">
        <w:rPr>
          <w:rFonts w:ascii="Arial" w:hAnsi="Arial" w:cs="Arial"/>
          <w:sz w:val="24"/>
          <w:szCs w:val="24"/>
          <w:lang w:val="sr-Cyrl-CS"/>
        </w:rPr>
        <w:t xml:space="preserve"> и код згра</w:t>
      </w:r>
      <w:r w:rsidR="00B84683">
        <w:rPr>
          <w:rFonts w:ascii="Arial" w:hAnsi="Arial" w:cs="Arial"/>
          <w:sz w:val="24"/>
          <w:szCs w:val="24"/>
          <w:lang w:val="sr-Cyrl-CS"/>
        </w:rPr>
        <w:t>д</w:t>
      </w:r>
      <w:r w:rsidR="00CC5D9A">
        <w:rPr>
          <w:rFonts w:ascii="Arial" w:hAnsi="Arial" w:cs="Arial"/>
          <w:sz w:val="24"/>
          <w:szCs w:val="24"/>
          <w:lang w:val="sr-Cyrl-CS"/>
        </w:rPr>
        <w:t xml:space="preserve">е </w:t>
      </w:r>
      <w:r w:rsidR="00122615">
        <w:rPr>
          <w:rFonts w:ascii="Arial" w:hAnsi="Arial" w:cs="Arial"/>
          <w:sz w:val="24"/>
          <w:szCs w:val="24"/>
          <w:lang w:val="sr-Cyrl-CS"/>
        </w:rPr>
        <w:t>РФЗО</w:t>
      </w:r>
      <w:r w:rsidR="00CC5D9A">
        <w:rPr>
          <w:rFonts w:ascii="Arial" w:hAnsi="Arial" w:cs="Arial"/>
          <w:sz w:val="24"/>
          <w:szCs w:val="24"/>
          <w:lang w:val="sr-Cyrl-CS"/>
        </w:rPr>
        <w:t>.</w:t>
      </w:r>
      <w:r w:rsidRPr="001576FC">
        <w:rPr>
          <w:rFonts w:ascii="Arial" w:hAnsi="Arial" w:cs="Arial"/>
          <w:sz w:val="24"/>
          <w:szCs w:val="24"/>
          <w:lang w:val="sr-Cyrl-CS"/>
        </w:rPr>
        <w:t xml:space="preserve"> На овим паркиралиштима, у оквиру зоне </w:t>
      </w:r>
      <w:r w:rsidR="00122615">
        <w:rPr>
          <w:rFonts w:ascii="Arial" w:hAnsi="Arial" w:cs="Arial"/>
          <w:sz w:val="24"/>
          <w:szCs w:val="24"/>
          <w:lang w:val="sr-Cyrl-CS"/>
        </w:rPr>
        <w:t>2</w:t>
      </w:r>
      <w:r w:rsidRPr="001576FC">
        <w:rPr>
          <w:rFonts w:ascii="Arial" w:hAnsi="Arial" w:cs="Arial"/>
          <w:sz w:val="24"/>
          <w:szCs w:val="24"/>
          <w:lang w:val="sr-Cyrl-CS"/>
        </w:rPr>
        <w:t xml:space="preserve"> – </w:t>
      </w:r>
      <w:r w:rsidR="003473B7">
        <w:rPr>
          <w:rFonts w:ascii="Arial" w:hAnsi="Arial" w:cs="Arial"/>
          <w:sz w:val="24"/>
          <w:szCs w:val="24"/>
          <w:lang w:val="sr-Cyrl-CS"/>
        </w:rPr>
        <w:t>п</w:t>
      </w:r>
      <w:r w:rsidRPr="001576FC">
        <w:rPr>
          <w:rFonts w:ascii="Arial" w:hAnsi="Arial" w:cs="Arial"/>
          <w:sz w:val="24"/>
          <w:szCs w:val="24"/>
          <w:lang w:val="sr-Cyrl-CS"/>
        </w:rPr>
        <w:t xml:space="preserve">лава зона, има укупно </w:t>
      </w:r>
      <w:r w:rsidR="00CC5D9A">
        <w:rPr>
          <w:rFonts w:ascii="Arial" w:hAnsi="Arial" w:cs="Arial"/>
          <w:sz w:val="24"/>
          <w:szCs w:val="24"/>
          <w:lang w:val="sr-Cyrl-CS"/>
        </w:rPr>
        <w:t>4</w:t>
      </w:r>
      <w:r w:rsidR="00122615">
        <w:rPr>
          <w:rFonts w:ascii="Arial" w:hAnsi="Arial" w:cs="Arial"/>
          <w:sz w:val="24"/>
          <w:szCs w:val="24"/>
          <w:lang w:val="sr-Cyrl-CS"/>
        </w:rPr>
        <w:t>02</w:t>
      </w:r>
      <w:r w:rsidRPr="001576FC">
        <w:rPr>
          <w:rFonts w:ascii="Arial" w:hAnsi="Arial" w:cs="Arial"/>
          <w:sz w:val="24"/>
          <w:szCs w:val="24"/>
          <w:lang w:val="sr-Cyrl-CS"/>
        </w:rPr>
        <w:t xml:space="preserve"> паркинг места. На </w:t>
      </w:r>
      <w:r w:rsidR="00122615">
        <w:rPr>
          <w:rFonts w:ascii="Arial" w:hAnsi="Arial" w:cs="Arial"/>
          <w:sz w:val="24"/>
          <w:szCs w:val="24"/>
          <w:lang w:val="sr-Cyrl-CS"/>
        </w:rPr>
        <w:t xml:space="preserve">улицама, </w:t>
      </w:r>
      <w:r w:rsidRPr="001576FC">
        <w:rPr>
          <w:rFonts w:ascii="Arial" w:hAnsi="Arial" w:cs="Arial"/>
          <w:sz w:val="24"/>
          <w:szCs w:val="24"/>
          <w:lang w:val="sr-Cyrl-CS"/>
        </w:rPr>
        <w:t>тротоарима улица градског језгра и у оквиру блоковских паркиралишта обележено је, хоризонталном и вертикалном сигнализацијом, још 1.</w:t>
      </w:r>
      <w:r w:rsidR="000B0CAB">
        <w:rPr>
          <w:rFonts w:ascii="Arial" w:hAnsi="Arial" w:cs="Arial"/>
          <w:sz w:val="24"/>
          <w:szCs w:val="24"/>
        </w:rPr>
        <w:t>5</w:t>
      </w:r>
      <w:r w:rsidR="00B668C8">
        <w:rPr>
          <w:rFonts w:ascii="Arial" w:hAnsi="Arial" w:cs="Arial"/>
          <w:sz w:val="24"/>
          <w:szCs w:val="24"/>
        </w:rPr>
        <w:t>0</w:t>
      </w:r>
      <w:r w:rsidR="00122615">
        <w:rPr>
          <w:rFonts w:ascii="Arial" w:hAnsi="Arial" w:cs="Arial"/>
          <w:sz w:val="24"/>
          <w:szCs w:val="24"/>
          <w:lang w:val="sr-Cyrl-CS"/>
        </w:rPr>
        <w:t>3</w:t>
      </w:r>
      <w:r w:rsidR="000A374D">
        <w:rPr>
          <w:rFonts w:ascii="Arial" w:hAnsi="Arial" w:cs="Arial"/>
          <w:sz w:val="24"/>
          <w:szCs w:val="24"/>
        </w:rPr>
        <w:t xml:space="preserve"> </w:t>
      </w:r>
      <w:r w:rsidRPr="001576FC">
        <w:rPr>
          <w:rFonts w:ascii="Arial" w:hAnsi="Arial" w:cs="Arial"/>
          <w:sz w:val="24"/>
          <w:szCs w:val="24"/>
          <w:lang w:val="sr-Cyrl-CS"/>
        </w:rPr>
        <w:t>паркинг мест</w:t>
      </w:r>
      <w:r w:rsidR="0050697E">
        <w:rPr>
          <w:rFonts w:ascii="Arial" w:hAnsi="Arial" w:cs="Arial"/>
          <w:sz w:val="24"/>
          <w:szCs w:val="24"/>
          <w:lang w:val="sr-Cyrl-CS"/>
        </w:rPr>
        <w:t>а</w:t>
      </w:r>
      <w:r w:rsidRPr="001576FC">
        <w:rPr>
          <w:rFonts w:ascii="Arial" w:hAnsi="Arial" w:cs="Arial"/>
          <w:sz w:val="24"/>
          <w:szCs w:val="24"/>
          <w:lang w:val="sr-Cyrl-CS"/>
        </w:rPr>
        <w:t xml:space="preserve">, </w:t>
      </w:r>
      <w:r w:rsidR="0050697E">
        <w:rPr>
          <w:rFonts w:ascii="Arial" w:hAnsi="Arial" w:cs="Arial"/>
          <w:sz w:val="24"/>
          <w:szCs w:val="24"/>
          <w:lang w:val="sr-Cyrl-CS"/>
        </w:rPr>
        <w:t xml:space="preserve">од чега је у </w:t>
      </w:r>
      <w:r w:rsidR="003473B7">
        <w:rPr>
          <w:rFonts w:ascii="Arial" w:hAnsi="Arial" w:cs="Arial"/>
          <w:sz w:val="24"/>
          <w:szCs w:val="24"/>
          <w:lang w:val="sr-Cyrl-CS"/>
        </w:rPr>
        <w:t>ц</w:t>
      </w:r>
      <w:r w:rsidR="0050697E">
        <w:rPr>
          <w:rFonts w:ascii="Arial" w:hAnsi="Arial" w:cs="Arial"/>
          <w:sz w:val="24"/>
          <w:szCs w:val="24"/>
          <w:lang w:val="sr-Cyrl-CS"/>
        </w:rPr>
        <w:t>рвеној зони</w:t>
      </w:r>
      <w:r w:rsidR="00122615">
        <w:rPr>
          <w:rFonts w:ascii="Arial" w:hAnsi="Arial" w:cs="Arial"/>
          <w:sz w:val="24"/>
          <w:szCs w:val="24"/>
          <w:lang w:val="sr-Cyrl-CS"/>
        </w:rPr>
        <w:t xml:space="preserve"> (зона 1)</w:t>
      </w:r>
      <w:r w:rsidR="0050697E">
        <w:rPr>
          <w:rFonts w:ascii="Arial" w:hAnsi="Arial" w:cs="Arial"/>
          <w:sz w:val="24"/>
          <w:szCs w:val="24"/>
          <w:lang w:val="sr-Cyrl-CS"/>
        </w:rPr>
        <w:t xml:space="preserve"> </w:t>
      </w:r>
      <w:r w:rsidR="00B668C8">
        <w:rPr>
          <w:rFonts w:ascii="Arial" w:hAnsi="Arial" w:cs="Arial"/>
          <w:sz w:val="24"/>
          <w:szCs w:val="24"/>
        </w:rPr>
        <w:t>8</w:t>
      </w:r>
      <w:r w:rsidR="00981B38">
        <w:rPr>
          <w:rFonts w:ascii="Arial" w:hAnsi="Arial" w:cs="Arial"/>
          <w:sz w:val="24"/>
          <w:szCs w:val="24"/>
          <w:lang w:val="sr-Cyrl-CS"/>
        </w:rPr>
        <w:t>8</w:t>
      </w:r>
      <w:r w:rsidR="001D129A">
        <w:rPr>
          <w:rFonts w:ascii="Arial" w:hAnsi="Arial" w:cs="Arial"/>
          <w:sz w:val="24"/>
          <w:szCs w:val="24"/>
        </w:rPr>
        <w:t xml:space="preserve"> </w:t>
      </w:r>
      <w:r w:rsidRPr="001576FC">
        <w:rPr>
          <w:rFonts w:ascii="Arial" w:hAnsi="Arial" w:cs="Arial"/>
          <w:sz w:val="24"/>
          <w:szCs w:val="24"/>
          <w:lang w:val="sr-Cyrl-CS"/>
        </w:rPr>
        <w:t>паркинг места</w:t>
      </w:r>
      <w:r w:rsidR="007C00B7">
        <w:rPr>
          <w:rFonts w:ascii="Arial" w:hAnsi="Arial" w:cs="Arial"/>
          <w:sz w:val="24"/>
          <w:szCs w:val="24"/>
          <w:lang w:val="sr-Cyrl-CS"/>
        </w:rPr>
        <w:t xml:space="preserve">, а у </w:t>
      </w:r>
      <w:r w:rsidR="003473B7">
        <w:rPr>
          <w:rFonts w:ascii="Arial" w:hAnsi="Arial" w:cs="Arial"/>
          <w:sz w:val="24"/>
          <w:szCs w:val="24"/>
          <w:lang w:val="sr-Cyrl-CS"/>
        </w:rPr>
        <w:t>п</w:t>
      </w:r>
      <w:r w:rsidR="007C00B7">
        <w:rPr>
          <w:rFonts w:ascii="Arial" w:hAnsi="Arial" w:cs="Arial"/>
          <w:sz w:val="24"/>
          <w:szCs w:val="24"/>
          <w:lang w:val="sr-Cyrl-CS"/>
        </w:rPr>
        <w:t>лавој зони 1.</w:t>
      </w:r>
      <w:r w:rsidR="00122615">
        <w:rPr>
          <w:rFonts w:ascii="Arial" w:hAnsi="Arial" w:cs="Arial"/>
          <w:sz w:val="24"/>
          <w:szCs w:val="24"/>
          <w:lang w:val="sr-Cyrl-CS"/>
        </w:rPr>
        <w:t xml:space="preserve">415 паркинг </w:t>
      </w:r>
      <w:r w:rsidR="007C00B7">
        <w:rPr>
          <w:rFonts w:ascii="Arial" w:hAnsi="Arial" w:cs="Arial"/>
          <w:sz w:val="24"/>
          <w:szCs w:val="24"/>
          <w:lang w:val="sr-Cyrl-CS"/>
        </w:rPr>
        <w:t xml:space="preserve">места. </w:t>
      </w:r>
      <w:r w:rsidR="00122615">
        <w:rPr>
          <w:rFonts w:ascii="Arial" w:hAnsi="Arial" w:cs="Arial"/>
          <w:sz w:val="24"/>
          <w:szCs w:val="24"/>
          <w:lang w:val="sr-Cyrl-CS"/>
        </w:rPr>
        <w:t>Укупан број обележених паркинг места која су под наплатом у обе зоне је 19</w:t>
      </w:r>
      <w:r w:rsidR="00B668C8">
        <w:rPr>
          <w:rFonts w:ascii="Arial" w:hAnsi="Arial" w:cs="Arial"/>
          <w:sz w:val="24"/>
          <w:szCs w:val="24"/>
        </w:rPr>
        <w:t>0</w:t>
      </w:r>
      <w:r w:rsidR="00122615">
        <w:rPr>
          <w:rFonts w:ascii="Arial" w:hAnsi="Arial" w:cs="Arial"/>
          <w:sz w:val="24"/>
          <w:szCs w:val="24"/>
          <w:lang w:val="sr-Cyrl-CS"/>
        </w:rPr>
        <w:t>5.</w:t>
      </w:r>
    </w:p>
    <w:p w:rsidR="00A22267" w:rsidRDefault="00122615" w:rsidP="005F47B9">
      <w:pPr>
        <w:shd w:val="clear" w:color="auto" w:fill="FFFFFF"/>
        <w:spacing w:after="0" w:line="240" w:lineRule="auto"/>
        <w:ind w:firstLine="720"/>
        <w:jc w:val="both"/>
        <w:rPr>
          <w:rFonts w:ascii="Arial" w:hAnsi="Arial" w:cs="Arial"/>
          <w:sz w:val="24"/>
          <w:szCs w:val="24"/>
          <w:lang w:val="sr-Cyrl-CS"/>
        </w:rPr>
      </w:pPr>
      <w:r>
        <w:rPr>
          <w:rFonts w:ascii="Arial" w:hAnsi="Arial" w:cs="Arial"/>
          <w:sz w:val="24"/>
          <w:szCs w:val="24"/>
          <w:lang w:val="sr-Cyrl-CS"/>
        </w:rPr>
        <w:t xml:space="preserve">На површинама зона 1 и 2 обележено је 30 паркинг места за лица са посебним потребама </w:t>
      </w:r>
      <w:r w:rsidR="00A22267">
        <w:rPr>
          <w:rFonts w:ascii="Arial" w:hAnsi="Arial" w:cs="Arial"/>
          <w:sz w:val="24"/>
          <w:szCs w:val="24"/>
          <w:lang w:val="sr-Cyrl-CS"/>
        </w:rPr>
        <w:t>–</w:t>
      </w:r>
      <w:r>
        <w:rPr>
          <w:rFonts w:ascii="Arial" w:hAnsi="Arial" w:cs="Arial"/>
          <w:sz w:val="24"/>
          <w:szCs w:val="24"/>
          <w:lang w:val="sr-Cyrl-CS"/>
        </w:rPr>
        <w:t xml:space="preserve"> </w:t>
      </w:r>
      <w:r w:rsidR="00A22267">
        <w:rPr>
          <w:rFonts w:ascii="Arial" w:hAnsi="Arial" w:cs="Arial"/>
          <w:sz w:val="24"/>
          <w:szCs w:val="24"/>
          <w:lang w:val="sr-Cyrl-CS"/>
        </w:rPr>
        <w:t xml:space="preserve">инвалидска паркинг места, као и </w:t>
      </w:r>
      <w:r w:rsidR="00B668C8">
        <w:rPr>
          <w:rFonts w:ascii="Arial" w:hAnsi="Arial" w:cs="Arial"/>
          <w:sz w:val="24"/>
          <w:szCs w:val="24"/>
        </w:rPr>
        <w:t>40</w:t>
      </w:r>
      <w:r w:rsidR="00A22267">
        <w:rPr>
          <w:rFonts w:ascii="Arial" w:hAnsi="Arial" w:cs="Arial"/>
          <w:sz w:val="24"/>
          <w:szCs w:val="24"/>
          <w:lang w:val="sr-Cyrl-CS"/>
        </w:rPr>
        <w:t xml:space="preserve"> резервисаних паркинг места по решењу градске управе.</w:t>
      </w:r>
    </w:p>
    <w:p w:rsidR="00763D59" w:rsidRDefault="00763D59" w:rsidP="008C05C6">
      <w:pPr>
        <w:spacing w:after="0" w:line="240" w:lineRule="auto"/>
        <w:ind w:firstLine="720"/>
        <w:jc w:val="both"/>
        <w:rPr>
          <w:rFonts w:ascii="Arial" w:hAnsi="Arial" w:cs="Arial"/>
          <w:sz w:val="24"/>
          <w:szCs w:val="24"/>
          <w:lang w:val="sr-Cyrl-CS"/>
        </w:rPr>
      </w:pPr>
      <w:r w:rsidRPr="001576FC">
        <w:rPr>
          <w:rFonts w:ascii="Arial" w:hAnsi="Arial" w:cs="Arial"/>
          <w:sz w:val="24"/>
          <w:szCs w:val="24"/>
          <w:lang w:val="sr-Cyrl-CS"/>
        </w:rPr>
        <w:t>У току 20</w:t>
      </w:r>
      <w:r w:rsidR="003473B7">
        <w:rPr>
          <w:rFonts w:ascii="Arial" w:hAnsi="Arial" w:cs="Arial"/>
          <w:sz w:val="24"/>
          <w:szCs w:val="24"/>
          <w:lang w:val="sr-Cyrl-CS"/>
        </w:rPr>
        <w:t>2</w:t>
      </w:r>
      <w:r w:rsidR="00B668C8">
        <w:rPr>
          <w:rFonts w:ascii="Arial" w:hAnsi="Arial" w:cs="Arial"/>
          <w:sz w:val="24"/>
          <w:szCs w:val="24"/>
        </w:rPr>
        <w:t>3</w:t>
      </w:r>
      <w:r w:rsidRPr="001576FC">
        <w:rPr>
          <w:rFonts w:ascii="Arial" w:hAnsi="Arial" w:cs="Arial"/>
          <w:sz w:val="24"/>
          <w:szCs w:val="24"/>
          <w:lang w:val="sr-Cyrl-CS"/>
        </w:rPr>
        <w:t xml:space="preserve">. </w:t>
      </w:r>
      <w:r w:rsidR="00571C8B">
        <w:rPr>
          <w:rFonts w:ascii="Arial" w:hAnsi="Arial" w:cs="Arial"/>
          <w:sz w:val="24"/>
          <w:szCs w:val="24"/>
          <w:lang w:val="sr-Cyrl-CS"/>
        </w:rPr>
        <w:t>г</w:t>
      </w:r>
      <w:r w:rsidRPr="001576FC">
        <w:rPr>
          <w:rFonts w:ascii="Arial" w:hAnsi="Arial" w:cs="Arial"/>
          <w:sz w:val="24"/>
          <w:szCs w:val="24"/>
          <w:lang w:val="sr-Cyrl-CS"/>
        </w:rPr>
        <w:t xml:space="preserve">одине ЈКП „Видрак“ Ваљево планира уклањање </w:t>
      </w:r>
      <w:r w:rsidR="00A22267">
        <w:rPr>
          <w:rFonts w:ascii="Arial" w:hAnsi="Arial" w:cs="Arial"/>
          <w:sz w:val="24"/>
          <w:szCs w:val="24"/>
          <w:lang w:val="sr-Cyrl-CS"/>
        </w:rPr>
        <w:t>3</w:t>
      </w:r>
      <w:r w:rsidR="00E61AFA" w:rsidRPr="00E61AFA">
        <w:rPr>
          <w:rFonts w:ascii="Arial" w:hAnsi="Arial" w:cs="Arial"/>
          <w:sz w:val="24"/>
          <w:szCs w:val="24"/>
        </w:rPr>
        <w:t>0</w:t>
      </w:r>
      <w:r w:rsidR="0041063C" w:rsidRPr="00E61AFA">
        <w:rPr>
          <w:rFonts w:ascii="Arial" w:hAnsi="Arial" w:cs="Arial"/>
          <w:sz w:val="24"/>
          <w:szCs w:val="24"/>
          <w:lang w:val="sr-Cyrl-CS"/>
        </w:rPr>
        <w:t xml:space="preserve"> </w:t>
      </w:r>
      <w:r w:rsidRPr="001576FC">
        <w:rPr>
          <w:rFonts w:ascii="Arial" w:hAnsi="Arial" w:cs="Arial"/>
          <w:sz w:val="24"/>
          <w:szCs w:val="24"/>
          <w:lang w:val="sr-Cyrl-CS"/>
        </w:rPr>
        <w:t>непрописно паркираних возила</w:t>
      </w:r>
      <w:r w:rsidR="00A22267">
        <w:rPr>
          <w:rFonts w:ascii="Arial" w:hAnsi="Arial" w:cs="Arial"/>
          <w:sz w:val="24"/>
          <w:szCs w:val="24"/>
          <w:lang w:val="sr-Cyrl-CS"/>
        </w:rPr>
        <w:t xml:space="preserve"> (по налогу надлежних органа – саобраћајне полиције, комуналне милиције, комуналне инспекције и тужилаштва).</w:t>
      </w:r>
    </w:p>
    <w:p w:rsidR="00997BEC" w:rsidRDefault="00997BEC" w:rsidP="008C05C6">
      <w:pPr>
        <w:spacing w:after="0" w:line="240" w:lineRule="auto"/>
        <w:ind w:firstLine="720"/>
        <w:jc w:val="both"/>
        <w:rPr>
          <w:rFonts w:ascii="Arial" w:hAnsi="Arial" w:cs="Arial"/>
          <w:sz w:val="24"/>
          <w:szCs w:val="24"/>
          <w:lang w:val="sr-Cyrl-CS"/>
        </w:rPr>
      </w:pPr>
    </w:p>
    <w:p w:rsidR="00997BEC" w:rsidRDefault="00997BEC" w:rsidP="008C05C6">
      <w:pPr>
        <w:spacing w:after="0" w:line="240" w:lineRule="auto"/>
        <w:ind w:firstLine="720"/>
        <w:jc w:val="both"/>
        <w:rPr>
          <w:rFonts w:ascii="Arial" w:hAnsi="Arial" w:cs="Arial"/>
          <w:sz w:val="24"/>
          <w:szCs w:val="24"/>
          <w:lang w:val="sr-Cyrl-CS"/>
        </w:rPr>
      </w:pPr>
    </w:p>
    <w:p w:rsidR="00997BEC" w:rsidRDefault="00997BEC" w:rsidP="008C05C6">
      <w:pPr>
        <w:spacing w:after="0" w:line="240" w:lineRule="auto"/>
        <w:ind w:firstLine="720"/>
        <w:jc w:val="both"/>
        <w:rPr>
          <w:rFonts w:ascii="Arial" w:hAnsi="Arial" w:cs="Arial"/>
          <w:sz w:val="24"/>
          <w:szCs w:val="24"/>
          <w:lang w:val="sr-Cyrl-CS"/>
        </w:rPr>
      </w:pPr>
    </w:p>
    <w:p w:rsidR="005B4B60" w:rsidRPr="0038381A" w:rsidRDefault="005B4B60" w:rsidP="008C05C6">
      <w:pPr>
        <w:spacing w:after="0" w:line="240" w:lineRule="auto"/>
        <w:ind w:firstLine="720"/>
        <w:jc w:val="both"/>
        <w:rPr>
          <w:rFonts w:ascii="Arial" w:hAnsi="Arial" w:cs="Arial"/>
          <w:sz w:val="24"/>
          <w:szCs w:val="24"/>
        </w:rPr>
      </w:pPr>
    </w:p>
    <w:p w:rsidR="00005D00" w:rsidRDefault="00F92BB2" w:rsidP="00832916">
      <w:pPr>
        <w:pStyle w:val="2"/>
      </w:pPr>
      <w:bookmarkStart w:id="104" w:name="_Toc503855199"/>
      <w:r>
        <w:t>3.2.</w:t>
      </w:r>
      <w:r>
        <w:tab/>
      </w:r>
      <w:r w:rsidR="00005D00" w:rsidRPr="007A1E34">
        <w:t>Циљеви и ризици предузећа</w:t>
      </w:r>
      <w:bookmarkEnd w:id="104"/>
    </w:p>
    <w:p w:rsidR="00F92BB2" w:rsidRPr="00F92BB2" w:rsidRDefault="00F92BB2" w:rsidP="00F92BB2">
      <w:pPr>
        <w:pStyle w:val="2"/>
      </w:pPr>
    </w:p>
    <w:p w:rsidR="00CC77D3" w:rsidRPr="00F92BB2" w:rsidRDefault="00CC77D3" w:rsidP="00CC77D3">
      <w:pPr>
        <w:spacing w:after="0" w:line="240" w:lineRule="auto"/>
        <w:ind w:firstLine="720"/>
        <w:jc w:val="both"/>
        <w:rPr>
          <w:rFonts w:ascii="Arial" w:hAnsi="Arial" w:cs="Arial"/>
          <w:sz w:val="24"/>
          <w:szCs w:val="24"/>
        </w:rPr>
      </w:pPr>
      <w:r w:rsidRPr="008031E6">
        <w:rPr>
          <w:rFonts w:ascii="Arial" w:hAnsi="Arial" w:cs="Arial"/>
          <w:sz w:val="24"/>
          <w:szCs w:val="24"/>
          <w:lang w:val="sr-Cyrl-CS"/>
        </w:rPr>
        <w:t xml:space="preserve">ЈКП </w:t>
      </w:r>
      <w:r w:rsidRPr="008031E6">
        <w:rPr>
          <w:rFonts w:ascii="Arial" w:hAnsi="Arial" w:cs="Arial"/>
          <w:sz w:val="24"/>
          <w:szCs w:val="24"/>
        </w:rPr>
        <w:t>“</w:t>
      </w:r>
      <w:r w:rsidRPr="008031E6">
        <w:rPr>
          <w:rFonts w:ascii="Arial" w:hAnsi="Arial" w:cs="Arial"/>
          <w:sz w:val="24"/>
          <w:szCs w:val="24"/>
          <w:lang w:val="sr-Cyrl-CS"/>
        </w:rPr>
        <w:t>Видрак</w:t>
      </w:r>
      <w:r w:rsidRPr="008031E6">
        <w:rPr>
          <w:rFonts w:ascii="Arial" w:hAnsi="Arial" w:cs="Arial"/>
          <w:sz w:val="24"/>
          <w:szCs w:val="24"/>
        </w:rPr>
        <w:t>”</w:t>
      </w:r>
      <w:r w:rsidRPr="008031E6">
        <w:rPr>
          <w:rFonts w:ascii="Arial" w:hAnsi="Arial" w:cs="Arial"/>
          <w:sz w:val="24"/>
          <w:szCs w:val="24"/>
          <w:lang w:val="sr-Cyrl-CS"/>
        </w:rPr>
        <w:t xml:space="preserve">  кроз краткоро</w:t>
      </w:r>
      <w:r>
        <w:rPr>
          <w:rFonts w:ascii="Arial" w:hAnsi="Arial" w:cs="Arial"/>
          <w:sz w:val="24"/>
          <w:szCs w:val="24"/>
          <w:lang w:val="sr-Cyrl-CS"/>
        </w:rPr>
        <w:t>ч</w:t>
      </w:r>
      <w:r w:rsidRPr="008031E6">
        <w:rPr>
          <w:rFonts w:ascii="Arial" w:hAnsi="Arial" w:cs="Arial"/>
          <w:sz w:val="24"/>
          <w:szCs w:val="24"/>
          <w:lang w:val="sr-Cyrl-CS"/>
        </w:rPr>
        <w:t>не циљеве планира да</w:t>
      </w:r>
      <w:r w:rsidR="00E644EE">
        <w:rPr>
          <w:rFonts w:ascii="Arial" w:hAnsi="Arial" w:cs="Arial"/>
          <w:sz w:val="24"/>
          <w:szCs w:val="24"/>
          <w:lang w:val="sr-Cyrl-CS"/>
        </w:rPr>
        <w:t xml:space="preserve">: </w:t>
      </w:r>
    </w:p>
    <w:p w:rsidR="00CC77D3" w:rsidRPr="008031E6" w:rsidRDefault="00CC77D3" w:rsidP="00CC77D3">
      <w:pPr>
        <w:spacing w:after="0" w:line="240" w:lineRule="auto"/>
        <w:jc w:val="both"/>
        <w:rPr>
          <w:rFonts w:ascii="Arial" w:hAnsi="Arial" w:cs="Arial"/>
          <w:sz w:val="24"/>
          <w:szCs w:val="24"/>
        </w:rPr>
      </w:pPr>
    </w:p>
    <w:p w:rsidR="00CC77D3" w:rsidRPr="008031E6" w:rsidRDefault="00CC77D3" w:rsidP="00CC77D3">
      <w:pPr>
        <w:spacing w:after="0" w:line="240" w:lineRule="auto"/>
        <w:jc w:val="both"/>
        <w:rPr>
          <w:rFonts w:ascii="Arial" w:hAnsi="Arial" w:cs="Arial"/>
          <w:sz w:val="24"/>
          <w:szCs w:val="24"/>
          <w:lang w:val="sr-Cyrl-CS"/>
        </w:rPr>
      </w:pPr>
      <w:r w:rsidRPr="008031E6">
        <w:rPr>
          <w:rFonts w:ascii="Arial" w:hAnsi="Arial" w:cs="Arial"/>
          <w:sz w:val="24"/>
          <w:szCs w:val="24"/>
        </w:rPr>
        <w:t xml:space="preserve">- одржи ниво процеса рада </w:t>
      </w:r>
      <w:r w:rsidRPr="008031E6">
        <w:rPr>
          <w:rFonts w:ascii="Arial" w:hAnsi="Arial" w:cs="Arial"/>
          <w:sz w:val="24"/>
          <w:szCs w:val="24"/>
          <w:lang w:val="sr-Cyrl-CS"/>
        </w:rPr>
        <w:t xml:space="preserve">у </w:t>
      </w:r>
      <w:r w:rsidRPr="008031E6">
        <w:rPr>
          <w:rFonts w:ascii="Arial" w:hAnsi="Arial" w:cs="Arial"/>
          <w:sz w:val="24"/>
          <w:szCs w:val="24"/>
        </w:rPr>
        <w:t xml:space="preserve"> условима максималне рационализације трошкова пословања</w:t>
      </w:r>
      <w:r>
        <w:rPr>
          <w:rFonts w:ascii="Arial" w:hAnsi="Arial" w:cs="Arial"/>
          <w:sz w:val="24"/>
          <w:szCs w:val="24"/>
          <w:lang w:val="sr-Cyrl-CS"/>
        </w:rPr>
        <w:t>;</w:t>
      </w:r>
    </w:p>
    <w:p w:rsidR="00CC77D3" w:rsidRPr="00ED3737" w:rsidRDefault="00E444D6" w:rsidP="00CC77D3">
      <w:pPr>
        <w:spacing w:after="0" w:line="240" w:lineRule="auto"/>
        <w:jc w:val="both"/>
        <w:rPr>
          <w:rFonts w:ascii="Arial" w:hAnsi="Arial" w:cs="Arial"/>
          <w:sz w:val="24"/>
          <w:szCs w:val="24"/>
          <w:lang w:val="sr-Cyrl-CS"/>
        </w:rPr>
      </w:pPr>
      <w:r>
        <w:rPr>
          <w:rFonts w:ascii="Arial" w:hAnsi="Arial" w:cs="Arial"/>
          <w:sz w:val="24"/>
          <w:szCs w:val="24"/>
        </w:rPr>
        <w:t xml:space="preserve">- </w:t>
      </w:r>
      <w:r w:rsidR="00CC77D3" w:rsidRPr="008031E6">
        <w:rPr>
          <w:rFonts w:ascii="Arial" w:hAnsi="Arial" w:cs="Arial"/>
          <w:sz w:val="24"/>
          <w:szCs w:val="24"/>
        </w:rPr>
        <w:t>настави са добром праксом унапређивања професионалних капацитета запослених кроз обуке, образовање и усавршавања, у</w:t>
      </w:r>
      <w:r w:rsidR="00CC77D3">
        <w:rPr>
          <w:rFonts w:ascii="Arial" w:hAnsi="Arial" w:cs="Arial"/>
          <w:sz w:val="24"/>
          <w:szCs w:val="24"/>
        </w:rPr>
        <w:t xml:space="preserve"> складу са могућностима</w:t>
      </w:r>
      <w:r w:rsidR="00CC77D3">
        <w:rPr>
          <w:rFonts w:ascii="Arial" w:hAnsi="Arial" w:cs="Arial"/>
          <w:sz w:val="24"/>
          <w:szCs w:val="24"/>
          <w:lang w:val="sr-Cyrl-CS"/>
        </w:rPr>
        <w:t>;</w:t>
      </w:r>
    </w:p>
    <w:p w:rsidR="00CC77D3" w:rsidRPr="008031E6" w:rsidRDefault="00CC77D3" w:rsidP="00CC77D3">
      <w:pPr>
        <w:spacing w:after="0" w:line="240" w:lineRule="auto"/>
        <w:jc w:val="both"/>
        <w:rPr>
          <w:rFonts w:ascii="Arial" w:hAnsi="Arial" w:cs="Arial"/>
          <w:sz w:val="24"/>
          <w:szCs w:val="24"/>
          <w:lang w:val="sr-Cyrl-CS"/>
        </w:rPr>
      </w:pPr>
      <w:r w:rsidRPr="008031E6">
        <w:rPr>
          <w:rFonts w:ascii="Arial" w:hAnsi="Arial" w:cs="Arial"/>
          <w:sz w:val="24"/>
          <w:szCs w:val="24"/>
        </w:rPr>
        <w:t xml:space="preserve"> - набави најнеопходнију </w:t>
      </w:r>
      <w:r>
        <w:rPr>
          <w:rFonts w:ascii="Arial" w:hAnsi="Arial" w:cs="Arial"/>
          <w:sz w:val="24"/>
          <w:szCs w:val="24"/>
        </w:rPr>
        <w:t>механизациј</w:t>
      </w:r>
      <w:r w:rsidRPr="008031E6">
        <w:rPr>
          <w:rFonts w:ascii="Arial" w:hAnsi="Arial" w:cs="Arial"/>
          <w:sz w:val="24"/>
          <w:szCs w:val="24"/>
          <w:lang w:val="sr-Cyrl-CS"/>
        </w:rPr>
        <w:t xml:space="preserve">у </w:t>
      </w:r>
      <w:r w:rsidRPr="008031E6">
        <w:rPr>
          <w:rFonts w:ascii="Arial" w:hAnsi="Arial" w:cs="Arial"/>
          <w:sz w:val="24"/>
          <w:szCs w:val="24"/>
        </w:rPr>
        <w:t>и опрем</w:t>
      </w:r>
      <w:r w:rsidRPr="008031E6">
        <w:rPr>
          <w:rFonts w:ascii="Arial" w:hAnsi="Arial" w:cs="Arial"/>
          <w:sz w:val="24"/>
          <w:szCs w:val="24"/>
          <w:lang w:val="sr-Cyrl-CS"/>
        </w:rPr>
        <w:t>у</w:t>
      </w:r>
      <w:r w:rsidRPr="008031E6">
        <w:rPr>
          <w:rFonts w:ascii="Arial" w:hAnsi="Arial" w:cs="Arial"/>
          <w:sz w:val="24"/>
          <w:szCs w:val="24"/>
        </w:rPr>
        <w:t xml:space="preserve"> за квалитетно и безбедно обављање процеса рада и повећање ефикасности рада</w:t>
      </w:r>
      <w:r w:rsidRPr="008031E6">
        <w:rPr>
          <w:rFonts w:ascii="Arial" w:hAnsi="Arial" w:cs="Arial"/>
          <w:sz w:val="24"/>
          <w:szCs w:val="24"/>
          <w:lang w:val="sr-Cyrl-CS"/>
        </w:rPr>
        <w:t xml:space="preserve"> </w:t>
      </w:r>
    </w:p>
    <w:p w:rsidR="00CC77D3" w:rsidRPr="008031E6" w:rsidRDefault="00CC77D3" w:rsidP="00CC77D3">
      <w:pPr>
        <w:pStyle w:val="NoSpacing"/>
        <w:jc w:val="both"/>
        <w:rPr>
          <w:rFonts w:ascii="Arial" w:hAnsi="Arial" w:cs="Arial"/>
          <w:sz w:val="24"/>
          <w:szCs w:val="24"/>
          <w:lang w:val="sr-Cyrl-CS"/>
        </w:rPr>
      </w:pPr>
      <w:r w:rsidRPr="008031E6">
        <w:rPr>
          <w:rFonts w:ascii="Arial" w:hAnsi="Arial" w:cs="Arial"/>
          <w:sz w:val="24"/>
          <w:szCs w:val="24"/>
        </w:rPr>
        <w:t xml:space="preserve">- </w:t>
      </w:r>
      <w:r w:rsidRPr="008031E6">
        <w:rPr>
          <w:rFonts w:ascii="Arial" w:hAnsi="Arial" w:cs="Arial"/>
          <w:sz w:val="24"/>
          <w:szCs w:val="24"/>
          <w:lang w:val="sr-Cyrl-CS"/>
        </w:rPr>
        <w:t>спроведе мере у циљу побољшања наплативости потрживања</w:t>
      </w:r>
      <w:r>
        <w:rPr>
          <w:rFonts w:ascii="Arial" w:hAnsi="Arial" w:cs="Arial"/>
          <w:sz w:val="24"/>
          <w:szCs w:val="24"/>
          <w:lang w:val="sr-Cyrl-CS"/>
        </w:rPr>
        <w:t>;</w:t>
      </w:r>
    </w:p>
    <w:p w:rsidR="00CC77D3" w:rsidRPr="008031E6" w:rsidRDefault="00CC77D3" w:rsidP="00CC77D3">
      <w:pPr>
        <w:spacing w:after="0" w:line="240" w:lineRule="auto"/>
        <w:jc w:val="both"/>
        <w:rPr>
          <w:rFonts w:ascii="Arial" w:hAnsi="Arial" w:cs="Arial"/>
          <w:sz w:val="24"/>
          <w:szCs w:val="24"/>
          <w:lang w:val="sr-Cyrl-CS"/>
        </w:rPr>
      </w:pPr>
      <w:r w:rsidRPr="008031E6">
        <w:rPr>
          <w:rFonts w:ascii="Arial" w:hAnsi="Arial" w:cs="Arial"/>
          <w:sz w:val="24"/>
          <w:szCs w:val="24"/>
          <w:lang w:val="sr-Cyrl-CS"/>
        </w:rPr>
        <w:t>- спроведе проверу пријављених квадратура и броја корисника</w:t>
      </w:r>
      <w:r>
        <w:rPr>
          <w:rFonts w:ascii="Arial" w:hAnsi="Arial" w:cs="Arial"/>
          <w:sz w:val="24"/>
          <w:szCs w:val="24"/>
          <w:lang w:val="sr-Cyrl-CS"/>
        </w:rPr>
        <w:t>;</w:t>
      </w:r>
    </w:p>
    <w:p w:rsidR="00CC77D3" w:rsidRPr="008031E6" w:rsidRDefault="00CC77D3" w:rsidP="00CC77D3">
      <w:pPr>
        <w:spacing w:after="0" w:line="240" w:lineRule="auto"/>
        <w:jc w:val="both"/>
        <w:rPr>
          <w:rFonts w:ascii="Arial" w:hAnsi="Arial" w:cs="Arial"/>
          <w:sz w:val="24"/>
          <w:szCs w:val="24"/>
          <w:lang w:val="sr-Cyrl-CS"/>
        </w:rPr>
      </w:pPr>
      <w:r w:rsidRPr="008031E6">
        <w:rPr>
          <w:rFonts w:ascii="Arial" w:hAnsi="Arial" w:cs="Arial"/>
          <w:sz w:val="24"/>
          <w:szCs w:val="24"/>
          <w:lang w:val="sr-Cyrl-CS"/>
        </w:rPr>
        <w:t>-</w:t>
      </w:r>
      <w:r w:rsidR="00BA36FB">
        <w:rPr>
          <w:rFonts w:ascii="Arial" w:hAnsi="Arial" w:cs="Arial"/>
          <w:sz w:val="24"/>
          <w:szCs w:val="24"/>
          <w:lang w:val="sr-Latn-RS"/>
        </w:rPr>
        <w:t xml:space="preserve"> </w:t>
      </w:r>
      <w:r w:rsidRPr="008031E6">
        <w:rPr>
          <w:rFonts w:ascii="Arial" w:hAnsi="Arial" w:cs="Arial"/>
          <w:sz w:val="24"/>
          <w:szCs w:val="24"/>
          <w:lang w:val="sr-Cyrl-CS"/>
        </w:rPr>
        <w:t>услугом изђубравања   покрије</w:t>
      </w:r>
      <w:r w:rsidR="00A02C65">
        <w:rPr>
          <w:rFonts w:ascii="Arial" w:hAnsi="Arial" w:cs="Arial"/>
          <w:sz w:val="24"/>
          <w:szCs w:val="24"/>
          <w:lang w:val="sr-Cyrl-CS"/>
        </w:rPr>
        <w:t xml:space="preserve"> </w:t>
      </w:r>
      <w:r w:rsidRPr="008031E6">
        <w:rPr>
          <w:rFonts w:ascii="Arial" w:hAnsi="Arial" w:cs="Arial"/>
          <w:sz w:val="24"/>
          <w:szCs w:val="24"/>
          <w:lang w:val="sr-Cyrl-CS"/>
        </w:rPr>
        <w:t>сва села на територији наше општине</w:t>
      </w:r>
      <w:r>
        <w:rPr>
          <w:rFonts w:ascii="Arial" w:hAnsi="Arial" w:cs="Arial"/>
          <w:sz w:val="24"/>
          <w:szCs w:val="24"/>
          <w:lang w:val="sr-Cyrl-CS"/>
        </w:rPr>
        <w:t>;</w:t>
      </w:r>
    </w:p>
    <w:p w:rsidR="00CC77D3" w:rsidRPr="008031E6" w:rsidRDefault="00CC77D3" w:rsidP="00CC77D3">
      <w:pPr>
        <w:pStyle w:val="NoSpacing"/>
        <w:jc w:val="both"/>
        <w:rPr>
          <w:rFonts w:ascii="Arial" w:hAnsi="Arial" w:cs="Arial"/>
          <w:sz w:val="24"/>
          <w:szCs w:val="24"/>
          <w:lang w:val="sr-Cyrl-CS"/>
        </w:rPr>
      </w:pPr>
      <w:r w:rsidRPr="008031E6">
        <w:rPr>
          <w:rFonts w:ascii="Arial" w:hAnsi="Arial" w:cs="Arial"/>
          <w:sz w:val="24"/>
          <w:szCs w:val="24"/>
          <w:lang w:val="sr-Cyrl-CS"/>
        </w:rPr>
        <w:t>- смањи број дивљих депонија на територији општине</w:t>
      </w:r>
      <w:r>
        <w:rPr>
          <w:rFonts w:ascii="Arial" w:hAnsi="Arial" w:cs="Arial"/>
          <w:sz w:val="24"/>
          <w:szCs w:val="24"/>
          <w:lang w:val="sr-Cyrl-CS"/>
        </w:rPr>
        <w:t>;</w:t>
      </w:r>
    </w:p>
    <w:p w:rsidR="00CC77D3" w:rsidRPr="008031E6" w:rsidRDefault="00CC77D3" w:rsidP="00CC77D3">
      <w:pPr>
        <w:pStyle w:val="NoSpacing"/>
        <w:jc w:val="both"/>
        <w:rPr>
          <w:rFonts w:ascii="Arial" w:hAnsi="Arial" w:cs="Arial"/>
          <w:sz w:val="24"/>
          <w:szCs w:val="24"/>
          <w:lang w:val="sr-Cyrl-CS"/>
        </w:rPr>
      </w:pPr>
      <w:r w:rsidRPr="008031E6">
        <w:rPr>
          <w:rFonts w:ascii="Arial" w:hAnsi="Arial" w:cs="Arial"/>
          <w:sz w:val="24"/>
          <w:szCs w:val="24"/>
          <w:lang w:val="sr-Cyrl-CS"/>
        </w:rPr>
        <w:t>- интензивира  сарадњу са комуналном инспекцијом ради повећања налога за пражњење септичких јама</w:t>
      </w:r>
      <w:r>
        <w:rPr>
          <w:rFonts w:ascii="Arial" w:hAnsi="Arial" w:cs="Arial"/>
          <w:sz w:val="24"/>
          <w:szCs w:val="24"/>
          <w:lang w:val="sr-Cyrl-CS"/>
        </w:rPr>
        <w:t>;</w:t>
      </w:r>
    </w:p>
    <w:p w:rsidR="00CC77D3" w:rsidRPr="008031E6" w:rsidRDefault="00CC77D3" w:rsidP="00CC77D3">
      <w:pPr>
        <w:spacing w:after="0" w:line="240" w:lineRule="auto"/>
        <w:jc w:val="both"/>
        <w:rPr>
          <w:rFonts w:ascii="Arial" w:hAnsi="Arial" w:cs="Arial"/>
          <w:sz w:val="24"/>
          <w:szCs w:val="24"/>
          <w:lang w:val="sr-Cyrl-CS"/>
        </w:rPr>
      </w:pPr>
      <w:r w:rsidRPr="008031E6">
        <w:rPr>
          <w:rFonts w:ascii="Arial" w:hAnsi="Arial" w:cs="Arial"/>
          <w:sz w:val="24"/>
          <w:szCs w:val="24"/>
          <w:lang w:val="sr-Cyrl-CS"/>
        </w:rPr>
        <w:t>- побољша квалитет</w:t>
      </w:r>
      <w:r>
        <w:rPr>
          <w:rFonts w:ascii="Arial" w:hAnsi="Arial" w:cs="Arial"/>
          <w:sz w:val="24"/>
          <w:szCs w:val="24"/>
          <w:lang w:val="sr-Cyrl-CS"/>
        </w:rPr>
        <w:t>е</w:t>
      </w:r>
      <w:r w:rsidRPr="008031E6">
        <w:rPr>
          <w:rFonts w:ascii="Arial" w:hAnsi="Arial" w:cs="Arial"/>
          <w:sz w:val="24"/>
          <w:szCs w:val="24"/>
          <w:lang w:val="sr-Cyrl-CS"/>
        </w:rPr>
        <w:t xml:space="preserve"> пружања услуга на гробљима као и завршетак свих инвестиционих радова и радова на одржавању и изградњи објеката који ће употпунити услуге које ова радна јединица пружа корисницима услуга</w:t>
      </w:r>
      <w:r>
        <w:rPr>
          <w:rFonts w:ascii="Arial" w:hAnsi="Arial" w:cs="Arial"/>
          <w:sz w:val="24"/>
          <w:szCs w:val="24"/>
          <w:lang w:val="sr-Cyrl-CS"/>
        </w:rPr>
        <w:t>;</w:t>
      </w:r>
    </w:p>
    <w:p w:rsidR="00CC77D3" w:rsidRPr="008031E6" w:rsidRDefault="00CC77D3" w:rsidP="00136E51">
      <w:pPr>
        <w:spacing w:after="0" w:line="240" w:lineRule="auto"/>
        <w:jc w:val="both"/>
        <w:rPr>
          <w:rFonts w:ascii="Arial" w:hAnsi="Arial" w:cs="Arial"/>
          <w:sz w:val="24"/>
          <w:szCs w:val="24"/>
          <w:lang w:val="sr-Cyrl-CS"/>
        </w:rPr>
      </w:pPr>
      <w:r w:rsidRPr="008031E6">
        <w:rPr>
          <w:rFonts w:ascii="Arial" w:hAnsi="Arial" w:cs="Arial"/>
          <w:sz w:val="24"/>
          <w:szCs w:val="24"/>
          <w:lang w:val="sr-Cyrl-CS"/>
        </w:rPr>
        <w:t>- настави третман комуналног отпада, односно отварања сакупљачког и рециклажног центра, за одвајање осталог дела комуналног отпада (стакло,метал, гуме, медицински материјал и др.) како на месту настанка тако и у оквиру рециклажног центра</w:t>
      </w:r>
      <w:r>
        <w:rPr>
          <w:rFonts w:ascii="Arial" w:hAnsi="Arial" w:cs="Arial"/>
          <w:sz w:val="24"/>
          <w:szCs w:val="24"/>
          <w:lang w:val="sr-Cyrl-CS"/>
        </w:rPr>
        <w:t>;</w:t>
      </w:r>
    </w:p>
    <w:p w:rsidR="00CC77D3" w:rsidRPr="008031E6" w:rsidRDefault="00CC77D3" w:rsidP="00CC77D3">
      <w:pPr>
        <w:pStyle w:val="NoSpacing"/>
        <w:rPr>
          <w:rFonts w:ascii="Arial" w:hAnsi="Arial" w:cs="Arial"/>
          <w:sz w:val="24"/>
          <w:szCs w:val="24"/>
          <w:lang w:val="sr-Cyrl-CS"/>
        </w:rPr>
      </w:pPr>
      <w:r w:rsidRPr="008031E6">
        <w:rPr>
          <w:rFonts w:ascii="Arial" w:hAnsi="Arial" w:cs="Arial"/>
          <w:sz w:val="24"/>
          <w:szCs w:val="24"/>
          <w:lang w:val="sr-Cyrl-CS"/>
        </w:rPr>
        <w:t>-</w:t>
      </w:r>
      <w:r w:rsidR="00BA36FB">
        <w:rPr>
          <w:rFonts w:ascii="Arial" w:hAnsi="Arial" w:cs="Arial"/>
          <w:sz w:val="24"/>
          <w:szCs w:val="24"/>
          <w:lang w:val="sr-Latn-RS"/>
        </w:rPr>
        <w:t xml:space="preserve"> </w:t>
      </w:r>
      <w:r w:rsidRPr="008031E6">
        <w:rPr>
          <w:rFonts w:ascii="Arial" w:hAnsi="Arial" w:cs="Arial"/>
          <w:sz w:val="24"/>
          <w:szCs w:val="24"/>
          <w:lang w:val="sr-Cyrl-CS"/>
        </w:rPr>
        <w:t>настави са акцијом удомљавања паса</w:t>
      </w:r>
      <w:r>
        <w:rPr>
          <w:rFonts w:ascii="Arial" w:hAnsi="Arial" w:cs="Arial"/>
          <w:sz w:val="24"/>
          <w:szCs w:val="24"/>
          <w:lang w:val="sr-Cyrl-CS"/>
        </w:rPr>
        <w:t>;</w:t>
      </w:r>
    </w:p>
    <w:p w:rsidR="00CC77D3" w:rsidRPr="008031E6" w:rsidRDefault="00CC77D3" w:rsidP="00CC77D3">
      <w:pPr>
        <w:pStyle w:val="NoSpacing"/>
        <w:rPr>
          <w:rFonts w:ascii="Arial" w:hAnsi="Arial" w:cs="Arial"/>
          <w:sz w:val="24"/>
          <w:szCs w:val="24"/>
          <w:lang w:val="sr-Cyrl-CS"/>
        </w:rPr>
      </w:pPr>
      <w:r w:rsidRPr="008031E6">
        <w:rPr>
          <w:rFonts w:ascii="Arial" w:hAnsi="Arial" w:cs="Arial"/>
          <w:sz w:val="24"/>
          <w:szCs w:val="24"/>
        </w:rPr>
        <w:t>- одржи ценовн</w:t>
      </w:r>
      <w:r w:rsidRPr="008031E6">
        <w:rPr>
          <w:rFonts w:ascii="Arial" w:hAnsi="Arial" w:cs="Arial"/>
          <w:sz w:val="24"/>
          <w:szCs w:val="24"/>
          <w:lang w:val="sr-Cyrl-CS"/>
        </w:rPr>
        <w:t>у</w:t>
      </w:r>
      <w:r w:rsidRPr="008031E6">
        <w:rPr>
          <w:rFonts w:ascii="Arial" w:hAnsi="Arial" w:cs="Arial"/>
          <w:sz w:val="24"/>
          <w:szCs w:val="24"/>
        </w:rPr>
        <w:t xml:space="preserve"> политик</w:t>
      </w:r>
      <w:r w:rsidRPr="008031E6">
        <w:rPr>
          <w:rFonts w:ascii="Arial" w:hAnsi="Arial" w:cs="Arial"/>
          <w:sz w:val="24"/>
          <w:szCs w:val="24"/>
          <w:lang w:val="sr-Cyrl-CS"/>
        </w:rPr>
        <w:t>у</w:t>
      </w:r>
      <w:r w:rsidRPr="008031E6">
        <w:rPr>
          <w:rFonts w:ascii="Arial" w:hAnsi="Arial" w:cs="Arial"/>
          <w:sz w:val="24"/>
          <w:szCs w:val="24"/>
        </w:rPr>
        <w:t xml:space="preserve"> која узима у обзир социјално-економск</w:t>
      </w:r>
      <w:r w:rsidRPr="008031E6">
        <w:rPr>
          <w:rFonts w:ascii="Arial" w:hAnsi="Arial" w:cs="Arial"/>
          <w:sz w:val="24"/>
          <w:szCs w:val="24"/>
          <w:lang w:val="sr-Cyrl-CS"/>
        </w:rPr>
        <w:t>о</w:t>
      </w:r>
      <w:r w:rsidR="00BA36FB">
        <w:rPr>
          <w:rFonts w:ascii="Arial" w:hAnsi="Arial" w:cs="Arial"/>
          <w:sz w:val="24"/>
          <w:szCs w:val="24"/>
          <w:lang w:val="sr-Latn-RS"/>
        </w:rPr>
        <w:t xml:space="preserve"> </w:t>
      </w:r>
      <w:r w:rsidRPr="008031E6">
        <w:rPr>
          <w:rFonts w:ascii="Arial" w:hAnsi="Arial" w:cs="Arial"/>
          <w:sz w:val="24"/>
          <w:szCs w:val="24"/>
          <w:lang w:val="sr-Cyrl-CS"/>
        </w:rPr>
        <w:t>начело приступачности</w:t>
      </w:r>
      <w:r w:rsidRPr="008031E6">
        <w:rPr>
          <w:rFonts w:ascii="Arial" w:hAnsi="Arial" w:cs="Arial"/>
          <w:sz w:val="24"/>
          <w:szCs w:val="24"/>
        </w:rPr>
        <w:t>, а истовремено не угрожава функционалност и одрживост комуналног система</w:t>
      </w:r>
      <w:r>
        <w:rPr>
          <w:rFonts w:ascii="Arial" w:hAnsi="Arial" w:cs="Arial"/>
          <w:sz w:val="24"/>
          <w:szCs w:val="24"/>
          <w:lang w:val="sr-Cyrl-CS"/>
        </w:rPr>
        <w:t>;</w:t>
      </w:r>
    </w:p>
    <w:p w:rsidR="00CC77D3" w:rsidRDefault="00CC77D3" w:rsidP="00CC77D3">
      <w:pPr>
        <w:pStyle w:val="NoSpacing"/>
        <w:rPr>
          <w:rFonts w:ascii="Arial" w:hAnsi="Arial" w:cs="Arial"/>
          <w:sz w:val="24"/>
          <w:szCs w:val="24"/>
          <w:lang w:val="sr-Cyrl-CS"/>
        </w:rPr>
      </w:pPr>
      <w:r w:rsidRPr="008031E6">
        <w:rPr>
          <w:rFonts w:ascii="Arial" w:hAnsi="Arial" w:cs="Arial"/>
          <w:sz w:val="24"/>
          <w:szCs w:val="24"/>
        </w:rPr>
        <w:t>- број запослених усклади са стварним потребама попуном упражњених рад</w:t>
      </w:r>
      <w:r w:rsidRPr="008031E6">
        <w:rPr>
          <w:rFonts w:ascii="Arial" w:hAnsi="Arial" w:cs="Arial"/>
          <w:sz w:val="24"/>
          <w:szCs w:val="24"/>
          <w:lang w:val="sr-Cyrl-CS"/>
        </w:rPr>
        <w:t>них   места, што би довело до ефикаснијег и квалитетнијег пружања услуга</w:t>
      </w:r>
      <w:r>
        <w:rPr>
          <w:rFonts w:ascii="Arial" w:hAnsi="Arial" w:cs="Arial"/>
          <w:sz w:val="24"/>
          <w:szCs w:val="24"/>
          <w:lang w:val="sr-Cyrl-CS"/>
        </w:rPr>
        <w:t>.</w:t>
      </w:r>
    </w:p>
    <w:p w:rsidR="006B2AA1" w:rsidRDefault="006B2AA1" w:rsidP="006B2AA1">
      <w:pPr>
        <w:spacing w:after="0" w:line="240" w:lineRule="auto"/>
        <w:jc w:val="both"/>
        <w:rPr>
          <w:rFonts w:ascii="Arial" w:hAnsi="Arial" w:cs="Arial"/>
          <w:sz w:val="24"/>
          <w:szCs w:val="24"/>
          <w:lang w:val="sr-Cyrl-CS"/>
        </w:rPr>
      </w:pPr>
      <w:r>
        <w:rPr>
          <w:rFonts w:ascii="Arial" w:hAnsi="Arial" w:cs="Arial"/>
          <w:sz w:val="24"/>
          <w:szCs w:val="24"/>
          <w:lang w:val="sr-Cyrl-CS"/>
        </w:rPr>
        <w:tab/>
        <w:t>Макроекономско окружење, у којем послује ЈКП „Видрак“ Ваљево карактерише велики број ризика. Као најважнији фактори издвајају се: економски, социјални, технолошки, политички и природни фактори.</w:t>
      </w:r>
    </w:p>
    <w:p w:rsidR="006B2AA1" w:rsidRDefault="006B2AA1" w:rsidP="006B2AA1">
      <w:pPr>
        <w:spacing w:after="0" w:line="240" w:lineRule="auto"/>
        <w:jc w:val="both"/>
        <w:rPr>
          <w:rFonts w:ascii="Arial" w:hAnsi="Arial" w:cs="Arial"/>
          <w:sz w:val="24"/>
          <w:szCs w:val="24"/>
        </w:rPr>
      </w:pPr>
      <w:r>
        <w:rPr>
          <w:rFonts w:ascii="Arial" w:hAnsi="Arial" w:cs="Arial"/>
          <w:sz w:val="24"/>
          <w:szCs w:val="24"/>
          <w:lang w:val="sr-Cyrl-CS"/>
        </w:rPr>
        <w:tab/>
        <w:t>Директан утицај на пословање ЈКП „Видрак“ Ваљево има политичка и економска (не)стабилност региона и земље, ограничавање фонда зараде, ограничавање запошљавања у јавном сектору, кретање зарада корисника и животног стандарда. Наведени фактори директно утичу на наплату потраживања и токове готовине предузећа и самим тим на потенцијал развоја предузећа. Имајући у виду друштвено одговорну улогу предузећа у погледу заштите животне средине, на пословање предузећа утичу и еколошки захтеви, који подразумевају одређена финансијска средства и самим тим утичу на финансијску позицију предузећа. Поред друштвено условљених фактора, пословање предузећа изложено је и утицају природних фактора попут временских услова. У условима поплава, великих снежних наноса, екстремно ниских и високих температура и других елементарних непогода вршење услуга је отежано или технички онемогућено што се негативно одражава на организацију рада и вршење услуга од општег интереса.</w:t>
      </w:r>
    </w:p>
    <w:p w:rsidR="006B2AA1" w:rsidRPr="00CD7A20" w:rsidRDefault="006B2AA1" w:rsidP="006B2AA1">
      <w:pPr>
        <w:pStyle w:val="NoSpacing"/>
        <w:ind w:firstLine="708"/>
        <w:jc w:val="both"/>
        <w:rPr>
          <w:rFonts w:ascii="Arial" w:hAnsi="Arial" w:cs="Arial"/>
          <w:sz w:val="24"/>
          <w:szCs w:val="24"/>
          <w:lang w:val="sr-Cyrl-CS"/>
        </w:rPr>
      </w:pPr>
      <w:r>
        <w:rPr>
          <w:rFonts w:ascii="Arial" w:hAnsi="Arial" w:cs="Arial"/>
          <w:sz w:val="24"/>
          <w:szCs w:val="24"/>
          <w:lang w:val="sr-Cyrl-CS"/>
        </w:rPr>
        <w:tab/>
        <w:t xml:space="preserve">Поред наведеног, ЈКП „Видрак“ </w:t>
      </w:r>
      <w:r>
        <w:rPr>
          <w:rFonts w:ascii="Arial" w:hAnsi="Arial" w:cs="Arial"/>
          <w:sz w:val="24"/>
          <w:szCs w:val="24"/>
          <w:lang w:val="sr-Cyrl-CS"/>
        </w:rPr>
        <w:tab/>
        <w:t xml:space="preserve">у наредном периоду </w:t>
      </w:r>
      <w:r w:rsidRPr="008031E6">
        <w:rPr>
          <w:rFonts w:ascii="Arial" w:hAnsi="Arial" w:cs="Arial"/>
          <w:sz w:val="24"/>
          <w:szCs w:val="24"/>
          <w:lang w:val="sr-Cyrl-CS"/>
        </w:rPr>
        <w:t xml:space="preserve">може бити изложено различитим врстама </w:t>
      </w:r>
      <w:r>
        <w:rPr>
          <w:rFonts w:ascii="Arial" w:hAnsi="Arial" w:cs="Arial"/>
          <w:sz w:val="24"/>
          <w:szCs w:val="24"/>
          <w:lang w:val="sr-Cyrl-CS"/>
        </w:rPr>
        <w:t xml:space="preserve">конкретних </w:t>
      </w:r>
      <w:r w:rsidRPr="008031E6">
        <w:rPr>
          <w:rFonts w:ascii="Arial" w:hAnsi="Arial" w:cs="Arial"/>
          <w:sz w:val="24"/>
          <w:szCs w:val="24"/>
          <w:lang w:val="sr-Cyrl-CS"/>
        </w:rPr>
        <w:t>ризика и то:</w:t>
      </w:r>
    </w:p>
    <w:p w:rsidR="006B2AA1" w:rsidRPr="008031E6" w:rsidRDefault="006B2AA1" w:rsidP="006B2AA1">
      <w:pPr>
        <w:pStyle w:val="NoSpacing"/>
        <w:jc w:val="both"/>
        <w:rPr>
          <w:rFonts w:ascii="Arial" w:hAnsi="Arial" w:cs="Arial"/>
          <w:sz w:val="24"/>
          <w:szCs w:val="24"/>
          <w:lang w:val="sr-Cyrl-CS"/>
        </w:rPr>
      </w:pPr>
      <w:r w:rsidRPr="008031E6">
        <w:rPr>
          <w:rFonts w:ascii="Arial" w:hAnsi="Arial" w:cs="Arial"/>
          <w:sz w:val="24"/>
          <w:szCs w:val="24"/>
          <w:lang w:val="sr-Cyrl-CS"/>
        </w:rPr>
        <w:t>- ризик повреде на раду запослених</w:t>
      </w:r>
      <w:r w:rsidR="001D35B4">
        <w:rPr>
          <w:rFonts w:ascii="Arial" w:hAnsi="Arial" w:cs="Arial"/>
          <w:sz w:val="24"/>
          <w:szCs w:val="24"/>
        </w:rPr>
        <w:t xml:space="preserve"> </w:t>
      </w:r>
      <w:r w:rsidRPr="008031E6">
        <w:rPr>
          <w:rFonts w:ascii="Arial" w:hAnsi="Arial" w:cs="Arial"/>
          <w:sz w:val="24"/>
          <w:szCs w:val="24"/>
          <w:lang w:val="sr-Cyrl-CS"/>
        </w:rPr>
        <w:t xml:space="preserve">- овај ризик је регулисан мерама заштите на раду кроз интерна акта и правилнике која су донешена по основу Закона о безбедности и здравља на раду, као што је Акт о процени ризика радног места и сл. </w:t>
      </w:r>
    </w:p>
    <w:p w:rsidR="006B2AA1" w:rsidRPr="008031E6" w:rsidRDefault="006B2AA1" w:rsidP="006B2AA1">
      <w:pPr>
        <w:pStyle w:val="NoSpacing"/>
        <w:jc w:val="both"/>
        <w:rPr>
          <w:rFonts w:ascii="Arial" w:hAnsi="Arial" w:cs="Arial"/>
          <w:sz w:val="24"/>
          <w:szCs w:val="24"/>
          <w:lang w:val="sr-Cyrl-CS"/>
        </w:rPr>
      </w:pPr>
      <w:r>
        <w:rPr>
          <w:rFonts w:ascii="Arial" w:hAnsi="Arial" w:cs="Arial"/>
          <w:sz w:val="24"/>
          <w:szCs w:val="24"/>
          <w:lang w:val="sr-Cyrl-CS"/>
        </w:rPr>
        <w:t>- р</w:t>
      </w:r>
      <w:r w:rsidRPr="008031E6">
        <w:rPr>
          <w:rFonts w:ascii="Arial" w:hAnsi="Arial" w:cs="Arial"/>
          <w:sz w:val="24"/>
          <w:szCs w:val="24"/>
          <w:lang w:val="sr-Cyrl-CS"/>
        </w:rPr>
        <w:t xml:space="preserve">изик учешћа у саобраћају возача и возила </w:t>
      </w:r>
      <w:r>
        <w:rPr>
          <w:rFonts w:ascii="Arial" w:hAnsi="Arial" w:cs="Arial"/>
          <w:sz w:val="24"/>
          <w:szCs w:val="24"/>
          <w:lang w:val="sr-Cyrl-CS"/>
        </w:rPr>
        <w:t>(</w:t>
      </w:r>
      <w:r w:rsidRPr="008031E6">
        <w:rPr>
          <w:rFonts w:ascii="Arial" w:hAnsi="Arial" w:cs="Arial"/>
          <w:sz w:val="24"/>
          <w:szCs w:val="24"/>
          <w:lang w:val="sr-Cyrl-CS"/>
        </w:rPr>
        <w:t>покривен је Полисом осигурања</w:t>
      </w:r>
      <w:r>
        <w:rPr>
          <w:rFonts w:ascii="Arial" w:hAnsi="Arial" w:cs="Arial"/>
          <w:sz w:val="24"/>
          <w:szCs w:val="24"/>
          <w:lang w:val="sr-Cyrl-CS"/>
        </w:rPr>
        <w:t>)</w:t>
      </w:r>
      <w:r w:rsidRPr="008031E6">
        <w:rPr>
          <w:rFonts w:ascii="Arial" w:hAnsi="Arial" w:cs="Arial"/>
          <w:sz w:val="24"/>
          <w:szCs w:val="24"/>
          <w:lang w:val="sr-Cyrl-CS"/>
        </w:rPr>
        <w:t xml:space="preserve"> . Повећан ризик представља старост возила, а смањен је брзином кретања смећара улицама. Просечна старост возила је потенцијално велики проблем пословања предузећа у одржавању квалитета услуга на задовољавајућем нивоу.</w:t>
      </w:r>
    </w:p>
    <w:p w:rsidR="006B2AA1" w:rsidRPr="008031E6" w:rsidRDefault="006B2AA1" w:rsidP="006B2AA1">
      <w:pPr>
        <w:pStyle w:val="NoSpacing"/>
        <w:jc w:val="both"/>
        <w:rPr>
          <w:rFonts w:ascii="Arial" w:hAnsi="Arial" w:cs="Arial"/>
          <w:sz w:val="24"/>
          <w:szCs w:val="24"/>
          <w:lang w:val="sr-Cyrl-CS"/>
        </w:rPr>
      </w:pPr>
      <w:r w:rsidRPr="00267D87">
        <w:rPr>
          <w:rFonts w:ascii="Arial" w:hAnsi="Arial" w:cs="Arial"/>
          <w:sz w:val="24"/>
          <w:szCs w:val="24"/>
          <w:lang w:val="sr-Cyrl-CS"/>
        </w:rPr>
        <w:t xml:space="preserve">- </w:t>
      </w:r>
      <w:r>
        <w:rPr>
          <w:rFonts w:ascii="Arial" w:hAnsi="Arial" w:cs="Arial"/>
          <w:sz w:val="24"/>
          <w:szCs w:val="24"/>
          <w:lang w:val="sr-Cyrl-CS"/>
        </w:rPr>
        <w:t>велики одлив броја радника без могућности примања нових радника на неодређено</w:t>
      </w:r>
      <w:r>
        <w:rPr>
          <w:rFonts w:ascii="Arial" w:hAnsi="Arial" w:cs="Arial"/>
          <w:sz w:val="24"/>
          <w:szCs w:val="24"/>
          <w:lang w:val="sr-Latn-RS"/>
        </w:rPr>
        <w:t xml:space="preserve"> </w:t>
      </w:r>
      <w:r>
        <w:rPr>
          <w:rFonts w:ascii="Arial" w:hAnsi="Arial" w:cs="Arial"/>
          <w:sz w:val="24"/>
          <w:szCs w:val="24"/>
          <w:lang w:val="sr-Cyrl-RS"/>
        </w:rPr>
        <w:t>време</w:t>
      </w:r>
      <w:r>
        <w:rPr>
          <w:rFonts w:ascii="Arial" w:hAnsi="Arial" w:cs="Arial"/>
          <w:sz w:val="24"/>
          <w:szCs w:val="24"/>
          <w:lang w:val="sr-Cyrl-CS"/>
        </w:rPr>
        <w:t>. Поред тога, услед малих зарада тешко је наћи мотивисану и квалитетну радну снагу на дефицитарним местима.</w:t>
      </w:r>
    </w:p>
    <w:p w:rsidR="006B2AA1" w:rsidRDefault="006B2AA1" w:rsidP="006B2AA1">
      <w:pPr>
        <w:pStyle w:val="NoSpacing"/>
        <w:jc w:val="both"/>
        <w:rPr>
          <w:rFonts w:ascii="Arial" w:hAnsi="Arial" w:cs="Arial"/>
          <w:sz w:val="24"/>
          <w:szCs w:val="24"/>
          <w:lang w:val="sr-Latn-RS"/>
        </w:rPr>
      </w:pPr>
      <w:r>
        <w:rPr>
          <w:rFonts w:ascii="Arial" w:hAnsi="Arial" w:cs="Arial"/>
          <w:sz w:val="24"/>
          <w:szCs w:val="24"/>
          <w:lang w:val="sr-Cyrl-CS"/>
        </w:rPr>
        <w:t>- н</w:t>
      </w:r>
      <w:r w:rsidRPr="008031E6">
        <w:rPr>
          <w:rFonts w:ascii="Arial" w:hAnsi="Arial" w:cs="Arial"/>
          <w:sz w:val="24"/>
          <w:szCs w:val="24"/>
          <w:lang w:val="sr-Cyrl-CS"/>
        </w:rPr>
        <w:t>акнада штете трећим лицима је један од највећих ризика са којим се предузеће последњих година сусреће. Ови ризици</w:t>
      </w:r>
      <w:r>
        <w:rPr>
          <w:rFonts w:ascii="Arial" w:hAnsi="Arial" w:cs="Arial"/>
          <w:sz w:val="24"/>
          <w:szCs w:val="24"/>
          <w:lang w:val="sr-Cyrl-CS"/>
        </w:rPr>
        <w:t>,</w:t>
      </w:r>
      <w:r w:rsidRPr="008031E6">
        <w:rPr>
          <w:rFonts w:ascii="Arial" w:hAnsi="Arial" w:cs="Arial"/>
          <w:sz w:val="24"/>
          <w:szCs w:val="24"/>
          <w:lang w:val="sr-Cyrl-CS"/>
        </w:rPr>
        <w:t xml:space="preserve"> наметнути предузећу разним Законима и  одлукама органа локалне самоуправе и увезани са Законом о облигационим односима</w:t>
      </w:r>
      <w:r>
        <w:rPr>
          <w:rFonts w:ascii="Arial" w:hAnsi="Arial" w:cs="Arial"/>
          <w:sz w:val="24"/>
          <w:szCs w:val="24"/>
          <w:lang w:val="sr-Cyrl-CS"/>
        </w:rPr>
        <w:t>,</w:t>
      </w:r>
      <w:r w:rsidRPr="008031E6">
        <w:rPr>
          <w:rFonts w:ascii="Arial" w:hAnsi="Arial" w:cs="Arial"/>
          <w:sz w:val="24"/>
          <w:szCs w:val="24"/>
          <w:lang w:val="sr-Cyrl-CS"/>
        </w:rPr>
        <w:t xml:space="preserve"> ств</w:t>
      </w:r>
      <w:r>
        <w:rPr>
          <w:rFonts w:ascii="Arial" w:hAnsi="Arial" w:cs="Arial"/>
          <w:sz w:val="24"/>
          <w:szCs w:val="24"/>
          <w:lang w:val="sr-Cyrl-CS"/>
        </w:rPr>
        <w:t>а</w:t>
      </w:r>
      <w:r w:rsidRPr="008031E6">
        <w:rPr>
          <w:rFonts w:ascii="Arial" w:hAnsi="Arial" w:cs="Arial"/>
          <w:sz w:val="24"/>
          <w:szCs w:val="24"/>
          <w:lang w:val="sr-Cyrl-CS"/>
        </w:rPr>
        <w:t xml:space="preserve">рају одговорност предузећа и обавезу исплате наканаде штете. Немогућност предузећа да утиче на доношење прописа и терет доказивања настале штете и финансијски израчунате висине, стварају код предузећа сумњу у шпекулативне радње које је немогуће доказати, па предузеће, често, без доказане кривице сноси велике трошкове по основу поверених му послова. </w:t>
      </w:r>
    </w:p>
    <w:p w:rsidR="006B2AA1" w:rsidRPr="005C0253" w:rsidRDefault="006B2AA1" w:rsidP="006B2AA1">
      <w:pPr>
        <w:pStyle w:val="NoSpacing"/>
        <w:jc w:val="both"/>
        <w:rPr>
          <w:rFonts w:ascii="Arial" w:hAnsi="Arial" w:cs="Arial"/>
          <w:sz w:val="24"/>
          <w:szCs w:val="24"/>
          <w:lang w:val="sr-Cyrl-RS"/>
        </w:rPr>
      </w:pPr>
      <w:r>
        <w:rPr>
          <w:rFonts w:ascii="Arial" w:hAnsi="Arial" w:cs="Arial"/>
          <w:sz w:val="24"/>
          <w:szCs w:val="24"/>
          <w:lang w:val="sr-Latn-RS"/>
        </w:rPr>
        <w:t xml:space="preserve">- </w:t>
      </w:r>
      <w:r>
        <w:rPr>
          <w:rFonts w:ascii="Arial" w:hAnsi="Arial" w:cs="Arial"/>
          <w:sz w:val="24"/>
          <w:szCs w:val="24"/>
          <w:lang w:val="sr-Cyrl-RS"/>
        </w:rPr>
        <w:t>потенцијално изналажење нове локације за депоновање комуналног отпада ван градског подручија града Ваљева, обзиром да је градска депонија на самом крају свог века употребе. Са аспекта ризика предузећа оваква ситуације може условити много веће трошкове одвожења и депоновања комуналног отпада те довести предузеће у проблем одрживе ликвидности.</w:t>
      </w:r>
    </w:p>
    <w:p w:rsidR="006B2AA1" w:rsidRPr="008031E6" w:rsidRDefault="006B2AA1" w:rsidP="006B2AA1">
      <w:pPr>
        <w:pStyle w:val="NoSpacing"/>
        <w:ind w:firstLine="708"/>
        <w:jc w:val="both"/>
        <w:rPr>
          <w:rFonts w:ascii="Arial" w:hAnsi="Arial" w:cs="Arial"/>
          <w:sz w:val="24"/>
          <w:szCs w:val="24"/>
          <w:lang w:val="sr-Cyrl-CS"/>
        </w:rPr>
      </w:pPr>
      <w:r w:rsidRPr="008031E6">
        <w:rPr>
          <w:rFonts w:ascii="Arial" w:hAnsi="Arial" w:cs="Arial"/>
          <w:sz w:val="24"/>
          <w:szCs w:val="24"/>
          <w:lang w:val="sr-Cyrl-CS"/>
        </w:rPr>
        <w:t xml:space="preserve">Трошкови по горе поменутим, наметнутим и објективним ризицима, превазилазе економске категорије пословања предузећа  и доводе предузеће на саму границу ликвидности.  </w:t>
      </w:r>
      <w:r w:rsidRPr="008031E6">
        <w:rPr>
          <w:rFonts w:ascii="Arial" w:hAnsi="Arial" w:cs="Arial"/>
          <w:sz w:val="24"/>
          <w:szCs w:val="24"/>
          <w:lang w:val="sr-Cyrl-CS"/>
        </w:rPr>
        <w:tab/>
      </w:r>
      <w:r w:rsidRPr="008031E6">
        <w:rPr>
          <w:rFonts w:ascii="Arial" w:hAnsi="Arial" w:cs="Arial"/>
          <w:sz w:val="24"/>
          <w:szCs w:val="24"/>
          <w:lang w:val="sr-Cyrl-CS"/>
        </w:rPr>
        <w:tab/>
      </w:r>
    </w:p>
    <w:p w:rsidR="006B2AA1" w:rsidRPr="008031E6" w:rsidRDefault="006B2AA1" w:rsidP="006B2AA1">
      <w:pPr>
        <w:pStyle w:val="NoSpacing"/>
        <w:jc w:val="both"/>
        <w:rPr>
          <w:rFonts w:ascii="Arial" w:hAnsi="Arial" w:cs="Arial"/>
          <w:sz w:val="24"/>
          <w:szCs w:val="24"/>
          <w:lang w:val="sr-Cyrl-CS"/>
        </w:rPr>
      </w:pPr>
      <w:r w:rsidRPr="008031E6">
        <w:rPr>
          <w:rFonts w:ascii="Arial" w:hAnsi="Arial" w:cs="Arial"/>
          <w:sz w:val="24"/>
          <w:szCs w:val="24"/>
          <w:lang w:val="sr-Cyrl-CS"/>
        </w:rPr>
        <w:t xml:space="preserve">         Кад су у питању мерљивост ризика она се израчунава кроз финансијске последице које настану исплатом штете, али у мери да се не може  планирати колики број тужби ће бити покренут, дужину трајања процеса, ни висину накнаде штете. Исплате штете отежава планирање у предузећу кад су у питању финансије. Ови ванредни трошкови које предузеће плаћа утичу  и на немерљиве ризике у пословању (као што је рецимо  мотивација запослених због ниских зарада).</w:t>
      </w:r>
    </w:p>
    <w:p w:rsidR="00CC77D3" w:rsidRPr="008031E6" w:rsidRDefault="00CC77D3" w:rsidP="00CC77D3">
      <w:pPr>
        <w:pStyle w:val="NoSpacing"/>
        <w:rPr>
          <w:rFonts w:ascii="Arial" w:hAnsi="Arial" w:cs="Arial"/>
          <w:sz w:val="24"/>
          <w:szCs w:val="24"/>
          <w:lang w:val="sr-Cyrl-CS"/>
        </w:rPr>
      </w:pPr>
    </w:p>
    <w:p w:rsidR="006B2817" w:rsidRDefault="006B2817" w:rsidP="00EF65B0">
      <w:pPr>
        <w:jc w:val="both"/>
        <w:rPr>
          <w:rFonts w:ascii="Arial" w:hAnsi="Arial" w:cs="Arial"/>
          <w:sz w:val="24"/>
          <w:szCs w:val="24"/>
          <w:lang w:val="sr-Latn-RS"/>
        </w:rPr>
      </w:pPr>
    </w:p>
    <w:p w:rsidR="00B60C9C" w:rsidRDefault="00B60C9C" w:rsidP="00EF65B0">
      <w:pPr>
        <w:jc w:val="both"/>
        <w:rPr>
          <w:rFonts w:ascii="Arial" w:hAnsi="Arial" w:cs="Arial"/>
          <w:sz w:val="24"/>
          <w:szCs w:val="24"/>
        </w:rPr>
      </w:pPr>
    </w:p>
    <w:p w:rsidR="00997BEC" w:rsidRDefault="00997BEC" w:rsidP="00EF65B0">
      <w:pPr>
        <w:jc w:val="both"/>
        <w:rPr>
          <w:rFonts w:ascii="Arial" w:hAnsi="Arial" w:cs="Arial"/>
          <w:sz w:val="24"/>
          <w:szCs w:val="24"/>
        </w:rPr>
      </w:pPr>
    </w:p>
    <w:p w:rsidR="00997BEC" w:rsidRDefault="00997BEC" w:rsidP="00EF65B0">
      <w:pPr>
        <w:jc w:val="both"/>
        <w:rPr>
          <w:rFonts w:ascii="Arial" w:hAnsi="Arial" w:cs="Arial"/>
          <w:sz w:val="24"/>
          <w:szCs w:val="24"/>
        </w:rPr>
      </w:pPr>
    </w:p>
    <w:p w:rsidR="00D56169" w:rsidRDefault="00D56169" w:rsidP="00D56169">
      <w:pPr>
        <w:spacing w:after="0" w:line="240" w:lineRule="auto"/>
        <w:rPr>
          <w:rFonts w:ascii="Times New Roman" w:hAnsi="Times New Roman"/>
          <w:sz w:val="24"/>
          <w:szCs w:val="24"/>
          <w:lang w:val="sr-Cyrl-RS" w:eastAsia="sr-Latn-RS"/>
        </w:rPr>
        <w:sectPr w:rsidR="00D56169" w:rsidSect="008B0437">
          <w:footerReference w:type="default" r:id="rId9"/>
          <w:pgSz w:w="12240" w:h="15840"/>
          <w:pgMar w:top="1440" w:right="1440" w:bottom="1440" w:left="851" w:header="720" w:footer="720" w:gutter="0"/>
          <w:pgBorders w:offsetFrom="page">
            <w:top w:val="triple" w:sz="4" w:space="24" w:color="auto"/>
            <w:left w:val="triple" w:sz="4" w:space="24" w:color="auto"/>
            <w:bottom w:val="triple" w:sz="4" w:space="24" w:color="auto"/>
            <w:right w:val="triple" w:sz="4" w:space="24" w:color="auto"/>
          </w:pgBorders>
          <w:pgNumType w:start="1"/>
          <w:cols w:space="720"/>
          <w:titlePg/>
          <w:docGrid w:linePitch="360"/>
        </w:sectPr>
      </w:pPr>
    </w:p>
    <w:p w:rsidR="00D56169" w:rsidRPr="00166DCC" w:rsidRDefault="00166DCC" w:rsidP="00D56169">
      <w:pPr>
        <w:spacing w:after="0" w:line="240" w:lineRule="auto"/>
        <w:rPr>
          <w:rFonts w:ascii="Arial" w:hAnsi="Arial" w:cs="Arial"/>
          <w:b/>
          <w:bCs/>
          <w:lang w:val="sr-Cyrl-RS" w:eastAsia="sr-Latn-RS"/>
        </w:rPr>
      </w:pPr>
      <w:r>
        <w:rPr>
          <w:rFonts w:ascii="Arial" w:hAnsi="Arial" w:cs="Arial"/>
          <w:b/>
          <w:bCs/>
          <w:lang w:val="sr-Cyrl-RS" w:eastAsia="sr-Latn-RS"/>
        </w:rPr>
        <w:t xml:space="preserve">3.2.1.  </w:t>
      </w:r>
      <w:r w:rsidR="00610CDC" w:rsidRPr="00166DCC">
        <w:rPr>
          <w:rFonts w:ascii="Arial" w:hAnsi="Arial" w:cs="Arial"/>
          <w:b/>
          <w:bCs/>
          <w:lang w:val="sr-Cyrl-RS" w:eastAsia="sr-Latn-RS"/>
        </w:rPr>
        <w:t xml:space="preserve">ЦИЉЕВИ ЈКП ВИДРАК ВАЉЕВО СА </w:t>
      </w:r>
      <w:r w:rsidR="00B60495" w:rsidRPr="00166DCC">
        <w:rPr>
          <w:rFonts w:ascii="Arial" w:hAnsi="Arial" w:cs="Arial"/>
          <w:b/>
          <w:bCs/>
          <w:lang w:val="sr-Cyrl-RS" w:eastAsia="sr-Latn-RS"/>
        </w:rPr>
        <w:t>КЉУЧНИМ ИНДИКАТОРИМА ОСТВАРЕЊА ЦИЉА</w:t>
      </w:r>
    </w:p>
    <w:p w:rsidR="00D56169" w:rsidRPr="00C25CE6" w:rsidRDefault="00D56169" w:rsidP="00D56169">
      <w:pPr>
        <w:spacing w:after="0" w:line="240" w:lineRule="auto"/>
        <w:rPr>
          <w:rFonts w:ascii="Times New Roman" w:hAnsi="Times New Roman"/>
          <w:sz w:val="24"/>
          <w:szCs w:val="24"/>
          <w:lang w:val="sr-Cyrl-RS" w:eastAsia="sr-Latn-RS"/>
        </w:rPr>
      </w:pPr>
    </w:p>
    <w:p w:rsidR="00D56169" w:rsidRPr="00B60495" w:rsidRDefault="00B60495" w:rsidP="00B60495">
      <w:pPr>
        <w:spacing w:after="0" w:line="240" w:lineRule="auto"/>
        <w:jc w:val="right"/>
        <w:rPr>
          <w:rFonts w:ascii="Arial" w:hAnsi="Arial" w:cs="Arial"/>
          <w:sz w:val="24"/>
          <w:szCs w:val="24"/>
          <w:lang w:val="sr-Cyrl-RS" w:eastAsia="sr-Latn-RS"/>
        </w:rPr>
      </w:pPr>
      <w:r w:rsidRPr="00B60495">
        <w:rPr>
          <w:rFonts w:ascii="Arial" w:hAnsi="Arial" w:cs="Arial"/>
          <w:sz w:val="24"/>
          <w:szCs w:val="24"/>
          <w:lang w:val="sr-Cyrl-RS" w:eastAsia="sr-Latn-RS"/>
        </w:rPr>
        <w:t>Прилог 2</w:t>
      </w:r>
    </w:p>
    <w:p w:rsidR="00B60495" w:rsidRPr="0072178A" w:rsidRDefault="00B60495" w:rsidP="00D56169">
      <w:pPr>
        <w:spacing w:after="0" w:line="240" w:lineRule="auto"/>
        <w:rPr>
          <w:rFonts w:ascii="Times New Roman" w:hAnsi="Times New Roman"/>
          <w:sz w:val="24"/>
          <w:szCs w:val="24"/>
          <w:lang w:eastAsia="sr-Latn-RS"/>
        </w:rPr>
      </w:pPr>
    </w:p>
    <w:tbl>
      <w:tblPr>
        <w:tblW w:w="13593" w:type="dxa"/>
        <w:jc w:val="center"/>
        <w:tblLayout w:type="fixed"/>
        <w:tblLook w:val="0000" w:firstRow="0" w:lastRow="0" w:firstColumn="0" w:lastColumn="0" w:noHBand="0" w:noVBand="0"/>
      </w:tblPr>
      <w:tblGrid>
        <w:gridCol w:w="1975"/>
        <w:gridCol w:w="965"/>
        <w:gridCol w:w="804"/>
        <w:gridCol w:w="1329"/>
        <w:gridCol w:w="1330"/>
        <w:gridCol w:w="1329"/>
        <w:gridCol w:w="1330"/>
        <w:gridCol w:w="1838"/>
        <w:gridCol w:w="2693"/>
      </w:tblGrid>
      <w:tr w:rsidR="00D56169" w:rsidTr="00FB4E8B">
        <w:trPr>
          <w:trHeight w:val="286"/>
          <w:jc w:val="center"/>
        </w:trPr>
        <w:tc>
          <w:tcPr>
            <w:tcW w:w="1975" w:type="dxa"/>
            <w:tcBorders>
              <w:top w:val="single" w:sz="12" w:space="0" w:color="000000"/>
              <w:left w:val="single" w:sz="12" w:space="0" w:color="000000"/>
              <w:bottom w:val="nil"/>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Циљ</w:t>
            </w:r>
          </w:p>
        </w:tc>
        <w:tc>
          <w:tcPr>
            <w:tcW w:w="965" w:type="dxa"/>
            <w:tcBorders>
              <w:top w:val="single" w:sz="12" w:space="0" w:color="000000"/>
              <w:left w:val="single" w:sz="12" w:space="0" w:color="000000"/>
              <w:bottom w:val="nil"/>
              <w:right w:val="single" w:sz="12" w:space="0" w:color="auto"/>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Индикатор</w:t>
            </w:r>
          </w:p>
        </w:tc>
        <w:tc>
          <w:tcPr>
            <w:tcW w:w="804" w:type="dxa"/>
            <w:tcBorders>
              <w:top w:val="single" w:sz="12" w:space="0" w:color="000000"/>
              <w:left w:val="nil"/>
              <w:bottom w:val="nil"/>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Базна година</w:t>
            </w:r>
          </w:p>
        </w:tc>
        <w:tc>
          <w:tcPr>
            <w:tcW w:w="2659" w:type="dxa"/>
            <w:gridSpan w:val="2"/>
            <w:tcBorders>
              <w:top w:val="single" w:sz="12" w:space="0" w:color="000000"/>
              <w:left w:val="single" w:sz="12" w:space="0" w:color="000000"/>
              <w:bottom w:val="single" w:sz="12" w:space="0" w:color="000000"/>
              <w:right w:val="nil"/>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Вредност индикатора</w:t>
            </w:r>
          </w:p>
        </w:tc>
        <w:tc>
          <w:tcPr>
            <w:tcW w:w="1329" w:type="dxa"/>
            <w:tcBorders>
              <w:top w:val="single" w:sz="12" w:space="0" w:color="000000"/>
              <w:left w:val="nil"/>
              <w:bottom w:val="single" w:sz="12" w:space="0" w:color="000000"/>
              <w:right w:val="nil"/>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1330" w:type="dxa"/>
            <w:tcBorders>
              <w:top w:val="single" w:sz="12" w:space="0" w:color="000000"/>
              <w:left w:val="nil"/>
              <w:bottom w:val="single" w:sz="12" w:space="0" w:color="000000"/>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1838" w:type="dxa"/>
            <w:tcBorders>
              <w:top w:val="single" w:sz="12" w:space="0" w:color="000000"/>
              <w:left w:val="single" w:sz="12" w:space="0" w:color="000000"/>
              <w:bottom w:val="nil"/>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Извор провере</w:t>
            </w:r>
          </w:p>
        </w:tc>
        <w:tc>
          <w:tcPr>
            <w:tcW w:w="2693" w:type="dxa"/>
            <w:tcBorders>
              <w:top w:val="single" w:sz="12" w:space="0" w:color="000000"/>
              <w:left w:val="single" w:sz="12" w:space="0" w:color="000000"/>
              <w:bottom w:val="nil"/>
              <w:right w:val="single" w:sz="12" w:space="0" w:color="auto"/>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Активност за достизање циља</w:t>
            </w:r>
          </w:p>
        </w:tc>
      </w:tr>
      <w:tr w:rsidR="00D56169" w:rsidTr="00FB4E8B">
        <w:trPr>
          <w:trHeight w:val="406"/>
          <w:jc w:val="center"/>
        </w:trPr>
        <w:tc>
          <w:tcPr>
            <w:tcW w:w="1975" w:type="dxa"/>
            <w:tcBorders>
              <w:top w:val="nil"/>
              <w:left w:val="single" w:sz="12" w:space="0" w:color="000000"/>
              <w:bottom w:val="single" w:sz="12" w:space="0" w:color="000000"/>
              <w:right w:val="single" w:sz="12" w:space="0" w:color="000000"/>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965" w:type="dxa"/>
            <w:tcBorders>
              <w:top w:val="nil"/>
              <w:left w:val="single" w:sz="12" w:space="0" w:color="000000"/>
              <w:bottom w:val="single" w:sz="12" w:space="0" w:color="000000"/>
              <w:right w:val="single" w:sz="12" w:space="0" w:color="auto"/>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804" w:type="dxa"/>
            <w:tcBorders>
              <w:top w:val="nil"/>
              <w:left w:val="nil"/>
              <w:bottom w:val="single" w:sz="12" w:space="0" w:color="000000"/>
              <w:right w:val="nil"/>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1329" w:type="dxa"/>
            <w:tcBorders>
              <w:top w:val="single" w:sz="12" w:space="0" w:color="000000"/>
              <w:left w:val="single" w:sz="12" w:space="0" w:color="auto"/>
              <w:bottom w:val="single" w:sz="12" w:space="0" w:color="000000"/>
              <w:right w:val="nil"/>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Базна година</w:t>
            </w:r>
          </w:p>
        </w:tc>
        <w:tc>
          <w:tcPr>
            <w:tcW w:w="1330" w:type="dxa"/>
            <w:tcBorders>
              <w:top w:val="single" w:sz="12" w:space="0" w:color="000000"/>
              <w:left w:val="single" w:sz="6" w:space="0" w:color="auto"/>
              <w:bottom w:val="single" w:sz="12" w:space="0" w:color="000000"/>
              <w:right w:val="nil"/>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202</w:t>
            </w:r>
            <w:r w:rsidR="00AF2A3B">
              <w:rPr>
                <w:rFonts w:ascii="Arial" w:hAnsi="Arial" w:cs="Arial"/>
                <w:b/>
                <w:bCs/>
                <w:color w:val="000000"/>
                <w:sz w:val="20"/>
                <w:szCs w:val="20"/>
              </w:rPr>
              <w:t>3</w:t>
            </w:r>
            <w:r>
              <w:rPr>
                <w:rFonts w:ascii="Arial" w:hAnsi="Arial" w:cs="Arial"/>
                <w:b/>
                <w:bCs/>
                <w:color w:val="000000"/>
                <w:sz w:val="20"/>
                <w:szCs w:val="20"/>
              </w:rPr>
              <w:t>. година</w:t>
            </w:r>
          </w:p>
        </w:tc>
        <w:tc>
          <w:tcPr>
            <w:tcW w:w="1329" w:type="dxa"/>
            <w:tcBorders>
              <w:top w:val="single" w:sz="12" w:space="0" w:color="000000"/>
              <w:left w:val="single" w:sz="6" w:space="0" w:color="auto"/>
              <w:bottom w:val="single" w:sz="12" w:space="0" w:color="000000"/>
              <w:right w:val="nil"/>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202</w:t>
            </w:r>
            <w:r w:rsidR="00AF2A3B">
              <w:rPr>
                <w:rFonts w:ascii="Arial" w:hAnsi="Arial" w:cs="Arial"/>
                <w:b/>
                <w:bCs/>
                <w:color w:val="000000"/>
                <w:sz w:val="20"/>
                <w:szCs w:val="20"/>
              </w:rPr>
              <w:t>4</w:t>
            </w:r>
            <w:r>
              <w:rPr>
                <w:rFonts w:ascii="Arial" w:hAnsi="Arial" w:cs="Arial"/>
                <w:b/>
                <w:bCs/>
                <w:color w:val="000000"/>
                <w:sz w:val="20"/>
                <w:szCs w:val="20"/>
              </w:rPr>
              <w:t>. година</w:t>
            </w:r>
          </w:p>
        </w:tc>
        <w:tc>
          <w:tcPr>
            <w:tcW w:w="1330" w:type="dxa"/>
            <w:tcBorders>
              <w:top w:val="single" w:sz="12" w:space="0" w:color="000000"/>
              <w:left w:val="single" w:sz="6" w:space="0" w:color="auto"/>
              <w:bottom w:val="single" w:sz="12" w:space="0" w:color="000000"/>
              <w:right w:val="single" w:sz="12" w:space="0" w:color="000000"/>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202</w:t>
            </w:r>
            <w:r w:rsidR="00AF2A3B">
              <w:rPr>
                <w:rFonts w:ascii="Arial" w:hAnsi="Arial" w:cs="Arial"/>
                <w:b/>
                <w:bCs/>
                <w:color w:val="000000"/>
                <w:sz w:val="20"/>
                <w:szCs w:val="20"/>
              </w:rPr>
              <w:t>5</w:t>
            </w:r>
            <w:r>
              <w:rPr>
                <w:rFonts w:ascii="Arial" w:hAnsi="Arial" w:cs="Arial"/>
                <w:b/>
                <w:bCs/>
                <w:color w:val="000000"/>
                <w:sz w:val="20"/>
                <w:szCs w:val="20"/>
              </w:rPr>
              <w:t>. година</w:t>
            </w:r>
          </w:p>
        </w:tc>
        <w:tc>
          <w:tcPr>
            <w:tcW w:w="1838" w:type="dxa"/>
            <w:tcBorders>
              <w:top w:val="nil"/>
              <w:left w:val="single" w:sz="12" w:space="0" w:color="000000"/>
              <w:bottom w:val="single" w:sz="12" w:space="0" w:color="000000"/>
              <w:right w:val="single" w:sz="12" w:space="0" w:color="000000"/>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2693" w:type="dxa"/>
            <w:tcBorders>
              <w:top w:val="nil"/>
              <w:left w:val="single" w:sz="12" w:space="0" w:color="000000"/>
              <w:bottom w:val="single" w:sz="12" w:space="0" w:color="000000"/>
              <w:right w:val="single" w:sz="12" w:space="0" w:color="auto"/>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r>
      <w:tr w:rsidR="00D56169" w:rsidTr="00FB4E8B">
        <w:trPr>
          <w:trHeight w:val="264"/>
          <w:jc w:val="center"/>
        </w:trPr>
        <w:tc>
          <w:tcPr>
            <w:tcW w:w="1975" w:type="dxa"/>
            <w:tcBorders>
              <w:top w:val="single" w:sz="12" w:space="0" w:color="000000"/>
              <w:left w:val="single" w:sz="12" w:space="0" w:color="auto"/>
              <w:bottom w:val="single" w:sz="6" w:space="0" w:color="auto"/>
              <w:right w:val="single" w:sz="12" w:space="0" w:color="auto"/>
            </w:tcBorders>
          </w:tcPr>
          <w:p w:rsidR="00D56169" w:rsidRPr="003C375E" w:rsidRDefault="003C375E" w:rsidP="00FE6985">
            <w:pPr>
              <w:autoSpaceDE w:val="0"/>
              <w:autoSpaceDN w:val="0"/>
              <w:adjustRightInd w:val="0"/>
              <w:spacing w:after="0" w:line="240" w:lineRule="auto"/>
              <w:rPr>
                <w:rFonts w:ascii="Arial" w:hAnsi="Arial" w:cs="Arial"/>
                <w:color w:val="000000"/>
                <w:sz w:val="18"/>
                <w:szCs w:val="18"/>
                <w:lang w:val="sr-Cyrl-RS"/>
              </w:rPr>
            </w:pPr>
            <w:r w:rsidRPr="003C375E">
              <w:rPr>
                <w:rFonts w:ascii="Arial" w:hAnsi="Arial" w:cs="Arial"/>
                <w:color w:val="000000"/>
                <w:sz w:val="18"/>
                <w:szCs w:val="18"/>
                <w:lang w:val="sr-Cyrl-RS"/>
              </w:rPr>
              <w:t>Проширење услуге изђубравања</w:t>
            </w:r>
          </w:p>
        </w:tc>
        <w:tc>
          <w:tcPr>
            <w:tcW w:w="965" w:type="dxa"/>
            <w:tcBorders>
              <w:top w:val="single" w:sz="12" w:space="0" w:color="000000"/>
              <w:left w:val="nil"/>
              <w:bottom w:val="single" w:sz="6" w:space="0" w:color="auto"/>
              <w:right w:val="single" w:sz="12" w:space="0" w:color="auto"/>
            </w:tcBorders>
            <w:vAlign w:val="center"/>
          </w:tcPr>
          <w:p w:rsidR="00D56169" w:rsidRPr="003C375E" w:rsidRDefault="00EB1DF4" w:rsidP="00A67BEA">
            <w:pPr>
              <w:autoSpaceDE w:val="0"/>
              <w:autoSpaceDN w:val="0"/>
              <w:adjustRightInd w:val="0"/>
              <w:spacing w:after="0" w:line="240" w:lineRule="auto"/>
              <w:jc w:val="center"/>
              <w:rPr>
                <w:rFonts w:ascii="Arial" w:hAnsi="Arial" w:cs="Arial"/>
                <w:color w:val="000000"/>
                <w:sz w:val="18"/>
                <w:szCs w:val="18"/>
                <w:lang w:val="sr-Cyrl-RS"/>
              </w:rPr>
            </w:pPr>
            <w:r>
              <w:rPr>
                <w:rFonts w:ascii="Arial" w:hAnsi="Arial" w:cs="Arial"/>
                <w:color w:val="000000"/>
                <w:sz w:val="18"/>
                <w:szCs w:val="18"/>
                <w:lang w:val="sr-Cyrl-RS"/>
              </w:rPr>
              <w:t>б</w:t>
            </w:r>
            <w:r w:rsidR="003C375E" w:rsidRPr="003C375E">
              <w:rPr>
                <w:rFonts w:ascii="Arial" w:hAnsi="Arial" w:cs="Arial"/>
                <w:color w:val="000000"/>
                <w:sz w:val="18"/>
                <w:szCs w:val="18"/>
                <w:lang w:val="sr-Cyrl-RS"/>
              </w:rPr>
              <w:t>рој домаћинстава</w:t>
            </w:r>
          </w:p>
        </w:tc>
        <w:tc>
          <w:tcPr>
            <w:tcW w:w="804" w:type="dxa"/>
            <w:tcBorders>
              <w:top w:val="nil"/>
              <w:left w:val="nil"/>
              <w:bottom w:val="single" w:sz="6" w:space="0" w:color="auto"/>
              <w:right w:val="nil"/>
            </w:tcBorders>
            <w:vAlign w:val="center"/>
          </w:tcPr>
          <w:p w:rsidR="00D56169" w:rsidRPr="00AF2A3B" w:rsidRDefault="003C375E" w:rsidP="003C375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202</w:t>
            </w:r>
            <w:r w:rsidR="00AF2A3B">
              <w:rPr>
                <w:rFonts w:ascii="Arial" w:hAnsi="Arial" w:cs="Arial"/>
                <w:color w:val="000000"/>
                <w:sz w:val="18"/>
                <w:szCs w:val="18"/>
              </w:rPr>
              <w:t>2</w:t>
            </w:r>
          </w:p>
        </w:tc>
        <w:tc>
          <w:tcPr>
            <w:tcW w:w="1329" w:type="dxa"/>
            <w:tcBorders>
              <w:top w:val="single" w:sz="12" w:space="0" w:color="000000"/>
              <w:left w:val="single" w:sz="12" w:space="0" w:color="auto"/>
              <w:bottom w:val="single" w:sz="6" w:space="0" w:color="auto"/>
              <w:right w:val="single" w:sz="6" w:space="0" w:color="auto"/>
            </w:tcBorders>
            <w:vAlign w:val="center"/>
          </w:tcPr>
          <w:p w:rsidR="00D56169" w:rsidRPr="00AF2A3B" w:rsidRDefault="005F4560" w:rsidP="003C375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w:t>
            </w:r>
            <w:r w:rsidR="00AF2A3B">
              <w:rPr>
                <w:rFonts w:ascii="Arial" w:hAnsi="Arial" w:cs="Arial"/>
                <w:color w:val="000000"/>
                <w:sz w:val="18"/>
                <w:szCs w:val="18"/>
              </w:rPr>
              <w:t>2</w:t>
            </w:r>
            <w:r>
              <w:rPr>
                <w:rFonts w:ascii="Arial" w:hAnsi="Arial" w:cs="Arial"/>
                <w:color w:val="000000"/>
                <w:sz w:val="18"/>
                <w:szCs w:val="18"/>
                <w:lang w:val="sr-Cyrl-RS"/>
              </w:rPr>
              <w:t>.9</w:t>
            </w:r>
            <w:r w:rsidR="00AF2A3B">
              <w:rPr>
                <w:rFonts w:ascii="Arial" w:hAnsi="Arial" w:cs="Arial"/>
                <w:color w:val="000000"/>
                <w:sz w:val="18"/>
                <w:szCs w:val="18"/>
              </w:rPr>
              <w:t>00</w:t>
            </w:r>
          </w:p>
        </w:tc>
        <w:tc>
          <w:tcPr>
            <w:tcW w:w="1330" w:type="dxa"/>
            <w:tcBorders>
              <w:top w:val="nil"/>
              <w:left w:val="nil"/>
              <w:bottom w:val="single" w:sz="6" w:space="0" w:color="auto"/>
              <w:right w:val="single" w:sz="6" w:space="0" w:color="auto"/>
            </w:tcBorders>
            <w:vAlign w:val="center"/>
          </w:tcPr>
          <w:p w:rsidR="00D56169" w:rsidRPr="00AF2A3B" w:rsidRDefault="005F4560" w:rsidP="003C375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22.</w:t>
            </w:r>
            <w:r w:rsidR="00AF2A3B">
              <w:rPr>
                <w:rFonts w:ascii="Arial" w:hAnsi="Arial" w:cs="Arial"/>
                <w:color w:val="000000"/>
                <w:sz w:val="18"/>
                <w:szCs w:val="18"/>
              </w:rPr>
              <w:t>930</w:t>
            </w:r>
          </w:p>
        </w:tc>
        <w:tc>
          <w:tcPr>
            <w:tcW w:w="1329" w:type="dxa"/>
            <w:tcBorders>
              <w:top w:val="nil"/>
              <w:left w:val="single" w:sz="6" w:space="0" w:color="auto"/>
              <w:bottom w:val="single" w:sz="6" w:space="0" w:color="auto"/>
              <w:right w:val="single" w:sz="6" w:space="0" w:color="auto"/>
            </w:tcBorders>
            <w:vAlign w:val="center"/>
          </w:tcPr>
          <w:p w:rsidR="00D56169" w:rsidRPr="00AF2A3B" w:rsidRDefault="005F4560" w:rsidP="003C375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22.</w:t>
            </w:r>
            <w:r w:rsidR="00AF2A3B">
              <w:rPr>
                <w:rFonts w:ascii="Arial" w:hAnsi="Arial" w:cs="Arial"/>
                <w:color w:val="000000"/>
                <w:sz w:val="18"/>
                <w:szCs w:val="18"/>
              </w:rPr>
              <w:t>950</w:t>
            </w:r>
          </w:p>
        </w:tc>
        <w:tc>
          <w:tcPr>
            <w:tcW w:w="1330" w:type="dxa"/>
            <w:tcBorders>
              <w:top w:val="single" w:sz="12" w:space="0" w:color="000000"/>
              <w:left w:val="single" w:sz="6" w:space="0" w:color="auto"/>
              <w:bottom w:val="single" w:sz="6" w:space="0" w:color="auto"/>
              <w:right w:val="single" w:sz="12" w:space="0" w:color="auto"/>
            </w:tcBorders>
            <w:vAlign w:val="center"/>
          </w:tcPr>
          <w:p w:rsidR="00D56169" w:rsidRPr="00AF2A3B" w:rsidRDefault="005F4560" w:rsidP="003C375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22.</w:t>
            </w:r>
            <w:r w:rsidR="00AF2A3B">
              <w:rPr>
                <w:rFonts w:ascii="Arial" w:hAnsi="Arial" w:cs="Arial"/>
                <w:color w:val="000000"/>
                <w:sz w:val="18"/>
                <w:szCs w:val="18"/>
              </w:rPr>
              <w:t>950</w:t>
            </w:r>
          </w:p>
        </w:tc>
        <w:tc>
          <w:tcPr>
            <w:tcW w:w="1838" w:type="dxa"/>
            <w:tcBorders>
              <w:top w:val="single" w:sz="12" w:space="0" w:color="000000"/>
              <w:left w:val="nil"/>
              <w:bottom w:val="single" w:sz="6" w:space="0" w:color="auto"/>
              <w:right w:val="single" w:sz="12" w:space="0" w:color="auto"/>
            </w:tcBorders>
            <w:vAlign w:val="center"/>
          </w:tcPr>
          <w:p w:rsidR="00D56169" w:rsidRPr="005F4560" w:rsidRDefault="005F4560" w:rsidP="003C375E">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Књиговодствени извештај</w:t>
            </w:r>
          </w:p>
        </w:tc>
        <w:tc>
          <w:tcPr>
            <w:tcW w:w="2693" w:type="dxa"/>
            <w:tcBorders>
              <w:top w:val="single" w:sz="12" w:space="0" w:color="auto"/>
              <w:left w:val="nil"/>
              <w:bottom w:val="single" w:sz="6" w:space="0" w:color="auto"/>
              <w:right w:val="single" w:sz="12" w:space="0" w:color="auto"/>
            </w:tcBorders>
            <w:vAlign w:val="center"/>
          </w:tcPr>
          <w:p w:rsidR="00D56169" w:rsidRPr="005F4560" w:rsidRDefault="005F4560" w:rsidP="003C375E">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Сарадња са месним заједницама/Одлука о изђубравању</w:t>
            </w: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5F4560" w:rsidP="00FE6985">
            <w:pPr>
              <w:autoSpaceDE w:val="0"/>
              <w:autoSpaceDN w:val="0"/>
              <w:adjustRightInd w:val="0"/>
              <w:spacing w:after="0" w:line="240" w:lineRule="auto"/>
              <w:rPr>
                <w:rFonts w:ascii="Arial" w:hAnsi="Arial" w:cs="Arial"/>
                <w:color w:val="000000"/>
                <w:sz w:val="18"/>
                <w:szCs w:val="18"/>
                <w:lang w:val="sr-Cyrl-RS"/>
              </w:rPr>
            </w:pPr>
            <w:r w:rsidRPr="005F4560">
              <w:rPr>
                <w:rFonts w:ascii="Arial" w:hAnsi="Arial" w:cs="Arial"/>
                <w:color w:val="000000"/>
                <w:sz w:val="18"/>
                <w:szCs w:val="18"/>
                <w:lang w:val="sr-Cyrl-RS"/>
              </w:rPr>
              <w:t>Прање јавних површина</w:t>
            </w:r>
          </w:p>
        </w:tc>
        <w:tc>
          <w:tcPr>
            <w:tcW w:w="965" w:type="dxa"/>
            <w:tcBorders>
              <w:top w:val="single" w:sz="6" w:space="0" w:color="auto"/>
              <w:left w:val="nil"/>
              <w:bottom w:val="single" w:sz="6" w:space="0" w:color="auto"/>
              <w:right w:val="single" w:sz="12" w:space="0" w:color="auto"/>
            </w:tcBorders>
            <w:vAlign w:val="center"/>
          </w:tcPr>
          <w:p w:rsidR="00D56169" w:rsidRPr="00CC7FEB" w:rsidRDefault="00EB1DF4" w:rsidP="00A67BEA">
            <w:pPr>
              <w:autoSpaceDE w:val="0"/>
              <w:autoSpaceDN w:val="0"/>
              <w:adjustRightInd w:val="0"/>
              <w:spacing w:after="0" w:line="240" w:lineRule="auto"/>
              <w:jc w:val="center"/>
              <w:rPr>
                <w:rFonts w:ascii="Arial" w:hAnsi="Arial" w:cs="Arial"/>
                <w:color w:val="000000"/>
                <w:sz w:val="18"/>
                <w:szCs w:val="18"/>
                <w:vertAlign w:val="superscript"/>
                <w:lang w:val="sr-Cyrl-RS"/>
              </w:rPr>
            </w:pPr>
            <w:r>
              <w:rPr>
                <w:rFonts w:ascii="Arial" w:hAnsi="Arial" w:cs="Arial"/>
                <w:color w:val="000000"/>
                <w:sz w:val="18"/>
                <w:szCs w:val="18"/>
                <w:lang w:val="sr-Cyrl-RS"/>
              </w:rPr>
              <w:t>м</w:t>
            </w:r>
            <w:r w:rsidR="00CC7FEB">
              <w:rPr>
                <w:rFonts w:ascii="Arial" w:hAnsi="Arial" w:cs="Arial"/>
                <w:color w:val="000000"/>
                <w:sz w:val="18"/>
                <w:szCs w:val="18"/>
                <w:vertAlign w:val="superscript"/>
                <w:lang w:val="sr-Cyrl-RS"/>
              </w:rPr>
              <w:t>2</w:t>
            </w:r>
          </w:p>
        </w:tc>
        <w:tc>
          <w:tcPr>
            <w:tcW w:w="804" w:type="dxa"/>
            <w:tcBorders>
              <w:top w:val="single" w:sz="6" w:space="0" w:color="auto"/>
              <w:left w:val="nil"/>
              <w:bottom w:val="single" w:sz="6" w:space="0" w:color="auto"/>
              <w:right w:val="nil"/>
            </w:tcBorders>
            <w:vAlign w:val="center"/>
          </w:tcPr>
          <w:p w:rsidR="00D56169" w:rsidRPr="00AF2A3B" w:rsidRDefault="00CC7FEB" w:rsidP="00CC7FE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202</w:t>
            </w:r>
            <w:r w:rsidR="00AF2A3B">
              <w:rPr>
                <w:rFonts w:ascii="Arial" w:hAnsi="Arial" w:cs="Arial"/>
                <w:color w:val="000000"/>
                <w:sz w:val="18"/>
                <w:szCs w:val="18"/>
              </w:rPr>
              <w:t>2</w:t>
            </w:r>
          </w:p>
        </w:tc>
        <w:tc>
          <w:tcPr>
            <w:tcW w:w="1329" w:type="dxa"/>
            <w:tcBorders>
              <w:top w:val="single" w:sz="6" w:space="0" w:color="auto"/>
              <w:left w:val="single" w:sz="12" w:space="0" w:color="auto"/>
              <w:bottom w:val="single" w:sz="6" w:space="0" w:color="auto"/>
              <w:right w:val="single" w:sz="6" w:space="0" w:color="auto"/>
            </w:tcBorders>
            <w:shd w:val="clear" w:color="auto" w:fill="auto"/>
            <w:vAlign w:val="center"/>
          </w:tcPr>
          <w:p w:rsidR="00D56169" w:rsidRPr="00CC7FEB" w:rsidRDefault="007A46B0" w:rsidP="00CC7FE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rPr>
              <w:t>3</w:t>
            </w:r>
            <w:r w:rsidR="00CC7FEB">
              <w:rPr>
                <w:rFonts w:ascii="Arial" w:hAnsi="Arial" w:cs="Arial"/>
                <w:color w:val="000000"/>
                <w:sz w:val="18"/>
                <w:szCs w:val="18"/>
                <w:lang w:val="sr-Cyrl-RS"/>
              </w:rPr>
              <w:t>.500.000</w:t>
            </w:r>
          </w:p>
        </w:tc>
        <w:tc>
          <w:tcPr>
            <w:tcW w:w="1330" w:type="dxa"/>
            <w:tcBorders>
              <w:top w:val="single" w:sz="6" w:space="0" w:color="auto"/>
              <w:left w:val="nil"/>
              <w:bottom w:val="single" w:sz="6" w:space="0" w:color="auto"/>
              <w:right w:val="single" w:sz="6" w:space="0" w:color="auto"/>
            </w:tcBorders>
            <w:shd w:val="clear" w:color="auto" w:fill="auto"/>
            <w:vAlign w:val="center"/>
          </w:tcPr>
          <w:p w:rsidR="00D56169" w:rsidRPr="00CC7FEB" w:rsidRDefault="00CC7FEB" w:rsidP="00CC7FE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5.500.000</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D56169" w:rsidRPr="00CC7FEB" w:rsidRDefault="00CC7FEB" w:rsidP="00CC7FE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5.600.000</w:t>
            </w:r>
          </w:p>
        </w:tc>
        <w:tc>
          <w:tcPr>
            <w:tcW w:w="1330" w:type="dxa"/>
            <w:tcBorders>
              <w:top w:val="single" w:sz="6" w:space="0" w:color="auto"/>
              <w:left w:val="single" w:sz="6" w:space="0" w:color="auto"/>
              <w:bottom w:val="single" w:sz="6" w:space="0" w:color="auto"/>
              <w:right w:val="single" w:sz="12" w:space="0" w:color="auto"/>
            </w:tcBorders>
            <w:shd w:val="clear" w:color="auto" w:fill="auto"/>
            <w:vAlign w:val="center"/>
          </w:tcPr>
          <w:p w:rsidR="00D56169" w:rsidRPr="00CC7FEB" w:rsidRDefault="00CC7FEB" w:rsidP="00CC7FE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5.800.000</w:t>
            </w:r>
          </w:p>
        </w:tc>
        <w:tc>
          <w:tcPr>
            <w:tcW w:w="1838" w:type="dxa"/>
            <w:tcBorders>
              <w:top w:val="single" w:sz="6" w:space="0" w:color="auto"/>
              <w:left w:val="nil"/>
              <w:bottom w:val="single" w:sz="6" w:space="0" w:color="auto"/>
              <w:right w:val="single" w:sz="12" w:space="0" w:color="auto"/>
            </w:tcBorders>
            <w:vAlign w:val="center"/>
          </w:tcPr>
          <w:p w:rsidR="00D56169" w:rsidRPr="00CC7FEB" w:rsidRDefault="00FB4E8B" w:rsidP="00CC7FE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Финансијски извештај</w:t>
            </w:r>
          </w:p>
        </w:tc>
        <w:tc>
          <w:tcPr>
            <w:tcW w:w="2693" w:type="dxa"/>
            <w:tcBorders>
              <w:top w:val="single" w:sz="6" w:space="0" w:color="auto"/>
              <w:left w:val="nil"/>
              <w:bottom w:val="single" w:sz="6" w:space="0" w:color="auto"/>
              <w:right w:val="single" w:sz="12" w:space="0" w:color="auto"/>
            </w:tcBorders>
            <w:vAlign w:val="center"/>
          </w:tcPr>
          <w:p w:rsidR="00D56169" w:rsidRPr="00CC7FEB" w:rsidRDefault="00CC7FEB" w:rsidP="00CC7FE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Појачан рад на терену</w:t>
            </w:r>
          </w:p>
        </w:tc>
      </w:tr>
      <w:tr w:rsidR="00FB4E8B"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vAlign w:val="center"/>
          </w:tcPr>
          <w:p w:rsidR="00FB4E8B" w:rsidRPr="00CC7FEB" w:rsidRDefault="00FB4E8B" w:rsidP="00FB4E8B">
            <w:pPr>
              <w:autoSpaceDE w:val="0"/>
              <w:autoSpaceDN w:val="0"/>
              <w:adjustRightInd w:val="0"/>
              <w:spacing w:after="0" w:line="240" w:lineRule="auto"/>
              <w:rPr>
                <w:rFonts w:ascii="Arial" w:hAnsi="Arial" w:cs="Arial"/>
                <w:color w:val="000000"/>
                <w:sz w:val="18"/>
                <w:szCs w:val="18"/>
                <w:lang w:val="sr-Cyrl-RS"/>
              </w:rPr>
            </w:pPr>
            <w:r>
              <w:rPr>
                <w:rFonts w:ascii="Arial" w:hAnsi="Arial" w:cs="Arial"/>
                <w:color w:val="000000"/>
                <w:sz w:val="18"/>
                <w:szCs w:val="18"/>
                <w:lang w:val="sr-Cyrl-RS"/>
              </w:rPr>
              <w:t>Смањење дивљих депонија</w:t>
            </w:r>
          </w:p>
        </w:tc>
        <w:tc>
          <w:tcPr>
            <w:tcW w:w="965" w:type="dxa"/>
            <w:tcBorders>
              <w:top w:val="single" w:sz="6" w:space="0" w:color="auto"/>
              <w:left w:val="nil"/>
              <w:bottom w:val="single" w:sz="6" w:space="0" w:color="auto"/>
              <w:right w:val="single" w:sz="12" w:space="0" w:color="auto"/>
            </w:tcBorders>
            <w:vAlign w:val="center"/>
          </w:tcPr>
          <w:p w:rsidR="00FB4E8B" w:rsidRPr="00CC7FEB" w:rsidRDefault="00FB4E8B" w:rsidP="00FB4E8B">
            <w:pPr>
              <w:autoSpaceDE w:val="0"/>
              <w:autoSpaceDN w:val="0"/>
              <w:adjustRightInd w:val="0"/>
              <w:spacing w:after="0" w:line="240" w:lineRule="auto"/>
              <w:jc w:val="center"/>
              <w:rPr>
                <w:rFonts w:ascii="Arial" w:hAnsi="Arial" w:cs="Arial"/>
                <w:color w:val="000000"/>
                <w:sz w:val="18"/>
                <w:szCs w:val="18"/>
                <w:lang w:val="sr-Cyrl-RS"/>
              </w:rPr>
            </w:pPr>
            <w:r>
              <w:rPr>
                <w:rFonts w:ascii="Arial" w:hAnsi="Arial" w:cs="Arial"/>
                <w:color w:val="000000"/>
                <w:sz w:val="18"/>
                <w:szCs w:val="18"/>
                <w:lang w:val="sr-Cyrl-RS"/>
              </w:rPr>
              <w:t>број депонија</w:t>
            </w:r>
          </w:p>
        </w:tc>
        <w:tc>
          <w:tcPr>
            <w:tcW w:w="804" w:type="dxa"/>
            <w:tcBorders>
              <w:top w:val="single" w:sz="6" w:space="0" w:color="auto"/>
              <w:left w:val="nil"/>
              <w:bottom w:val="single" w:sz="6" w:space="0" w:color="auto"/>
              <w:right w:val="nil"/>
            </w:tcBorders>
            <w:vAlign w:val="center"/>
          </w:tcPr>
          <w:p w:rsidR="00FB4E8B" w:rsidRPr="00AF2A3B" w:rsidRDefault="00FB4E8B" w:rsidP="00FB4E8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202</w:t>
            </w:r>
            <w:r>
              <w:rPr>
                <w:rFonts w:ascii="Arial" w:hAnsi="Arial" w:cs="Arial"/>
                <w:color w:val="000000"/>
                <w:sz w:val="18"/>
                <w:szCs w:val="18"/>
              </w:rPr>
              <w:t>2</w:t>
            </w:r>
          </w:p>
        </w:tc>
        <w:tc>
          <w:tcPr>
            <w:tcW w:w="1329" w:type="dxa"/>
            <w:tcBorders>
              <w:top w:val="single" w:sz="6" w:space="0" w:color="auto"/>
              <w:left w:val="single" w:sz="12" w:space="0" w:color="auto"/>
              <w:bottom w:val="single" w:sz="6" w:space="0" w:color="auto"/>
              <w:right w:val="single" w:sz="6" w:space="0" w:color="auto"/>
            </w:tcBorders>
            <w:shd w:val="clear" w:color="auto" w:fill="auto"/>
            <w:vAlign w:val="center"/>
          </w:tcPr>
          <w:p w:rsidR="00FB4E8B" w:rsidRPr="007A46B0" w:rsidRDefault="00FB4E8B" w:rsidP="00FB4E8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w:t>
            </w:r>
          </w:p>
        </w:tc>
        <w:tc>
          <w:tcPr>
            <w:tcW w:w="1330" w:type="dxa"/>
            <w:tcBorders>
              <w:top w:val="single" w:sz="6" w:space="0" w:color="auto"/>
              <w:left w:val="nil"/>
              <w:bottom w:val="single" w:sz="6" w:space="0" w:color="auto"/>
              <w:right w:val="single" w:sz="6" w:space="0" w:color="auto"/>
            </w:tcBorders>
            <w:shd w:val="clear" w:color="auto" w:fill="auto"/>
            <w:vAlign w:val="center"/>
          </w:tcPr>
          <w:p w:rsidR="00FB4E8B" w:rsidRPr="007A46B0" w:rsidRDefault="00FB4E8B" w:rsidP="00FB4E8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FB4E8B" w:rsidRPr="00CC7FEB"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3</w:t>
            </w:r>
          </w:p>
        </w:tc>
        <w:tc>
          <w:tcPr>
            <w:tcW w:w="1330" w:type="dxa"/>
            <w:tcBorders>
              <w:top w:val="single" w:sz="6" w:space="0" w:color="auto"/>
              <w:left w:val="single" w:sz="6" w:space="0" w:color="auto"/>
              <w:bottom w:val="single" w:sz="6" w:space="0" w:color="auto"/>
              <w:right w:val="single" w:sz="12" w:space="0" w:color="auto"/>
            </w:tcBorders>
            <w:shd w:val="clear" w:color="auto" w:fill="auto"/>
            <w:vAlign w:val="center"/>
          </w:tcPr>
          <w:p w:rsidR="00FB4E8B" w:rsidRPr="00CC7FEB"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2</w:t>
            </w:r>
          </w:p>
        </w:tc>
        <w:tc>
          <w:tcPr>
            <w:tcW w:w="1838" w:type="dxa"/>
            <w:tcBorders>
              <w:top w:val="single" w:sz="6" w:space="0" w:color="auto"/>
              <w:left w:val="nil"/>
              <w:bottom w:val="single" w:sz="6" w:space="0" w:color="auto"/>
              <w:right w:val="single" w:sz="12" w:space="0" w:color="auto"/>
            </w:tcBorders>
          </w:tcPr>
          <w:p w:rsidR="00FB4E8B" w:rsidRDefault="00FB4E8B" w:rsidP="00FB4E8B">
            <w:pPr>
              <w:spacing w:after="0" w:line="240" w:lineRule="auto"/>
              <w:jc w:val="right"/>
            </w:pPr>
            <w:r w:rsidRPr="00AE76F6">
              <w:rPr>
                <w:rFonts w:ascii="Arial" w:hAnsi="Arial" w:cs="Arial"/>
                <w:color w:val="000000"/>
                <w:sz w:val="18"/>
                <w:szCs w:val="18"/>
                <w:lang w:val="sr-Cyrl-RS"/>
              </w:rPr>
              <w:t>Финансијски извештај</w:t>
            </w:r>
          </w:p>
        </w:tc>
        <w:tc>
          <w:tcPr>
            <w:tcW w:w="2693" w:type="dxa"/>
            <w:tcBorders>
              <w:top w:val="single" w:sz="6" w:space="0" w:color="auto"/>
              <w:left w:val="nil"/>
              <w:bottom w:val="single" w:sz="6" w:space="0" w:color="auto"/>
              <w:right w:val="single" w:sz="12" w:space="0" w:color="auto"/>
            </w:tcBorders>
            <w:vAlign w:val="center"/>
          </w:tcPr>
          <w:p w:rsidR="00FB4E8B" w:rsidRPr="00CC7FEB"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Рад на терену</w:t>
            </w:r>
          </w:p>
        </w:tc>
      </w:tr>
      <w:tr w:rsidR="00FB4E8B"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vAlign w:val="center"/>
          </w:tcPr>
          <w:p w:rsidR="00FB4E8B" w:rsidRPr="00467A8E" w:rsidRDefault="00FB4E8B" w:rsidP="00D96F01">
            <w:pPr>
              <w:autoSpaceDE w:val="0"/>
              <w:autoSpaceDN w:val="0"/>
              <w:adjustRightInd w:val="0"/>
              <w:spacing w:after="0" w:line="240" w:lineRule="auto"/>
              <w:rPr>
                <w:rFonts w:ascii="Arial" w:hAnsi="Arial" w:cs="Arial"/>
                <w:color w:val="000000"/>
                <w:sz w:val="18"/>
                <w:szCs w:val="18"/>
                <w:lang w:val="sr-Cyrl-RS"/>
              </w:rPr>
            </w:pPr>
            <w:r>
              <w:rPr>
                <w:rFonts w:ascii="Arial" w:hAnsi="Arial" w:cs="Arial"/>
                <w:color w:val="000000"/>
                <w:sz w:val="18"/>
                <w:szCs w:val="18"/>
                <w:lang w:val="sr-Cyrl-RS"/>
              </w:rPr>
              <w:t>Удомљављње паса</w:t>
            </w:r>
          </w:p>
        </w:tc>
        <w:tc>
          <w:tcPr>
            <w:tcW w:w="965" w:type="dxa"/>
            <w:tcBorders>
              <w:top w:val="single" w:sz="6" w:space="0" w:color="auto"/>
              <w:left w:val="nil"/>
              <w:bottom w:val="single" w:sz="6" w:space="0" w:color="auto"/>
              <w:right w:val="single" w:sz="12" w:space="0" w:color="auto"/>
            </w:tcBorders>
            <w:vAlign w:val="center"/>
          </w:tcPr>
          <w:p w:rsidR="00FB4E8B" w:rsidRPr="00467A8E" w:rsidRDefault="00FB4E8B" w:rsidP="00FB4E8B">
            <w:pPr>
              <w:autoSpaceDE w:val="0"/>
              <w:autoSpaceDN w:val="0"/>
              <w:adjustRightInd w:val="0"/>
              <w:spacing w:after="0" w:line="240" w:lineRule="auto"/>
              <w:jc w:val="center"/>
              <w:rPr>
                <w:rFonts w:ascii="Arial" w:hAnsi="Arial" w:cs="Arial"/>
                <w:color w:val="000000"/>
                <w:sz w:val="18"/>
                <w:szCs w:val="18"/>
                <w:lang w:val="sr-Cyrl-RS"/>
              </w:rPr>
            </w:pPr>
            <w:r>
              <w:rPr>
                <w:rFonts w:ascii="Arial" w:hAnsi="Arial" w:cs="Arial"/>
                <w:color w:val="000000"/>
                <w:sz w:val="18"/>
                <w:szCs w:val="18"/>
                <w:lang w:val="sr-Cyrl-RS"/>
              </w:rPr>
              <w:t>број паса</w:t>
            </w:r>
          </w:p>
        </w:tc>
        <w:tc>
          <w:tcPr>
            <w:tcW w:w="804" w:type="dxa"/>
            <w:tcBorders>
              <w:top w:val="single" w:sz="6" w:space="0" w:color="auto"/>
              <w:left w:val="nil"/>
              <w:bottom w:val="single" w:sz="6" w:space="0" w:color="auto"/>
              <w:right w:val="nil"/>
            </w:tcBorders>
            <w:vAlign w:val="center"/>
          </w:tcPr>
          <w:p w:rsidR="00FB4E8B" w:rsidRPr="00AF2A3B" w:rsidRDefault="00FB4E8B" w:rsidP="00FB4E8B">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202</w:t>
            </w:r>
            <w:r>
              <w:rPr>
                <w:rFonts w:ascii="Arial" w:hAnsi="Arial" w:cs="Arial"/>
                <w:color w:val="000000"/>
                <w:sz w:val="18"/>
                <w:szCs w:val="18"/>
              </w:rPr>
              <w:t>2</w:t>
            </w:r>
          </w:p>
        </w:tc>
        <w:tc>
          <w:tcPr>
            <w:tcW w:w="1329" w:type="dxa"/>
            <w:tcBorders>
              <w:top w:val="single" w:sz="6" w:space="0" w:color="auto"/>
              <w:left w:val="single" w:sz="12" w:space="0" w:color="auto"/>
              <w:bottom w:val="single" w:sz="6" w:space="0" w:color="auto"/>
              <w:right w:val="single" w:sz="6" w:space="0" w:color="auto"/>
            </w:tcBorders>
            <w:shd w:val="clear" w:color="auto" w:fill="auto"/>
            <w:vAlign w:val="center"/>
          </w:tcPr>
          <w:p w:rsidR="00FB4E8B" w:rsidRPr="00467A8E"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179</w:t>
            </w:r>
          </w:p>
        </w:tc>
        <w:tc>
          <w:tcPr>
            <w:tcW w:w="1330" w:type="dxa"/>
            <w:tcBorders>
              <w:top w:val="single" w:sz="6" w:space="0" w:color="auto"/>
              <w:left w:val="nil"/>
              <w:bottom w:val="single" w:sz="6" w:space="0" w:color="auto"/>
              <w:right w:val="single" w:sz="6" w:space="0" w:color="auto"/>
            </w:tcBorders>
            <w:shd w:val="clear" w:color="auto" w:fill="auto"/>
            <w:vAlign w:val="center"/>
          </w:tcPr>
          <w:p w:rsidR="00FB4E8B" w:rsidRPr="00467A8E"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220</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FB4E8B" w:rsidRPr="00467A8E"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220</w:t>
            </w:r>
          </w:p>
        </w:tc>
        <w:tc>
          <w:tcPr>
            <w:tcW w:w="1330" w:type="dxa"/>
            <w:tcBorders>
              <w:top w:val="single" w:sz="6" w:space="0" w:color="auto"/>
              <w:left w:val="single" w:sz="6" w:space="0" w:color="auto"/>
              <w:bottom w:val="single" w:sz="6" w:space="0" w:color="auto"/>
              <w:right w:val="single" w:sz="12" w:space="0" w:color="auto"/>
            </w:tcBorders>
            <w:shd w:val="clear" w:color="auto" w:fill="auto"/>
            <w:vAlign w:val="center"/>
          </w:tcPr>
          <w:p w:rsidR="00FB4E8B" w:rsidRPr="00467A8E"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230</w:t>
            </w:r>
          </w:p>
        </w:tc>
        <w:tc>
          <w:tcPr>
            <w:tcW w:w="1838" w:type="dxa"/>
            <w:tcBorders>
              <w:top w:val="single" w:sz="6" w:space="0" w:color="auto"/>
              <w:left w:val="nil"/>
              <w:bottom w:val="single" w:sz="6" w:space="0" w:color="auto"/>
              <w:right w:val="single" w:sz="12" w:space="0" w:color="auto"/>
            </w:tcBorders>
          </w:tcPr>
          <w:p w:rsidR="00FB4E8B" w:rsidRDefault="00FB4E8B" w:rsidP="00FB4E8B">
            <w:pPr>
              <w:spacing w:after="0" w:line="240" w:lineRule="auto"/>
              <w:jc w:val="right"/>
            </w:pPr>
            <w:r w:rsidRPr="00AE76F6">
              <w:rPr>
                <w:rFonts w:ascii="Arial" w:hAnsi="Arial" w:cs="Arial"/>
                <w:color w:val="000000"/>
                <w:sz w:val="18"/>
                <w:szCs w:val="18"/>
                <w:lang w:val="sr-Cyrl-RS"/>
              </w:rPr>
              <w:t>Финансијски извештај</w:t>
            </w:r>
          </w:p>
        </w:tc>
        <w:tc>
          <w:tcPr>
            <w:tcW w:w="2693" w:type="dxa"/>
            <w:tcBorders>
              <w:top w:val="single" w:sz="6" w:space="0" w:color="auto"/>
              <w:left w:val="nil"/>
              <w:bottom w:val="single" w:sz="6" w:space="0" w:color="auto"/>
              <w:right w:val="single" w:sz="12" w:space="0" w:color="auto"/>
            </w:tcBorders>
            <w:vAlign w:val="center"/>
          </w:tcPr>
          <w:p w:rsidR="00FB4E8B" w:rsidRPr="00467A8E" w:rsidRDefault="00FB4E8B" w:rsidP="00FB4E8B">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Сарадња са друштвом за заштиту животиња</w:t>
            </w: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vAlign w:val="center"/>
          </w:tcPr>
          <w:p w:rsidR="00D56169" w:rsidRPr="00467A8E" w:rsidRDefault="00467A8E" w:rsidP="00A45D67">
            <w:pPr>
              <w:autoSpaceDE w:val="0"/>
              <w:autoSpaceDN w:val="0"/>
              <w:adjustRightInd w:val="0"/>
              <w:spacing w:after="0" w:line="240" w:lineRule="auto"/>
              <w:rPr>
                <w:rFonts w:ascii="Arial" w:hAnsi="Arial" w:cs="Arial"/>
                <w:color w:val="000000"/>
                <w:sz w:val="18"/>
                <w:szCs w:val="18"/>
                <w:lang w:val="sr-Cyrl-RS"/>
              </w:rPr>
            </w:pPr>
            <w:r>
              <w:rPr>
                <w:rFonts w:ascii="Arial" w:hAnsi="Arial" w:cs="Arial"/>
                <w:color w:val="000000"/>
                <w:sz w:val="18"/>
                <w:szCs w:val="18"/>
                <w:lang w:val="sr-Cyrl-RS"/>
              </w:rPr>
              <w:t>Набавка механизације</w:t>
            </w:r>
          </w:p>
        </w:tc>
        <w:tc>
          <w:tcPr>
            <w:tcW w:w="965" w:type="dxa"/>
            <w:tcBorders>
              <w:top w:val="single" w:sz="6" w:space="0" w:color="auto"/>
              <w:left w:val="nil"/>
              <w:bottom w:val="single" w:sz="6" w:space="0" w:color="auto"/>
              <w:right w:val="single" w:sz="12" w:space="0" w:color="auto"/>
            </w:tcBorders>
            <w:vAlign w:val="center"/>
          </w:tcPr>
          <w:p w:rsidR="00D56169" w:rsidRPr="00467A8E" w:rsidRDefault="00EB1DF4" w:rsidP="00A67BEA">
            <w:pPr>
              <w:autoSpaceDE w:val="0"/>
              <w:autoSpaceDN w:val="0"/>
              <w:adjustRightInd w:val="0"/>
              <w:spacing w:after="0" w:line="240" w:lineRule="auto"/>
              <w:jc w:val="center"/>
              <w:rPr>
                <w:rFonts w:ascii="Arial" w:hAnsi="Arial" w:cs="Arial"/>
                <w:color w:val="000000"/>
                <w:sz w:val="18"/>
                <w:szCs w:val="18"/>
                <w:lang w:val="sr-Cyrl-RS"/>
              </w:rPr>
            </w:pPr>
            <w:r>
              <w:rPr>
                <w:rFonts w:ascii="Arial" w:hAnsi="Arial" w:cs="Arial"/>
                <w:color w:val="000000"/>
                <w:sz w:val="18"/>
                <w:szCs w:val="18"/>
                <w:lang w:val="sr-Cyrl-RS"/>
              </w:rPr>
              <w:t>д</w:t>
            </w:r>
            <w:r w:rsidR="00467A8E">
              <w:rPr>
                <w:rFonts w:ascii="Arial" w:hAnsi="Arial" w:cs="Arial"/>
                <w:color w:val="000000"/>
                <w:sz w:val="18"/>
                <w:szCs w:val="18"/>
                <w:lang w:val="sr-Cyrl-RS"/>
              </w:rPr>
              <w:t>ин.</w:t>
            </w:r>
          </w:p>
        </w:tc>
        <w:tc>
          <w:tcPr>
            <w:tcW w:w="804" w:type="dxa"/>
            <w:tcBorders>
              <w:top w:val="single" w:sz="6" w:space="0" w:color="auto"/>
              <w:left w:val="nil"/>
              <w:bottom w:val="single" w:sz="6" w:space="0" w:color="auto"/>
              <w:right w:val="nil"/>
            </w:tcBorders>
            <w:vAlign w:val="center"/>
          </w:tcPr>
          <w:p w:rsidR="00D56169" w:rsidRPr="00AF2A3B" w:rsidRDefault="00467A8E" w:rsidP="00467A8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lang w:val="sr-Cyrl-RS"/>
              </w:rPr>
              <w:t>202</w:t>
            </w:r>
            <w:r w:rsidR="00AF2A3B">
              <w:rPr>
                <w:rFonts w:ascii="Arial" w:hAnsi="Arial" w:cs="Arial"/>
                <w:color w:val="000000"/>
                <w:sz w:val="18"/>
                <w:szCs w:val="18"/>
              </w:rPr>
              <w:t>2</w:t>
            </w:r>
          </w:p>
        </w:tc>
        <w:tc>
          <w:tcPr>
            <w:tcW w:w="1329" w:type="dxa"/>
            <w:tcBorders>
              <w:top w:val="single" w:sz="6" w:space="0" w:color="auto"/>
              <w:left w:val="single" w:sz="12" w:space="0" w:color="auto"/>
              <w:bottom w:val="single" w:sz="6" w:space="0" w:color="auto"/>
              <w:right w:val="single" w:sz="6" w:space="0" w:color="auto"/>
            </w:tcBorders>
            <w:shd w:val="clear" w:color="auto" w:fill="auto"/>
            <w:vAlign w:val="center"/>
          </w:tcPr>
          <w:p w:rsidR="00D56169" w:rsidRPr="00790296" w:rsidRDefault="00790296" w:rsidP="00467A8E">
            <w:pPr>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46.897</w:t>
            </w:r>
          </w:p>
        </w:tc>
        <w:tc>
          <w:tcPr>
            <w:tcW w:w="1330" w:type="dxa"/>
            <w:tcBorders>
              <w:top w:val="single" w:sz="6" w:space="0" w:color="auto"/>
              <w:left w:val="nil"/>
              <w:bottom w:val="single" w:sz="6" w:space="0" w:color="auto"/>
              <w:right w:val="single" w:sz="6" w:space="0" w:color="auto"/>
            </w:tcBorders>
            <w:shd w:val="clear" w:color="auto" w:fill="auto"/>
            <w:vAlign w:val="center"/>
          </w:tcPr>
          <w:p w:rsidR="00D56169" w:rsidRPr="00467A8E" w:rsidRDefault="005B3C15" w:rsidP="00467A8E">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rPr>
              <w:t>68.250</w:t>
            </w:r>
            <w:r w:rsidR="00467A8E">
              <w:rPr>
                <w:rFonts w:ascii="Arial" w:hAnsi="Arial" w:cs="Arial"/>
                <w:color w:val="000000"/>
                <w:sz w:val="18"/>
                <w:szCs w:val="18"/>
                <w:lang w:val="sr-Cyrl-RS"/>
              </w:rPr>
              <w:t>.000</w:t>
            </w:r>
          </w:p>
        </w:tc>
        <w:tc>
          <w:tcPr>
            <w:tcW w:w="1329" w:type="dxa"/>
            <w:tcBorders>
              <w:top w:val="single" w:sz="6" w:space="0" w:color="auto"/>
              <w:left w:val="single" w:sz="6" w:space="0" w:color="auto"/>
              <w:bottom w:val="single" w:sz="6" w:space="0" w:color="auto"/>
              <w:right w:val="single" w:sz="6" w:space="0" w:color="auto"/>
            </w:tcBorders>
            <w:shd w:val="clear" w:color="auto" w:fill="auto"/>
            <w:vAlign w:val="center"/>
          </w:tcPr>
          <w:p w:rsidR="00D56169" w:rsidRPr="00467A8E" w:rsidRDefault="005B3C15" w:rsidP="00467A8E">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rPr>
              <w:t>6</w:t>
            </w:r>
            <w:r w:rsidR="00467A8E">
              <w:rPr>
                <w:rFonts w:ascii="Arial" w:hAnsi="Arial" w:cs="Arial"/>
                <w:color w:val="000000"/>
                <w:sz w:val="18"/>
                <w:szCs w:val="18"/>
                <w:lang w:val="sr-Cyrl-RS"/>
              </w:rPr>
              <w:t>0.000.000</w:t>
            </w:r>
          </w:p>
        </w:tc>
        <w:tc>
          <w:tcPr>
            <w:tcW w:w="1330" w:type="dxa"/>
            <w:tcBorders>
              <w:top w:val="single" w:sz="6" w:space="0" w:color="auto"/>
              <w:left w:val="single" w:sz="6" w:space="0" w:color="auto"/>
              <w:bottom w:val="single" w:sz="6" w:space="0" w:color="auto"/>
              <w:right w:val="single" w:sz="12" w:space="0" w:color="auto"/>
            </w:tcBorders>
            <w:shd w:val="clear" w:color="auto" w:fill="auto"/>
            <w:vAlign w:val="center"/>
          </w:tcPr>
          <w:p w:rsidR="00D56169" w:rsidRPr="00467A8E" w:rsidRDefault="005B3C15" w:rsidP="00467A8E">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rPr>
              <w:t>6</w:t>
            </w:r>
            <w:r w:rsidR="00467A8E">
              <w:rPr>
                <w:rFonts w:ascii="Arial" w:hAnsi="Arial" w:cs="Arial"/>
                <w:color w:val="000000"/>
                <w:sz w:val="18"/>
                <w:szCs w:val="18"/>
                <w:lang w:val="sr-Cyrl-RS"/>
              </w:rPr>
              <w:t>5.000.000</w:t>
            </w:r>
          </w:p>
        </w:tc>
        <w:tc>
          <w:tcPr>
            <w:tcW w:w="1838" w:type="dxa"/>
            <w:tcBorders>
              <w:top w:val="single" w:sz="6" w:space="0" w:color="auto"/>
              <w:left w:val="nil"/>
              <w:bottom w:val="single" w:sz="6" w:space="0" w:color="auto"/>
              <w:right w:val="single" w:sz="12" w:space="0" w:color="auto"/>
            </w:tcBorders>
            <w:vAlign w:val="center"/>
          </w:tcPr>
          <w:p w:rsidR="00D56169" w:rsidRPr="00467A8E" w:rsidRDefault="00467A8E" w:rsidP="00467A8E">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Књиговодствени известај</w:t>
            </w:r>
          </w:p>
        </w:tc>
        <w:tc>
          <w:tcPr>
            <w:tcW w:w="2693" w:type="dxa"/>
            <w:tcBorders>
              <w:top w:val="single" w:sz="6" w:space="0" w:color="auto"/>
              <w:left w:val="nil"/>
              <w:bottom w:val="single" w:sz="6" w:space="0" w:color="auto"/>
              <w:right w:val="single" w:sz="12" w:space="0" w:color="auto"/>
            </w:tcBorders>
            <w:vAlign w:val="center"/>
          </w:tcPr>
          <w:p w:rsidR="00D56169" w:rsidRPr="00467A8E" w:rsidRDefault="00467A8E" w:rsidP="00467A8E">
            <w:pPr>
              <w:autoSpaceDE w:val="0"/>
              <w:autoSpaceDN w:val="0"/>
              <w:adjustRightInd w:val="0"/>
              <w:spacing w:after="0" w:line="240" w:lineRule="auto"/>
              <w:jc w:val="right"/>
              <w:rPr>
                <w:rFonts w:ascii="Arial" w:hAnsi="Arial" w:cs="Arial"/>
                <w:color w:val="000000"/>
                <w:sz w:val="18"/>
                <w:szCs w:val="18"/>
                <w:lang w:val="sr-Cyrl-RS"/>
              </w:rPr>
            </w:pPr>
            <w:r>
              <w:rPr>
                <w:rFonts w:ascii="Arial" w:hAnsi="Arial" w:cs="Arial"/>
                <w:color w:val="000000"/>
                <w:sz w:val="18"/>
                <w:szCs w:val="18"/>
                <w:lang w:val="sr-Cyrl-RS"/>
              </w:rPr>
              <w:t>Повећање прихода</w:t>
            </w: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nil"/>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nil"/>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nil"/>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nil"/>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nil"/>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nil"/>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nil"/>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nil"/>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6"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6"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6"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r w:rsidR="00D56169" w:rsidTr="00FB4E8B">
        <w:trPr>
          <w:trHeight w:val="264"/>
          <w:jc w:val="center"/>
        </w:trPr>
        <w:tc>
          <w:tcPr>
            <w:tcW w:w="1975" w:type="dxa"/>
            <w:tcBorders>
              <w:top w:val="single" w:sz="6" w:space="0" w:color="auto"/>
              <w:left w:val="single" w:sz="12" w:space="0" w:color="auto"/>
              <w:bottom w:val="single" w:sz="12"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965" w:type="dxa"/>
            <w:tcBorders>
              <w:top w:val="single" w:sz="6" w:space="0" w:color="auto"/>
              <w:left w:val="nil"/>
              <w:bottom w:val="single" w:sz="12"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804" w:type="dxa"/>
            <w:tcBorders>
              <w:top w:val="single" w:sz="6" w:space="0" w:color="auto"/>
              <w:left w:val="nil"/>
              <w:bottom w:val="single" w:sz="12" w:space="0" w:color="auto"/>
              <w:right w:val="nil"/>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12" w:space="0" w:color="auto"/>
              <w:bottom w:val="single" w:sz="12"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nil"/>
              <w:bottom w:val="single" w:sz="12"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29" w:type="dxa"/>
            <w:tcBorders>
              <w:top w:val="single" w:sz="6" w:space="0" w:color="auto"/>
              <w:left w:val="single" w:sz="6" w:space="0" w:color="auto"/>
              <w:bottom w:val="single" w:sz="12" w:space="0" w:color="auto"/>
              <w:right w:val="single" w:sz="6"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330" w:type="dxa"/>
            <w:tcBorders>
              <w:top w:val="single" w:sz="6" w:space="0" w:color="auto"/>
              <w:left w:val="single" w:sz="6" w:space="0" w:color="auto"/>
              <w:bottom w:val="single" w:sz="12" w:space="0" w:color="auto"/>
              <w:right w:val="single" w:sz="12" w:space="0" w:color="auto"/>
            </w:tcBorders>
          </w:tcPr>
          <w:p w:rsidR="00D56169" w:rsidRPr="005F4560" w:rsidRDefault="00D56169" w:rsidP="00FE6985">
            <w:pPr>
              <w:autoSpaceDE w:val="0"/>
              <w:autoSpaceDN w:val="0"/>
              <w:adjustRightInd w:val="0"/>
              <w:spacing w:after="0" w:line="240" w:lineRule="auto"/>
              <w:jc w:val="center"/>
              <w:rPr>
                <w:rFonts w:ascii="Arial" w:hAnsi="Arial" w:cs="Arial"/>
                <w:color w:val="000000"/>
                <w:sz w:val="18"/>
                <w:szCs w:val="18"/>
              </w:rPr>
            </w:pPr>
          </w:p>
        </w:tc>
        <w:tc>
          <w:tcPr>
            <w:tcW w:w="1838" w:type="dxa"/>
            <w:tcBorders>
              <w:top w:val="single" w:sz="6" w:space="0" w:color="auto"/>
              <w:left w:val="nil"/>
              <w:bottom w:val="single" w:sz="12"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c>
          <w:tcPr>
            <w:tcW w:w="2693" w:type="dxa"/>
            <w:tcBorders>
              <w:top w:val="single" w:sz="6" w:space="0" w:color="auto"/>
              <w:left w:val="nil"/>
              <w:bottom w:val="single" w:sz="4" w:space="0" w:color="auto"/>
              <w:right w:val="single" w:sz="12" w:space="0" w:color="auto"/>
            </w:tcBorders>
          </w:tcPr>
          <w:p w:rsidR="00D56169" w:rsidRPr="005F4560" w:rsidRDefault="00D56169" w:rsidP="00FE6985">
            <w:pPr>
              <w:autoSpaceDE w:val="0"/>
              <w:autoSpaceDN w:val="0"/>
              <w:adjustRightInd w:val="0"/>
              <w:spacing w:after="0" w:line="240" w:lineRule="auto"/>
              <w:rPr>
                <w:rFonts w:ascii="Arial" w:hAnsi="Arial" w:cs="Arial"/>
                <w:color w:val="000000"/>
                <w:sz w:val="18"/>
                <w:szCs w:val="18"/>
              </w:rPr>
            </w:pPr>
          </w:p>
        </w:tc>
      </w:tr>
    </w:tbl>
    <w:p w:rsidR="00D56169" w:rsidRDefault="00D56169" w:rsidP="00D56169"/>
    <w:p w:rsidR="00D56169" w:rsidRDefault="00D56169" w:rsidP="00D56169"/>
    <w:p w:rsidR="00D56169" w:rsidRDefault="00D56169" w:rsidP="00DD4DD5">
      <w:pPr>
        <w:jc w:val="right"/>
      </w:pPr>
    </w:p>
    <w:p w:rsidR="00D56169" w:rsidRDefault="00D56169" w:rsidP="00D56169"/>
    <w:p w:rsidR="00D56169" w:rsidRPr="00166DCC" w:rsidRDefault="00166DCC" w:rsidP="00D56169">
      <w:pPr>
        <w:rPr>
          <w:rFonts w:ascii="Arial" w:hAnsi="Arial" w:cs="Arial"/>
          <w:b/>
          <w:bCs/>
          <w:lang w:val="sr-Cyrl-RS"/>
        </w:rPr>
      </w:pPr>
      <w:r>
        <w:rPr>
          <w:rFonts w:ascii="Arial" w:hAnsi="Arial" w:cs="Arial"/>
          <w:b/>
          <w:bCs/>
          <w:lang w:val="sr-Cyrl-RS"/>
        </w:rPr>
        <w:t xml:space="preserve">3.2.2.  </w:t>
      </w:r>
      <w:r w:rsidR="00B60495" w:rsidRPr="00166DCC">
        <w:rPr>
          <w:rFonts w:ascii="Arial" w:hAnsi="Arial" w:cs="Arial"/>
          <w:b/>
          <w:bCs/>
          <w:lang w:val="sr-Cyrl-RS"/>
        </w:rPr>
        <w:t>ПОСЛОВНИ РИЗИЦИ И ПЛАН УПРАВЉАЊА РИЗИЦИМА</w:t>
      </w:r>
    </w:p>
    <w:p w:rsidR="00D56169" w:rsidRPr="00B60495" w:rsidRDefault="00B60495" w:rsidP="00B60495">
      <w:pPr>
        <w:jc w:val="right"/>
        <w:rPr>
          <w:rFonts w:ascii="Arial" w:hAnsi="Arial" w:cs="Arial"/>
          <w:lang w:val="sr-Cyrl-RS"/>
        </w:rPr>
      </w:pPr>
      <w:r w:rsidRPr="00B60495">
        <w:rPr>
          <w:rFonts w:ascii="Arial" w:hAnsi="Arial" w:cs="Arial"/>
          <w:lang w:val="sr-Cyrl-RS"/>
        </w:rPr>
        <w:t>Прилог 3</w:t>
      </w:r>
    </w:p>
    <w:tbl>
      <w:tblPr>
        <w:tblW w:w="13597" w:type="dxa"/>
        <w:jc w:val="center"/>
        <w:tblLayout w:type="fixed"/>
        <w:tblLook w:val="0000" w:firstRow="0" w:lastRow="0" w:firstColumn="0" w:lastColumn="0" w:noHBand="0" w:noVBand="0"/>
      </w:tblPr>
      <w:tblGrid>
        <w:gridCol w:w="2820"/>
        <w:gridCol w:w="851"/>
        <w:gridCol w:w="1563"/>
        <w:gridCol w:w="851"/>
        <w:gridCol w:w="1559"/>
        <w:gridCol w:w="709"/>
        <w:gridCol w:w="1559"/>
        <w:gridCol w:w="1701"/>
        <w:gridCol w:w="1984"/>
      </w:tblGrid>
      <w:tr w:rsidR="00D56169" w:rsidTr="00551C96">
        <w:trPr>
          <w:trHeight w:val="286"/>
          <w:jc w:val="center"/>
        </w:trPr>
        <w:tc>
          <w:tcPr>
            <w:tcW w:w="2820" w:type="dxa"/>
            <w:tcBorders>
              <w:top w:val="single" w:sz="12" w:space="0" w:color="000000"/>
              <w:left w:val="single" w:sz="12" w:space="0" w:color="000000"/>
              <w:bottom w:val="nil"/>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2414" w:type="dxa"/>
            <w:gridSpan w:val="2"/>
            <w:tcBorders>
              <w:top w:val="single" w:sz="12" w:space="0" w:color="000000"/>
              <w:left w:val="single" w:sz="12" w:space="0" w:color="000000"/>
              <w:bottom w:val="single" w:sz="4" w:space="0" w:color="auto"/>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Вероватноћа ризика</w:t>
            </w:r>
          </w:p>
          <w:p w:rsidR="00D56169" w:rsidRPr="00884E15"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(1)</w:t>
            </w:r>
          </w:p>
        </w:tc>
        <w:tc>
          <w:tcPr>
            <w:tcW w:w="2410" w:type="dxa"/>
            <w:gridSpan w:val="2"/>
            <w:tcBorders>
              <w:top w:val="single" w:sz="12" w:space="0" w:color="000000"/>
              <w:left w:val="single" w:sz="12" w:space="0" w:color="000000"/>
              <w:bottom w:val="single" w:sz="12" w:space="0" w:color="000000"/>
              <w:right w:val="single" w:sz="4" w:space="0" w:color="auto"/>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Утицај ризика</w:t>
            </w:r>
          </w:p>
          <w:p w:rsidR="00D56169" w:rsidRPr="00C25CE6"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(2)</w:t>
            </w:r>
          </w:p>
        </w:tc>
        <w:tc>
          <w:tcPr>
            <w:tcW w:w="2268" w:type="dxa"/>
            <w:gridSpan w:val="2"/>
            <w:tcBorders>
              <w:top w:val="single" w:sz="12" w:space="0" w:color="000000"/>
              <w:left w:val="single" w:sz="4" w:space="0" w:color="auto"/>
              <w:bottom w:val="single" w:sz="12" w:space="0" w:color="000000"/>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Укупно</w:t>
            </w:r>
          </w:p>
          <w:p w:rsidR="00D56169" w:rsidRPr="00C25CE6"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(3)</w:t>
            </w:r>
          </w:p>
        </w:tc>
        <w:tc>
          <w:tcPr>
            <w:tcW w:w="1701" w:type="dxa"/>
            <w:vMerge w:val="restart"/>
            <w:tcBorders>
              <w:top w:val="single" w:sz="12" w:space="0" w:color="000000"/>
              <w:left w:val="single" w:sz="12" w:space="0" w:color="000000"/>
              <w:right w:val="single" w:sz="12" w:space="0" w:color="000000"/>
            </w:tcBorders>
            <w:shd w:val="solid" w:color="C0C0C0" w:fill="FFFFFF"/>
            <w:vAlign w:val="center"/>
          </w:tcPr>
          <w:p w:rsidR="00D56169" w:rsidRDefault="00D56169" w:rsidP="00FE6985">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Процењен финансијски ефекат у случају настанка ризика</w:t>
            </w:r>
          </w:p>
          <w:p w:rsidR="00D56169" w:rsidRPr="00961683" w:rsidRDefault="00D56169" w:rsidP="00FE6985">
            <w:pPr>
              <w:autoSpaceDE w:val="0"/>
              <w:autoSpaceDN w:val="0"/>
              <w:adjustRightInd w:val="0"/>
              <w:spacing w:after="0" w:line="240" w:lineRule="auto"/>
              <w:jc w:val="center"/>
              <w:rPr>
                <w:rFonts w:ascii="Arial" w:hAnsi="Arial" w:cs="Arial"/>
                <w:b/>
                <w:bCs/>
                <w:color w:val="000000"/>
                <w:sz w:val="16"/>
                <w:szCs w:val="16"/>
                <w:lang w:val="sr-Cyrl-RS"/>
              </w:rPr>
            </w:pPr>
            <w:r>
              <w:rPr>
                <w:rFonts w:ascii="Arial" w:hAnsi="Arial" w:cs="Arial"/>
                <w:b/>
                <w:bCs/>
                <w:color w:val="000000"/>
                <w:sz w:val="16"/>
                <w:szCs w:val="16"/>
                <w:lang w:val="sr-Cyrl-RS"/>
              </w:rPr>
              <w:t xml:space="preserve"> (у 000)</w:t>
            </w:r>
          </w:p>
        </w:tc>
        <w:tc>
          <w:tcPr>
            <w:tcW w:w="1984" w:type="dxa"/>
            <w:vMerge w:val="restart"/>
            <w:tcBorders>
              <w:top w:val="single" w:sz="12" w:space="0" w:color="000000"/>
              <w:left w:val="single" w:sz="12" w:space="0" w:color="000000"/>
              <w:right w:val="single" w:sz="12" w:space="0" w:color="auto"/>
            </w:tcBorders>
            <w:shd w:val="solid" w:color="C0C0C0" w:fill="FFFFFF"/>
            <w:vAlign w:val="center"/>
          </w:tcPr>
          <w:p w:rsidR="00D56169" w:rsidRPr="00961683"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Планиране активности у случају појаве ризика</w:t>
            </w:r>
          </w:p>
        </w:tc>
      </w:tr>
      <w:tr w:rsidR="00D56169" w:rsidTr="00551C96">
        <w:trPr>
          <w:trHeight w:val="406"/>
          <w:jc w:val="center"/>
        </w:trPr>
        <w:tc>
          <w:tcPr>
            <w:tcW w:w="2820" w:type="dxa"/>
            <w:tcBorders>
              <w:top w:val="nil"/>
              <w:left w:val="single" w:sz="12" w:space="0" w:color="000000"/>
              <w:bottom w:val="single" w:sz="12" w:space="0" w:color="000000"/>
              <w:right w:val="single" w:sz="12" w:space="0" w:color="000000"/>
            </w:tcBorders>
            <w:shd w:val="solid" w:color="C0C0C0" w:fill="FFFFFF"/>
          </w:tcPr>
          <w:p w:rsidR="00D56169" w:rsidRPr="00884E15"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Ризик</w:t>
            </w:r>
          </w:p>
        </w:tc>
        <w:tc>
          <w:tcPr>
            <w:tcW w:w="851" w:type="dxa"/>
            <w:tcBorders>
              <w:top w:val="single" w:sz="4" w:space="0" w:color="auto"/>
              <w:left w:val="single" w:sz="12" w:space="0" w:color="000000"/>
              <w:bottom w:val="single" w:sz="12" w:space="0" w:color="000000"/>
              <w:right w:val="single" w:sz="4" w:space="0" w:color="auto"/>
            </w:tcBorders>
            <w:shd w:val="solid" w:color="C0C0C0" w:fill="FFFFFF"/>
            <w:vAlign w:val="center"/>
          </w:tcPr>
          <w:p w:rsidR="00D56169" w:rsidRPr="00884E15"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избор</w:t>
            </w:r>
          </w:p>
        </w:tc>
        <w:tc>
          <w:tcPr>
            <w:tcW w:w="1563" w:type="dxa"/>
            <w:tcBorders>
              <w:top w:val="single" w:sz="4" w:space="0" w:color="auto"/>
              <w:left w:val="single" w:sz="4" w:space="0" w:color="auto"/>
              <w:bottom w:val="single" w:sz="12" w:space="0" w:color="000000"/>
              <w:right w:val="single" w:sz="12" w:space="0" w:color="000000"/>
            </w:tcBorders>
            <w:shd w:val="solid" w:color="C0C0C0" w:fill="FFFFFF"/>
            <w:vAlign w:val="center"/>
          </w:tcPr>
          <w:p w:rsidR="00D56169" w:rsidRPr="00884E15"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вероватноћа</w:t>
            </w:r>
          </w:p>
        </w:tc>
        <w:tc>
          <w:tcPr>
            <w:tcW w:w="851" w:type="dxa"/>
            <w:tcBorders>
              <w:top w:val="single" w:sz="12" w:space="0" w:color="000000"/>
              <w:left w:val="single" w:sz="12" w:space="0" w:color="000000"/>
              <w:bottom w:val="single" w:sz="12" w:space="0" w:color="000000"/>
              <w:right w:val="nil"/>
            </w:tcBorders>
            <w:shd w:val="solid" w:color="C0C0C0" w:fill="FFFFFF"/>
            <w:vAlign w:val="center"/>
          </w:tcPr>
          <w:p w:rsidR="00D56169" w:rsidRPr="00C25CE6"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избор</w:t>
            </w:r>
          </w:p>
        </w:tc>
        <w:tc>
          <w:tcPr>
            <w:tcW w:w="1559" w:type="dxa"/>
            <w:tcBorders>
              <w:top w:val="single" w:sz="12" w:space="0" w:color="000000"/>
              <w:left w:val="single" w:sz="6" w:space="0" w:color="auto"/>
              <w:bottom w:val="single" w:sz="12" w:space="0" w:color="000000"/>
              <w:right w:val="nil"/>
            </w:tcBorders>
            <w:shd w:val="solid" w:color="C0C0C0" w:fill="FFFFFF"/>
            <w:vAlign w:val="center"/>
          </w:tcPr>
          <w:p w:rsidR="00D56169" w:rsidRPr="00C25CE6"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утицај</w:t>
            </w:r>
          </w:p>
        </w:tc>
        <w:tc>
          <w:tcPr>
            <w:tcW w:w="709" w:type="dxa"/>
            <w:tcBorders>
              <w:top w:val="single" w:sz="12" w:space="0" w:color="000000"/>
              <w:left w:val="single" w:sz="6" w:space="0" w:color="auto"/>
              <w:bottom w:val="single" w:sz="12" w:space="0" w:color="000000"/>
              <w:right w:val="nil"/>
            </w:tcBorders>
            <w:shd w:val="solid" w:color="C0C0C0" w:fill="FFFFFF"/>
            <w:vAlign w:val="center"/>
          </w:tcPr>
          <w:p w:rsidR="00D56169" w:rsidRPr="00961683" w:rsidRDefault="00D56169" w:rsidP="00FE6985">
            <w:pPr>
              <w:autoSpaceDE w:val="0"/>
              <w:autoSpaceDN w:val="0"/>
              <w:adjustRightInd w:val="0"/>
              <w:spacing w:after="0" w:line="240" w:lineRule="auto"/>
              <w:jc w:val="center"/>
              <w:rPr>
                <w:rFonts w:ascii="Arial" w:hAnsi="Arial" w:cs="Arial"/>
                <w:b/>
                <w:bCs/>
                <w:color w:val="000000"/>
                <w:sz w:val="16"/>
                <w:szCs w:val="16"/>
                <w:lang w:val="sr-Cyrl-RS"/>
              </w:rPr>
            </w:pPr>
            <w:r w:rsidRPr="00961683">
              <w:rPr>
                <w:rFonts w:ascii="Arial" w:hAnsi="Arial" w:cs="Arial"/>
                <w:b/>
                <w:bCs/>
                <w:color w:val="000000"/>
                <w:sz w:val="16"/>
                <w:szCs w:val="16"/>
                <w:lang w:val="sr-Cyrl-RS"/>
              </w:rPr>
              <w:t>3=1×2</w:t>
            </w:r>
          </w:p>
        </w:tc>
        <w:tc>
          <w:tcPr>
            <w:tcW w:w="1559" w:type="dxa"/>
            <w:tcBorders>
              <w:top w:val="single" w:sz="12" w:space="0" w:color="000000"/>
              <w:left w:val="single" w:sz="6" w:space="0" w:color="auto"/>
              <w:bottom w:val="single" w:sz="12" w:space="0" w:color="000000"/>
              <w:right w:val="single" w:sz="12" w:space="0" w:color="000000"/>
            </w:tcBorders>
            <w:shd w:val="solid" w:color="C0C0C0" w:fill="FFFFFF"/>
          </w:tcPr>
          <w:p w:rsidR="00D56169" w:rsidRPr="00961683" w:rsidRDefault="00D56169" w:rsidP="00FE6985">
            <w:pPr>
              <w:autoSpaceDE w:val="0"/>
              <w:autoSpaceDN w:val="0"/>
              <w:adjustRightInd w:val="0"/>
              <w:spacing w:after="0" w:line="240" w:lineRule="auto"/>
              <w:jc w:val="center"/>
              <w:rPr>
                <w:rFonts w:ascii="Arial" w:hAnsi="Arial" w:cs="Arial"/>
                <w:b/>
                <w:bCs/>
                <w:color w:val="000000"/>
                <w:sz w:val="20"/>
                <w:szCs w:val="20"/>
                <w:lang w:val="sr-Cyrl-RS"/>
              </w:rPr>
            </w:pPr>
            <w:r>
              <w:rPr>
                <w:rFonts w:ascii="Arial" w:hAnsi="Arial" w:cs="Arial"/>
                <w:b/>
                <w:bCs/>
                <w:color w:val="000000"/>
                <w:sz w:val="20"/>
                <w:szCs w:val="20"/>
                <w:lang w:val="sr-Cyrl-RS"/>
              </w:rPr>
              <w:t>Ефекат ризика</w:t>
            </w:r>
          </w:p>
        </w:tc>
        <w:tc>
          <w:tcPr>
            <w:tcW w:w="1701" w:type="dxa"/>
            <w:vMerge/>
            <w:tcBorders>
              <w:left w:val="single" w:sz="12" w:space="0" w:color="000000"/>
              <w:bottom w:val="single" w:sz="12" w:space="0" w:color="000000"/>
              <w:right w:val="single" w:sz="12" w:space="0" w:color="000000"/>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c>
          <w:tcPr>
            <w:tcW w:w="1984" w:type="dxa"/>
            <w:vMerge/>
            <w:tcBorders>
              <w:left w:val="single" w:sz="12" w:space="0" w:color="000000"/>
              <w:bottom w:val="single" w:sz="12" w:space="0" w:color="000000"/>
              <w:right w:val="single" w:sz="12" w:space="0" w:color="auto"/>
            </w:tcBorders>
            <w:shd w:val="solid" w:color="C0C0C0" w:fill="FFFFFF"/>
          </w:tcPr>
          <w:p w:rsidR="00D56169" w:rsidRDefault="00D56169" w:rsidP="00FE6985">
            <w:pPr>
              <w:autoSpaceDE w:val="0"/>
              <w:autoSpaceDN w:val="0"/>
              <w:adjustRightInd w:val="0"/>
              <w:spacing w:after="0" w:line="240" w:lineRule="auto"/>
              <w:jc w:val="center"/>
              <w:rPr>
                <w:rFonts w:ascii="Arial" w:hAnsi="Arial" w:cs="Arial"/>
                <w:b/>
                <w:bCs/>
                <w:color w:val="000000"/>
                <w:sz w:val="20"/>
                <w:szCs w:val="20"/>
              </w:rPr>
            </w:pPr>
          </w:p>
        </w:tc>
      </w:tr>
      <w:tr w:rsidR="00551C96" w:rsidTr="00405A47">
        <w:trPr>
          <w:trHeight w:val="264"/>
          <w:jc w:val="center"/>
        </w:trPr>
        <w:tc>
          <w:tcPr>
            <w:tcW w:w="2820" w:type="dxa"/>
            <w:tcBorders>
              <w:top w:val="single" w:sz="12" w:space="0" w:color="000000"/>
              <w:left w:val="single" w:sz="12" w:space="0" w:color="auto"/>
              <w:bottom w:val="single" w:sz="6" w:space="0" w:color="auto"/>
              <w:right w:val="single" w:sz="12" w:space="0" w:color="auto"/>
            </w:tcBorders>
            <w:vAlign w:val="center"/>
          </w:tcPr>
          <w:p w:rsidR="00551C96" w:rsidRPr="0079229C" w:rsidRDefault="00551C96" w:rsidP="00551C96">
            <w:pPr>
              <w:autoSpaceDE w:val="0"/>
              <w:autoSpaceDN w:val="0"/>
              <w:adjustRightInd w:val="0"/>
              <w:spacing w:after="0" w:line="240" w:lineRule="auto"/>
              <w:rPr>
                <w:rFonts w:ascii="Arial" w:hAnsi="Arial" w:cs="Arial"/>
                <w:color w:val="000000"/>
                <w:sz w:val="20"/>
                <w:szCs w:val="20"/>
              </w:rPr>
            </w:pPr>
            <w:r w:rsidRPr="0079229C">
              <w:rPr>
                <w:rFonts w:ascii="Arial" w:hAnsi="Arial" w:cs="Arial"/>
                <w:color w:val="000000"/>
                <w:sz w:val="20"/>
                <w:szCs w:val="20"/>
              </w:rPr>
              <w:t>накнада штете трећим лицима</w:t>
            </w:r>
          </w:p>
        </w:tc>
        <w:tc>
          <w:tcPr>
            <w:tcW w:w="851" w:type="dxa"/>
            <w:tcBorders>
              <w:top w:val="single" w:sz="12" w:space="0" w:color="000000"/>
              <w:left w:val="nil"/>
              <w:bottom w:val="single" w:sz="6" w:space="0" w:color="auto"/>
              <w:right w:val="single" w:sz="4" w:space="0" w:color="auto"/>
            </w:tcBorders>
            <w:vAlign w:val="center"/>
          </w:tcPr>
          <w:p w:rsidR="00551C96" w:rsidRPr="0079229C" w:rsidRDefault="00551C96" w:rsidP="00551C96">
            <w:pPr>
              <w:autoSpaceDE w:val="0"/>
              <w:autoSpaceDN w:val="0"/>
              <w:adjustRightInd w:val="0"/>
              <w:spacing w:after="0" w:line="240" w:lineRule="auto"/>
              <w:jc w:val="center"/>
              <w:rPr>
                <w:rFonts w:ascii="Arial" w:hAnsi="Arial" w:cs="Arial"/>
                <w:color w:val="000000"/>
                <w:sz w:val="20"/>
                <w:szCs w:val="20"/>
                <w:lang w:val="sr-Cyrl-RS"/>
              </w:rPr>
            </w:pPr>
            <w:r w:rsidRPr="0079229C">
              <w:rPr>
                <w:rFonts w:ascii="Arial" w:hAnsi="Arial" w:cs="Arial"/>
                <w:color w:val="000000"/>
                <w:sz w:val="20"/>
                <w:szCs w:val="20"/>
                <w:lang w:val="sr-Cyrl-RS"/>
              </w:rPr>
              <w:t>3</w:t>
            </w:r>
          </w:p>
        </w:tc>
        <w:tc>
          <w:tcPr>
            <w:tcW w:w="1563" w:type="dxa"/>
            <w:tcBorders>
              <w:top w:val="nil"/>
              <w:left w:val="single" w:sz="4" w:space="0" w:color="auto"/>
              <w:bottom w:val="single" w:sz="6" w:space="0" w:color="auto"/>
              <w:right w:val="nil"/>
            </w:tcBorders>
            <w:vAlign w:val="center"/>
          </w:tcPr>
          <w:p w:rsidR="00551C96" w:rsidRPr="0079229C" w:rsidRDefault="0079229C" w:rsidP="00A70F53">
            <w:pPr>
              <w:autoSpaceDE w:val="0"/>
              <w:autoSpaceDN w:val="0"/>
              <w:adjustRightInd w:val="0"/>
              <w:spacing w:after="0" w:line="240" w:lineRule="auto"/>
              <w:jc w:val="center"/>
              <w:rPr>
                <w:rFonts w:ascii="Arial" w:hAnsi="Arial" w:cs="Arial"/>
                <w:color w:val="000000"/>
                <w:sz w:val="20"/>
                <w:szCs w:val="20"/>
                <w:lang w:val="sr-Cyrl-RS"/>
              </w:rPr>
            </w:pPr>
            <w:r w:rsidRPr="0079229C">
              <w:rPr>
                <w:rFonts w:ascii="Arial" w:hAnsi="Arial" w:cs="Arial"/>
                <w:color w:val="000000"/>
                <w:sz w:val="20"/>
                <w:szCs w:val="20"/>
                <w:lang w:val="sr-Cyrl-RS"/>
              </w:rPr>
              <w:t>Висока вероватноћа</w:t>
            </w:r>
          </w:p>
        </w:tc>
        <w:tc>
          <w:tcPr>
            <w:tcW w:w="851" w:type="dxa"/>
            <w:tcBorders>
              <w:top w:val="single" w:sz="12" w:space="0" w:color="000000"/>
              <w:left w:val="single" w:sz="12" w:space="0" w:color="auto"/>
              <w:bottom w:val="single" w:sz="6" w:space="0" w:color="auto"/>
              <w:right w:val="single" w:sz="6" w:space="0" w:color="auto"/>
            </w:tcBorders>
            <w:vAlign w:val="center"/>
          </w:tcPr>
          <w:p w:rsidR="00551C96" w:rsidRPr="0079229C" w:rsidRDefault="0079229C" w:rsidP="0079229C">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3</w:t>
            </w:r>
          </w:p>
        </w:tc>
        <w:tc>
          <w:tcPr>
            <w:tcW w:w="1559" w:type="dxa"/>
            <w:tcBorders>
              <w:top w:val="nil"/>
              <w:left w:val="nil"/>
              <w:bottom w:val="single" w:sz="6" w:space="0" w:color="auto"/>
              <w:right w:val="single" w:sz="6" w:space="0" w:color="auto"/>
            </w:tcBorders>
            <w:vAlign w:val="center"/>
          </w:tcPr>
          <w:p w:rsidR="00551C96" w:rsidRPr="00D81280" w:rsidRDefault="00D81280" w:rsidP="00D81280">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lang w:val="sr-Cyrl-RS"/>
              </w:rPr>
              <w:t>Висок утицај</w:t>
            </w:r>
          </w:p>
        </w:tc>
        <w:tc>
          <w:tcPr>
            <w:tcW w:w="709" w:type="dxa"/>
            <w:tcBorders>
              <w:top w:val="nil"/>
              <w:left w:val="single" w:sz="6" w:space="0" w:color="auto"/>
              <w:bottom w:val="single" w:sz="6" w:space="0" w:color="auto"/>
              <w:right w:val="single" w:sz="6"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9</w:t>
            </w:r>
          </w:p>
        </w:tc>
        <w:tc>
          <w:tcPr>
            <w:tcW w:w="1559" w:type="dxa"/>
            <w:tcBorders>
              <w:top w:val="single" w:sz="12" w:space="0" w:color="000000"/>
              <w:left w:val="single" w:sz="6" w:space="0" w:color="auto"/>
              <w:bottom w:val="single" w:sz="6" w:space="0" w:color="auto"/>
              <w:right w:val="single" w:sz="12"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Критичан ризик</w:t>
            </w:r>
          </w:p>
        </w:tc>
        <w:tc>
          <w:tcPr>
            <w:tcW w:w="1701" w:type="dxa"/>
            <w:tcBorders>
              <w:top w:val="single" w:sz="12" w:space="0" w:color="000000"/>
              <w:left w:val="nil"/>
              <w:bottom w:val="single" w:sz="6" w:space="0" w:color="auto"/>
              <w:right w:val="single" w:sz="12" w:space="0" w:color="auto"/>
            </w:tcBorders>
            <w:shd w:val="clear" w:color="auto" w:fill="auto"/>
            <w:vAlign w:val="center"/>
          </w:tcPr>
          <w:p w:rsidR="00551C96" w:rsidRPr="00405A47" w:rsidRDefault="00544F4D" w:rsidP="00405A47">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rPr>
              <w:t>16</w:t>
            </w:r>
            <w:r w:rsidR="00405A47">
              <w:rPr>
                <w:rFonts w:ascii="Arial" w:hAnsi="Arial" w:cs="Arial"/>
                <w:color w:val="000000"/>
                <w:sz w:val="20"/>
                <w:szCs w:val="20"/>
                <w:lang w:val="sr-Cyrl-RS"/>
              </w:rPr>
              <w:t>.000.000</w:t>
            </w:r>
          </w:p>
        </w:tc>
        <w:tc>
          <w:tcPr>
            <w:tcW w:w="1984" w:type="dxa"/>
            <w:tcBorders>
              <w:top w:val="single" w:sz="12" w:space="0" w:color="auto"/>
              <w:left w:val="nil"/>
              <w:bottom w:val="single" w:sz="6" w:space="0" w:color="auto"/>
              <w:right w:val="single" w:sz="12" w:space="0" w:color="auto"/>
            </w:tcBorders>
          </w:tcPr>
          <w:p w:rsidR="00551C96" w:rsidRPr="00D81280" w:rsidRDefault="00D81280" w:rsidP="00551C96">
            <w:pPr>
              <w:autoSpaceDE w:val="0"/>
              <w:autoSpaceDN w:val="0"/>
              <w:adjustRightInd w:val="0"/>
              <w:spacing w:after="0" w:line="240" w:lineRule="auto"/>
              <w:rPr>
                <w:rFonts w:ascii="Arial" w:hAnsi="Arial" w:cs="Arial"/>
                <w:color w:val="000000"/>
                <w:sz w:val="20"/>
                <w:szCs w:val="20"/>
                <w:lang w:val="sr-Cyrl-RS"/>
              </w:rPr>
            </w:pPr>
            <w:r>
              <w:rPr>
                <w:rFonts w:ascii="Arial" w:hAnsi="Arial" w:cs="Arial"/>
                <w:color w:val="000000"/>
                <w:sz w:val="20"/>
                <w:szCs w:val="20"/>
                <w:lang w:val="sr-Cyrl-RS"/>
              </w:rPr>
              <w:t>Хватање и удомљавање паса</w:t>
            </w:r>
          </w:p>
        </w:tc>
      </w:tr>
      <w:tr w:rsidR="00551C96" w:rsidTr="00405A47">
        <w:trPr>
          <w:trHeight w:val="264"/>
          <w:jc w:val="center"/>
        </w:trPr>
        <w:tc>
          <w:tcPr>
            <w:tcW w:w="2820" w:type="dxa"/>
            <w:tcBorders>
              <w:top w:val="single" w:sz="6" w:space="0" w:color="auto"/>
              <w:left w:val="single" w:sz="12" w:space="0" w:color="auto"/>
              <w:bottom w:val="single" w:sz="6" w:space="0" w:color="auto"/>
              <w:right w:val="single" w:sz="12" w:space="0" w:color="auto"/>
            </w:tcBorders>
            <w:vAlign w:val="center"/>
          </w:tcPr>
          <w:p w:rsidR="00551C96" w:rsidRPr="0079229C" w:rsidRDefault="00551C96" w:rsidP="00551C96">
            <w:pPr>
              <w:autoSpaceDE w:val="0"/>
              <w:autoSpaceDN w:val="0"/>
              <w:adjustRightInd w:val="0"/>
              <w:spacing w:after="0" w:line="240" w:lineRule="auto"/>
              <w:rPr>
                <w:rFonts w:ascii="Arial" w:hAnsi="Arial" w:cs="Arial"/>
                <w:color w:val="000000"/>
                <w:sz w:val="20"/>
                <w:szCs w:val="20"/>
              </w:rPr>
            </w:pPr>
            <w:r w:rsidRPr="0079229C">
              <w:rPr>
                <w:rFonts w:ascii="Arial" w:hAnsi="Arial" w:cs="Arial"/>
                <w:color w:val="000000"/>
                <w:sz w:val="20"/>
                <w:szCs w:val="20"/>
              </w:rPr>
              <w:t>ризик повреде на раду</w:t>
            </w:r>
          </w:p>
        </w:tc>
        <w:tc>
          <w:tcPr>
            <w:tcW w:w="851" w:type="dxa"/>
            <w:tcBorders>
              <w:top w:val="single" w:sz="6" w:space="0" w:color="auto"/>
              <w:left w:val="nil"/>
              <w:bottom w:val="single" w:sz="6" w:space="0" w:color="auto"/>
              <w:right w:val="single" w:sz="12" w:space="0" w:color="auto"/>
            </w:tcBorders>
            <w:vAlign w:val="center"/>
          </w:tcPr>
          <w:p w:rsidR="00551C96" w:rsidRPr="0079229C" w:rsidRDefault="00551C96" w:rsidP="00551C96">
            <w:pPr>
              <w:autoSpaceDE w:val="0"/>
              <w:autoSpaceDN w:val="0"/>
              <w:adjustRightInd w:val="0"/>
              <w:spacing w:after="0" w:line="240" w:lineRule="auto"/>
              <w:jc w:val="center"/>
              <w:rPr>
                <w:rFonts w:ascii="Arial" w:hAnsi="Arial" w:cs="Arial"/>
                <w:color w:val="000000"/>
                <w:sz w:val="20"/>
                <w:szCs w:val="20"/>
                <w:lang w:val="sr-Cyrl-RS"/>
              </w:rPr>
            </w:pPr>
            <w:r w:rsidRPr="0079229C">
              <w:rPr>
                <w:rFonts w:ascii="Arial" w:hAnsi="Arial" w:cs="Arial"/>
                <w:color w:val="000000"/>
                <w:sz w:val="20"/>
                <w:szCs w:val="20"/>
                <w:lang w:val="sr-Cyrl-RS"/>
              </w:rPr>
              <w:t>2</w:t>
            </w:r>
          </w:p>
        </w:tc>
        <w:tc>
          <w:tcPr>
            <w:tcW w:w="1563" w:type="dxa"/>
            <w:tcBorders>
              <w:top w:val="single" w:sz="6" w:space="0" w:color="auto"/>
              <w:left w:val="nil"/>
              <w:bottom w:val="single" w:sz="6" w:space="0" w:color="auto"/>
              <w:right w:val="nil"/>
            </w:tcBorders>
            <w:vAlign w:val="center"/>
          </w:tcPr>
          <w:p w:rsidR="00551C96" w:rsidRPr="0079229C" w:rsidRDefault="0079229C" w:rsidP="00A70F53">
            <w:pPr>
              <w:autoSpaceDE w:val="0"/>
              <w:autoSpaceDN w:val="0"/>
              <w:adjustRightInd w:val="0"/>
              <w:spacing w:after="0" w:line="240" w:lineRule="auto"/>
              <w:jc w:val="center"/>
              <w:rPr>
                <w:rFonts w:ascii="Arial" w:hAnsi="Arial" w:cs="Arial"/>
                <w:color w:val="000000"/>
                <w:sz w:val="20"/>
                <w:szCs w:val="20"/>
                <w:lang w:val="sr-Cyrl-RS"/>
              </w:rPr>
            </w:pPr>
            <w:r w:rsidRPr="0079229C">
              <w:rPr>
                <w:rFonts w:ascii="Arial" w:hAnsi="Arial" w:cs="Arial"/>
                <w:color w:val="000000"/>
                <w:sz w:val="20"/>
                <w:szCs w:val="20"/>
                <w:lang w:val="sr-Cyrl-RS"/>
              </w:rPr>
              <w:t>Умерена вероватноћа</w:t>
            </w:r>
          </w:p>
        </w:tc>
        <w:tc>
          <w:tcPr>
            <w:tcW w:w="851" w:type="dxa"/>
            <w:tcBorders>
              <w:top w:val="single" w:sz="6" w:space="0" w:color="auto"/>
              <w:left w:val="single" w:sz="12" w:space="0" w:color="auto"/>
              <w:bottom w:val="single" w:sz="6" w:space="0" w:color="auto"/>
              <w:right w:val="single" w:sz="6" w:space="0" w:color="auto"/>
            </w:tcBorders>
            <w:vAlign w:val="center"/>
          </w:tcPr>
          <w:p w:rsidR="00551C96" w:rsidRPr="0079229C" w:rsidRDefault="0079229C" w:rsidP="0079229C">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1</w:t>
            </w:r>
          </w:p>
        </w:tc>
        <w:tc>
          <w:tcPr>
            <w:tcW w:w="1559" w:type="dxa"/>
            <w:tcBorders>
              <w:top w:val="single" w:sz="6" w:space="0" w:color="auto"/>
              <w:left w:val="nil"/>
              <w:bottom w:val="single" w:sz="6" w:space="0" w:color="auto"/>
              <w:right w:val="single" w:sz="6" w:space="0" w:color="auto"/>
            </w:tcBorders>
            <w:vAlign w:val="center"/>
          </w:tcPr>
          <w:p w:rsidR="00551C96" w:rsidRPr="00D81280" w:rsidRDefault="00D81280" w:rsidP="00D81280">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lang w:val="sr-Cyrl-RS"/>
              </w:rPr>
              <w:t>Низак утицај</w:t>
            </w:r>
          </w:p>
        </w:tc>
        <w:tc>
          <w:tcPr>
            <w:tcW w:w="709" w:type="dxa"/>
            <w:tcBorders>
              <w:top w:val="single" w:sz="6" w:space="0" w:color="auto"/>
              <w:left w:val="single" w:sz="6" w:space="0" w:color="auto"/>
              <w:bottom w:val="single" w:sz="6" w:space="0" w:color="auto"/>
              <w:right w:val="single" w:sz="6"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2</w:t>
            </w:r>
          </w:p>
        </w:tc>
        <w:tc>
          <w:tcPr>
            <w:tcW w:w="1559" w:type="dxa"/>
            <w:tcBorders>
              <w:top w:val="single" w:sz="6" w:space="0" w:color="auto"/>
              <w:left w:val="single" w:sz="6" w:space="0" w:color="auto"/>
              <w:bottom w:val="single" w:sz="6" w:space="0" w:color="auto"/>
              <w:right w:val="single" w:sz="12"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Умерен ризик</w:t>
            </w:r>
          </w:p>
        </w:tc>
        <w:tc>
          <w:tcPr>
            <w:tcW w:w="1701" w:type="dxa"/>
            <w:tcBorders>
              <w:top w:val="single" w:sz="6" w:space="0" w:color="auto"/>
              <w:left w:val="nil"/>
              <w:bottom w:val="single" w:sz="6" w:space="0" w:color="auto"/>
              <w:right w:val="single" w:sz="12" w:space="0" w:color="auto"/>
            </w:tcBorders>
            <w:shd w:val="clear" w:color="auto" w:fill="auto"/>
            <w:vAlign w:val="center"/>
          </w:tcPr>
          <w:p w:rsidR="00551C96" w:rsidRPr="00405A47" w:rsidRDefault="00212DA2" w:rsidP="00405A47">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rPr>
              <w:t>4.00</w:t>
            </w:r>
            <w:r w:rsidR="00405A47">
              <w:rPr>
                <w:rFonts w:ascii="Arial" w:hAnsi="Arial" w:cs="Arial"/>
                <w:color w:val="000000"/>
                <w:sz w:val="20"/>
                <w:szCs w:val="20"/>
                <w:lang w:val="sr-Cyrl-RS"/>
              </w:rPr>
              <w:t>0.000</w:t>
            </w:r>
          </w:p>
        </w:tc>
        <w:tc>
          <w:tcPr>
            <w:tcW w:w="1984" w:type="dxa"/>
            <w:tcBorders>
              <w:top w:val="single" w:sz="6" w:space="0" w:color="auto"/>
              <w:left w:val="nil"/>
              <w:bottom w:val="single" w:sz="6" w:space="0" w:color="auto"/>
              <w:right w:val="single" w:sz="12" w:space="0" w:color="auto"/>
            </w:tcBorders>
          </w:tcPr>
          <w:p w:rsidR="00551C96" w:rsidRPr="00D81280" w:rsidRDefault="00D81280" w:rsidP="00551C96">
            <w:pPr>
              <w:autoSpaceDE w:val="0"/>
              <w:autoSpaceDN w:val="0"/>
              <w:adjustRightInd w:val="0"/>
              <w:spacing w:after="0" w:line="240" w:lineRule="auto"/>
              <w:rPr>
                <w:rFonts w:ascii="Arial" w:hAnsi="Arial" w:cs="Arial"/>
                <w:color w:val="000000"/>
                <w:sz w:val="20"/>
                <w:szCs w:val="20"/>
                <w:lang w:val="sr-Cyrl-RS"/>
              </w:rPr>
            </w:pPr>
            <w:r>
              <w:rPr>
                <w:rFonts w:ascii="Arial" w:hAnsi="Arial" w:cs="Arial"/>
                <w:color w:val="000000"/>
                <w:sz w:val="20"/>
                <w:szCs w:val="20"/>
                <w:lang w:val="sr-Cyrl-RS"/>
              </w:rPr>
              <w:t>Мере заштите на раду кроз акта и правилнике</w:t>
            </w:r>
          </w:p>
        </w:tc>
      </w:tr>
      <w:tr w:rsidR="00551C96" w:rsidTr="00405A47">
        <w:trPr>
          <w:trHeight w:val="264"/>
          <w:jc w:val="center"/>
        </w:trPr>
        <w:tc>
          <w:tcPr>
            <w:tcW w:w="2820" w:type="dxa"/>
            <w:tcBorders>
              <w:top w:val="single" w:sz="6" w:space="0" w:color="auto"/>
              <w:left w:val="single" w:sz="12" w:space="0" w:color="auto"/>
              <w:bottom w:val="single" w:sz="6" w:space="0" w:color="auto"/>
              <w:right w:val="single" w:sz="12" w:space="0" w:color="auto"/>
            </w:tcBorders>
            <w:vAlign w:val="center"/>
          </w:tcPr>
          <w:p w:rsidR="00551C96" w:rsidRPr="0079229C" w:rsidRDefault="00551C96" w:rsidP="00551C96">
            <w:pPr>
              <w:autoSpaceDE w:val="0"/>
              <w:autoSpaceDN w:val="0"/>
              <w:adjustRightInd w:val="0"/>
              <w:spacing w:after="0" w:line="240" w:lineRule="auto"/>
              <w:rPr>
                <w:rFonts w:ascii="Arial" w:hAnsi="Arial" w:cs="Arial"/>
                <w:color w:val="000000"/>
                <w:sz w:val="20"/>
                <w:szCs w:val="20"/>
              </w:rPr>
            </w:pPr>
            <w:r w:rsidRPr="0079229C">
              <w:rPr>
                <w:rFonts w:ascii="Arial" w:hAnsi="Arial" w:cs="Arial"/>
                <w:color w:val="000000"/>
                <w:sz w:val="20"/>
                <w:szCs w:val="20"/>
              </w:rPr>
              <w:t>ризик учешћа возача у саобраћају</w:t>
            </w:r>
          </w:p>
        </w:tc>
        <w:tc>
          <w:tcPr>
            <w:tcW w:w="851" w:type="dxa"/>
            <w:tcBorders>
              <w:top w:val="single" w:sz="6" w:space="0" w:color="auto"/>
              <w:left w:val="nil"/>
              <w:bottom w:val="single" w:sz="6" w:space="0" w:color="auto"/>
              <w:right w:val="single" w:sz="12" w:space="0" w:color="auto"/>
            </w:tcBorders>
            <w:vAlign w:val="center"/>
          </w:tcPr>
          <w:p w:rsidR="00551C96" w:rsidRPr="0079229C" w:rsidRDefault="00551C96" w:rsidP="00551C96">
            <w:pPr>
              <w:autoSpaceDE w:val="0"/>
              <w:autoSpaceDN w:val="0"/>
              <w:adjustRightInd w:val="0"/>
              <w:spacing w:after="0" w:line="240" w:lineRule="auto"/>
              <w:jc w:val="center"/>
              <w:rPr>
                <w:rFonts w:ascii="Arial" w:hAnsi="Arial" w:cs="Arial"/>
                <w:color w:val="000000"/>
                <w:sz w:val="20"/>
                <w:szCs w:val="20"/>
                <w:lang w:val="sr-Cyrl-RS"/>
              </w:rPr>
            </w:pPr>
            <w:r w:rsidRPr="0079229C">
              <w:rPr>
                <w:rFonts w:ascii="Arial" w:hAnsi="Arial" w:cs="Arial"/>
                <w:color w:val="000000"/>
                <w:sz w:val="20"/>
                <w:szCs w:val="20"/>
                <w:lang w:val="sr-Cyrl-RS"/>
              </w:rPr>
              <w:t>1</w:t>
            </w:r>
          </w:p>
        </w:tc>
        <w:tc>
          <w:tcPr>
            <w:tcW w:w="1563" w:type="dxa"/>
            <w:tcBorders>
              <w:top w:val="single" w:sz="6" w:space="0" w:color="auto"/>
              <w:left w:val="nil"/>
              <w:bottom w:val="single" w:sz="6" w:space="0" w:color="auto"/>
              <w:right w:val="nil"/>
            </w:tcBorders>
            <w:vAlign w:val="center"/>
          </w:tcPr>
          <w:p w:rsidR="00551C96" w:rsidRPr="0079229C" w:rsidRDefault="0079229C" w:rsidP="00A70F53">
            <w:pPr>
              <w:autoSpaceDE w:val="0"/>
              <w:autoSpaceDN w:val="0"/>
              <w:adjustRightInd w:val="0"/>
              <w:spacing w:after="0" w:line="240" w:lineRule="auto"/>
              <w:jc w:val="center"/>
              <w:rPr>
                <w:rFonts w:ascii="Arial" w:hAnsi="Arial" w:cs="Arial"/>
                <w:color w:val="000000"/>
                <w:sz w:val="20"/>
                <w:szCs w:val="20"/>
                <w:lang w:val="sr-Cyrl-RS"/>
              </w:rPr>
            </w:pPr>
            <w:r w:rsidRPr="0079229C">
              <w:rPr>
                <w:rFonts w:ascii="Arial" w:hAnsi="Arial" w:cs="Arial"/>
                <w:color w:val="000000"/>
                <w:sz w:val="20"/>
                <w:szCs w:val="20"/>
                <w:lang w:val="sr-Cyrl-RS"/>
              </w:rPr>
              <w:t>Ниска вероватноћа</w:t>
            </w:r>
          </w:p>
        </w:tc>
        <w:tc>
          <w:tcPr>
            <w:tcW w:w="851" w:type="dxa"/>
            <w:tcBorders>
              <w:top w:val="single" w:sz="6" w:space="0" w:color="auto"/>
              <w:left w:val="single" w:sz="12" w:space="0" w:color="auto"/>
              <w:bottom w:val="single" w:sz="6" w:space="0" w:color="auto"/>
              <w:right w:val="single" w:sz="6" w:space="0" w:color="auto"/>
            </w:tcBorders>
            <w:vAlign w:val="center"/>
          </w:tcPr>
          <w:p w:rsidR="00551C96" w:rsidRPr="0079229C" w:rsidRDefault="0079229C" w:rsidP="0079229C">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2</w:t>
            </w:r>
          </w:p>
        </w:tc>
        <w:tc>
          <w:tcPr>
            <w:tcW w:w="1559" w:type="dxa"/>
            <w:tcBorders>
              <w:top w:val="single" w:sz="6" w:space="0" w:color="auto"/>
              <w:left w:val="nil"/>
              <w:bottom w:val="single" w:sz="6" w:space="0" w:color="auto"/>
              <w:right w:val="single" w:sz="6" w:space="0" w:color="auto"/>
            </w:tcBorders>
            <w:vAlign w:val="center"/>
          </w:tcPr>
          <w:p w:rsidR="00551C96" w:rsidRPr="00D81280" w:rsidRDefault="00D81280" w:rsidP="00D81280">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lang w:val="sr-Cyrl-RS"/>
              </w:rPr>
              <w:t>Умерен утицај</w:t>
            </w:r>
          </w:p>
        </w:tc>
        <w:tc>
          <w:tcPr>
            <w:tcW w:w="709" w:type="dxa"/>
            <w:tcBorders>
              <w:top w:val="single" w:sz="6" w:space="0" w:color="auto"/>
              <w:left w:val="single" w:sz="6" w:space="0" w:color="auto"/>
              <w:bottom w:val="single" w:sz="6" w:space="0" w:color="auto"/>
              <w:right w:val="single" w:sz="6"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2</w:t>
            </w:r>
          </w:p>
        </w:tc>
        <w:tc>
          <w:tcPr>
            <w:tcW w:w="1559" w:type="dxa"/>
            <w:tcBorders>
              <w:top w:val="single" w:sz="6" w:space="0" w:color="auto"/>
              <w:left w:val="single" w:sz="6" w:space="0" w:color="auto"/>
              <w:bottom w:val="single" w:sz="6" w:space="0" w:color="auto"/>
              <w:right w:val="single" w:sz="12"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Умерен ризик</w:t>
            </w:r>
          </w:p>
        </w:tc>
        <w:tc>
          <w:tcPr>
            <w:tcW w:w="1701" w:type="dxa"/>
            <w:tcBorders>
              <w:top w:val="single" w:sz="6" w:space="0" w:color="auto"/>
              <w:left w:val="nil"/>
              <w:bottom w:val="single" w:sz="6" w:space="0" w:color="auto"/>
              <w:right w:val="single" w:sz="12" w:space="0" w:color="auto"/>
            </w:tcBorders>
            <w:shd w:val="clear" w:color="auto" w:fill="auto"/>
            <w:vAlign w:val="center"/>
          </w:tcPr>
          <w:p w:rsidR="00551C96" w:rsidRPr="00405A47" w:rsidRDefault="00761CC8" w:rsidP="00405A47">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rPr>
              <w:t>75</w:t>
            </w:r>
            <w:r w:rsidR="00405A47">
              <w:rPr>
                <w:rFonts w:ascii="Arial" w:hAnsi="Arial" w:cs="Arial"/>
                <w:color w:val="000000"/>
                <w:sz w:val="20"/>
                <w:szCs w:val="20"/>
                <w:lang w:val="sr-Cyrl-RS"/>
              </w:rPr>
              <w:t>0.000</w:t>
            </w:r>
          </w:p>
        </w:tc>
        <w:tc>
          <w:tcPr>
            <w:tcW w:w="1984" w:type="dxa"/>
            <w:tcBorders>
              <w:top w:val="single" w:sz="6" w:space="0" w:color="auto"/>
              <w:left w:val="nil"/>
              <w:bottom w:val="single" w:sz="6" w:space="0" w:color="auto"/>
              <w:right w:val="single" w:sz="12" w:space="0" w:color="auto"/>
            </w:tcBorders>
            <w:vAlign w:val="center"/>
          </w:tcPr>
          <w:p w:rsidR="00551C96" w:rsidRPr="00D81280" w:rsidRDefault="00D81280" w:rsidP="00D81280">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lang w:val="sr-Cyrl-RS"/>
              </w:rPr>
              <w:t>Полиса осигурања</w:t>
            </w:r>
          </w:p>
        </w:tc>
      </w:tr>
      <w:tr w:rsidR="00551C96" w:rsidTr="00405A47">
        <w:trPr>
          <w:trHeight w:val="264"/>
          <w:jc w:val="center"/>
        </w:trPr>
        <w:tc>
          <w:tcPr>
            <w:tcW w:w="2820" w:type="dxa"/>
            <w:tcBorders>
              <w:top w:val="single" w:sz="6" w:space="0" w:color="auto"/>
              <w:left w:val="single" w:sz="12" w:space="0" w:color="auto"/>
              <w:bottom w:val="single" w:sz="6" w:space="0" w:color="auto"/>
              <w:right w:val="single" w:sz="12" w:space="0" w:color="auto"/>
            </w:tcBorders>
            <w:vAlign w:val="center"/>
          </w:tcPr>
          <w:p w:rsidR="00551C96" w:rsidRPr="0079229C" w:rsidRDefault="00551C96" w:rsidP="00551C96">
            <w:pPr>
              <w:autoSpaceDE w:val="0"/>
              <w:autoSpaceDN w:val="0"/>
              <w:adjustRightInd w:val="0"/>
              <w:spacing w:after="0" w:line="240" w:lineRule="auto"/>
              <w:rPr>
                <w:rFonts w:ascii="Arial" w:hAnsi="Arial" w:cs="Arial"/>
                <w:color w:val="000000"/>
                <w:sz w:val="20"/>
                <w:szCs w:val="20"/>
              </w:rPr>
            </w:pPr>
            <w:r w:rsidRPr="0079229C">
              <w:rPr>
                <w:rFonts w:ascii="Arial" w:hAnsi="Arial" w:cs="Arial"/>
                <w:color w:val="000000"/>
                <w:sz w:val="20"/>
                <w:szCs w:val="20"/>
              </w:rPr>
              <w:t>велики одлив радника без могућности пријема нових</w:t>
            </w:r>
          </w:p>
        </w:tc>
        <w:tc>
          <w:tcPr>
            <w:tcW w:w="851" w:type="dxa"/>
            <w:tcBorders>
              <w:top w:val="single" w:sz="6" w:space="0" w:color="auto"/>
              <w:left w:val="nil"/>
              <w:bottom w:val="single" w:sz="6" w:space="0" w:color="auto"/>
              <w:right w:val="single" w:sz="12" w:space="0" w:color="auto"/>
            </w:tcBorders>
            <w:vAlign w:val="center"/>
          </w:tcPr>
          <w:p w:rsidR="00551C96" w:rsidRPr="0079229C" w:rsidRDefault="00551C96" w:rsidP="00551C96">
            <w:pPr>
              <w:autoSpaceDE w:val="0"/>
              <w:autoSpaceDN w:val="0"/>
              <w:adjustRightInd w:val="0"/>
              <w:spacing w:after="0" w:line="240" w:lineRule="auto"/>
              <w:jc w:val="center"/>
              <w:rPr>
                <w:rFonts w:ascii="Arial" w:hAnsi="Arial" w:cs="Arial"/>
                <w:color w:val="000000"/>
                <w:sz w:val="20"/>
                <w:szCs w:val="20"/>
                <w:lang w:val="sr-Cyrl-RS"/>
              </w:rPr>
            </w:pPr>
            <w:r w:rsidRPr="0079229C">
              <w:rPr>
                <w:rFonts w:ascii="Arial" w:hAnsi="Arial" w:cs="Arial"/>
                <w:color w:val="000000"/>
                <w:sz w:val="20"/>
                <w:szCs w:val="20"/>
                <w:lang w:val="sr-Cyrl-RS"/>
              </w:rPr>
              <w:t>2</w:t>
            </w:r>
          </w:p>
        </w:tc>
        <w:tc>
          <w:tcPr>
            <w:tcW w:w="1563" w:type="dxa"/>
            <w:tcBorders>
              <w:top w:val="single" w:sz="6" w:space="0" w:color="auto"/>
              <w:left w:val="nil"/>
              <w:bottom w:val="single" w:sz="6" w:space="0" w:color="auto"/>
              <w:right w:val="nil"/>
            </w:tcBorders>
            <w:vAlign w:val="center"/>
          </w:tcPr>
          <w:p w:rsidR="00551C96" w:rsidRPr="0079229C" w:rsidRDefault="0079229C" w:rsidP="00A70F53">
            <w:pPr>
              <w:autoSpaceDE w:val="0"/>
              <w:autoSpaceDN w:val="0"/>
              <w:adjustRightInd w:val="0"/>
              <w:spacing w:after="0" w:line="240" w:lineRule="auto"/>
              <w:jc w:val="center"/>
              <w:rPr>
                <w:rFonts w:ascii="Arial" w:hAnsi="Arial" w:cs="Arial"/>
                <w:color w:val="000000"/>
                <w:sz w:val="20"/>
                <w:szCs w:val="20"/>
              </w:rPr>
            </w:pPr>
            <w:r w:rsidRPr="0079229C">
              <w:rPr>
                <w:rFonts w:ascii="Arial" w:hAnsi="Arial" w:cs="Arial"/>
                <w:color w:val="000000"/>
                <w:sz w:val="20"/>
                <w:szCs w:val="20"/>
                <w:lang w:val="sr-Cyrl-RS"/>
              </w:rPr>
              <w:t>Умерена вероватноћа</w:t>
            </w:r>
          </w:p>
        </w:tc>
        <w:tc>
          <w:tcPr>
            <w:tcW w:w="851" w:type="dxa"/>
            <w:tcBorders>
              <w:top w:val="single" w:sz="6" w:space="0" w:color="auto"/>
              <w:left w:val="single" w:sz="12" w:space="0" w:color="auto"/>
              <w:bottom w:val="single" w:sz="6" w:space="0" w:color="auto"/>
              <w:right w:val="single" w:sz="6" w:space="0" w:color="auto"/>
            </w:tcBorders>
            <w:vAlign w:val="center"/>
          </w:tcPr>
          <w:p w:rsidR="00551C96" w:rsidRPr="0079229C" w:rsidRDefault="0079229C" w:rsidP="0079229C">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3</w:t>
            </w:r>
          </w:p>
        </w:tc>
        <w:tc>
          <w:tcPr>
            <w:tcW w:w="1559" w:type="dxa"/>
            <w:tcBorders>
              <w:top w:val="single" w:sz="6" w:space="0" w:color="auto"/>
              <w:left w:val="nil"/>
              <w:bottom w:val="single" w:sz="6" w:space="0" w:color="auto"/>
              <w:right w:val="single" w:sz="6" w:space="0" w:color="auto"/>
            </w:tcBorders>
            <w:vAlign w:val="center"/>
          </w:tcPr>
          <w:p w:rsidR="00551C96" w:rsidRPr="00D81280" w:rsidRDefault="00D81280" w:rsidP="00D81280">
            <w:pPr>
              <w:autoSpaceDE w:val="0"/>
              <w:autoSpaceDN w:val="0"/>
              <w:adjustRightInd w:val="0"/>
              <w:spacing w:after="0" w:line="240" w:lineRule="auto"/>
              <w:jc w:val="right"/>
              <w:rPr>
                <w:rFonts w:ascii="Arial" w:hAnsi="Arial" w:cs="Arial"/>
                <w:color w:val="000000"/>
                <w:sz w:val="20"/>
                <w:szCs w:val="20"/>
                <w:lang w:val="sr-Cyrl-RS"/>
              </w:rPr>
            </w:pPr>
            <w:r>
              <w:rPr>
                <w:rFonts w:ascii="Arial" w:hAnsi="Arial" w:cs="Arial"/>
                <w:color w:val="000000"/>
                <w:sz w:val="20"/>
                <w:szCs w:val="20"/>
                <w:lang w:val="sr-Cyrl-RS"/>
              </w:rPr>
              <w:t>Висок утицај</w:t>
            </w:r>
          </w:p>
        </w:tc>
        <w:tc>
          <w:tcPr>
            <w:tcW w:w="709" w:type="dxa"/>
            <w:tcBorders>
              <w:top w:val="single" w:sz="6" w:space="0" w:color="auto"/>
              <w:left w:val="single" w:sz="6" w:space="0" w:color="auto"/>
              <w:bottom w:val="single" w:sz="6" w:space="0" w:color="auto"/>
              <w:right w:val="single" w:sz="6"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6</w:t>
            </w:r>
          </w:p>
        </w:tc>
        <w:tc>
          <w:tcPr>
            <w:tcW w:w="1559" w:type="dxa"/>
            <w:tcBorders>
              <w:top w:val="single" w:sz="6" w:space="0" w:color="auto"/>
              <w:left w:val="single" w:sz="6" w:space="0" w:color="auto"/>
              <w:bottom w:val="single" w:sz="6" w:space="0" w:color="auto"/>
              <w:right w:val="single" w:sz="12" w:space="0" w:color="auto"/>
            </w:tcBorders>
            <w:vAlign w:val="center"/>
          </w:tcPr>
          <w:p w:rsidR="00551C96" w:rsidRPr="00A70F53" w:rsidRDefault="00A70F53" w:rsidP="00A70F53">
            <w:pPr>
              <w:autoSpaceDE w:val="0"/>
              <w:autoSpaceDN w:val="0"/>
              <w:adjustRightInd w:val="0"/>
              <w:spacing w:after="0" w:line="240" w:lineRule="auto"/>
              <w:jc w:val="center"/>
              <w:rPr>
                <w:rFonts w:ascii="Arial" w:hAnsi="Arial" w:cs="Arial"/>
                <w:color w:val="000000"/>
                <w:sz w:val="20"/>
                <w:szCs w:val="20"/>
                <w:lang w:val="sr-Cyrl-RS"/>
              </w:rPr>
            </w:pPr>
            <w:r>
              <w:rPr>
                <w:rFonts w:ascii="Arial" w:hAnsi="Arial" w:cs="Arial"/>
                <w:color w:val="000000"/>
                <w:sz w:val="20"/>
                <w:szCs w:val="20"/>
                <w:lang w:val="sr-Cyrl-RS"/>
              </w:rPr>
              <w:t>Висок ризик</w:t>
            </w:r>
          </w:p>
        </w:tc>
        <w:tc>
          <w:tcPr>
            <w:tcW w:w="1701" w:type="dxa"/>
            <w:tcBorders>
              <w:top w:val="single" w:sz="6" w:space="0" w:color="auto"/>
              <w:left w:val="nil"/>
              <w:bottom w:val="single" w:sz="6" w:space="0" w:color="auto"/>
              <w:right w:val="single" w:sz="12" w:space="0" w:color="auto"/>
            </w:tcBorders>
            <w:shd w:val="clear" w:color="auto" w:fill="auto"/>
            <w:vAlign w:val="center"/>
          </w:tcPr>
          <w:p w:rsidR="00551C96" w:rsidRPr="00212DA2" w:rsidRDefault="00544F4D" w:rsidP="00405A4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10.523</w:t>
            </w:r>
            <w:r w:rsidR="00405A47">
              <w:rPr>
                <w:rFonts w:ascii="Arial" w:hAnsi="Arial" w:cs="Arial"/>
                <w:color w:val="000000"/>
                <w:sz w:val="20"/>
                <w:szCs w:val="20"/>
                <w:lang w:val="sr-Cyrl-RS"/>
              </w:rPr>
              <w:t>.</w:t>
            </w:r>
            <w:r w:rsidR="00212DA2">
              <w:rPr>
                <w:rFonts w:ascii="Arial" w:hAnsi="Arial" w:cs="Arial"/>
                <w:color w:val="000000"/>
                <w:sz w:val="20"/>
                <w:szCs w:val="20"/>
              </w:rPr>
              <w:t>000</w:t>
            </w:r>
          </w:p>
        </w:tc>
        <w:tc>
          <w:tcPr>
            <w:tcW w:w="1984" w:type="dxa"/>
            <w:tcBorders>
              <w:top w:val="single" w:sz="6" w:space="0" w:color="auto"/>
              <w:left w:val="nil"/>
              <w:bottom w:val="single" w:sz="6" w:space="0" w:color="auto"/>
              <w:right w:val="single" w:sz="12" w:space="0" w:color="auto"/>
            </w:tcBorders>
          </w:tcPr>
          <w:p w:rsidR="00551C96" w:rsidRPr="00D81280" w:rsidRDefault="00D81280" w:rsidP="00551C96">
            <w:pPr>
              <w:autoSpaceDE w:val="0"/>
              <w:autoSpaceDN w:val="0"/>
              <w:adjustRightInd w:val="0"/>
              <w:spacing w:after="0" w:line="240" w:lineRule="auto"/>
              <w:rPr>
                <w:rFonts w:ascii="Arial" w:hAnsi="Arial" w:cs="Arial"/>
                <w:color w:val="000000"/>
                <w:sz w:val="20"/>
                <w:szCs w:val="20"/>
                <w:lang w:val="sr-Cyrl-RS"/>
              </w:rPr>
            </w:pPr>
            <w:r>
              <w:rPr>
                <w:rFonts w:ascii="Arial" w:hAnsi="Arial" w:cs="Arial"/>
                <w:color w:val="000000"/>
                <w:sz w:val="20"/>
                <w:szCs w:val="20"/>
                <w:lang w:val="sr-Cyrl-RS"/>
              </w:rPr>
              <w:t>Доношење кадровског п</w:t>
            </w:r>
            <w:r w:rsidR="00A70F53">
              <w:rPr>
                <w:rFonts w:ascii="Arial" w:hAnsi="Arial" w:cs="Arial"/>
                <w:color w:val="000000"/>
                <w:sz w:val="20"/>
                <w:szCs w:val="20"/>
                <w:lang w:val="sr-Cyrl-RS"/>
              </w:rPr>
              <w:t>л</w:t>
            </w:r>
            <w:r>
              <w:rPr>
                <w:rFonts w:ascii="Arial" w:hAnsi="Arial" w:cs="Arial"/>
                <w:color w:val="000000"/>
                <w:sz w:val="20"/>
                <w:szCs w:val="20"/>
                <w:lang w:val="sr-Cyrl-RS"/>
              </w:rPr>
              <w:t>ана</w:t>
            </w: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nil"/>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nil"/>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nil"/>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nil"/>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nil"/>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nil"/>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nil"/>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nil"/>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6"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6"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6"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6"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r w:rsidR="00D56169" w:rsidTr="00551C96">
        <w:trPr>
          <w:trHeight w:val="264"/>
          <w:jc w:val="center"/>
        </w:trPr>
        <w:tc>
          <w:tcPr>
            <w:tcW w:w="2820" w:type="dxa"/>
            <w:tcBorders>
              <w:top w:val="single" w:sz="6" w:space="0" w:color="auto"/>
              <w:left w:val="single" w:sz="12" w:space="0" w:color="auto"/>
              <w:bottom w:val="single" w:sz="12"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851" w:type="dxa"/>
            <w:tcBorders>
              <w:top w:val="single" w:sz="6" w:space="0" w:color="auto"/>
              <w:left w:val="nil"/>
              <w:bottom w:val="single" w:sz="12"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63" w:type="dxa"/>
            <w:tcBorders>
              <w:top w:val="single" w:sz="6" w:space="0" w:color="auto"/>
              <w:left w:val="nil"/>
              <w:bottom w:val="single" w:sz="12" w:space="0" w:color="auto"/>
              <w:right w:val="nil"/>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851" w:type="dxa"/>
            <w:tcBorders>
              <w:top w:val="single" w:sz="6" w:space="0" w:color="auto"/>
              <w:left w:val="single" w:sz="12" w:space="0" w:color="auto"/>
              <w:bottom w:val="single" w:sz="12"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nil"/>
              <w:bottom w:val="single" w:sz="12"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709" w:type="dxa"/>
            <w:tcBorders>
              <w:top w:val="single" w:sz="6" w:space="0" w:color="auto"/>
              <w:left w:val="single" w:sz="6" w:space="0" w:color="auto"/>
              <w:bottom w:val="single" w:sz="12" w:space="0" w:color="auto"/>
              <w:right w:val="single" w:sz="6"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559" w:type="dxa"/>
            <w:tcBorders>
              <w:top w:val="single" w:sz="6" w:space="0" w:color="auto"/>
              <w:left w:val="single" w:sz="6" w:space="0" w:color="auto"/>
              <w:bottom w:val="single" w:sz="12" w:space="0" w:color="auto"/>
              <w:right w:val="single" w:sz="12" w:space="0" w:color="auto"/>
            </w:tcBorders>
          </w:tcPr>
          <w:p w:rsidR="00D56169" w:rsidRDefault="00D56169" w:rsidP="00FE6985">
            <w:pPr>
              <w:autoSpaceDE w:val="0"/>
              <w:autoSpaceDN w:val="0"/>
              <w:adjustRightInd w:val="0"/>
              <w:spacing w:after="0" w:line="240" w:lineRule="auto"/>
              <w:jc w:val="center"/>
              <w:rPr>
                <w:rFonts w:ascii="Arial" w:hAnsi="Arial" w:cs="Arial"/>
                <w:color w:val="000000"/>
              </w:rPr>
            </w:pPr>
          </w:p>
        </w:tc>
        <w:tc>
          <w:tcPr>
            <w:tcW w:w="1701" w:type="dxa"/>
            <w:tcBorders>
              <w:top w:val="single" w:sz="6" w:space="0" w:color="auto"/>
              <w:left w:val="nil"/>
              <w:bottom w:val="single" w:sz="12"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c>
          <w:tcPr>
            <w:tcW w:w="1984" w:type="dxa"/>
            <w:tcBorders>
              <w:top w:val="single" w:sz="6" w:space="0" w:color="auto"/>
              <w:left w:val="nil"/>
              <w:bottom w:val="single" w:sz="4" w:space="0" w:color="auto"/>
              <w:right w:val="single" w:sz="12" w:space="0" w:color="auto"/>
            </w:tcBorders>
          </w:tcPr>
          <w:p w:rsidR="00D56169" w:rsidRDefault="00D56169" w:rsidP="00FE6985">
            <w:pPr>
              <w:autoSpaceDE w:val="0"/>
              <w:autoSpaceDN w:val="0"/>
              <w:adjustRightInd w:val="0"/>
              <w:spacing w:after="0" w:line="240" w:lineRule="auto"/>
              <w:rPr>
                <w:rFonts w:ascii="Arial" w:hAnsi="Arial" w:cs="Arial"/>
                <w:color w:val="000000"/>
              </w:rPr>
            </w:pPr>
          </w:p>
        </w:tc>
      </w:tr>
    </w:tbl>
    <w:p w:rsidR="00D56169" w:rsidRPr="0072178A" w:rsidRDefault="00D56169" w:rsidP="00D56169"/>
    <w:p w:rsidR="00D56169" w:rsidRPr="0072178A" w:rsidRDefault="00D56169" w:rsidP="00D56169"/>
    <w:p w:rsidR="00D56169" w:rsidRPr="00FD64E2" w:rsidRDefault="00D56169" w:rsidP="00EF65B0">
      <w:pPr>
        <w:jc w:val="both"/>
        <w:rPr>
          <w:rFonts w:ascii="Arial" w:hAnsi="Arial" w:cs="Arial"/>
          <w:sz w:val="24"/>
          <w:szCs w:val="24"/>
          <w:lang w:val="sr-Cyrl-RS"/>
        </w:rPr>
        <w:sectPr w:rsidR="00D56169" w:rsidRPr="00FD64E2" w:rsidSect="005D0B3A">
          <w:pgSz w:w="15840" w:h="12240" w:orient="landscape"/>
          <w:pgMar w:top="1440" w:right="1440" w:bottom="851"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997BEC" w:rsidRDefault="000632A4" w:rsidP="00880C76">
      <w:pPr>
        <w:spacing w:after="0" w:line="240" w:lineRule="auto"/>
        <w:jc w:val="right"/>
        <w:rPr>
          <w:rFonts w:ascii="Arial" w:hAnsi="Arial" w:cs="Arial"/>
          <w:b/>
          <w:sz w:val="24"/>
          <w:szCs w:val="24"/>
          <w:lang w:val="sr-Cyrl-CS"/>
        </w:rPr>
      </w:pPr>
      <w:r w:rsidRPr="008C4FB3">
        <w:rPr>
          <w:rFonts w:ascii="Arial" w:hAnsi="Arial" w:cs="Arial"/>
          <w:b/>
          <w:sz w:val="24"/>
          <w:szCs w:val="24"/>
          <w:lang w:val="sr-Cyrl-CS"/>
        </w:rPr>
        <w:t>Прилог</w:t>
      </w:r>
      <w:r w:rsidR="00880C76">
        <w:rPr>
          <w:rFonts w:ascii="Arial" w:hAnsi="Arial" w:cs="Arial"/>
          <w:b/>
          <w:sz w:val="24"/>
          <w:szCs w:val="24"/>
          <w:lang w:val="sr-Cyrl-CS"/>
        </w:rPr>
        <w:t xml:space="preserve"> </w:t>
      </w:r>
      <w:r w:rsidR="00B60495">
        <w:rPr>
          <w:rFonts w:ascii="Arial" w:hAnsi="Arial" w:cs="Arial"/>
          <w:b/>
          <w:sz w:val="24"/>
          <w:szCs w:val="24"/>
          <w:lang w:val="sr-Cyrl-CS"/>
        </w:rPr>
        <w:t>4</w:t>
      </w:r>
    </w:p>
    <w:p w:rsidR="00997BEC" w:rsidRPr="008C4FB3" w:rsidRDefault="00997BEC" w:rsidP="00B60C9C">
      <w:pPr>
        <w:spacing w:after="0" w:line="240" w:lineRule="auto"/>
        <w:jc w:val="both"/>
        <w:rPr>
          <w:rFonts w:ascii="Arial" w:hAnsi="Arial" w:cs="Arial"/>
          <w:b/>
          <w:sz w:val="24"/>
          <w:szCs w:val="24"/>
          <w:lang w:val="sr-Cyrl-CS"/>
        </w:rPr>
      </w:pPr>
    </w:p>
    <w:p w:rsidR="00CC77D3" w:rsidRDefault="00F92BB2" w:rsidP="00B60C9C">
      <w:pPr>
        <w:pStyle w:val="2"/>
      </w:pPr>
      <w:bookmarkStart w:id="105" w:name="_Toc503855200"/>
      <w:r>
        <w:t>3.3.</w:t>
      </w:r>
      <w:r>
        <w:tab/>
      </w:r>
      <w:r w:rsidR="00CC77D3">
        <w:t xml:space="preserve"> Приказ планираних и реализованих пословних показатеља</w:t>
      </w:r>
      <w:bookmarkEnd w:id="105"/>
    </w:p>
    <w:tbl>
      <w:tblPr>
        <w:tblW w:w="9483" w:type="dxa"/>
        <w:tblInd w:w="93" w:type="dxa"/>
        <w:tblLook w:val="04A0" w:firstRow="1" w:lastRow="0" w:firstColumn="1" w:lastColumn="0" w:noHBand="0" w:noVBand="1"/>
      </w:tblPr>
      <w:tblGrid>
        <w:gridCol w:w="1285"/>
        <w:gridCol w:w="1424"/>
        <w:gridCol w:w="1596"/>
        <w:gridCol w:w="1726"/>
        <w:gridCol w:w="1726"/>
        <w:gridCol w:w="1726"/>
      </w:tblGrid>
      <w:tr w:rsidR="00CC77D3" w:rsidRPr="00AC6FEC" w:rsidTr="008B7103">
        <w:trPr>
          <w:trHeight w:val="330"/>
        </w:trPr>
        <w:tc>
          <w:tcPr>
            <w:tcW w:w="2709" w:type="dxa"/>
            <w:gridSpan w:val="2"/>
            <w:tcBorders>
              <w:top w:val="nil"/>
              <w:left w:val="nil"/>
              <w:bottom w:val="nil"/>
              <w:right w:val="nil"/>
            </w:tcBorders>
            <w:shd w:val="clear" w:color="auto" w:fill="auto"/>
            <w:noWrap/>
            <w:vAlign w:val="bottom"/>
            <w:hideMark/>
          </w:tcPr>
          <w:p w:rsidR="000040F4" w:rsidRPr="00AC6FEC" w:rsidRDefault="000040F4" w:rsidP="000040F4">
            <w:pPr>
              <w:spacing w:after="0" w:line="240" w:lineRule="auto"/>
              <w:rPr>
                <w:rFonts w:ascii="Arial" w:hAnsi="Arial" w:cs="Arial"/>
                <w:b/>
                <w:bCs/>
                <w:color w:val="000000"/>
                <w:sz w:val="24"/>
                <w:szCs w:val="24"/>
                <w:lang w:bidi="ar-SA"/>
              </w:rPr>
            </w:pPr>
          </w:p>
          <w:p w:rsidR="000040F4" w:rsidRPr="00AC6FEC" w:rsidRDefault="000040F4" w:rsidP="00CC77D3">
            <w:pPr>
              <w:spacing w:after="0" w:line="240" w:lineRule="auto"/>
              <w:jc w:val="center"/>
              <w:rPr>
                <w:rFonts w:ascii="Arial" w:hAnsi="Arial" w:cs="Arial"/>
                <w:b/>
                <w:bCs/>
                <w:color w:val="000000"/>
                <w:sz w:val="24"/>
                <w:szCs w:val="24"/>
                <w:lang w:bidi="ar-SA"/>
              </w:rPr>
            </w:pPr>
          </w:p>
        </w:tc>
        <w:tc>
          <w:tcPr>
            <w:tcW w:w="159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jc w:val="center"/>
              <w:rPr>
                <w:rFonts w:ascii="Arial" w:hAnsi="Arial" w:cs="Arial"/>
                <w:b/>
                <w:bCs/>
                <w:color w:val="000000"/>
                <w:sz w:val="24"/>
                <w:szCs w:val="24"/>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jc w:val="center"/>
              <w:rPr>
                <w:rFonts w:ascii="Arial" w:hAnsi="Arial" w:cs="Arial"/>
                <w:b/>
                <w:bCs/>
                <w:color w:val="000000"/>
                <w:sz w:val="24"/>
                <w:szCs w:val="24"/>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jc w:val="center"/>
              <w:rPr>
                <w:rFonts w:ascii="Arial" w:hAnsi="Arial" w:cs="Arial"/>
                <w:b/>
                <w:bCs/>
                <w:color w:val="000000"/>
                <w:sz w:val="24"/>
                <w:szCs w:val="24"/>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jc w:val="right"/>
              <w:rPr>
                <w:rFonts w:ascii="Arial" w:hAnsi="Arial" w:cs="Arial"/>
                <w:color w:val="000000"/>
                <w:sz w:val="20"/>
                <w:szCs w:val="20"/>
                <w:lang w:bidi="ar-SA"/>
              </w:rPr>
            </w:pPr>
            <w:r w:rsidRPr="00AC6FEC">
              <w:rPr>
                <w:rFonts w:ascii="Arial" w:hAnsi="Arial" w:cs="Arial"/>
                <w:color w:val="000000"/>
                <w:sz w:val="20"/>
                <w:szCs w:val="20"/>
                <w:lang w:bidi="ar-SA"/>
              </w:rPr>
              <w:t>у 000 дин</w:t>
            </w:r>
          </w:p>
        </w:tc>
      </w:tr>
      <w:tr w:rsidR="003F77AD"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Cyrl-CS" w:bidi="ar-SA"/>
              </w:rPr>
            </w:pPr>
            <w:r w:rsidRPr="00AC6FEC">
              <w:rPr>
                <w:rFonts w:ascii="Arial" w:hAnsi="Arial" w:cs="Arial"/>
                <w:color w:val="000000"/>
                <w:sz w:val="24"/>
                <w:szCs w:val="24"/>
                <w:lang w:val="sr-Cyrl-CS" w:bidi="ar-SA"/>
              </w:rPr>
              <w:t>Укупни капитал</w:t>
            </w:r>
          </w:p>
        </w:tc>
        <w:tc>
          <w:tcPr>
            <w:tcW w:w="1596" w:type="dxa"/>
            <w:tcBorders>
              <w:top w:val="single" w:sz="8" w:space="0" w:color="auto"/>
              <w:left w:val="nil"/>
              <w:bottom w:val="single" w:sz="8" w:space="0" w:color="auto"/>
              <w:right w:val="single" w:sz="4" w:space="0" w:color="auto"/>
            </w:tcBorders>
            <w:shd w:val="clear" w:color="auto" w:fill="auto"/>
            <w:vAlign w:val="center"/>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3F77AD"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192.701</w:t>
            </w:r>
          </w:p>
        </w:tc>
        <w:tc>
          <w:tcPr>
            <w:tcW w:w="1726" w:type="dxa"/>
            <w:tcBorders>
              <w:top w:val="nil"/>
              <w:left w:val="nil"/>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CS" w:bidi="ar-SA"/>
              </w:rPr>
              <w:t>202</w:t>
            </w:r>
            <w:r>
              <w:rPr>
                <w:rFonts w:ascii="Arial" w:hAnsi="Arial" w:cs="Arial"/>
                <w:color w:val="000000"/>
                <w:sz w:val="24"/>
                <w:szCs w:val="24"/>
                <w:lang w:bidi="ar-SA"/>
              </w:rPr>
              <w:t>.413</w:t>
            </w:r>
          </w:p>
        </w:tc>
        <w:tc>
          <w:tcPr>
            <w:tcW w:w="1726" w:type="dxa"/>
            <w:tcBorders>
              <w:top w:val="nil"/>
              <w:left w:val="nil"/>
              <w:bottom w:val="single" w:sz="4" w:space="0" w:color="auto"/>
              <w:right w:val="single" w:sz="4" w:space="0" w:color="auto"/>
            </w:tcBorders>
            <w:shd w:val="clear" w:color="auto" w:fill="auto"/>
            <w:noWrap/>
            <w:vAlign w:val="center"/>
            <w:hideMark/>
          </w:tcPr>
          <w:p w:rsidR="003F77AD" w:rsidRPr="00193948" w:rsidRDefault="00193948"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217.965</w:t>
            </w:r>
          </w:p>
        </w:tc>
        <w:tc>
          <w:tcPr>
            <w:tcW w:w="1726" w:type="dxa"/>
            <w:tcBorders>
              <w:top w:val="nil"/>
              <w:left w:val="nil"/>
              <w:bottom w:val="single" w:sz="4" w:space="0" w:color="auto"/>
              <w:right w:val="single" w:sz="8" w:space="0" w:color="auto"/>
            </w:tcBorders>
            <w:shd w:val="clear" w:color="auto" w:fill="auto"/>
            <w:noWrap/>
            <w:vAlign w:val="center"/>
            <w:hideMark/>
          </w:tcPr>
          <w:p w:rsidR="003F77AD" w:rsidRPr="00F15B39" w:rsidRDefault="00F15B39"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319.80</w:t>
            </w:r>
            <w:r w:rsidR="00B40985">
              <w:rPr>
                <w:rFonts w:ascii="Arial" w:hAnsi="Arial" w:cs="Arial"/>
                <w:color w:val="000000"/>
                <w:sz w:val="24"/>
                <w:szCs w:val="24"/>
                <w:lang w:bidi="ar-SA"/>
              </w:rPr>
              <w:t>6</w:t>
            </w:r>
          </w:p>
        </w:tc>
      </w:tr>
      <w:tr w:rsidR="003F77AD"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4" w:space="0" w:color="auto"/>
              <w:right w:val="single" w:sz="4" w:space="0" w:color="auto"/>
            </w:tcBorders>
            <w:shd w:val="clear" w:color="auto" w:fill="auto"/>
            <w:noWrap/>
            <w:vAlign w:val="center"/>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211.825</w:t>
            </w:r>
          </w:p>
        </w:tc>
        <w:tc>
          <w:tcPr>
            <w:tcW w:w="1726" w:type="dxa"/>
            <w:tcBorders>
              <w:top w:val="nil"/>
              <w:left w:val="nil"/>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bidi="ar-SA"/>
              </w:rPr>
              <w:t>202.550</w:t>
            </w:r>
          </w:p>
        </w:tc>
        <w:tc>
          <w:tcPr>
            <w:tcW w:w="1726" w:type="dxa"/>
            <w:tcBorders>
              <w:top w:val="nil"/>
              <w:left w:val="nil"/>
              <w:bottom w:val="single" w:sz="4" w:space="0" w:color="auto"/>
              <w:right w:val="single" w:sz="4" w:space="0" w:color="auto"/>
            </w:tcBorders>
            <w:shd w:val="clear" w:color="auto" w:fill="auto"/>
            <w:noWrap/>
            <w:vAlign w:val="center"/>
          </w:tcPr>
          <w:p w:rsidR="003F77AD" w:rsidRPr="00CB08DF" w:rsidRDefault="00DB0A83"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289.031</w:t>
            </w:r>
          </w:p>
        </w:tc>
        <w:tc>
          <w:tcPr>
            <w:tcW w:w="1726" w:type="dxa"/>
            <w:tcBorders>
              <w:top w:val="nil"/>
              <w:left w:val="nil"/>
              <w:bottom w:val="single" w:sz="4"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3F77AD"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3F77AD" w:rsidRPr="007F5EC5" w:rsidRDefault="003F77AD" w:rsidP="003F77AD">
            <w:pPr>
              <w:spacing w:after="0" w:line="240" w:lineRule="auto"/>
              <w:rPr>
                <w:rFonts w:ascii="Arial" w:hAnsi="Arial" w:cs="Arial"/>
                <w:color w:val="000000"/>
                <w:sz w:val="20"/>
                <w:szCs w:val="20"/>
                <w:lang w:val="sr-Cyrl-RS"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+10%</w:t>
            </w:r>
          </w:p>
        </w:tc>
        <w:tc>
          <w:tcPr>
            <w:tcW w:w="1726" w:type="dxa"/>
            <w:tcBorders>
              <w:top w:val="nil"/>
              <w:left w:val="single" w:sz="4" w:space="0" w:color="auto"/>
              <w:bottom w:val="single" w:sz="8" w:space="0" w:color="auto"/>
              <w:right w:val="nil"/>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Cyrl-RS" w:bidi="ar-SA"/>
              </w:rPr>
              <w:t>0%</w:t>
            </w:r>
          </w:p>
        </w:tc>
        <w:tc>
          <w:tcPr>
            <w:tcW w:w="1726" w:type="dxa"/>
            <w:tcBorders>
              <w:top w:val="nil"/>
              <w:left w:val="single" w:sz="4" w:space="0" w:color="auto"/>
              <w:bottom w:val="single" w:sz="8" w:space="0" w:color="auto"/>
              <w:right w:val="single" w:sz="4" w:space="0" w:color="auto"/>
            </w:tcBorders>
            <w:shd w:val="clear" w:color="auto" w:fill="auto"/>
            <w:noWrap/>
            <w:vAlign w:val="center"/>
          </w:tcPr>
          <w:p w:rsidR="003F77AD" w:rsidRPr="00CE1BD6" w:rsidRDefault="0050782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+33%</w:t>
            </w:r>
          </w:p>
        </w:tc>
        <w:tc>
          <w:tcPr>
            <w:tcW w:w="1726" w:type="dxa"/>
            <w:tcBorders>
              <w:top w:val="nil"/>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3F77AD"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tcPr>
          <w:p w:rsidR="003F77AD" w:rsidRPr="00DC2C42" w:rsidRDefault="003F77AD" w:rsidP="003F77AD">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+4%</w:t>
            </w:r>
          </w:p>
        </w:tc>
        <w:tc>
          <w:tcPr>
            <w:tcW w:w="1726" w:type="dxa"/>
            <w:tcBorders>
              <w:top w:val="nil"/>
              <w:left w:val="single" w:sz="4" w:space="0" w:color="auto"/>
              <w:bottom w:val="single" w:sz="8" w:space="0" w:color="auto"/>
              <w:right w:val="nil"/>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Cyrl-RS" w:bidi="ar-SA"/>
              </w:rPr>
              <w:t>-4%</w:t>
            </w:r>
          </w:p>
        </w:tc>
        <w:tc>
          <w:tcPr>
            <w:tcW w:w="1726" w:type="dxa"/>
            <w:tcBorders>
              <w:top w:val="nil"/>
              <w:left w:val="single" w:sz="4" w:space="0" w:color="auto"/>
              <w:bottom w:val="single" w:sz="8" w:space="0" w:color="auto"/>
              <w:right w:val="single" w:sz="4" w:space="0" w:color="auto"/>
            </w:tcBorders>
            <w:shd w:val="clear" w:color="auto" w:fill="auto"/>
            <w:noWrap/>
            <w:vAlign w:val="center"/>
          </w:tcPr>
          <w:p w:rsidR="003F77AD" w:rsidRPr="0050782D" w:rsidRDefault="0050782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+43%</w:t>
            </w:r>
          </w:p>
        </w:tc>
        <w:tc>
          <w:tcPr>
            <w:tcW w:w="1726" w:type="dxa"/>
            <w:tcBorders>
              <w:top w:val="nil"/>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p>
        </w:tc>
      </w:tr>
      <w:tr w:rsidR="00CC77D3" w:rsidRPr="00AC6FEC" w:rsidTr="008B7103">
        <w:trPr>
          <w:trHeight w:val="300"/>
        </w:trPr>
        <w:tc>
          <w:tcPr>
            <w:tcW w:w="2709" w:type="dxa"/>
            <w:gridSpan w:val="2"/>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val="sr-Latn-RS" w:bidi="ar-SA"/>
              </w:rPr>
            </w:pPr>
          </w:p>
        </w:tc>
        <w:tc>
          <w:tcPr>
            <w:tcW w:w="159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0A1A82" w:rsidRPr="00AC6FEC" w:rsidRDefault="000A1A82" w:rsidP="00CC77D3">
            <w:pPr>
              <w:spacing w:after="0" w:line="240" w:lineRule="auto"/>
              <w:jc w:val="right"/>
              <w:rPr>
                <w:rFonts w:ascii="Arial" w:hAnsi="Arial" w:cs="Arial"/>
                <w:color w:val="000000"/>
                <w:sz w:val="20"/>
                <w:szCs w:val="20"/>
                <w:lang w:val="sr-Cyrl-CS" w:bidi="ar-SA"/>
              </w:rPr>
            </w:pPr>
          </w:p>
          <w:p w:rsidR="00CC77D3" w:rsidRPr="00AC6FEC" w:rsidRDefault="00CC77D3" w:rsidP="00CC77D3">
            <w:pPr>
              <w:spacing w:after="0" w:line="240" w:lineRule="auto"/>
              <w:jc w:val="right"/>
              <w:rPr>
                <w:rFonts w:ascii="Arial" w:hAnsi="Arial" w:cs="Arial"/>
                <w:color w:val="000000"/>
                <w:sz w:val="20"/>
                <w:szCs w:val="20"/>
                <w:lang w:bidi="ar-SA"/>
              </w:rPr>
            </w:pPr>
            <w:r w:rsidRPr="00AC6FEC">
              <w:rPr>
                <w:rFonts w:ascii="Arial" w:hAnsi="Arial" w:cs="Arial"/>
                <w:color w:val="000000"/>
                <w:sz w:val="20"/>
                <w:szCs w:val="20"/>
                <w:lang w:bidi="ar-SA"/>
              </w:rPr>
              <w:t>у 000 дин</w:t>
            </w:r>
          </w:p>
        </w:tc>
      </w:tr>
      <w:tr w:rsidR="00000517"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CS" w:bidi="ar-SA"/>
              </w:rPr>
            </w:pPr>
            <w:r w:rsidRPr="00AC6FEC">
              <w:rPr>
                <w:rFonts w:ascii="Arial" w:hAnsi="Arial" w:cs="Arial"/>
                <w:color w:val="000000"/>
                <w:sz w:val="24"/>
                <w:szCs w:val="24"/>
                <w:lang w:val="sr-Cyrl-CS" w:bidi="ar-SA"/>
              </w:rPr>
              <w:t>Укупна имовина</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2021.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2022.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2023.</w:t>
            </w:r>
            <w:r w:rsidRPr="00AC6FEC">
              <w:rPr>
                <w:rFonts w:ascii="Arial" w:hAnsi="Arial" w:cs="Arial"/>
                <w:color w:val="000000"/>
                <w:sz w:val="24"/>
                <w:szCs w:val="24"/>
                <w:lang w:bidi="ar-SA"/>
              </w:rPr>
              <w:t xml:space="preserve"> година </w:t>
            </w:r>
          </w:p>
        </w:tc>
      </w:tr>
      <w:tr w:rsidR="00000517"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E10AD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246.894</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264.691</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DB0A83" w:rsidRDefault="00DB0A83"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260.889</w:t>
            </w:r>
          </w:p>
        </w:tc>
        <w:tc>
          <w:tcPr>
            <w:tcW w:w="1726" w:type="dxa"/>
            <w:tcBorders>
              <w:top w:val="nil"/>
              <w:left w:val="nil"/>
              <w:bottom w:val="single" w:sz="4" w:space="0" w:color="auto"/>
              <w:right w:val="single" w:sz="8" w:space="0" w:color="auto"/>
            </w:tcBorders>
            <w:shd w:val="clear" w:color="auto" w:fill="auto"/>
            <w:noWrap/>
            <w:vAlign w:val="center"/>
          </w:tcPr>
          <w:p w:rsidR="00000517" w:rsidRPr="00F15B39" w:rsidRDefault="00F15B39"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393.941</w:t>
            </w:r>
          </w:p>
        </w:tc>
      </w:tr>
      <w:tr w:rsidR="00000517"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000517" w:rsidRPr="00E10AD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259.611</w:t>
            </w:r>
          </w:p>
        </w:tc>
        <w:tc>
          <w:tcPr>
            <w:tcW w:w="172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bidi="ar-SA"/>
              </w:rPr>
              <w:t>246.239</w:t>
            </w:r>
          </w:p>
        </w:tc>
        <w:tc>
          <w:tcPr>
            <w:tcW w:w="1726" w:type="dxa"/>
            <w:tcBorders>
              <w:top w:val="nil"/>
              <w:left w:val="nil"/>
              <w:bottom w:val="single" w:sz="8" w:space="0" w:color="auto"/>
              <w:right w:val="single" w:sz="4" w:space="0" w:color="auto"/>
            </w:tcBorders>
            <w:shd w:val="clear" w:color="auto" w:fill="auto"/>
            <w:noWrap/>
            <w:vAlign w:val="center"/>
          </w:tcPr>
          <w:p w:rsidR="00000517" w:rsidRPr="00CB08DF" w:rsidRDefault="00DB0A83"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349.159</w:t>
            </w:r>
          </w:p>
        </w:tc>
        <w:tc>
          <w:tcPr>
            <w:tcW w:w="1726" w:type="dxa"/>
            <w:tcBorders>
              <w:top w:val="nil"/>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+5%</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Cyrl-RS" w:bidi="ar-SA"/>
              </w:rPr>
              <w:t>-7</w:t>
            </w:r>
            <w:r>
              <w:rPr>
                <w:rFonts w:ascii="Arial" w:hAnsi="Arial" w:cs="Arial"/>
                <w:color w:val="000000"/>
                <w:sz w:val="24"/>
                <w:szCs w:val="24"/>
                <w:lang w:bidi="ar-SA"/>
              </w:rPr>
              <w:t>%</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CE1BD6" w:rsidRDefault="0050782D"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+34%</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000517" w:rsidRPr="00DC2C42"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-4%</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Cyrl-RS" w:bidi="ar-SA"/>
              </w:rPr>
              <w:t>-</w:t>
            </w:r>
            <w:r>
              <w:rPr>
                <w:rFonts w:ascii="Arial" w:hAnsi="Arial" w:cs="Arial"/>
                <w:color w:val="000000"/>
                <w:sz w:val="24"/>
                <w:szCs w:val="24"/>
                <w:lang w:bidi="ar-SA"/>
              </w:rPr>
              <w:t>5</w:t>
            </w:r>
            <w:r>
              <w:rPr>
                <w:rFonts w:ascii="Arial" w:hAnsi="Arial" w:cs="Arial"/>
                <w:color w:val="000000"/>
                <w:sz w:val="24"/>
                <w:szCs w:val="24"/>
                <w:lang w:val="sr-Cyrl-RS" w:bidi="ar-SA"/>
              </w:rPr>
              <w:t>%</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50782D" w:rsidRDefault="0050782D"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+42%</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r>
      <w:tr w:rsidR="00CC77D3" w:rsidRPr="00AC6FEC" w:rsidTr="008B7103">
        <w:trPr>
          <w:trHeight w:val="300"/>
        </w:trPr>
        <w:tc>
          <w:tcPr>
            <w:tcW w:w="2709" w:type="dxa"/>
            <w:gridSpan w:val="2"/>
            <w:tcBorders>
              <w:top w:val="nil"/>
              <w:left w:val="nil"/>
              <w:bottom w:val="nil"/>
              <w:right w:val="nil"/>
            </w:tcBorders>
            <w:shd w:val="clear" w:color="auto" w:fill="auto"/>
            <w:noWrap/>
            <w:vAlign w:val="center"/>
            <w:hideMark/>
          </w:tcPr>
          <w:p w:rsidR="00CC77D3" w:rsidRPr="00AC6FEC" w:rsidRDefault="00CC77D3" w:rsidP="00CC77D3">
            <w:pPr>
              <w:spacing w:after="0" w:line="240" w:lineRule="auto"/>
              <w:rPr>
                <w:rFonts w:ascii="Arial" w:hAnsi="Arial" w:cs="Arial"/>
                <w:color w:val="000000"/>
                <w:sz w:val="24"/>
                <w:szCs w:val="24"/>
                <w:lang w:bidi="ar-SA"/>
              </w:rPr>
            </w:pPr>
          </w:p>
        </w:tc>
        <w:tc>
          <w:tcPr>
            <w:tcW w:w="1596" w:type="dxa"/>
            <w:tcBorders>
              <w:top w:val="nil"/>
              <w:left w:val="nil"/>
              <w:bottom w:val="nil"/>
              <w:right w:val="nil"/>
            </w:tcBorders>
            <w:shd w:val="clear" w:color="auto" w:fill="auto"/>
            <w:noWrap/>
            <w:vAlign w:val="center"/>
            <w:hideMark/>
          </w:tcPr>
          <w:p w:rsidR="00CC77D3" w:rsidRPr="00AC6FEC" w:rsidRDefault="00CC77D3"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CC77D3" w:rsidRPr="00AC6FEC" w:rsidRDefault="00CC77D3"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CC77D3" w:rsidRPr="00AC6FEC" w:rsidRDefault="00CC77D3"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CC77D3" w:rsidRPr="00AC6FEC" w:rsidRDefault="00CC77D3" w:rsidP="00CC77D3">
            <w:pPr>
              <w:spacing w:after="0" w:line="240" w:lineRule="auto"/>
              <w:jc w:val="center"/>
              <w:rPr>
                <w:rFonts w:ascii="Arial" w:hAnsi="Arial" w:cs="Arial"/>
                <w:color w:val="000000"/>
                <w:sz w:val="24"/>
                <w:szCs w:val="24"/>
                <w:lang w:bidi="ar-SA"/>
              </w:rPr>
            </w:pPr>
          </w:p>
        </w:tc>
      </w:tr>
      <w:tr w:rsidR="00CC77D3" w:rsidRPr="00AC6FEC" w:rsidTr="008B7103">
        <w:trPr>
          <w:trHeight w:val="300"/>
        </w:trPr>
        <w:tc>
          <w:tcPr>
            <w:tcW w:w="2709" w:type="dxa"/>
            <w:gridSpan w:val="2"/>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59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jc w:val="right"/>
              <w:rPr>
                <w:rFonts w:ascii="Arial" w:hAnsi="Arial" w:cs="Arial"/>
                <w:color w:val="000000"/>
                <w:sz w:val="20"/>
                <w:szCs w:val="20"/>
                <w:lang w:bidi="ar-SA"/>
              </w:rPr>
            </w:pPr>
            <w:r w:rsidRPr="00AC6FEC">
              <w:rPr>
                <w:rFonts w:ascii="Arial" w:hAnsi="Arial" w:cs="Arial"/>
                <w:color w:val="000000"/>
                <w:sz w:val="20"/>
                <w:szCs w:val="20"/>
                <w:lang w:bidi="ar-SA"/>
              </w:rPr>
              <w:t>у 000 дин</w:t>
            </w:r>
          </w:p>
        </w:tc>
      </w:tr>
      <w:tr w:rsidR="00000517"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Пословни приходи</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000517"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CS" w:bidi="ar-SA"/>
              </w:rPr>
              <w:t>373.893</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bCs/>
                <w:sz w:val="24"/>
                <w:szCs w:val="24"/>
                <w:lang w:val="sr-Cyrl-RS"/>
              </w:rPr>
              <w:t>351.997</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193948" w:rsidRDefault="00193948"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402.231</w:t>
            </w:r>
          </w:p>
        </w:tc>
        <w:tc>
          <w:tcPr>
            <w:tcW w:w="1726" w:type="dxa"/>
            <w:tcBorders>
              <w:top w:val="nil"/>
              <w:left w:val="nil"/>
              <w:bottom w:val="single" w:sz="4" w:space="0" w:color="auto"/>
              <w:right w:val="single" w:sz="8" w:space="0" w:color="auto"/>
            </w:tcBorders>
            <w:shd w:val="clear" w:color="auto" w:fill="auto"/>
            <w:noWrap/>
            <w:vAlign w:val="center"/>
            <w:hideMark/>
          </w:tcPr>
          <w:p w:rsidR="00000517" w:rsidRPr="00B15247" w:rsidRDefault="00F15B39"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446.372</w:t>
            </w:r>
          </w:p>
        </w:tc>
      </w:tr>
      <w:tr w:rsidR="00000517"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355.137</w:t>
            </w:r>
          </w:p>
        </w:tc>
        <w:tc>
          <w:tcPr>
            <w:tcW w:w="172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344.970</w:t>
            </w:r>
          </w:p>
        </w:tc>
        <w:tc>
          <w:tcPr>
            <w:tcW w:w="1726" w:type="dxa"/>
            <w:tcBorders>
              <w:top w:val="nil"/>
              <w:left w:val="nil"/>
              <w:bottom w:val="single" w:sz="8" w:space="0" w:color="auto"/>
              <w:right w:val="single" w:sz="4" w:space="0" w:color="auto"/>
            </w:tcBorders>
            <w:shd w:val="clear" w:color="auto" w:fill="auto"/>
            <w:noWrap/>
            <w:vAlign w:val="center"/>
          </w:tcPr>
          <w:p w:rsidR="00000517" w:rsidRPr="00DB0A83" w:rsidRDefault="00DB0A83"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394.759</w:t>
            </w:r>
          </w:p>
        </w:tc>
        <w:tc>
          <w:tcPr>
            <w:tcW w:w="1726" w:type="dxa"/>
            <w:tcBorders>
              <w:top w:val="nil"/>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-5%</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Cyrl-RS" w:bidi="ar-SA"/>
              </w:rPr>
              <w:t>-2%</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B05E85" w:rsidRDefault="00B05E85"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000517" w:rsidRPr="00DC2C42"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+7%</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Cyrl-RS" w:bidi="ar-SA"/>
              </w:rPr>
              <w:t>-3%</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B05E85" w:rsidRDefault="00B05E85"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+14%</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p>
        </w:tc>
      </w:tr>
      <w:tr w:rsidR="00CC77D3" w:rsidRPr="00AC6FEC" w:rsidTr="008B7103">
        <w:trPr>
          <w:trHeight w:val="300"/>
        </w:trPr>
        <w:tc>
          <w:tcPr>
            <w:tcW w:w="2709" w:type="dxa"/>
            <w:gridSpan w:val="2"/>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59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r>
      <w:tr w:rsidR="00CC77D3" w:rsidRPr="00AC6FEC" w:rsidTr="008B7103">
        <w:trPr>
          <w:trHeight w:val="300"/>
        </w:trPr>
        <w:tc>
          <w:tcPr>
            <w:tcW w:w="2709" w:type="dxa"/>
            <w:gridSpan w:val="2"/>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59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jc w:val="right"/>
              <w:rPr>
                <w:rFonts w:ascii="Arial" w:hAnsi="Arial" w:cs="Arial"/>
                <w:color w:val="000000"/>
                <w:sz w:val="20"/>
                <w:szCs w:val="20"/>
                <w:lang w:bidi="ar-SA"/>
              </w:rPr>
            </w:pPr>
            <w:r w:rsidRPr="00AC6FEC">
              <w:rPr>
                <w:rFonts w:ascii="Arial" w:hAnsi="Arial" w:cs="Arial"/>
                <w:color w:val="000000"/>
                <w:sz w:val="20"/>
                <w:szCs w:val="20"/>
                <w:lang w:bidi="ar-SA"/>
              </w:rPr>
              <w:t>у 000 дин</w:t>
            </w:r>
          </w:p>
        </w:tc>
      </w:tr>
      <w:tr w:rsidR="00000517"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Пословни расходи</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000517" w:rsidRPr="00AC6FEC" w:rsidTr="002871B6">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CS" w:bidi="ar-SA"/>
              </w:rPr>
              <w:t>356.170</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4C66C5" w:rsidRDefault="00000517" w:rsidP="00000517">
            <w:pPr>
              <w:spacing w:after="0" w:line="240" w:lineRule="auto"/>
              <w:jc w:val="center"/>
              <w:rPr>
                <w:rFonts w:ascii="Arial" w:hAnsi="Arial" w:cs="Arial"/>
                <w:bCs/>
                <w:sz w:val="24"/>
                <w:szCs w:val="24"/>
                <w:lang w:val="sr-Cyrl-RS"/>
              </w:rPr>
            </w:pPr>
            <w:r>
              <w:rPr>
                <w:rFonts w:ascii="Arial" w:hAnsi="Arial" w:cs="Arial"/>
                <w:bCs/>
                <w:sz w:val="24"/>
                <w:szCs w:val="24"/>
                <w:lang w:val="sr-Cyrl-RS"/>
              </w:rPr>
              <w:t>335.261</w:t>
            </w:r>
          </w:p>
          <w:p w:rsidR="00000517" w:rsidRPr="00AC6FEC" w:rsidRDefault="00000517" w:rsidP="00000517">
            <w:pPr>
              <w:spacing w:after="0" w:line="240" w:lineRule="auto"/>
              <w:jc w:val="center"/>
              <w:rPr>
                <w:rFonts w:ascii="Arial" w:hAnsi="Arial" w:cs="Arial"/>
                <w:color w:val="000000"/>
                <w:sz w:val="24"/>
                <w:szCs w:val="24"/>
                <w:lang w:bidi="ar-SA"/>
              </w:rPr>
            </w:pP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193948"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375.028</w:t>
            </w:r>
          </w:p>
        </w:tc>
        <w:tc>
          <w:tcPr>
            <w:tcW w:w="1726" w:type="dxa"/>
            <w:tcBorders>
              <w:top w:val="nil"/>
              <w:left w:val="nil"/>
              <w:bottom w:val="single" w:sz="4" w:space="0" w:color="auto"/>
              <w:right w:val="single" w:sz="8" w:space="0" w:color="auto"/>
            </w:tcBorders>
            <w:shd w:val="clear" w:color="auto" w:fill="auto"/>
            <w:noWrap/>
            <w:vAlign w:val="center"/>
            <w:hideMark/>
          </w:tcPr>
          <w:p w:rsidR="00000517" w:rsidRPr="00B15247" w:rsidRDefault="00F15B39"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440.86</w:t>
            </w:r>
            <w:r w:rsidR="00931E5D">
              <w:rPr>
                <w:rFonts w:ascii="Arial" w:hAnsi="Arial" w:cs="Arial"/>
                <w:color w:val="000000"/>
                <w:sz w:val="24"/>
                <w:szCs w:val="24"/>
                <w:lang w:bidi="ar-SA"/>
              </w:rPr>
              <w:t>0</w:t>
            </w:r>
          </w:p>
        </w:tc>
      </w:tr>
      <w:tr w:rsidR="00000517"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332.062</w:t>
            </w:r>
          </w:p>
        </w:tc>
        <w:tc>
          <w:tcPr>
            <w:tcW w:w="172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323.468</w:t>
            </w:r>
          </w:p>
        </w:tc>
        <w:tc>
          <w:tcPr>
            <w:tcW w:w="1726" w:type="dxa"/>
            <w:tcBorders>
              <w:top w:val="nil"/>
              <w:left w:val="nil"/>
              <w:bottom w:val="single" w:sz="8" w:space="0" w:color="auto"/>
              <w:right w:val="single" w:sz="4" w:space="0" w:color="auto"/>
            </w:tcBorders>
            <w:shd w:val="clear" w:color="auto" w:fill="auto"/>
            <w:noWrap/>
            <w:vAlign w:val="center"/>
          </w:tcPr>
          <w:p w:rsidR="00000517" w:rsidRPr="00DB0A83" w:rsidRDefault="00DB0A83"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373.930</w:t>
            </w:r>
          </w:p>
        </w:tc>
        <w:tc>
          <w:tcPr>
            <w:tcW w:w="1726" w:type="dxa"/>
            <w:tcBorders>
              <w:top w:val="nil"/>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-7</w:t>
            </w:r>
            <w:r>
              <w:rPr>
                <w:rFonts w:ascii="Arial" w:hAnsi="Arial" w:cs="Arial"/>
                <w:color w:val="000000"/>
                <w:sz w:val="24"/>
                <w:szCs w:val="24"/>
                <w:lang w:bidi="ar-SA"/>
              </w:rPr>
              <w:t>%</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-4</w:t>
            </w:r>
            <w:r>
              <w:rPr>
                <w:rFonts w:ascii="Arial" w:hAnsi="Arial" w:cs="Arial"/>
                <w:color w:val="000000"/>
                <w:sz w:val="24"/>
                <w:szCs w:val="24"/>
                <w:lang w:bidi="ar-SA"/>
              </w:rPr>
              <w:t>%</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AC6FEC" w:rsidRDefault="00576C02"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000517" w:rsidRPr="00F416D6"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r>
              <w:rPr>
                <w:rFonts w:ascii="Arial" w:hAnsi="Arial" w:cs="Arial"/>
                <w:color w:val="000000"/>
                <w:sz w:val="24"/>
                <w:szCs w:val="24"/>
                <w:lang w:bidi="ar-SA"/>
              </w:rPr>
              <w:t>12</w:t>
            </w:r>
            <w:r>
              <w:rPr>
                <w:rFonts w:ascii="Arial" w:hAnsi="Arial" w:cs="Arial"/>
                <w:color w:val="000000"/>
                <w:sz w:val="24"/>
                <w:szCs w:val="24"/>
                <w:lang w:val="sr-Cyrl-RS" w:bidi="ar-SA"/>
              </w:rPr>
              <w:t>%</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F416D6"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-3%</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576C02" w:rsidRDefault="00576C02"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+16%</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r>
      <w:tr w:rsidR="00CC77D3" w:rsidRPr="00AC6FEC" w:rsidTr="005020B4">
        <w:trPr>
          <w:trHeight w:val="300"/>
        </w:trPr>
        <w:tc>
          <w:tcPr>
            <w:tcW w:w="2709" w:type="dxa"/>
            <w:gridSpan w:val="2"/>
            <w:tcBorders>
              <w:top w:val="nil"/>
              <w:left w:val="nil"/>
              <w:bottom w:val="nil"/>
              <w:right w:val="nil"/>
            </w:tcBorders>
            <w:shd w:val="clear" w:color="auto" w:fill="auto"/>
            <w:noWrap/>
            <w:vAlign w:val="bottom"/>
          </w:tcPr>
          <w:p w:rsidR="00CC77D3" w:rsidRPr="00B60C9C" w:rsidRDefault="00CC77D3" w:rsidP="00CC77D3">
            <w:pPr>
              <w:spacing w:after="0" w:line="240" w:lineRule="auto"/>
              <w:rPr>
                <w:rFonts w:ascii="Arial" w:hAnsi="Arial" w:cs="Arial"/>
                <w:color w:val="000000"/>
                <w:lang w:bidi="ar-SA"/>
              </w:rPr>
            </w:pPr>
          </w:p>
        </w:tc>
        <w:tc>
          <w:tcPr>
            <w:tcW w:w="1596" w:type="dxa"/>
            <w:tcBorders>
              <w:top w:val="nil"/>
              <w:left w:val="nil"/>
              <w:bottom w:val="nil"/>
              <w:right w:val="nil"/>
            </w:tcBorders>
            <w:shd w:val="clear" w:color="auto" w:fill="auto"/>
            <w:noWrap/>
            <w:vAlign w:val="bottom"/>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tcPr>
          <w:p w:rsidR="00601C05" w:rsidRPr="00AC6FEC" w:rsidRDefault="00601C05"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center"/>
            <w:hideMark/>
          </w:tcPr>
          <w:p w:rsidR="00B123E9" w:rsidRPr="00AC6FEC" w:rsidRDefault="00B123E9" w:rsidP="002871B6">
            <w:pPr>
              <w:spacing w:after="0" w:line="240" w:lineRule="auto"/>
              <w:jc w:val="center"/>
              <w:rPr>
                <w:rFonts w:ascii="Arial" w:hAnsi="Arial" w:cs="Arial"/>
                <w:color w:val="000000"/>
                <w:lang w:bidi="ar-SA"/>
              </w:rPr>
            </w:pPr>
          </w:p>
        </w:tc>
      </w:tr>
      <w:tr w:rsidR="00CC77D3" w:rsidRPr="00AC6FEC" w:rsidTr="008B7103">
        <w:trPr>
          <w:trHeight w:val="70"/>
        </w:trPr>
        <w:tc>
          <w:tcPr>
            <w:tcW w:w="2709" w:type="dxa"/>
            <w:gridSpan w:val="2"/>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59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CC77D3" w:rsidRPr="00AC6FEC" w:rsidRDefault="00CC77D3"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B019AF" w:rsidRDefault="00B019AF" w:rsidP="00CC77D3">
            <w:pPr>
              <w:spacing w:after="0" w:line="240" w:lineRule="auto"/>
              <w:jc w:val="right"/>
              <w:rPr>
                <w:rFonts w:ascii="Arial" w:hAnsi="Arial" w:cs="Arial"/>
                <w:color w:val="000000"/>
                <w:sz w:val="20"/>
                <w:szCs w:val="20"/>
                <w:lang w:bidi="ar-SA"/>
              </w:rPr>
            </w:pPr>
          </w:p>
          <w:p w:rsidR="00CC77D3" w:rsidRPr="00AC6FEC" w:rsidRDefault="00CC77D3" w:rsidP="00CC77D3">
            <w:pPr>
              <w:spacing w:after="0" w:line="240" w:lineRule="auto"/>
              <w:jc w:val="right"/>
              <w:rPr>
                <w:rFonts w:ascii="Arial" w:hAnsi="Arial" w:cs="Arial"/>
                <w:color w:val="000000"/>
                <w:sz w:val="20"/>
                <w:szCs w:val="20"/>
                <w:lang w:bidi="ar-SA"/>
              </w:rPr>
            </w:pPr>
            <w:r w:rsidRPr="00AC6FEC">
              <w:rPr>
                <w:rFonts w:ascii="Arial" w:hAnsi="Arial" w:cs="Arial"/>
                <w:color w:val="000000"/>
                <w:sz w:val="20"/>
                <w:szCs w:val="20"/>
                <w:lang w:bidi="ar-SA"/>
              </w:rPr>
              <w:t>у 000 дин</w:t>
            </w:r>
          </w:p>
        </w:tc>
      </w:tr>
      <w:tr w:rsidR="003F77AD"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Пословни резултат</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3F77AD"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Latn-RS" w:bidi="ar-SA"/>
              </w:rPr>
            </w:pPr>
            <w:r w:rsidRPr="00AC6FEC">
              <w:rPr>
                <w:rFonts w:ascii="Arial" w:hAnsi="Arial" w:cs="Arial"/>
                <w:color w:val="000000"/>
                <w:sz w:val="24"/>
                <w:szCs w:val="24"/>
                <w:lang w:val="sr-Latn-RS" w:bidi="ar-SA"/>
              </w:rPr>
              <w:t>17.723</w:t>
            </w:r>
          </w:p>
        </w:tc>
        <w:tc>
          <w:tcPr>
            <w:tcW w:w="1726" w:type="dxa"/>
            <w:tcBorders>
              <w:top w:val="nil"/>
              <w:left w:val="nil"/>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Latn-RS" w:bidi="ar-SA"/>
              </w:rPr>
              <w:t>16.736</w:t>
            </w:r>
          </w:p>
        </w:tc>
        <w:tc>
          <w:tcPr>
            <w:tcW w:w="1726" w:type="dxa"/>
            <w:tcBorders>
              <w:top w:val="nil"/>
              <w:left w:val="nil"/>
              <w:bottom w:val="single" w:sz="4" w:space="0" w:color="auto"/>
              <w:right w:val="single" w:sz="4" w:space="0" w:color="auto"/>
            </w:tcBorders>
            <w:shd w:val="clear" w:color="auto" w:fill="auto"/>
            <w:noWrap/>
            <w:vAlign w:val="center"/>
            <w:hideMark/>
          </w:tcPr>
          <w:p w:rsidR="003F77AD" w:rsidRPr="00AC6FEC" w:rsidRDefault="00193948"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Latn-RS" w:bidi="ar-SA"/>
              </w:rPr>
              <w:t>27.203</w:t>
            </w:r>
          </w:p>
        </w:tc>
        <w:tc>
          <w:tcPr>
            <w:tcW w:w="1726" w:type="dxa"/>
            <w:tcBorders>
              <w:top w:val="nil"/>
              <w:left w:val="nil"/>
              <w:bottom w:val="single" w:sz="4" w:space="0" w:color="auto"/>
              <w:right w:val="single" w:sz="8" w:space="0" w:color="auto"/>
            </w:tcBorders>
            <w:shd w:val="clear" w:color="auto" w:fill="auto"/>
            <w:noWrap/>
            <w:vAlign w:val="center"/>
          </w:tcPr>
          <w:p w:rsidR="003F77AD" w:rsidRPr="00AC6FEC" w:rsidRDefault="00F15B39"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Latn-RS" w:bidi="ar-SA"/>
              </w:rPr>
              <w:t>5.5</w:t>
            </w:r>
            <w:r w:rsidR="00931E5D">
              <w:rPr>
                <w:rFonts w:ascii="Arial" w:hAnsi="Arial" w:cs="Arial"/>
                <w:color w:val="000000"/>
                <w:sz w:val="24"/>
                <w:szCs w:val="24"/>
                <w:lang w:val="sr-Latn-RS" w:bidi="ar-SA"/>
              </w:rPr>
              <w:t>12</w:t>
            </w:r>
          </w:p>
        </w:tc>
      </w:tr>
      <w:tr w:rsidR="003F77AD"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23.075</w:t>
            </w:r>
          </w:p>
        </w:tc>
        <w:tc>
          <w:tcPr>
            <w:tcW w:w="1726" w:type="dxa"/>
            <w:tcBorders>
              <w:top w:val="nil"/>
              <w:left w:val="nil"/>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21.502</w:t>
            </w:r>
          </w:p>
        </w:tc>
        <w:tc>
          <w:tcPr>
            <w:tcW w:w="1726" w:type="dxa"/>
            <w:tcBorders>
              <w:top w:val="nil"/>
              <w:left w:val="nil"/>
              <w:bottom w:val="single" w:sz="8" w:space="0" w:color="auto"/>
              <w:right w:val="single" w:sz="4" w:space="0" w:color="auto"/>
            </w:tcBorders>
            <w:shd w:val="clear" w:color="auto" w:fill="auto"/>
            <w:noWrap/>
            <w:vAlign w:val="center"/>
          </w:tcPr>
          <w:p w:rsidR="003F77AD" w:rsidRPr="00AC6FEC" w:rsidRDefault="00DB0A83"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20.829</w:t>
            </w:r>
          </w:p>
        </w:tc>
        <w:tc>
          <w:tcPr>
            <w:tcW w:w="1726" w:type="dxa"/>
            <w:tcBorders>
              <w:top w:val="nil"/>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w:t>
            </w:r>
          </w:p>
        </w:tc>
      </w:tr>
      <w:tr w:rsidR="003F77AD"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w:t>
            </w:r>
            <w:r>
              <w:rPr>
                <w:rFonts w:ascii="Arial" w:hAnsi="Arial" w:cs="Arial"/>
                <w:color w:val="000000"/>
                <w:sz w:val="24"/>
                <w:szCs w:val="24"/>
                <w:lang w:bidi="ar-SA"/>
              </w:rPr>
              <w:t>30%</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w:t>
            </w:r>
            <w:r>
              <w:rPr>
                <w:rFonts w:ascii="Arial" w:hAnsi="Arial" w:cs="Arial"/>
                <w:color w:val="000000"/>
                <w:sz w:val="24"/>
                <w:szCs w:val="24"/>
                <w:lang w:bidi="ar-SA"/>
              </w:rPr>
              <w:t>28%</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3F77AD" w:rsidRPr="00AC6FEC" w:rsidRDefault="001B0253"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-23%</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w:t>
            </w:r>
          </w:p>
        </w:tc>
      </w:tr>
      <w:tr w:rsidR="003F77AD" w:rsidRPr="00AC6FEC" w:rsidTr="008C0B5D">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lang w:val="sr-Cyrl-CS"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3F77AD" w:rsidRPr="00B12727" w:rsidRDefault="003F77AD" w:rsidP="003F77AD">
            <w:pPr>
              <w:spacing w:after="0" w:line="240" w:lineRule="auto"/>
              <w:jc w:val="center"/>
              <w:rPr>
                <w:rFonts w:ascii="Arial" w:hAnsi="Arial" w:cs="Arial"/>
                <w:color w:val="000000"/>
                <w:sz w:val="24"/>
                <w:szCs w:val="24"/>
                <w:lang w:val="sr-Cyrl-RS" w:bidi="ar-SA"/>
              </w:rPr>
            </w:pPr>
            <w:r w:rsidRPr="00B12727">
              <w:rPr>
                <w:rFonts w:ascii="Arial" w:hAnsi="Arial" w:cs="Arial"/>
                <w:color w:val="000000"/>
                <w:sz w:val="24"/>
                <w:szCs w:val="24"/>
                <w:lang w:val="sr-Cyrl-RS" w:bidi="ar-SA"/>
              </w:rPr>
              <w:t>-34%</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3F77AD" w:rsidRPr="00B12727" w:rsidRDefault="003F77AD" w:rsidP="003F77AD">
            <w:pPr>
              <w:spacing w:after="0" w:line="240" w:lineRule="auto"/>
              <w:jc w:val="center"/>
              <w:rPr>
                <w:rFonts w:ascii="Arial" w:hAnsi="Arial" w:cs="Arial"/>
                <w:color w:val="000000"/>
                <w:sz w:val="24"/>
                <w:szCs w:val="24"/>
                <w:lang w:val="sr-Cyrl-RS" w:bidi="ar-SA"/>
              </w:rPr>
            </w:pPr>
            <w:r w:rsidRPr="00B12727">
              <w:rPr>
                <w:rFonts w:ascii="Arial" w:hAnsi="Arial" w:cs="Arial"/>
                <w:color w:val="000000"/>
                <w:sz w:val="24"/>
                <w:szCs w:val="24"/>
                <w:lang w:val="sr-Cyrl-RS" w:bidi="ar-SA"/>
              </w:rPr>
              <w:t>-7%</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3F77AD" w:rsidRPr="001B0253" w:rsidRDefault="001B0253"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lang w:bidi="ar-SA"/>
              </w:rPr>
            </w:pPr>
            <w:r>
              <w:rPr>
                <w:rFonts w:ascii="Arial" w:hAnsi="Arial" w:cs="Arial"/>
                <w:color w:val="000000"/>
                <w:lang w:bidi="ar-SA"/>
              </w:rPr>
              <w:t>-</w:t>
            </w:r>
          </w:p>
        </w:tc>
      </w:tr>
      <w:tr w:rsidR="0031318E" w:rsidRPr="00AC6FEC" w:rsidTr="008B7103">
        <w:trPr>
          <w:trHeight w:val="300"/>
        </w:trPr>
        <w:tc>
          <w:tcPr>
            <w:tcW w:w="2709" w:type="dxa"/>
            <w:gridSpan w:val="2"/>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val="sr-Cyrl-CS" w:bidi="ar-SA"/>
              </w:rPr>
            </w:pPr>
          </w:p>
          <w:p w:rsidR="00410F30" w:rsidRPr="00AC6FEC" w:rsidRDefault="00410F30" w:rsidP="00CC77D3">
            <w:pPr>
              <w:spacing w:after="0" w:line="240" w:lineRule="auto"/>
              <w:rPr>
                <w:rFonts w:ascii="Arial" w:hAnsi="Arial" w:cs="Arial"/>
                <w:color w:val="000000"/>
                <w:lang w:val="sr-Cyrl-CS" w:bidi="ar-SA"/>
              </w:rPr>
            </w:pPr>
          </w:p>
        </w:tc>
        <w:tc>
          <w:tcPr>
            <w:tcW w:w="159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B019AF" w:rsidRDefault="00B019AF" w:rsidP="00CC77D3">
            <w:pPr>
              <w:spacing w:after="0" w:line="240" w:lineRule="auto"/>
              <w:jc w:val="right"/>
              <w:rPr>
                <w:rFonts w:ascii="Arial" w:hAnsi="Arial" w:cs="Arial"/>
                <w:color w:val="000000"/>
                <w:sz w:val="20"/>
                <w:szCs w:val="20"/>
                <w:lang w:bidi="ar-SA"/>
              </w:rPr>
            </w:pPr>
          </w:p>
          <w:p w:rsidR="0031318E" w:rsidRPr="00AC6FEC" w:rsidRDefault="0031318E" w:rsidP="00CC77D3">
            <w:pPr>
              <w:spacing w:after="0" w:line="240" w:lineRule="auto"/>
              <w:jc w:val="right"/>
              <w:rPr>
                <w:rFonts w:ascii="Arial" w:hAnsi="Arial" w:cs="Arial"/>
                <w:color w:val="000000"/>
                <w:sz w:val="20"/>
                <w:szCs w:val="20"/>
                <w:lang w:bidi="ar-SA"/>
              </w:rPr>
            </w:pPr>
            <w:r w:rsidRPr="00AC6FEC">
              <w:rPr>
                <w:rFonts w:ascii="Arial" w:hAnsi="Arial" w:cs="Arial"/>
                <w:color w:val="000000"/>
                <w:sz w:val="20"/>
                <w:szCs w:val="20"/>
                <w:lang w:bidi="ar-SA"/>
              </w:rPr>
              <w:t>у 000 дин</w:t>
            </w:r>
          </w:p>
        </w:tc>
      </w:tr>
      <w:tr w:rsidR="003F77AD"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Нето резултат</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3F77AD"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val="sr-Latn-RS" w:bidi="ar-SA"/>
              </w:rPr>
              <w:t>397</w:t>
            </w:r>
          </w:p>
        </w:tc>
        <w:tc>
          <w:tcPr>
            <w:tcW w:w="1726" w:type="dxa"/>
            <w:tcBorders>
              <w:top w:val="nil"/>
              <w:left w:val="nil"/>
              <w:bottom w:val="single" w:sz="4"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Latn-RS" w:bidi="ar-SA"/>
              </w:rPr>
              <w:t>90</w:t>
            </w:r>
          </w:p>
        </w:tc>
        <w:tc>
          <w:tcPr>
            <w:tcW w:w="1726" w:type="dxa"/>
            <w:tcBorders>
              <w:top w:val="nil"/>
              <w:left w:val="nil"/>
              <w:bottom w:val="single" w:sz="4" w:space="0" w:color="auto"/>
              <w:right w:val="single" w:sz="4" w:space="0" w:color="auto"/>
            </w:tcBorders>
            <w:shd w:val="clear" w:color="auto" w:fill="auto"/>
            <w:noWrap/>
            <w:vAlign w:val="center"/>
            <w:hideMark/>
          </w:tcPr>
          <w:p w:rsidR="003F77AD" w:rsidRPr="00AC6FEC" w:rsidRDefault="00DB0A83"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Latn-RS" w:bidi="ar-SA"/>
              </w:rPr>
              <w:t>7.</w:t>
            </w:r>
            <w:r w:rsidR="00E70364">
              <w:rPr>
                <w:rFonts w:ascii="Arial" w:hAnsi="Arial" w:cs="Arial"/>
                <w:color w:val="000000"/>
                <w:sz w:val="24"/>
                <w:szCs w:val="24"/>
                <w:lang w:val="sr-Latn-RS" w:bidi="ar-SA"/>
              </w:rPr>
              <w:t>830</w:t>
            </w:r>
          </w:p>
        </w:tc>
        <w:tc>
          <w:tcPr>
            <w:tcW w:w="1726" w:type="dxa"/>
            <w:tcBorders>
              <w:top w:val="nil"/>
              <w:left w:val="nil"/>
              <w:bottom w:val="single" w:sz="4" w:space="0" w:color="auto"/>
              <w:right w:val="single" w:sz="8" w:space="0" w:color="auto"/>
            </w:tcBorders>
            <w:shd w:val="clear" w:color="auto" w:fill="auto"/>
            <w:noWrap/>
            <w:vAlign w:val="center"/>
            <w:hideMark/>
          </w:tcPr>
          <w:p w:rsidR="003F77AD" w:rsidRPr="00AC6FEC" w:rsidRDefault="00F15B39" w:rsidP="003F77AD">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Latn-RS" w:bidi="ar-SA"/>
              </w:rPr>
              <w:t>77</w:t>
            </w:r>
            <w:r w:rsidR="00931E5D">
              <w:rPr>
                <w:rFonts w:ascii="Arial" w:hAnsi="Arial" w:cs="Arial"/>
                <w:color w:val="000000"/>
                <w:sz w:val="24"/>
                <w:szCs w:val="24"/>
                <w:lang w:val="sr-Latn-RS" w:bidi="ar-SA"/>
              </w:rPr>
              <w:t>5</w:t>
            </w:r>
          </w:p>
        </w:tc>
      </w:tr>
      <w:tr w:rsidR="003F77AD"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187</w:t>
            </w:r>
          </w:p>
        </w:tc>
        <w:tc>
          <w:tcPr>
            <w:tcW w:w="1726" w:type="dxa"/>
            <w:tcBorders>
              <w:top w:val="nil"/>
              <w:left w:val="nil"/>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1.212</w:t>
            </w:r>
          </w:p>
        </w:tc>
        <w:tc>
          <w:tcPr>
            <w:tcW w:w="1726" w:type="dxa"/>
            <w:tcBorders>
              <w:top w:val="nil"/>
              <w:left w:val="nil"/>
              <w:bottom w:val="single" w:sz="8" w:space="0" w:color="auto"/>
              <w:right w:val="single" w:sz="4" w:space="0" w:color="auto"/>
            </w:tcBorders>
            <w:shd w:val="clear" w:color="auto" w:fill="auto"/>
            <w:noWrap/>
            <w:vAlign w:val="center"/>
          </w:tcPr>
          <w:p w:rsidR="003F77AD" w:rsidRPr="00AC6FEC" w:rsidRDefault="00E70364"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4.912</w:t>
            </w:r>
          </w:p>
        </w:tc>
        <w:tc>
          <w:tcPr>
            <w:tcW w:w="1726" w:type="dxa"/>
            <w:tcBorders>
              <w:top w:val="nil"/>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3F77AD"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-53</w:t>
            </w:r>
            <w:r>
              <w:rPr>
                <w:rFonts w:ascii="Arial" w:hAnsi="Arial" w:cs="Arial"/>
                <w:color w:val="000000"/>
                <w:sz w:val="24"/>
                <w:szCs w:val="24"/>
                <w:lang w:bidi="ar-SA"/>
              </w:rPr>
              <w:t>%</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+12</w:t>
            </w:r>
            <w:r>
              <w:rPr>
                <w:rFonts w:ascii="Arial" w:hAnsi="Arial" w:cs="Arial"/>
                <w:color w:val="000000"/>
                <w:sz w:val="24"/>
                <w:szCs w:val="24"/>
                <w:lang w:bidi="ar-SA"/>
              </w:rPr>
              <w:t>47%</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3F77AD" w:rsidRPr="00AC6FEC" w:rsidRDefault="001B0253"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-37%</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3F77AD"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F77AD" w:rsidRPr="00AC6FEC" w:rsidRDefault="003F77AD" w:rsidP="003F77AD">
            <w:pPr>
              <w:spacing w:after="0" w:line="240" w:lineRule="auto"/>
              <w:rPr>
                <w:rFonts w:ascii="Arial" w:hAnsi="Arial" w:cs="Arial"/>
                <w:color w:val="000000"/>
                <w:sz w:val="20"/>
                <w:szCs w:val="20"/>
                <w:lang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3F77AD" w:rsidRPr="00895236" w:rsidRDefault="003F77AD" w:rsidP="003F77AD">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-99%</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3F77AD" w:rsidRPr="00F055AE" w:rsidRDefault="003F77AD" w:rsidP="003F77AD">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+548%</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3F77AD" w:rsidRPr="001B0253" w:rsidRDefault="001B0253" w:rsidP="003F77A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+305%</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3F77AD" w:rsidRPr="00AC6FEC" w:rsidRDefault="003F77AD" w:rsidP="003F77AD">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p>
        </w:tc>
      </w:tr>
      <w:tr w:rsidR="0031318E" w:rsidRPr="00AC6FEC" w:rsidTr="008B7103">
        <w:trPr>
          <w:trHeight w:val="300"/>
        </w:trPr>
        <w:tc>
          <w:tcPr>
            <w:tcW w:w="2709" w:type="dxa"/>
            <w:gridSpan w:val="2"/>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val="sr-Cyrl-CS" w:bidi="ar-SA"/>
              </w:rPr>
            </w:pPr>
          </w:p>
          <w:p w:rsidR="00410F30" w:rsidRPr="00AC6FEC" w:rsidRDefault="00410F30" w:rsidP="00CC77D3">
            <w:pPr>
              <w:spacing w:after="0" w:line="240" w:lineRule="auto"/>
              <w:rPr>
                <w:rFonts w:ascii="Arial" w:hAnsi="Arial" w:cs="Arial"/>
                <w:color w:val="000000"/>
                <w:lang w:val="sr-Cyrl-CS" w:bidi="ar-SA"/>
              </w:rPr>
            </w:pPr>
          </w:p>
        </w:tc>
        <w:tc>
          <w:tcPr>
            <w:tcW w:w="159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r>
      <w:tr w:rsidR="00000517" w:rsidRPr="00AC6FEC" w:rsidTr="008B7103">
        <w:trPr>
          <w:trHeight w:val="660"/>
        </w:trPr>
        <w:tc>
          <w:tcPr>
            <w:tcW w:w="2709"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Број запослених на дан 31.12.</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000517"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205</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226</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226</w:t>
            </w:r>
          </w:p>
        </w:tc>
        <w:tc>
          <w:tcPr>
            <w:tcW w:w="1726" w:type="dxa"/>
            <w:tcBorders>
              <w:top w:val="nil"/>
              <w:left w:val="nil"/>
              <w:bottom w:val="single" w:sz="4" w:space="0" w:color="auto"/>
              <w:right w:val="single" w:sz="8" w:space="0" w:color="auto"/>
            </w:tcBorders>
            <w:shd w:val="clear" w:color="auto" w:fill="auto"/>
            <w:noWrap/>
            <w:vAlign w:val="center"/>
            <w:hideMark/>
          </w:tcPr>
          <w:p w:rsidR="00000517" w:rsidRPr="00B15247" w:rsidRDefault="000B4116"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226</w:t>
            </w:r>
          </w:p>
        </w:tc>
      </w:tr>
      <w:tr w:rsidR="00000517"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198</w:t>
            </w:r>
          </w:p>
        </w:tc>
        <w:tc>
          <w:tcPr>
            <w:tcW w:w="172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226</w:t>
            </w:r>
          </w:p>
        </w:tc>
        <w:tc>
          <w:tcPr>
            <w:tcW w:w="1726" w:type="dxa"/>
            <w:tcBorders>
              <w:top w:val="nil"/>
              <w:left w:val="nil"/>
              <w:bottom w:val="single" w:sz="8" w:space="0" w:color="auto"/>
              <w:right w:val="single" w:sz="4" w:space="0" w:color="auto"/>
            </w:tcBorders>
            <w:shd w:val="clear" w:color="auto" w:fill="auto"/>
            <w:noWrap/>
            <w:vAlign w:val="center"/>
          </w:tcPr>
          <w:p w:rsidR="00000517" w:rsidRPr="000B4116" w:rsidRDefault="000B4116"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214</w:t>
            </w:r>
          </w:p>
        </w:tc>
        <w:tc>
          <w:tcPr>
            <w:tcW w:w="1726" w:type="dxa"/>
            <w:tcBorders>
              <w:top w:val="nil"/>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000517" w:rsidRPr="00C11148"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-3</w:t>
            </w:r>
            <w:r>
              <w:rPr>
                <w:rFonts w:ascii="Arial" w:hAnsi="Arial" w:cs="Arial"/>
                <w:color w:val="000000"/>
                <w:sz w:val="24"/>
                <w:szCs w:val="24"/>
                <w:lang w:bidi="ar-SA"/>
              </w:rPr>
              <w:t>%</w:t>
            </w:r>
          </w:p>
        </w:tc>
        <w:tc>
          <w:tcPr>
            <w:tcW w:w="1726" w:type="dxa"/>
            <w:tcBorders>
              <w:top w:val="nil"/>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Latn-RS" w:bidi="ar-SA"/>
              </w:rPr>
            </w:pPr>
            <w:r>
              <w:rPr>
                <w:rFonts w:ascii="Arial" w:hAnsi="Arial" w:cs="Arial"/>
                <w:color w:val="000000"/>
                <w:sz w:val="24"/>
                <w:szCs w:val="24"/>
                <w:lang w:val="sr-Cyrl-RS" w:bidi="ar-SA"/>
              </w:rPr>
              <w:t>0%</w:t>
            </w:r>
          </w:p>
        </w:tc>
        <w:tc>
          <w:tcPr>
            <w:tcW w:w="1726" w:type="dxa"/>
            <w:tcBorders>
              <w:top w:val="nil"/>
              <w:left w:val="single" w:sz="4" w:space="0" w:color="auto"/>
              <w:bottom w:val="single" w:sz="8" w:space="0" w:color="auto"/>
              <w:right w:val="single" w:sz="4" w:space="0" w:color="auto"/>
            </w:tcBorders>
            <w:shd w:val="clear" w:color="auto" w:fill="auto"/>
            <w:noWrap/>
            <w:vAlign w:val="center"/>
          </w:tcPr>
          <w:p w:rsidR="00000517" w:rsidRPr="001B0253" w:rsidRDefault="001B0253"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-5%</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000517" w:rsidRPr="00325670"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-3%</w:t>
            </w:r>
          </w:p>
        </w:tc>
        <w:tc>
          <w:tcPr>
            <w:tcW w:w="1726" w:type="dxa"/>
            <w:tcBorders>
              <w:top w:val="nil"/>
              <w:left w:val="single" w:sz="4" w:space="0" w:color="auto"/>
              <w:bottom w:val="single" w:sz="8" w:space="0" w:color="auto"/>
              <w:right w:val="nil"/>
            </w:tcBorders>
            <w:shd w:val="clear" w:color="auto" w:fill="auto"/>
            <w:noWrap/>
            <w:vAlign w:val="center"/>
            <w:hideMark/>
          </w:tcPr>
          <w:p w:rsidR="00000517" w:rsidRPr="00325670" w:rsidRDefault="00000517" w:rsidP="00000517">
            <w:pPr>
              <w:spacing w:after="0" w:line="36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+14%</w:t>
            </w:r>
          </w:p>
        </w:tc>
        <w:tc>
          <w:tcPr>
            <w:tcW w:w="1726" w:type="dxa"/>
            <w:tcBorders>
              <w:top w:val="nil"/>
              <w:left w:val="single" w:sz="4" w:space="0" w:color="auto"/>
              <w:bottom w:val="single" w:sz="8" w:space="0" w:color="auto"/>
              <w:right w:val="single" w:sz="4" w:space="0" w:color="auto"/>
            </w:tcBorders>
            <w:shd w:val="clear" w:color="auto" w:fill="auto"/>
            <w:noWrap/>
            <w:vAlign w:val="center"/>
          </w:tcPr>
          <w:p w:rsidR="00000517" w:rsidRPr="001B0253" w:rsidRDefault="001B0253"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-5%</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p>
        </w:tc>
      </w:tr>
      <w:tr w:rsidR="0031318E" w:rsidRPr="00AC6FEC" w:rsidTr="008B7103">
        <w:trPr>
          <w:trHeight w:val="315"/>
        </w:trPr>
        <w:tc>
          <w:tcPr>
            <w:tcW w:w="2709" w:type="dxa"/>
            <w:gridSpan w:val="2"/>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val="sr-Cyrl-CS" w:bidi="ar-SA"/>
              </w:rPr>
            </w:pPr>
          </w:p>
          <w:p w:rsidR="00410F30" w:rsidRPr="00AC6FEC" w:rsidRDefault="00410F30" w:rsidP="00CC77D3">
            <w:pPr>
              <w:spacing w:after="0" w:line="240" w:lineRule="auto"/>
              <w:rPr>
                <w:rFonts w:ascii="Arial" w:hAnsi="Arial" w:cs="Arial"/>
                <w:color w:val="000000"/>
                <w:lang w:val="sr-Cyrl-CS" w:bidi="ar-SA"/>
              </w:rPr>
            </w:pPr>
          </w:p>
        </w:tc>
        <w:tc>
          <w:tcPr>
            <w:tcW w:w="159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31318E" w:rsidRPr="00AC6FEC" w:rsidRDefault="0031318E" w:rsidP="00CC77D3">
            <w:pPr>
              <w:spacing w:after="0" w:line="240" w:lineRule="auto"/>
              <w:rPr>
                <w:rFonts w:ascii="Arial" w:hAnsi="Arial" w:cs="Arial"/>
                <w:color w:val="000000"/>
                <w:lang w:bidi="ar-SA"/>
              </w:rPr>
            </w:pPr>
          </w:p>
        </w:tc>
        <w:tc>
          <w:tcPr>
            <w:tcW w:w="1726" w:type="dxa"/>
            <w:tcBorders>
              <w:top w:val="nil"/>
              <w:left w:val="nil"/>
              <w:bottom w:val="nil"/>
              <w:right w:val="nil"/>
            </w:tcBorders>
            <w:shd w:val="clear" w:color="auto" w:fill="auto"/>
            <w:noWrap/>
            <w:vAlign w:val="bottom"/>
            <w:hideMark/>
          </w:tcPr>
          <w:p w:rsidR="00B019AF" w:rsidRDefault="00B019AF" w:rsidP="00CC77D3">
            <w:pPr>
              <w:spacing w:after="0" w:line="240" w:lineRule="auto"/>
              <w:jc w:val="right"/>
              <w:rPr>
                <w:rFonts w:ascii="Arial" w:hAnsi="Arial" w:cs="Arial"/>
                <w:color w:val="000000"/>
                <w:sz w:val="20"/>
                <w:szCs w:val="20"/>
                <w:lang w:bidi="ar-SA"/>
              </w:rPr>
            </w:pPr>
          </w:p>
          <w:p w:rsidR="0031318E" w:rsidRPr="00AC6FEC" w:rsidRDefault="0031318E" w:rsidP="00CC77D3">
            <w:pPr>
              <w:spacing w:after="0" w:line="240" w:lineRule="auto"/>
              <w:jc w:val="right"/>
              <w:rPr>
                <w:rFonts w:ascii="Arial" w:hAnsi="Arial" w:cs="Arial"/>
                <w:color w:val="000000"/>
                <w:sz w:val="20"/>
                <w:szCs w:val="20"/>
                <w:lang w:bidi="ar-SA"/>
              </w:rPr>
            </w:pPr>
            <w:r w:rsidRPr="00AC6FEC">
              <w:rPr>
                <w:rFonts w:ascii="Arial" w:hAnsi="Arial" w:cs="Arial"/>
                <w:color w:val="000000"/>
                <w:sz w:val="20"/>
                <w:szCs w:val="20"/>
                <w:lang w:bidi="ar-SA"/>
              </w:rPr>
              <w:t>у динарима</w:t>
            </w:r>
          </w:p>
        </w:tc>
      </w:tr>
      <w:tr w:rsidR="00000517"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Просечна нето зарада</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000517"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45.741</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48.414</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54.685</w:t>
            </w:r>
          </w:p>
        </w:tc>
        <w:tc>
          <w:tcPr>
            <w:tcW w:w="1726" w:type="dxa"/>
            <w:tcBorders>
              <w:top w:val="nil"/>
              <w:left w:val="nil"/>
              <w:bottom w:val="single" w:sz="4" w:space="0" w:color="auto"/>
              <w:right w:val="single" w:sz="8" w:space="0" w:color="auto"/>
            </w:tcBorders>
            <w:shd w:val="clear" w:color="auto" w:fill="auto"/>
            <w:noWrap/>
            <w:vAlign w:val="center"/>
            <w:hideMark/>
          </w:tcPr>
          <w:p w:rsidR="00000517" w:rsidRPr="00296B91" w:rsidRDefault="00296B91"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61.749</w:t>
            </w:r>
          </w:p>
        </w:tc>
      </w:tr>
      <w:tr w:rsidR="00000517"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46.172</w:t>
            </w:r>
          </w:p>
        </w:tc>
        <w:tc>
          <w:tcPr>
            <w:tcW w:w="172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48.</w:t>
            </w:r>
            <w:r>
              <w:rPr>
                <w:rFonts w:ascii="Arial" w:hAnsi="Arial" w:cs="Arial"/>
                <w:color w:val="000000"/>
                <w:sz w:val="24"/>
                <w:szCs w:val="24"/>
                <w:lang w:bidi="ar-SA"/>
              </w:rPr>
              <w:t>346</w:t>
            </w:r>
          </w:p>
        </w:tc>
        <w:tc>
          <w:tcPr>
            <w:tcW w:w="1726" w:type="dxa"/>
            <w:tcBorders>
              <w:top w:val="nil"/>
              <w:left w:val="nil"/>
              <w:bottom w:val="single" w:sz="8" w:space="0" w:color="auto"/>
              <w:right w:val="single" w:sz="4" w:space="0" w:color="auto"/>
            </w:tcBorders>
            <w:shd w:val="clear" w:color="auto" w:fill="auto"/>
            <w:noWrap/>
            <w:vAlign w:val="center"/>
          </w:tcPr>
          <w:p w:rsidR="00000517" w:rsidRPr="001715D7" w:rsidRDefault="000B4116"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54.741</w:t>
            </w:r>
          </w:p>
        </w:tc>
        <w:tc>
          <w:tcPr>
            <w:tcW w:w="1726" w:type="dxa"/>
            <w:tcBorders>
              <w:top w:val="nil"/>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w:t>
            </w:r>
            <w:r>
              <w:rPr>
                <w:rFonts w:ascii="Arial" w:hAnsi="Arial" w:cs="Arial"/>
                <w:color w:val="000000"/>
                <w:sz w:val="24"/>
                <w:szCs w:val="24"/>
                <w:lang w:bidi="ar-SA"/>
              </w:rPr>
              <w:t>1%</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0%</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9107AB" w:rsidRDefault="009107AB"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000517" w:rsidRPr="00325670"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r>
              <w:rPr>
                <w:rFonts w:ascii="Arial" w:hAnsi="Arial" w:cs="Arial"/>
                <w:color w:val="000000"/>
                <w:sz w:val="24"/>
                <w:szCs w:val="24"/>
                <w:lang w:bidi="ar-SA"/>
              </w:rPr>
              <w:t>31</w:t>
            </w:r>
            <w:r>
              <w:rPr>
                <w:rFonts w:ascii="Arial" w:hAnsi="Arial" w:cs="Arial"/>
                <w:color w:val="000000"/>
                <w:sz w:val="24"/>
                <w:szCs w:val="24"/>
                <w:lang w:val="sr-Cyrl-RS" w:bidi="ar-SA"/>
              </w:rPr>
              <w:t>%</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325670"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+5%</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9107AB" w:rsidRDefault="009107AB"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+13%</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p>
        </w:tc>
      </w:tr>
      <w:tr w:rsidR="00A81D51" w:rsidRPr="00AC6FEC" w:rsidTr="008B7103">
        <w:trPr>
          <w:trHeight w:val="402"/>
        </w:trPr>
        <w:tc>
          <w:tcPr>
            <w:tcW w:w="2709" w:type="dxa"/>
            <w:gridSpan w:val="2"/>
            <w:tcBorders>
              <w:top w:val="nil"/>
              <w:left w:val="nil"/>
              <w:bottom w:val="nil"/>
              <w:right w:val="nil"/>
            </w:tcBorders>
            <w:shd w:val="clear" w:color="auto" w:fill="auto"/>
            <w:noWrap/>
            <w:vAlign w:val="center"/>
            <w:hideMark/>
          </w:tcPr>
          <w:p w:rsidR="00A81D51" w:rsidRPr="00AC6FEC" w:rsidRDefault="00A81D51" w:rsidP="00CC77D3">
            <w:pPr>
              <w:spacing w:after="0" w:line="240" w:lineRule="auto"/>
              <w:rPr>
                <w:rFonts w:ascii="Arial" w:hAnsi="Arial" w:cs="Arial"/>
                <w:color w:val="000000"/>
                <w:sz w:val="24"/>
                <w:szCs w:val="24"/>
                <w:lang w:val="sr-Cyrl-CS" w:bidi="ar-SA"/>
              </w:rPr>
            </w:pPr>
          </w:p>
        </w:tc>
        <w:tc>
          <w:tcPr>
            <w:tcW w:w="1596" w:type="dxa"/>
            <w:tcBorders>
              <w:top w:val="nil"/>
              <w:left w:val="nil"/>
              <w:bottom w:val="nil"/>
              <w:right w:val="nil"/>
            </w:tcBorders>
            <w:shd w:val="clear" w:color="auto" w:fill="auto"/>
            <w:noWrap/>
            <w:vAlign w:val="center"/>
            <w:hideMark/>
          </w:tcPr>
          <w:p w:rsidR="00A81D51" w:rsidRDefault="00A81D51" w:rsidP="00CC77D3">
            <w:pPr>
              <w:spacing w:after="0" w:line="240" w:lineRule="auto"/>
              <w:jc w:val="center"/>
              <w:rPr>
                <w:rFonts w:ascii="Arial" w:hAnsi="Arial" w:cs="Arial"/>
                <w:color w:val="000000"/>
                <w:sz w:val="24"/>
                <w:szCs w:val="24"/>
                <w:lang w:bidi="ar-SA"/>
              </w:rPr>
            </w:pPr>
          </w:p>
          <w:p w:rsidR="00DD4DD5" w:rsidRDefault="00DD4DD5" w:rsidP="00CC77D3">
            <w:pPr>
              <w:spacing w:after="0" w:line="240" w:lineRule="auto"/>
              <w:jc w:val="center"/>
              <w:rPr>
                <w:rFonts w:ascii="Arial" w:hAnsi="Arial" w:cs="Arial"/>
                <w:color w:val="000000"/>
                <w:sz w:val="24"/>
                <w:szCs w:val="24"/>
                <w:lang w:bidi="ar-SA"/>
              </w:rPr>
            </w:pPr>
          </w:p>
          <w:p w:rsidR="00DD4DD5" w:rsidRPr="00AC6FEC" w:rsidRDefault="00DD4DD5" w:rsidP="00DD4DD5">
            <w:pPr>
              <w:spacing w:after="0" w:line="240" w:lineRule="auto"/>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Default="00A81D51" w:rsidP="00CC77D3">
            <w:pPr>
              <w:spacing w:after="0" w:line="240" w:lineRule="auto"/>
              <w:jc w:val="center"/>
              <w:rPr>
                <w:rFonts w:ascii="Arial" w:hAnsi="Arial" w:cs="Arial"/>
                <w:color w:val="000000"/>
                <w:sz w:val="24"/>
                <w:szCs w:val="24"/>
                <w:lang w:bidi="ar-SA"/>
              </w:rPr>
            </w:pPr>
          </w:p>
          <w:p w:rsidR="00B019AF" w:rsidRDefault="00B019AF" w:rsidP="00CC77D3">
            <w:pPr>
              <w:spacing w:after="0" w:line="240" w:lineRule="auto"/>
              <w:jc w:val="center"/>
              <w:rPr>
                <w:rFonts w:ascii="Arial" w:hAnsi="Arial" w:cs="Arial"/>
                <w:color w:val="000000"/>
                <w:sz w:val="24"/>
                <w:szCs w:val="24"/>
                <w:lang w:bidi="ar-SA"/>
              </w:rPr>
            </w:pPr>
          </w:p>
          <w:p w:rsidR="00B019AF" w:rsidRDefault="00B019AF" w:rsidP="00C51464">
            <w:pPr>
              <w:spacing w:after="0" w:line="240" w:lineRule="auto"/>
              <w:rPr>
                <w:rFonts w:ascii="Arial" w:hAnsi="Arial" w:cs="Arial"/>
                <w:color w:val="000000"/>
                <w:sz w:val="24"/>
                <w:szCs w:val="24"/>
                <w:lang w:bidi="ar-SA"/>
              </w:rPr>
            </w:pPr>
          </w:p>
          <w:p w:rsidR="00B019AF" w:rsidRPr="00AC6FEC" w:rsidRDefault="00B019AF"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r>
      <w:tr w:rsidR="00A81D51" w:rsidRPr="00AC6FEC" w:rsidTr="008B7103">
        <w:trPr>
          <w:trHeight w:val="402"/>
        </w:trPr>
        <w:tc>
          <w:tcPr>
            <w:tcW w:w="2709" w:type="dxa"/>
            <w:gridSpan w:val="2"/>
            <w:tcBorders>
              <w:top w:val="nil"/>
              <w:left w:val="nil"/>
              <w:bottom w:val="nil"/>
              <w:right w:val="nil"/>
            </w:tcBorders>
            <w:shd w:val="clear" w:color="auto" w:fill="auto"/>
            <w:noWrap/>
            <w:vAlign w:val="center"/>
            <w:hideMark/>
          </w:tcPr>
          <w:p w:rsidR="00A81D51" w:rsidRPr="00AC6FEC" w:rsidRDefault="00A81D51" w:rsidP="00CC77D3">
            <w:pPr>
              <w:spacing w:after="0" w:line="240" w:lineRule="auto"/>
              <w:rPr>
                <w:rFonts w:ascii="Arial" w:hAnsi="Arial" w:cs="Arial"/>
                <w:color w:val="000000"/>
                <w:sz w:val="24"/>
                <w:szCs w:val="24"/>
                <w:lang w:val="sr-Cyrl-CS" w:bidi="ar-SA"/>
              </w:rPr>
            </w:pPr>
          </w:p>
        </w:tc>
        <w:tc>
          <w:tcPr>
            <w:tcW w:w="159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r>
      <w:tr w:rsidR="00000517" w:rsidRPr="00AC6FEC" w:rsidTr="008B7103">
        <w:trPr>
          <w:trHeight w:val="615"/>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CS" w:bidi="ar-SA"/>
              </w:rPr>
            </w:pPr>
            <w:r w:rsidRPr="00AC6FEC">
              <w:rPr>
                <w:rFonts w:ascii="Arial" w:hAnsi="Arial" w:cs="Arial"/>
                <w:color w:val="000000"/>
                <w:sz w:val="24"/>
                <w:szCs w:val="24"/>
                <w:lang w:val="sr-Cyrl-CS" w:bidi="ar-SA"/>
              </w:rPr>
              <w:t>Инвестиције</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20</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p>
        </w:tc>
      </w:tr>
      <w:tr w:rsidR="00000517"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План</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18.140</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45.400</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193948" w:rsidRDefault="00193948"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51.260</w:t>
            </w:r>
          </w:p>
        </w:tc>
        <w:tc>
          <w:tcPr>
            <w:tcW w:w="1726" w:type="dxa"/>
            <w:tcBorders>
              <w:top w:val="nil"/>
              <w:left w:val="nil"/>
              <w:bottom w:val="single" w:sz="4" w:space="0" w:color="auto"/>
              <w:right w:val="single" w:sz="8" w:space="0" w:color="auto"/>
            </w:tcBorders>
            <w:shd w:val="clear" w:color="auto" w:fill="auto"/>
            <w:noWrap/>
            <w:vAlign w:val="center"/>
            <w:hideMark/>
          </w:tcPr>
          <w:p w:rsidR="00000517" w:rsidRPr="008E00F5" w:rsidRDefault="008E00F5"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68.550</w:t>
            </w:r>
          </w:p>
        </w:tc>
      </w:tr>
      <w:tr w:rsidR="00000517" w:rsidRPr="00AC6FEC" w:rsidTr="008B7103">
        <w:trPr>
          <w:trHeight w:val="402"/>
        </w:trPr>
        <w:tc>
          <w:tcPr>
            <w:tcW w:w="2709" w:type="dxa"/>
            <w:gridSpan w:val="2"/>
            <w:tcBorders>
              <w:top w:val="nil"/>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Реализација</w:t>
            </w:r>
          </w:p>
        </w:tc>
        <w:tc>
          <w:tcPr>
            <w:tcW w:w="159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6.294</w:t>
            </w:r>
          </w:p>
        </w:tc>
        <w:tc>
          <w:tcPr>
            <w:tcW w:w="1726" w:type="dxa"/>
            <w:tcBorders>
              <w:top w:val="nil"/>
              <w:left w:val="nil"/>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8.669</w:t>
            </w:r>
          </w:p>
        </w:tc>
        <w:tc>
          <w:tcPr>
            <w:tcW w:w="1726" w:type="dxa"/>
            <w:tcBorders>
              <w:top w:val="nil"/>
              <w:left w:val="nil"/>
              <w:bottom w:val="single" w:sz="8" w:space="0" w:color="auto"/>
              <w:right w:val="single" w:sz="4" w:space="0" w:color="auto"/>
            </w:tcBorders>
            <w:shd w:val="clear" w:color="auto" w:fill="auto"/>
            <w:noWrap/>
            <w:vAlign w:val="center"/>
          </w:tcPr>
          <w:p w:rsidR="00000517" w:rsidRPr="000B4116" w:rsidRDefault="008E00F5"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15.053</w:t>
            </w:r>
          </w:p>
        </w:tc>
        <w:tc>
          <w:tcPr>
            <w:tcW w:w="1726" w:type="dxa"/>
            <w:tcBorders>
              <w:top w:val="nil"/>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RS" w:bidi="ar-SA"/>
              </w:rPr>
              <w:t>% одступања реализације од плана</w:t>
            </w:r>
          </w:p>
        </w:tc>
        <w:tc>
          <w:tcPr>
            <w:tcW w:w="1596" w:type="dxa"/>
            <w:tcBorders>
              <w:top w:val="nil"/>
              <w:left w:val="nil"/>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-65</w:t>
            </w:r>
            <w:r>
              <w:rPr>
                <w:rFonts w:ascii="Arial" w:hAnsi="Arial" w:cs="Arial"/>
                <w:color w:val="000000"/>
                <w:sz w:val="24"/>
                <w:szCs w:val="24"/>
                <w:lang w:bidi="ar-SA"/>
              </w:rPr>
              <w:t>%</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-81</w:t>
            </w:r>
            <w:r>
              <w:rPr>
                <w:rFonts w:ascii="Arial" w:hAnsi="Arial" w:cs="Arial"/>
                <w:color w:val="000000"/>
                <w:sz w:val="24"/>
                <w:szCs w:val="24"/>
                <w:lang w:bidi="ar-SA"/>
              </w:rPr>
              <w:t>%</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AC6FEC" w:rsidRDefault="00A625A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-71%</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r>
      <w:tr w:rsidR="00000517" w:rsidRPr="00AC6FEC" w:rsidTr="008B7103">
        <w:trPr>
          <w:trHeight w:val="402"/>
        </w:trPr>
        <w:tc>
          <w:tcPr>
            <w:tcW w:w="270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000517" w:rsidRPr="00AC6FEC" w:rsidRDefault="00000517" w:rsidP="00000517">
            <w:pPr>
              <w:spacing w:after="0" w:line="240" w:lineRule="auto"/>
              <w:rPr>
                <w:rFonts w:ascii="Arial" w:hAnsi="Arial" w:cs="Arial"/>
                <w:color w:val="000000"/>
                <w:sz w:val="20"/>
                <w:szCs w:val="20"/>
                <w:lang w:bidi="ar-SA"/>
              </w:rPr>
            </w:pPr>
            <w:r>
              <w:rPr>
                <w:rFonts w:ascii="Arial" w:hAnsi="Arial" w:cs="Arial"/>
                <w:color w:val="000000"/>
                <w:sz w:val="20"/>
                <w:szCs w:val="20"/>
                <w:lang w:val="sr-Cyrl-CS" w:bidi="ar-SA"/>
              </w:rPr>
              <w:t>% одступања реализације од реализ. претходне год.</w:t>
            </w:r>
          </w:p>
        </w:tc>
        <w:tc>
          <w:tcPr>
            <w:tcW w:w="1596" w:type="dxa"/>
            <w:tcBorders>
              <w:top w:val="nil"/>
              <w:left w:val="nil"/>
              <w:bottom w:val="single" w:sz="8" w:space="0" w:color="auto"/>
              <w:right w:val="nil"/>
            </w:tcBorders>
            <w:shd w:val="clear" w:color="auto" w:fill="auto"/>
            <w:noWrap/>
            <w:vAlign w:val="center"/>
            <w:hideMark/>
          </w:tcPr>
          <w:p w:rsidR="00000517" w:rsidRPr="009B0E0F"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-86%</w:t>
            </w:r>
          </w:p>
        </w:tc>
        <w:tc>
          <w:tcPr>
            <w:tcW w:w="1726" w:type="dxa"/>
            <w:tcBorders>
              <w:top w:val="single" w:sz="4" w:space="0" w:color="auto"/>
              <w:left w:val="single" w:sz="4" w:space="0" w:color="auto"/>
              <w:bottom w:val="single" w:sz="8" w:space="0" w:color="auto"/>
              <w:right w:val="nil"/>
            </w:tcBorders>
            <w:shd w:val="clear" w:color="auto" w:fill="auto"/>
            <w:noWrap/>
            <w:vAlign w:val="center"/>
            <w:hideMark/>
          </w:tcPr>
          <w:p w:rsidR="00000517" w:rsidRPr="009B0E0F"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+38%</w:t>
            </w:r>
          </w:p>
        </w:tc>
        <w:tc>
          <w:tcPr>
            <w:tcW w:w="1726" w:type="dxa"/>
            <w:tcBorders>
              <w:top w:val="single" w:sz="4" w:space="0" w:color="auto"/>
              <w:left w:val="single" w:sz="4" w:space="0" w:color="auto"/>
              <w:bottom w:val="single" w:sz="8" w:space="0" w:color="auto"/>
              <w:right w:val="single" w:sz="4" w:space="0" w:color="auto"/>
            </w:tcBorders>
            <w:shd w:val="clear" w:color="auto" w:fill="auto"/>
            <w:noWrap/>
            <w:vAlign w:val="center"/>
          </w:tcPr>
          <w:p w:rsidR="00000517" w:rsidRPr="00A625A7" w:rsidRDefault="00A625A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+74%</w:t>
            </w:r>
          </w:p>
        </w:tc>
        <w:tc>
          <w:tcPr>
            <w:tcW w:w="1726" w:type="dxa"/>
            <w:tcBorders>
              <w:top w:val="single" w:sz="4" w:space="0" w:color="auto"/>
              <w:left w:val="nil"/>
              <w:bottom w:val="single" w:sz="8" w:space="0" w:color="auto"/>
              <w:right w:val="single" w:sz="8"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val="sr-Cyrl-RS" w:bidi="ar-SA"/>
              </w:rPr>
              <w:t>-</w:t>
            </w:r>
          </w:p>
        </w:tc>
      </w:tr>
      <w:tr w:rsidR="00A81D51" w:rsidRPr="00AC6FEC" w:rsidTr="008B7103">
        <w:trPr>
          <w:trHeight w:val="402"/>
        </w:trPr>
        <w:tc>
          <w:tcPr>
            <w:tcW w:w="2709" w:type="dxa"/>
            <w:gridSpan w:val="2"/>
            <w:tcBorders>
              <w:top w:val="nil"/>
              <w:left w:val="nil"/>
              <w:bottom w:val="nil"/>
              <w:right w:val="nil"/>
            </w:tcBorders>
            <w:shd w:val="clear" w:color="auto" w:fill="auto"/>
            <w:noWrap/>
            <w:vAlign w:val="center"/>
            <w:hideMark/>
          </w:tcPr>
          <w:p w:rsidR="00A81D51" w:rsidRPr="00AC6FEC" w:rsidRDefault="00A81D51" w:rsidP="00CC77D3">
            <w:pPr>
              <w:spacing w:after="0" w:line="240" w:lineRule="auto"/>
              <w:rPr>
                <w:rFonts w:ascii="Arial" w:hAnsi="Arial" w:cs="Arial"/>
                <w:color w:val="000000"/>
                <w:sz w:val="24"/>
                <w:szCs w:val="24"/>
                <w:lang w:val="sr-Cyrl-CS" w:bidi="ar-SA"/>
              </w:rPr>
            </w:pPr>
          </w:p>
        </w:tc>
        <w:tc>
          <w:tcPr>
            <w:tcW w:w="159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c>
          <w:tcPr>
            <w:tcW w:w="1726" w:type="dxa"/>
            <w:tcBorders>
              <w:top w:val="nil"/>
              <w:left w:val="nil"/>
              <w:bottom w:val="nil"/>
              <w:right w:val="nil"/>
            </w:tcBorders>
            <w:shd w:val="clear" w:color="auto" w:fill="auto"/>
            <w:noWrap/>
            <w:vAlign w:val="center"/>
            <w:hideMark/>
          </w:tcPr>
          <w:p w:rsidR="00A81D51" w:rsidRPr="00AC6FEC" w:rsidRDefault="00A81D51" w:rsidP="00CC77D3">
            <w:pPr>
              <w:spacing w:after="0" w:line="240" w:lineRule="auto"/>
              <w:jc w:val="center"/>
              <w:rPr>
                <w:rFonts w:ascii="Arial" w:hAnsi="Arial" w:cs="Arial"/>
                <w:color w:val="000000"/>
                <w:sz w:val="24"/>
                <w:szCs w:val="24"/>
                <w:lang w:bidi="ar-SA"/>
              </w:rPr>
            </w:pPr>
          </w:p>
        </w:tc>
      </w:tr>
      <w:tr w:rsidR="009427F3" w:rsidRPr="00AC6FEC" w:rsidTr="008B7103">
        <w:trPr>
          <w:trHeight w:val="738"/>
        </w:trPr>
        <w:tc>
          <w:tcPr>
            <w:tcW w:w="2709"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427F3" w:rsidRPr="00AC6FEC" w:rsidRDefault="009427F3" w:rsidP="009427F3">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Рацио анализа</w:t>
            </w:r>
          </w:p>
        </w:tc>
        <w:tc>
          <w:tcPr>
            <w:tcW w:w="1596" w:type="dxa"/>
            <w:tcBorders>
              <w:top w:val="single" w:sz="8" w:space="0" w:color="auto"/>
              <w:left w:val="nil"/>
              <w:bottom w:val="single" w:sz="8" w:space="0" w:color="auto"/>
              <w:right w:val="single" w:sz="4" w:space="0" w:color="auto"/>
            </w:tcBorders>
            <w:shd w:val="clear" w:color="auto" w:fill="auto"/>
            <w:vAlign w:val="center"/>
            <w:hideMark/>
          </w:tcPr>
          <w:p w:rsidR="009427F3" w:rsidRPr="00AC6FEC" w:rsidRDefault="009427F3" w:rsidP="009427F3">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20</w:t>
            </w:r>
            <w:r w:rsidR="00000517">
              <w:rPr>
                <w:rFonts w:ascii="Arial" w:hAnsi="Arial" w:cs="Arial"/>
                <w:color w:val="000000"/>
                <w:sz w:val="24"/>
                <w:szCs w:val="24"/>
                <w:lang w:bidi="ar-SA"/>
              </w:rPr>
              <w:t>20</w:t>
            </w:r>
            <w:r w:rsidRPr="00AC6FEC">
              <w:rPr>
                <w:rFonts w:ascii="Arial" w:hAnsi="Arial" w:cs="Arial"/>
                <w:color w:val="000000"/>
                <w:sz w:val="24"/>
                <w:szCs w:val="24"/>
                <w:lang w:bidi="ar-SA"/>
              </w:rPr>
              <w:t xml:space="preserve">. </w:t>
            </w:r>
            <w:r w:rsidRPr="00AC6FEC">
              <w:rPr>
                <w:rFonts w:ascii="Arial" w:hAnsi="Arial" w:cs="Arial"/>
                <w:color w:val="000000"/>
                <w:sz w:val="20"/>
                <w:szCs w:val="20"/>
                <w:lang w:val="sr-Cyrl-CS" w:bidi="ar-SA"/>
              </w:rPr>
              <w:t>реализација (процена)</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9427F3" w:rsidRPr="00AC6FEC" w:rsidRDefault="009427F3" w:rsidP="009427F3">
            <w:pPr>
              <w:spacing w:after="0" w:line="240" w:lineRule="auto"/>
              <w:jc w:val="center"/>
              <w:rPr>
                <w:rFonts w:ascii="Arial" w:hAnsi="Arial" w:cs="Arial"/>
                <w:color w:val="000000"/>
                <w:sz w:val="24"/>
                <w:szCs w:val="24"/>
                <w:lang w:val="sr-Cyrl-CS"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sidR="00000517">
              <w:rPr>
                <w:rFonts w:ascii="Arial" w:hAnsi="Arial" w:cs="Arial"/>
                <w:color w:val="000000"/>
                <w:sz w:val="24"/>
                <w:szCs w:val="24"/>
                <w:lang w:bidi="ar-SA"/>
              </w:rPr>
              <w:t>1</w:t>
            </w:r>
            <w:r w:rsidRPr="00AC6FEC">
              <w:rPr>
                <w:rFonts w:ascii="Arial" w:hAnsi="Arial" w:cs="Arial"/>
                <w:color w:val="000000"/>
                <w:sz w:val="24"/>
                <w:szCs w:val="24"/>
                <w:lang w:bidi="ar-SA"/>
              </w:rPr>
              <w:t xml:space="preserve">. година </w:t>
            </w:r>
            <w:r w:rsidRPr="00AC6FEC">
              <w:rPr>
                <w:rFonts w:ascii="Arial" w:hAnsi="Arial" w:cs="Arial"/>
                <w:color w:val="000000"/>
                <w:sz w:val="20"/>
                <w:szCs w:val="20"/>
                <w:lang w:val="sr-Cyrl-CS" w:bidi="ar-SA"/>
              </w:rPr>
              <w:t>реализација (процена)</w:t>
            </w:r>
          </w:p>
        </w:tc>
        <w:tc>
          <w:tcPr>
            <w:tcW w:w="1726" w:type="dxa"/>
            <w:tcBorders>
              <w:top w:val="single" w:sz="8" w:space="0" w:color="auto"/>
              <w:left w:val="nil"/>
              <w:bottom w:val="single" w:sz="8" w:space="0" w:color="auto"/>
              <w:right w:val="single" w:sz="4" w:space="0" w:color="auto"/>
            </w:tcBorders>
            <w:shd w:val="clear" w:color="auto" w:fill="auto"/>
            <w:vAlign w:val="center"/>
            <w:hideMark/>
          </w:tcPr>
          <w:p w:rsidR="009427F3" w:rsidRPr="00AC6FEC" w:rsidRDefault="009427F3" w:rsidP="009427F3">
            <w:pPr>
              <w:spacing w:after="0" w:line="240" w:lineRule="auto"/>
              <w:jc w:val="center"/>
              <w:rPr>
                <w:rFonts w:ascii="Arial" w:hAnsi="Arial" w:cs="Arial"/>
                <w:color w:val="000000"/>
                <w:sz w:val="24"/>
                <w:szCs w:val="24"/>
                <w:lang w:val="sr-Cyrl-CS"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sidR="00000517">
              <w:rPr>
                <w:rFonts w:ascii="Arial" w:hAnsi="Arial" w:cs="Arial"/>
                <w:color w:val="000000"/>
                <w:sz w:val="24"/>
                <w:szCs w:val="24"/>
                <w:lang w:bidi="ar-SA"/>
              </w:rPr>
              <w:t>2</w:t>
            </w:r>
            <w:r w:rsidRPr="00AC6FEC">
              <w:rPr>
                <w:rFonts w:ascii="Arial" w:hAnsi="Arial" w:cs="Arial"/>
                <w:color w:val="000000"/>
                <w:sz w:val="24"/>
                <w:szCs w:val="24"/>
                <w:lang w:bidi="ar-SA"/>
              </w:rPr>
              <w:t xml:space="preserve">. година </w:t>
            </w:r>
            <w:r w:rsidRPr="00AC6FEC">
              <w:rPr>
                <w:rFonts w:ascii="Arial" w:hAnsi="Arial" w:cs="Arial"/>
                <w:color w:val="000000"/>
                <w:sz w:val="20"/>
                <w:szCs w:val="20"/>
                <w:lang w:val="sr-Cyrl-CS" w:bidi="ar-SA"/>
              </w:rPr>
              <w:t>реализација (процена)</w:t>
            </w:r>
          </w:p>
        </w:tc>
        <w:tc>
          <w:tcPr>
            <w:tcW w:w="1726" w:type="dxa"/>
            <w:tcBorders>
              <w:top w:val="single" w:sz="8" w:space="0" w:color="auto"/>
              <w:left w:val="nil"/>
              <w:bottom w:val="single" w:sz="8" w:space="0" w:color="auto"/>
              <w:right w:val="single" w:sz="8" w:space="0" w:color="auto"/>
            </w:tcBorders>
            <w:shd w:val="clear" w:color="auto" w:fill="auto"/>
            <w:vAlign w:val="center"/>
            <w:hideMark/>
          </w:tcPr>
          <w:p w:rsidR="009427F3" w:rsidRPr="00AC6FEC" w:rsidRDefault="009427F3" w:rsidP="009427F3">
            <w:pPr>
              <w:spacing w:after="0" w:line="240" w:lineRule="auto"/>
              <w:jc w:val="center"/>
              <w:rPr>
                <w:rFonts w:ascii="Arial" w:hAnsi="Arial" w:cs="Arial"/>
                <w:color w:val="000000"/>
                <w:sz w:val="24"/>
                <w:szCs w:val="24"/>
                <w:lang w:val="sr-Cyrl-CS" w:bidi="ar-SA"/>
              </w:rPr>
            </w:pPr>
            <w:r w:rsidRPr="00AC6FEC">
              <w:rPr>
                <w:rFonts w:ascii="Arial" w:hAnsi="Arial" w:cs="Arial"/>
                <w:color w:val="000000"/>
                <w:sz w:val="24"/>
                <w:szCs w:val="24"/>
                <w:lang w:bidi="ar-SA"/>
              </w:rPr>
              <w:t>20</w:t>
            </w:r>
            <w:r w:rsidRPr="00AC6FEC">
              <w:rPr>
                <w:rFonts w:ascii="Arial" w:hAnsi="Arial" w:cs="Arial"/>
                <w:color w:val="000000"/>
                <w:sz w:val="24"/>
                <w:szCs w:val="24"/>
                <w:lang w:val="sr-Cyrl-CS" w:bidi="ar-SA"/>
              </w:rPr>
              <w:t>2</w:t>
            </w:r>
            <w:r w:rsidR="00000517">
              <w:rPr>
                <w:rFonts w:ascii="Arial" w:hAnsi="Arial" w:cs="Arial"/>
                <w:color w:val="000000"/>
                <w:sz w:val="24"/>
                <w:szCs w:val="24"/>
                <w:lang w:bidi="ar-SA"/>
              </w:rPr>
              <w:t>3</w:t>
            </w:r>
            <w:r w:rsidRPr="00AC6FEC">
              <w:rPr>
                <w:rFonts w:ascii="Arial" w:hAnsi="Arial" w:cs="Arial"/>
                <w:color w:val="000000"/>
                <w:sz w:val="24"/>
                <w:szCs w:val="24"/>
                <w:lang w:bidi="ar-SA"/>
              </w:rPr>
              <w:t xml:space="preserve">. година </w:t>
            </w:r>
            <w:r w:rsidRPr="00AC6FEC">
              <w:rPr>
                <w:rFonts w:ascii="Arial" w:hAnsi="Arial" w:cs="Arial"/>
                <w:color w:val="000000"/>
                <w:sz w:val="20"/>
                <w:szCs w:val="20"/>
                <w:lang w:val="sr-Cyrl-CS" w:bidi="ar-SA"/>
              </w:rPr>
              <w:t>план</w:t>
            </w:r>
          </w:p>
        </w:tc>
      </w:tr>
      <w:tr w:rsidR="00000517" w:rsidRPr="00AC6FEC" w:rsidTr="008B7103">
        <w:trPr>
          <w:trHeight w:val="253"/>
        </w:trPr>
        <w:tc>
          <w:tcPr>
            <w:tcW w:w="270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0517" w:rsidRPr="00AC6FEC" w:rsidRDefault="00000517" w:rsidP="00000517">
            <w:pPr>
              <w:spacing w:after="0" w:line="240" w:lineRule="auto"/>
              <w:rPr>
                <w:rFonts w:ascii="Arial" w:hAnsi="Arial" w:cs="Arial"/>
                <w:color w:val="000000"/>
                <w:sz w:val="20"/>
                <w:szCs w:val="20"/>
                <w:lang w:bidi="ar-SA"/>
              </w:rPr>
            </w:pPr>
            <w:r w:rsidRPr="00AC6FEC">
              <w:rPr>
                <w:rFonts w:ascii="Arial" w:hAnsi="Arial" w:cs="Arial"/>
                <w:color w:val="000000"/>
                <w:sz w:val="20"/>
                <w:szCs w:val="20"/>
                <w:lang w:bidi="ar-SA"/>
              </w:rPr>
              <w:t>EBITDA</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18.103.585</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20.320.428</w:t>
            </w:r>
          </w:p>
        </w:tc>
        <w:tc>
          <w:tcPr>
            <w:tcW w:w="1726" w:type="dxa"/>
            <w:tcBorders>
              <w:top w:val="nil"/>
              <w:left w:val="nil"/>
              <w:bottom w:val="single" w:sz="4" w:space="0" w:color="auto"/>
              <w:right w:val="single" w:sz="4" w:space="0" w:color="auto"/>
            </w:tcBorders>
            <w:shd w:val="clear" w:color="auto" w:fill="auto"/>
            <w:noWrap/>
            <w:vAlign w:val="center"/>
          </w:tcPr>
          <w:p w:rsidR="00000517" w:rsidRPr="00AC6FEC" w:rsidRDefault="00C72D0F"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29.978.434</w:t>
            </w:r>
          </w:p>
        </w:tc>
        <w:tc>
          <w:tcPr>
            <w:tcW w:w="1726" w:type="dxa"/>
            <w:tcBorders>
              <w:top w:val="nil"/>
              <w:left w:val="nil"/>
              <w:bottom w:val="single" w:sz="4" w:space="0" w:color="auto"/>
              <w:right w:val="single" w:sz="8" w:space="0" w:color="auto"/>
            </w:tcBorders>
            <w:shd w:val="clear" w:color="auto" w:fill="auto"/>
            <w:noWrap/>
            <w:vAlign w:val="center"/>
          </w:tcPr>
          <w:p w:rsidR="00000517" w:rsidRPr="00AC6FEC" w:rsidRDefault="00F15B39"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26.512.121</w:t>
            </w:r>
          </w:p>
        </w:tc>
      </w:tr>
      <w:tr w:rsidR="00000517" w:rsidRPr="00AC6FEC" w:rsidTr="008B7103">
        <w:trPr>
          <w:trHeight w:val="402"/>
        </w:trPr>
        <w:tc>
          <w:tcPr>
            <w:tcW w:w="270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0517" w:rsidRPr="00AC6FEC" w:rsidRDefault="00000517" w:rsidP="00000517">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РОА</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0,07</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0,49</w:t>
            </w:r>
          </w:p>
        </w:tc>
        <w:tc>
          <w:tcPr>
            <w:tcW w:w="1726" w:type="dxa"/>
            <w:tcBorders>
              <w:top w:val="nil"/>
              <w:left w:val="nil"/>
              <w:bottom w:val="single" w:sz="4" w:space="0" w:color="auto"/>
              <w:right w:val="single" w:sz="4" w:space="0" w:color="auto"/>
            </w:tcBorders>
            <w:shd w:val="clear" w:color="auto" w:fill="auto"/>
            <w:noWrap/>
            <w:vAlign w:val="center"/>
          </w:tcPr>
          <w:p w:rsidR="00000517" w:rsidRPr="00AC6FEC" w:rsidRDefault="00C72D0F"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1,41</w:t>
            </w:r>
          </w:p>
        </w:tc>
        <w:tc>
          <w:tcPr>
            <w:tcW w:w="1726" w:type="dxa"/>
            <w:tcBorders>
              <w:top w:val="nil"/>
              <w:left w:val="nil"/>
              <w:bottom w:val="single" w:sz="4" w:space="0" w:color="auto"/>
              <w:right w:val="single" w:sz="8" w:space="0" w:color="auto"/>
            </w:tcBorders>
            <w:shd w:val="clear" w:color="auto" w:fill="auto"/>
            <w:noWrap/>
            <w:vAlign w:val="center"/>
          </w:tcPr>
          <w:p w:rsidR="00000517" w:rsidRPr="00F15B39" w:rsidRDefault="00F15B39"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0,20</w:t>
            </w:r>
          </w:p>
        </w:tc>
      </w:tr>
      <w:tr w:rsidR="00000517" w:rsidRPr="00AC6FEC" w:rsidTr="008B7103">
        <w:trPr>
          <w:trHeight w:val="288"/>
        </w:trPr>
        <w:tc>
          <w:tcPr>
            <w:tcW w:w="270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0517" w:rsidRPr="00AC6FEC" w:rsidRDefault="00000517" w:rsidP="00000517">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РОЕ</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0,09</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0,60</w:t>
            </w:r>
          </w:p>
        </w:tc>
        <w:tc>
          <w:tcPr>
            <w:tcW w:w="1726" w:type="dxa"/>
            <w:tcBorders>
              <w:top w:val="nil"/>
              <w:left w:val="nil"/>
              <w:bottom w:val="single" w:sz="4" w:space="0" w:color="auto"/>
              <w:right w:val="single" w:sz="4" w:space="0" w:color="auto"/>
            </w:tcBorders>
            <w:shd w:val="clear" w:color="auto" w:fill="auto"/>
            <w:noWrap/>
            <w:vAlign w:val="center"/>
          </w:tcPr>
          <w:p w:rsidR="00000517" w:rsidRPr="00AC6FEC" w:rsidRDefault="00C72D0F"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1,70</w:t>
            </w:r>
          </w:p>
        </w:tc>
        <w:tc>
          <w:tcPr>
            <w:tcW w:w="1726" w:type="dxa"/>
            <w:tcBorders>
              <w:top w:val="nil"/>
              <w:left w:val="nil"/>
              <w:bottom w:val="single" w:sz="4" w:space="0" w:color="auto"/>
              <w:right w:val="single" w:sz="8" w:space="0" w:color="auto"/>
            </w:tcBorders>
            <w:shd w:val="clear" w:color="auto" w:fill="auto"/>
            <w:noWrap/>
            <w:vAlign w:val="center"/>
          </w:tcPr>
          <w:p w:rsidR="00000517" w:rsidRPr="00F15B39" w:rsidRDefault="00F15B39"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0,24</w:t>
            </w:r>
          </w:p>
        </w:tc>
      </w:tr>
      <w:tr w:rsidR="00000517" w:rsidRPr="00AC6FEC" w:rsidTr="008B7103">
        <w:trPr>
          <w:trHeight w:val="295"/>
        </w:trPr>
        <w:tc>
          <w:tcPr>
            <w:tcW w:w="2709" w:type="dxa"/>
            <w:gridSpan w:val="2"/>
            <w:tcBorders>
              <w:top w:val="nil"/>
              <w:left w:val="single" w:sz="8" w:space="0" w:color="auto"/>
              <w:bottom w:val="single" w:sz="4" w:space="0" w:color="auto"/>
              <w:right w:val="single" w:sz="4" w:space="0" w:color="auto"/>
            </w:tcBorders>
            <w:shd w:val="clear" w:color="auto" w:fill="auto"/>
            <w:hideMark/>
          </w:tcPr>
          <w:p w:rsidR="00000517" w:rsidRPr="00AC6FEC" w:rsidRDefault="00000517" w:rsidP="00000517">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 xml:space="preserve">Оперативни новчани ток </w:t>
            </w:r>
          </w:p>
        </w:tc>
        <w:tc>
          <w:tcPr>
            <w:tcW w:w="1596" w:type="dxa"/>
            <w:tcBorders>
              <w:top w:val="nil"/>
              <w:left w:val="nil"/>
              <w:bottom w:val="single" w:sz="4" w:space="0" w:color="auto"/>
              <w:right w:val="single" w:sz="4" w:space="0" w:color="auto"/>
            </w:tcBorders>
            <w:shd w:val="clear" w:color="auto" w:fill="auto"/>
            <w:noWrap/>
            <w:vAlign w:val="center"/>
          </w:tcPr>
          <w:p w:rsidR="00000517" w:rsidRPr="00AC6FEC" w:rsidRDefault="00000517" w:rsidP="00000517">
            <w:pPr>
              <w:spacing w:after="0" w:line="240" w:lineRule="auto"/>
              <w:jc w:val="center"/>
              <w:rPr>
                <w:rFonts w:ascii="Arial" w:hAnsi="Arial" w:cs="Arial"/>
                <w:color w:val="000000"/>
                <w:sz w:val="24"/>
                <w:szCs w:val="24"/>
                <w:lang w:bidi="ar-SA"/>
              </w:rPr>
            </w:pPr>
            <w:r w:rsidRPr="00975CFF">
              <w:rPr>
                <w:rFonts w:ascii="Arial" w:hAnsi="Arial" w:cs="Arial"/>
                <w:bCs/>
                <w:sz w:val="24"/>
                <w:szCs w:val="24"/>
              </w:rPr>
              <w:t>16.670</w:t>
            </w:r>
            <w:r>
              <w:rPr>
                <w:rFonts w:ascii="Arial" w:hAnsi="Arial" w:cs="Arial"/>
                <w:bCs/>
                <w:sz w:val="24"/>
                <w:szCs w:val="24"/>
              </w:rPr>
              <w:t>.000</w:t>
            </w:r>
          </w:p>
        </w:tc>
        <w:tc>
          <w:tcPr>
            <w:tcW w:w="1726" w:type="dxa"/>
            <w:tcBorders>
              <w:top w:val="nil"/>
              <w:left w:val="nil"/>
              <w:bottom w:val="single" w:sz="4" w:space="0" w:color="auto"/>
              <w:right w:val="single" w:sz="4" w:space="0" w:color="auto"/>
            </w:tcBorders>
            <w:shd w:val="clear" w:color="auto" w:fill="auto"/>
            <w:noWrap/>
            <w:vAlign w:val="center"/>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val="sr-Cyrl-RS" w:bidi="ar-SA"/>
              </w:rPr>
              <w:t>-9.629.000</w:t>
            </w:r>
          </w:p>
        </w:tc>
        <w:tc>
          <w:tcPr>
            <w:tcW w:w="1726" w:type="dxa"/>
            <w:tcBorders>
              <w:top w:val="nil"/>
              <w:left w:val="nil"/>
              <w:bottom w:val="single" w:sz="4" w:space="0" w:color="auto"/>
              <w:right w:val="single" w:sz="4" w:space="0" w:color="auto"/>
            </w:tcBorders>
            <w:shd w:val="clear" w:color="auto" w:fill="auto"/>
            <w:noWrap/>
            <w:vAlign w:val="center"/>
          </w:tcPr>
          <w:p w:rsidR="00000517" w:rsidRPr="00A66E36" w:rsidRDefault="004414F4"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7.638.</w:t>
            </w:r>
            <w:r w:rsidR="00A66E36">
              <w:rPr>
                <w:rFonts w:ascii="Arial" w:hAnsi="Arial" w:cs="Arial"/>
                <w:color w:val="000000"/>
                <w:sz w:val="24"/>
                <w:szCs w:val="24"/>
                <w:lang w:bidi="ar-SA"/>
              </w:rPr>
              <w:t>000</w:t>
            </w:r>
          </w:p>
        </w:tc>
        <w:tc>
          <w:tcPr>
            <w:tcW w:w="1726" w:type="dxa"/>
            <w:tcBorders>
              <w:top w:val="nil"/>
              <w:left w:val="nil"/>
              <w:bottom w:val="single" w:sz="4" w:space="0" w:color="auto"/>
              <w:right w:val="single" w:sz="8" w:space="0" w:color="auto"/>
            </w:tcBorders>
            <w:shd w:val="clear" w:color="auto" w:fill="auto"/>
            <w:noWrap/>
            <w:vAlign w:val="center"/>
          </w:tcPr>
          <w:p w:rsidR="00000517" w:rsidRPr="00A26FD2" w:rsidRDefault="00E6068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13.225.000</w:t>
            </w:r>
          </w:p>
        </w:tc>
      </w:tr>
      <w:tr w:rsidR="00000517" w:rsidRPr="00AC6FEC" w:rsidTr="008B7103">
        <w:trPr>
          <w:trHeight w:val="239"/>
        </w:trPr>
        <w:tc>
          <w:tcPr>
            <w:tcW w:w="270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0517" w:rsidRPr="00AC6FEC" w:rsidRDefault="00000517" w:rsidP="00000517">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Дуг/ Капитал</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25,83</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25,29</w:t>
            </w:r>
          </w:p>
        </w:tc>
        <w:tc>
          <w:tcPr>
            <w:tcW w:w="1726" w:type="dxa"/>
            <w:tcBorders>
              <w:top w:val="nil"/>
              <w:left w:val="nil"/>
              <w:bottom w:val="single" w:sz="4" w:space="0" w:color="auto"/>
              <w:right w:val="single" w:sz="4" w:space="0" w:color="auto"/>
            </w:tcBorders>
            <w:shd w:val="clear" w:color="auto" w:fill="auto"/>
            <w:noWrap/>
            <w:vAlign w:val="center"/>
          </w:tcPr>
          <w:p w:rsidR="00000517" w:rsidRPr="00AC6FEC" w:rsidRDefault="00A66E36"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17,22</w:t>
            </w:r>
          </w:p>
        </w:tc>
        <w:tc>
          <w:tcPr>
            <w:tcW w:w="1726" w:type="dxa"/>
            <w:tcBorders>
              <w:top w:val="nil"/>
              <w:left w:val="nil"/>
              <w:bottom w:val="single" w:sz="4" w:space="0" w:color="auto"/>
              <w:right w:val="single" w:sz="8" w:space="0" w:color="auto"/>
            </w:tcBorders>
            <w:shd w:val="clear" w:color="auto" w:fill="auto"/>
            <w:noWrap/>
            <w:vAlign w:val="center"/>
          </w:tcPr>
          <w:p w:rsidR="00000517" w:rsidRPr="006E2BD6" w:rsidRDefault="00C44C98"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18,82</w:t>
            </w:r>
          </w:p>
        </w:tc>
      </w:tr>
      <w:tr w:rsidR="00000517" w:rsidRPr="00AC6FEC" w:rsidTr="008B7103">
        <w:trPr>
          <w:trHeight w:val="229"/>
        </w:trPr>
        <w:tc>
          <w:tcPr>
            <w:tcW w:w="2709" w:type="dxa"/>
            <w:gridSpan w:val="2"/>
            <w:tcBorders>
              <w:top w:val="nil"/>
              <w:left w:val="single" w:sz="8" w:space="0" w:color="auto"/>
              <w:bottom w:val="single" w:sz="4" w:space="0" w:color="auto"/>
              <w:right w:val="single" w:sz="4" w:space="0" w:color="auto"/>
            </w:tcBorders>
            <w:shd w:val="clear" w:color="auto" w:fill="auto"/>
            <w:noWrap/>
            <w:vAlign w:val="bottom"/>
            <w:hideMark/>
          </w:tcPr>
          <w:p w:rsidR="00000517" w:rsidRPr="00AC6FEC" w:rsidRDefault="00000517" w:rsidP="00000517">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Ликвидност</w:t>
            </w:r>
          </w:p>
        </w:tc>
        <w:tc>
          <w:tcPr>
            <w:tcW w:w="159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528,77</w:t>
            </w:r>
          </w:p>
        </w:tc>
        <w:tc>
          <w:tcPr>
            <w:tcW w:w="1726" w:type="dxa"/>
            <w:tcBorders>
              <w:top w:val="nil"/>
              <w:left w:val="nil"/>
              <w:bottom w:val="single" w:sz="4" w:space="0" w:color="auto"/>
              <w:right w:val="single" w:sz="4" w:space="0" w:color="auto"/>
            </w:tcBorders>
            <w:shd w:val="clear" w:color="auto" w:fill="auto"/>
            <w:noWrap/>
            <w:vAlign w:val="center"/>
            <w:hideMark/>
          </w:tcPr>
          <w:p w:rsidR="00000517" w:rsidRPr="00AC6FEC" w:rsidRDefault="00000517"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601,91</w:t>
            </w:r>
          </w:p>
        </w:tc>
        <w:tc>
          <w:tcPr>
            <w:tcW w:w="1726" w:type="dxa"/>
            <w:tcBorders>
              <w:top w:val="nil"/>
              <w:left w:val="nil"/>
              <w:bottom w:val="single" w:sz="4" w:space="0" w:color="auto"/>
              <w:right w:val="single" w:sz="4" w:space="0" w:color="auto"/>
            </w:tcBorders>
            <w:shd w:val="clear" w:color="auto" w:fill="auto"/>
            <w:noWrap/>
            <w:vAlign w:val="center"/>
          </w:tcPr>
          <w:p w:rsidR="00000517" w:rsidRPr="00AC6FEC" w:rsidRDefault="00A66E36"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690.14</w:t>
            </w:r>
          </w:p>
        </w:tc>
        <w:tc>
          <w:tcPr>
            <w:tcW w:w="1726" w:type="dxa"/>
            <w:tcBorders>
              <w:top w:val="nil"/>
              <w:left w:val="nil"/>
              <w:bottom w:val="single" w:sz="4" w:space="0" w:color="auto"/>
              <w:right w:val="single" w:sz="8" w:space="0" w:color="auto"/>
            </w:tcBorders>
            <w:shd w:val="clear" w:color="auto" w:fill="auto"/>
            <w:noWrap/>
            <w:vAlign w:val="center"/>
          </w:tcPr>
          <w:p w:rsidR="00000517" w:rsidRPr="006E2BD6" w:rsidRDefault="006E2BD6"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631,63</w:t>
            </w:r>
          </w:p>
        </w:tc>
      </w:tr>
      <w:tr w:rsidR="00000517" w:rsidRPr="00AC6FEC" w:rsidTr="008B7103">
        <w:trPr>
          <w:trHeight w:val="229"/>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00517" w:rsidRPr="00AC6FEC" w:rsidRDefault="00000517" w:rsidP="00000517">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 зарада у пословним приходима</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54,99</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000517" w:rsidRPr="00AC6FEC" w:rsidRDefault="00000517" w:rsidP="00000517">
            <w:pPr>
              <w:spacing w:after="0" w:line="240" w:lineRule="auto"/>
              <w:jc w:val="center"/>
              <w:rPr>
                <w:rFonts w:ascii="Arial" w:hAnsi="Arial" w:cs="Arial"/>
                <w:color w:val="000000"/>
                <w:sz w:val="24"/>
                <w:szCs w:val="24"/>
                <w:lang w:val="sr-Cyrl-RS" w:bidi="ar-SA"/>
              </w:rPr>
            </w:pPr>
            <w:r>
              <w:rPr>
                <w:rFonts w:ascii="Arial" w:hAnsi="Arial" w:cs="Arial"/>
                <w:color w:val="000000"/>
                <w:sz w:val="24"/>
                <w:szCs w:val="24"/>
                <w:lang w:bidi="ar-SA"/>
              </w:rPr>
              <w:t>64,67</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000517" w:rsidRPr="00AC6FEC" w:rsidRDefault="00223242"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62,44</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000517" w:rsidRPr="00AC6FEC" w:rsidRDefault="00720578" w:rsidP="00000517">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65,72</w:t>
            </w:r>
          </w:p>
        </w:tc>
      </w:tr>
      <w:tr w:rsidR="00A81D51" w:rsidRPr="00AC6FEC" w:rsidTr="008B7103">
        <w:trPr>
          <w:trHeight w:val="229"/>
        </w:trPr>
        <w:tc>
          <w:tcPr>
            <w:tcW w:w="2709" w:type="dxa"/>
            <w:gridSpan w:val="2"/>
            <w:tcBorders>
              <w:top w:val="single" w:sz="4" w:space="0" w:color="auto"/>
            </w:tcBorders>
            <w:shd w:val="clear" w:color="auto" w:fill="auto"/>
            <w:noWrap/>
            <w:vAlign w:val="bottom"/>
          </w:tcPr>
          <w:p w:rsidR="00A81D51" w:rsidRPr="00AC6FEC" w:rsidRDefault="00A81D51" w:rsidP="00CC77D3">
            <w:pPr>
              <w:spacing w:after="0" w:line="240" w:lineRule="auto"/>
              <w:rPr>
                <w:rFonts w:ascii="Arial" w:hAnsi="Arial" w:cs="Arial"/>
                <w:color w:val="000000"/>
                <w:sz w:val="20"/>
                <w:szCs w:val="20"/>
                <w:lang w:val="sr-Cyrl-CS" w:bidi="ar-SA"/>
              </w:rPr>
            </w:pPr>
          </w:p>
        </w:tc>
        <w:tc>
          <w:tcPr>
            <w:tcW w:w="1596" w:type="dxa"/>
            <w:tcBorders>
              <w:top w:val="single" w:sz="4" w:space="0" w:color="auto"/>
            </w:tcBorders>
            <w:shd w:val="clear" w:color="auto" w:fill="auto"/>
            <w:noWrap/>
            <w:vAlign w:val="center"/>
          </w:tcPr>
          <w:p w:rsidR="00A81D51" w:rsidRPr="00AC6FEC" w:rsidRDefault="00A81D51" w:rsidP="004664A6">
            <w:pPr>
              <w:spacing w:after="0" w:line="240" w:lineRule="auto"/>
              <w:jc w:val="center"/>
              <w:rPr>
                <w:rFonts w:ascii="Arial" w:hAnsi="Arial" w:cs="Arial"/>
                <w:color w:val="000000"/>
                <w:sz w:val="24"/>
                <w:szCs w:val="24"/>
                <w:lang w:bidi="ar-SA"/>
              </w:rPr>
            </w:pPr>
          </w:p>
        </w:tc>
        <w:tc>
          <w:tcPr>
            <w:tcW w:w="1726" w:type="dxa"/>
            <w:tcBorders>
              <w:top w:val="single" w:sz="4" w:space="0" w:color="auto"/>
            </w:tcBorders>
            <w:shd w:val="clear" w:color="auto" w:fill="auto"/>
            <w:noWrap/>
            <w:vAlign w:val="center"/>
          </w:tcPr>
          <w:p w:rsidR="00A81D51" w:rsidRPr="00AC6FEC" w:rsidRDefault="00A81D51" w:rsidP="004664A6">
            <w:pPr>
              <w:spacing w:after="0" w:line="240" w:lineRule="auto"/>
              <w:jc w:val="center"/>
              <w:rPr>
                <w:rFonts w:ascii="Arial" w:hAnsi="Arial" w:cs="Arial"/>
                <w:color w:val="000000"/>
                <w:sz w:val="24"/>
                <w:szCs w:val="24"/>
                <w:lang w:bidi="ar-SA"/>
              </w:rPr>
            </w:pPr>
          </w:p>
        </w:tc>
        <w:tc>
          <w:tcPr>
            <w:tcW w:w="1726" w:type="dxa"/>
            <w:tcBorders>
              <w:top w:val="single" w:sz="4" w:space="0" w:color="auto"/>
            </w:tcBorders>
            <w:shd w:val="clear" w:color="auto" w:fill="auto"/>
            <w:noWrap/>
            <w:vAlign w:val="center"/>
          </w:tcPr>
          <w:p w:rsidR="00A81D51" w:rsidRPr="00AC6FEC" w:rsidRDefault="00A81D51" w:rsidP="004664A6">
            <w:pPr>
              <w:spacing w:after="0" w:line="240" w:lineRule="auto"/>
              <w:jc w:val="center"/>
              <w:rPr>
                <w:rFonts w:ascii="Arial" w:hAnsi="Arial" w:cs="Arial"/>
                <w:color w:val="000000"/>
                <w:sz w:val="24"/>
                <w:szCs w:val="24"/>
                <w:lang w:bidi="ar-SA"/>
              </w:rPr>
            </w:pPr>
          </w:p>
        </w:tc>
        <w:tc>
          <w:tcPr>
            <w:tcW w:w="1726" w:type="dxa"/>
            <w:tcBorders>
              <w:top w:val="single" w:sz="4" w:space="0" w:color="auto"/>
            </w:tcBorders>
            <w:shd w:val="clear" w:color="auto" w:fill="auto"/>
            <w:noWrap/>
            <w:vAlign w:val="center"/>
          </w:tcPr>
          <w:p w:rsidR="00A81D51" w:rsidRPr="00AC6FEC" w:rsidRDefault="00A81D51" w:rsidP="0056175D">
            <w:pPr>
              <w:spacing w:after="0" w:line="240" w:lineRule="auto"/>
              <w:jc w:val="center"/>
              <w:rPr>
                <w:rFonts w:ascii="Arial" w:hAnsi="Arial" w:cs="Arial"/>
                <w:color w:val="000000"/>
                <w:sz w:val="24"/>
                <w:szCs w:val="24"/>
                <w:lang w:bidi="ar-SA"/>
              </w:rPr>
            </w:pPr>
          </w:p>
        </w:tc>
      </w:tr>
      <w:tr w:rsidR="00A81D51" w:rsidRPr="00AC6FEC" w:rsidTr="008B7103">
        <w:trPr>
          <w:trHeight w:val="229"/>
        </w:trPr>
        <w:tc>
          <w:tcPr>
            <w:tcW w:w="2709" w:type="dxa"/>
            <w:gridSpan w:val="2"/>
            <w:tcBorders>
              <w:bottom w:val="single" w:sz="4" w:space="0" w:color="auto"/>
            </w:tcBorders>
            <w:shd w:val="clear" w:color="auto" w:fill="auto"/>
            <w:noWrap/>
            <w:vAlign w:val="bottom"/>
          </w:tcPr>
          <w:p w:rsidR="00A81D51" w:rsidRPr="00AC6FEC" w:rsidRDefault="00A81D51" w:rsidP="00CC77D3">
            <w:pPr>
              <w:spacing w:after="0" w:line="240" w:lineRule="auto"/>
              <w:rPr>
                <w:rFonts w:ascii="Arial" w:hAnsi="Arial" w:cs="Arial"/>
                <w:color w:val="000000"/>
                <w:sz w:val="20"/>
                <w:szCs w:val="20"/>
                <w:lang w:val="sr-Cyrl-CS" w:bidi="ar-SA"/>
              </w:rPr>
            </w:pPr>
          </w:p>
        </w:tc>
        <w:tc>
          <w:tcPr>
            <w:tcW w:w="1596" w:type="dxa"/>
            <w:tcBorders>
              <w:bottom w:val="single" w:sz="4" w:space="0" w:color="auto"/>
            </w:tcBorders>
            <w:shd w:val="clear" w:color="auto" w:fill="auto"/>
            <w:noWrap/>
            <w:vAlign w:val="center"/>
          </w:tcPr>
          <w:p w:rsidR="00A81D51" w:rsidRPr="00AC6FEC" w:rsidRDefault="00A81D51" w:rsidP="004664A6">
            <w:pPr>
              <w:spacing w:after="0" w:line="240" w:lineRule="auto"/>
              <w:jc w:val="center"/>
              <w:rPr>
                <w:rFonts w:ascii="Arial" w:hAnsi="Arial" w:cs="Arial"/>
                <w:color w:val="000000"/>
                <w:sz w:val="24"/>
                <w:szCs w:val="24"/>
                <w:lang w:bidi="ar-SA"/>
              </w:rPr>
            </w:pPr>
          </w:p>
        </w:tc>
        <w:tc>
          <w:tcPr>
            <w:tcW w:w="1726" w:type="dxa"/>
            <w:tcBorders>
              <w:bottom w:val="single" w:sz="4" w:space="0" w:color="auto"/>
            </w:tcBorders>
            <w:shd w:val="clear" w:color="auto" w:fill="auto"/>
            <w:noWrap/>
            <w:vAlign w:val="center"/>
          </w:tcPr>
          <w:p w:rsidR="00A81D51" w:rsidRPr="00AC6FEC" w:rsidRDefault="00A81D51" w:rsidP="004664A6">
            <w:pPr>
              <w:spacing w:after="0" w:line="240" w:lineRule="auto"/>
              <w:jc w:val="center"/>
              <w:rPr>
                <w:rFonts w:ascii="Arial" w:hAnsi="Arial" w:cs="Arial"/>
                <w:color w:val="000000"/>
                <w:sz w:val="24"/>
                <w:szCs w:val="24"/>
                <w:lang w:bidi="ar-SA"/>
              </w:rPr>
            </w:pPr>
          </w:p>
        </w:tc>
        <w:tc>
          <w:tcPr>
            <w:tcW w:w="1726" w:type="dxa"/>
            <w:tcBorders>
              <w:bottom w:val="single" w:sz="4" w:space="0" w:color="auto"/>
            </w:tcBorders>
            <w:shd w:val="clear" w:color="auto" w:fill="auto"/>
            <w:noWrap/>
            <w:vAlign w:val="center"/>
          </w:tcPr>
          <w:p w:rsidR="00A81D51" w:rsidRPr="00AC6FEC" w:rsidRDefault="00A81D51" w:rsidP="004664A6">
            <w:pPr>
              <w:spacing w:after="0" w:line="240" w:lineRule="auto"/>
              <w:jc w:val="center"/>
              <w:rPr>
                <w:rFonts w:ascii="Arial" w:hAnsi="Arial" w:cs="Arial"/>
                <w:color w:val="000000"/>
                <w:sz w:val="24"/>
                <w:szCs w:val="24"/>
                <w:lang w:bidi="ar-SA"/>
              </w:rPr>
            </w:pPr>
          </w:p>
        </w:tc>
        <w:tc>
          <w:tcPr>
            <w:tcW w:w="1726" w:type="dxa"/>
            <w:tcBorders>
              <w:bottom w:val="single" w:sz="4" w:space="0" w:color="auto"/>
            </w:tcBorders>
            <w:shd w:val="clear" w:color="auto" w:fill="auto"/>
            <w:noWrap/>
            <w:vAlign w:val="center"/>
          </w:tcPr>
          <w:p w:rsidR="00A81D51" w:rsidRPr="00AC6FEC" w:rsidRDefault="00986A8C" w:rsidP="0056175D">
            <w:pPr>
              <w:spacing w:after="0" w:line="240" w:lineRule="auto"/>
              <w:jc w:val="center"/>
              <w:rPr>
                <w:rFonts w:ascii="Arial" w:hAnsi="Arial" w:cs="Arial"/>
                <w:color w:val="000000"/>
                <w:sz w:val="24"/>
                <w:szCs w:val="24"/>
                <w:lang w:val="sr-Cyrl-CS" w:bidi="ar-SA"/>
              </w:rPr>
            </w:pPr>
            <w:r w:rsidRPr="00AC6FEC">
              <w:rPr>
                <w:rFonts w:ascii="Arial" w:hAnsi="Arial" w:cs="Arial"/>
                <w:color w:val="000000"/>
                <w:sz w:val="24"/>
                <w:szCs w:val="24"/>
                <w:lang w:val="sr-Cyrl-CS" w:bidi="ar-SA"/>
              </w:rPr>
              <w:t>у 000 динара</w:t>
            </w:r>
          </w:p>
        </w:tc>
      </w:tr>
      <w:tr w:rsidR="008B7103" w:rsidRPr="00AC6FEC" w:rsidTr="008B7103">
        <w:trPr>
          <w:trHeight w:val="229"/>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Кредитно задужење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CS" w:bidi="ar-SA"/>
              </w:rPr>
            </w:pPr>
            <w:r w:rsidRPr="00AC6FEC">
              <w:rPr>
                <w:rFonts w:ascii="Arial" w:hAnsi="Arial" w:cs="Arial"/>
                <w:color w:val="000000"/>
                <w:szCs w:val="24"/>
                <w:lang w:val="sr-Cyrl-CS" w:bidi="ar-SA"/>
              </w:rPr>
              <w:t>Стање на дан</w:t>
            </w:r>
            <w:r w:rsidRPr="00AC6FEC">
              <w:rPr>
                <w:rFonts w:ascii="Arial" w:hAnsi="Arial" w:cs="Arial"/>
                <w:color w:val="000000"/>
                <w:sz w:val="24"/>
                <w:szCs w:val="24"/>
                <w:lang w:val="sr-Cyrl-CS" w:bidi="ar-SA"/>
              </w:rPr>
              <w:t xml:space="preserve"> 31.12.20</w:t>
            </w:r>
            <w:r w:rsidR="00000517">
              <w:rPr>
                <w:rFonts w:ascii="Arial" w:hAnsi="Arial" w:cs="Arial"/>
                <w:color w:val="000000"/>
                <w:sz w:val="24"/>
                <w:szCs w:val="24"/>
                <w:lang w:bidi="ar-SA"/>
              </w:rPr>
              <w:t>20</w:t>
            </w:r>
            <w:r w:rsidRPr="00AC6FEC">
              <w:rPr>
                <w:rFonts w:ascii="Arial" w:hAnsi="Arial" w:cs="Arial"/>
                <w:color w:val="000000"/>
                <w:sz w:val="24"/>
                <w:szCs w:val="24"/>
                <w:lang w:val="sr-Cyrl-CS" w:bidi="ar-SA"/>
              </w:rPr>
              <w:t xml:space="preserve">. </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CS" w:bidi="ar-SA"/>
              </w:rPr>
            </w:pPr>
            <w:r w:rsidRPr="00AC6FEC">
              <w:rPr>
                <w:rFonts w:ascii="Arial" w:hAnsi="Arial" w:cs="Arial"/>
                <w:color w:val="000000"/>
                <w:szCs w:val="24"/>
                <w:lang w:val="sr-Cyrl-CS" w:bidi="ar-SA"/>
              </w:rPr>
              <w:t>Стање на дан</w:t>
            </w:r>
            <w:r w:rsidRPr="00AC6FEC">
              <w:rPr>
                <w:rFonts w:ascii="Arial" w:hAnsi="Arial" w:cs="Arial"/>
                <w:color w:val="000000"/>
                <w:sz w:val="24"/>
                <w:szCs w:val="24"/>
                <w:lang w:val="sr-Cyrl-CS" w:bidi="ar-SA"/>
              </w:rPr>
              <w:t xml:space="preserve"> 31.12.202</w:t>
            </w:r>
            <w:r w:rsidR="00000517">
              <w:rPr>
                <w:rFonts w:ascii="Arial" w:hAnsi="Arial" w:cs="Arial"/>
                <w:color w:val="000000"/>
                <w:sz w:val="24"/>
                <w:szCs w:val="24"/>
                <w:lang w:bidi="ar-SA"/>
              </w:rPr>
              <w:t>1</w:t>
            </w:r>
            <w:r w:rsidRPr="00AC6FEC">
              <w:rPr>
                <w:rFonts w:ascii="Arial" w:hAnsi="Arial" w:cs="Arial"/>
                <w:color w:val="000000"/>
                <w:sz w:val="24"/>
                <w:szCs w:val="24"/>
                <w:lang w:val="sr-Cyrl-CS" w:bidi="ar-SA"/>
              </w:rPr>
              <w:t xml:space="preserve">. </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CS" w:bidi="ar-SA"/>
              </w:rPr>
            </w:pPr>
            <w:r w:rsidRPr="00AC6FEC">
              <w:rPr>
                <w:rFonts w:ascii="Arial" w:hAnsi="Arial" w:cs="Arial"/>
                <w:color w:val="000000"/>
                <w:szCs w:val="24"/>
                <w:lang w:val="sr-Cyrl-CS" w:bidi="ar-SA"/>
              </w:rPr>
              <w:t>Стање на дан</w:t>
            </w:r>
            <w:r w:rsidRPr="00AC6FEC">
              <w:rPr>
                <w:rFonts w:ascii="Arial" w:hAnsi="Arial" w:cs="Arial"/>
                <w:color w:val="000000"/>
                <w:sz w:val="24"/>
                <w:szCs w:val="24"/>
                <w:lang w:val="sr-Cyrl-CS" w:bidi="ar-SA"/>
              </w:rPr>
              <w:t xml:space="preserve"> 31.12.202</w:t>
            </w:r>
            <w:r w:rsidR="00000517">
              <w:rPr>
                <w:rFonts w:ascii="Arial" w:hAnsi="Arial" w:cs="Arial"/>
                <w:color w:val="000000"/>
                <w:sz w:val="24"/>
                <w:szCs w:val="24"/>
                <w:lang w:bidi="ar-SA"/>
              </w:rPr>
              <w:t>2</w:t>
            </w:r>
            <w:r w:rsidRPr="00AC6FEC">
              <w:rPr>
                <w:rFonts w:ascii="Arial" w:hAnsi="Arial" w:cs="Arial"/>
                <w:color w:val="000000"/>
                <w:sz w:val="24"/>
                <w:szCs w:val="24"/>
                <w:lang w:val="sr-Cyrl-CS" w:bidi="ar-SA"/>
              </w:rPr>
              <w:t xml:space="preserve">. </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CS" w:bidi="ar-SA"/>
              </w:rPr>
            </w:pPr>
            <w:r w:rsidRPr="00AC6FEC">
              <w:rPr>
                <w:rFonts w:ascii="Arial" w:hAnsi="Arial" w:cs="Arial"/>
                <w:color w:val="000000"/>
                <w:szCs w:val="24"/>
                <w:lang w:val="sr-Cyrl-CS" w:bidi="ar-SA"/>
              </w:rPr>
              <w:t>План на дан</w:t>
            </w:r>
            <w:r w:rsidRPr="00AC6FEC">
              <w:rPr>
                <w:rFonts w:ascii="Arial" w:hAnsi="Arial" w:cs="Arial"/>
                <w:color w:val="000000"/>
                <w:sz w:val="24"/>
                <w:szCs w:val="24"/>
                <w:lang w:val="sr-Cyrl-CS" w:bidi="ar-SA"/>
              </w:rPr>
              <w:t xml:space="preserve"> 31.12.202</w:t>
            </w:r>
            <w:r w:rsidR="00000517">
              <w:rPr>
                <w:rFonts w:ascii="Arial" w:hAnsi="Arial" w:cs="Arial"/>
                <w:color w:val="000000"/>
                <w:sz w:val="24"/>
                <w:szCs w:val="24"/>
                <w:lang w:bidi="ar-SA"/>
              </w:rPr>
              <w:t>3</w:t>
            </w:r>
            <w:r w:rsidRPr="00AC6FEC">
              <w:rPr>
                <w:rFonts w:ascii="Arial" w:hAnsi="Arial" w:cs="Arial"/>
                <w:color w:val="000000"/>
                <w:sz w:val="24"/>
                <w:szCs w:val="24"/>
                <w:lang w:val="sr-Cyrl-CS" w:bidi="ar-SA"/>
              </w:rPr>
              <w:t xml:space="preserve">. </w:t>
            </w:r>
          </w:p>
        </w:tc>
      </w:tr>
      <w:tr w:rsidR="008B7103" w:rsidRPr="00AC6FEC" w:rsidTr="008B7103">
        <w:trPr>
          <w:trHeight w:val="229"/>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7103" w:rsidRPr="00AC6FEC" w:rsidRDefault="008B7103" w:rsidP="008B7103">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Кредитно задужење без гаранције државе</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val="sr-Cyrl-RS"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9407A" w:rsidRDefault="00A9407A" w:rsidP="008B7103">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0B4116" w:rsidRDefault="000B4116" w:rsidP="008B7103">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r>
      <w:tr w:rsidR="008B7103" w:rsidRPr="00AC6FEC" w:rsidTr="008B7103">
        <w:trPr>
          <w:trHeight w:val="229"/>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7103" w:rsidRPr="00AC6FEC" w:rsidRDefault="008B7103" w:rsidP="008B7103">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Кредитно задужење са гаранцијом државе</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val="sr-Cyrl-RS"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9407A" w:rsidRDefault="00A9407A" w:rsidP="008B7103">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RS" w:bidi="ar-SA"/>
              </w:rPr>
            </w:pPr>
          </w:p>
        </w:tc>
      </w:tr>
      <w:tr w:rsidR="008B7103" w:rsidRPr="00AC6FEC" w:rsidTr="008B7103">
        <w:trPr>
          <w:trHeight w:val="229"/>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7103" w:rsidRPr="00AC6FEC" w:rsidRDefault="008B7103" w:rsidP="008B7103">
            <w:pPr>
              <w:spacing w:after="0" w:line="240" w:lineRule="auto"/>
              <w:rPr>
                <w:rFonts w:ascii="Arial" w:hAnsi="Arial" w:cs="Arial"/>
                <w:color w:val="000000"/>
                <w:sz w:val="20"/>
                <w:szCs w:val="20"/>
                <w:lang w:val="sr-Cyrl-CS" w:bidi="ar-SA"/>
              </w:rPr>
            </w:pPr>
            <w:r w:rsidRPr="00AC6FEC">
              <w:rPr>
                <w:rFonts w:ascii="Arial" w:hAnsi="Arial" w:cs="Arial"/>
                <w:color w:val="000000"/>
                <w:sz w:val="20"/>
                <w:szCs w:val="20"/>
                <w:lang w:val="sr-Cyrl-CS" w:bidi="ar-SA"/>
              </w:rPr>
              <w:t>Укупно кредино задужење</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val="sr-Cyrl-RS"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RS" w:bidi="ar-SA"/>
              </w:rPr>
            </w:pPr>
            <w:r w:rsidRPr="00AC6FEC">
              <w:rPr>
                <w:rFonts w:ascii="Arial" w:hAnsi="Arial" w:cs="Arial"/>
                <w:color w:val="000000"/>
                <w:sz w:val="24"/>
                <w:szCs w:val="24"/>
                <w:lang w:val="sr-Cyrl-RS"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9407A" w:rsidRDefault="00A9407A" w:rsidP="008B7103">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C6FEC" w:rsidRDefault="008B7103" w:rsidP="008B7103">
            <w:pPr>
              <w:spacing w:after="0" w:line="240" w:lineRule="auto"/>
              <w:jc w:val="center"/>
              <w:rPr>
                <w:rFonts w:ascii="Arial" w:hAnsi="Arial" w:cs="Arial"/>
                <w:color w:val="000000"/>
                <w:sz w:val="24"/>
                <w:szCs w:val="24"/>
                <w:lang w:val="sr-Cyrl-RS" w:bidi="ar-SA"/>
              </w:rPr>
            </w:pPr>
          </w:p>
        </w:tc>
      </w:tr>
      <w:tr w:rsidR="00986A8C" w:rsidRPr="00AC6FEC" w:rsidTr="008B7103">
        <w:trPr>
          <w:trHeight w:val="229"/>
        </w:trPr>
        <w:tc>
          <w:tcPr>
            <w:tcW w:w="2709" w:type="dxa"/>
            <w:gridSpan w:val="2"/>
            <w:tcBorders>
              <w:top w:val="single" w:sz="4" w:space="0" w:color="auto"/>
            </w:tcBorders>
            <w:shd w:val="clear" w:color="auto" w:fill="auto"/>
            <w:noWrap/>
            <w:vAlign w:val="bottom"/>
          </w:tcPr>
          <w:p w:rsidR="00986A8C" w:rsidRPr="00AC6FEC" w:rsidRDefault="00986A8C" w:rsidP="009D3D96">
            <w:pPr>
              <w:spacing w:after="0" w:line="240" w:lineRule="auto"/>
              <w:rPr>
                <w:rFonts w:ascii="Arial" w:hAnsi="Arial" w:cs="Arial"/>
                <w:color w:val="000000"/>
                <w:sz w:val="20"/>
                <w:szCs w:val="20"/>
                <w:lang w:val="sr-Cyrl-CS" w:bidi="ar-SA"/>
              </w:rPr>
            </w:pPr>
          </w:p>
        </w:tc>
        <w:tc>
          <w:tcPr>
            <w:tcW w:w="1596" w:type="dxa"/>
            <w:tcBorders>
              <w:top w:val="single" w:sz="4" w:space="0" w:color="auto"/>
            </w:tcBorders>
            <w:shd w:val="clear" w:color="auto" w:fill="auto"/>
            <w:noWrap/>
            <w:vAlign w:val="center"/>
          </w:tcPr>
          <w:p w:rsidR="00986A8C" w:rsidRPr="00AC6FEC" w:rsidRDefault="00986A8C" w:rsidP="004664A6">
            <w:pPr>
              <w:spacing w:after="0" w:line="240" w:lineRule="auto"/>
              <w:jc w:val="center"/>
              <w:rPr>
                <w:rFonts w:ascii="Arial" w:hAnsi="Arial" w:cs="Arial"/>
                <w:color w:val="000000"/>
                <w:sz w:val="24"/>
                <w:szCs w:val="24"/>
                <w:lang w:bidi="ar-SA"/>
              </w:rPr>
            </w:pPr>
          </w:p>
        </w:tc>
        <w:tc>
          <w:tcPr>
            <w:tcW w:w="1726" w:type="dxa"/>
            <w:tcBorders>
              <w:top w:val="single" w:sz="4" w:space="0" w:color="auto"/>
            </w:tcBorders>
            <w:shd w:val="clear" w:color="auto" w:fill="auto"/>
            <w:noWrap/>
            <w:vAlign w:val="center"/>
          </w:tcPr>
          <w:p w:rsidR="00986A8C" w:rsidRPr="00AC6FEC" w:rsidRDefault="00986A8C" w:rsidP="004664A6">
            <w:pPr>
              <w:spacing w:after="0" w:line="240" w:lineRule="auto"/>
              <w:jc w:val="center"/>
              <w:rPr>
                <w:rFonts w:ascii="Arial" w:hAnsi="Arial" w:cs="Arial"/>
                <w:color w:val="000000"/>
                <w:sz w:val="24"/>
                <w:szCs w:val="24"/>
                <w:lang w:bidi="ar-SA"/>
              </w:rPr>
            </w:pPr>
          </w:p>
        </w:tc>
        <w:tc>
          <w:tcPr>
            <w:tcW w:w="1726" w:type="dxa"/>
            <w:tcBorders>
              <w:top w:val="single" w:sz="4" w:space="0" w:color="auto"/>
            </w:tcBorders>
            <w:shd w:val="clear" w:color="auto" w:fill="auto"/>
            <w:noWrap/>
            <w:vAlign w:val="center"/>
          </w:tcPr>
          <w:p w:rsidR="00986A8C" w:rsidRPr="00AC6FEC" w:rsidRDefault="00986A8C" w:rsidP="004664A6">
            <w:pPr>
              <w:spacing w:after="0" w:line="240" w:lineRule="auto"/>
              <w:jc w:val="center"/>
              <w:rPr>
                <w:rFonts w:ascii="Arial" w:hAnsi="Arial" w:cs="Arial"/>
                <w:color w:val="000000"/>
                <w:sz w:val="24"/>
                <w:szCs w:val="24"/>
                <w:lang w:bidi="ar-SA"/>
              </w:rPr>
            </w:pPr>
          </w:p>
        </w:tc>
        <w:tc>
          <w:tcPr>
            <w:tcW w:w="1726" w:type="dxa"/>
            <w:tcBorders>
              <w:top w:val="single" w:sz="4" w:space="0" w:color="auto"/>
            </w:tcBorders>
            <w:shd w:val="clear" w:color="auto" w:fill="auto"/>
            <w:noWrap/>
            <w:vAlign w:val="center"/>
          </w:tcPr>
          <w:p w:rsidR="00986A8C" w:rsidRPr="00AC6FEC" w:rsidRDefault="00986A8C" w:rsidP="0056175D">
            <w:pPr>
              <w:spacing w:after="0" w:line="240" w:lineRule="auto"/>
              <w:jc w:val="center"/>
              <w:rPr>
                <w:rFonts w:ascii="Arial" w:hAnsi="Arial" w:cs="Arial"/>
                <w:color w:val="000000"/>
                <w:sz w:val="24"/>
                <w:szCs w:val="24"/>
                <w:lang w:bidi="ar-SA"/>
              </w:rPr>
            </w:pPr>
          </w:p>
        </w:tc>
      </w:tr>
      <w:tr w:rsidR="00986A8C" w:rsidRPr="00AC6FEC" w:rsidTr="008B7103">
        <w:trPr>
          <w:trHeight w:val="229"/>
        </w:trPr>
        <w:tc>
          <w:tcPr>
            <w:tcW w:w="2709" w:type="dxa"/>
            <w:gridSpan w:val="2"/>
            <w:tcBorders>
              <w:bottom w:val="single" w:sz="4" w:space="0" w:color="auto"/>
            </w:tcBorders>
            <w:shd w:val="clear" w:color="auto" w:fill="auto"/>
            <w:noWrap/>
            <w:vAlign w:val="bottom"/>
          </w:tcPr>
          <w:p w:rsidR="00986A8C" w:rsidRPr="00AC6FEC" w:rsidRDefault="00986A8C" w:rsidP="009D3D96">
            <w:pPr>
              <w:spacing w:after="0" w:line="240" w:lineRule="auto"/>
              <w:rPr>
                <w:rFonts w:ascii="Arial" w:hAnsi="Arial" w:cs="Arial"/>
                <w:color w:val="000000"/>
                <w:sz w:val="20"/>
                <w:szCs w:val="20"/>
                <w:lang w:val="sr-Cyrl-CS" w:bidi="ar-SA"/>
              </w:rPr>
            </w:pPr>
          </w:p>
        </w:tc>
        <w:tc>
          <w:tcPr>
            <w:tcW w:w="1596" w:type="dxa"/>
            <w:tcBorders>
              <w:bottom w:val="single" w:sz="4" w:space="0" w:color="auto"/>
            </w:tcBorders>
            <w:shd w:val="clear" w:color="auto" w:fill="auto"/>
            <w:noWrap/>
            <w:vAlign w:val="center"/>
          </w:tcPr>
          <w:p w:rsidR="00986A8C" w:rsidRPr="00AC6FEC" w:rsidRDefault="00986A8C" w:rsidP="004664A6">
            <w:pPr>
              <w:spacing w:after="0" w:line="240" w:lineRule="auto"/>
              <w:jc w:val="center"/>
              <w:rPr>
                <w:rFonts w:ascii="Arial" w:hAnsi="Arial" w:cs="Arial"/>
                <w:color w:val="000000"/>
                <w:sz w:val="24"/>
                <w:szCs w:val="24"/>
                <w:lang w:bidi="ar-SA"/>
              </w:rPr>
            </w:pPr>
          </w:p>
        </w:tc>
        <w:tc>
          <w:tcPr>
            <w:tcW w:w="1726" w:type="dxa"/>
            <w:tcBorders>
              <w:bottom w:val="single" w:sz="4" w:space="0" w:color="auto"/>
            </w:tcBorders>
            <w:shd w:val="clear" w:color="auto" w:fill="auto"/>
            <w:noWrap/>
            <w:vAlign w:val="center"/>
          </w:tcPr>
          <w:p w:rsidR="00986A8C" w:rsidRPr="00AC6FEC" w:rsidRDefault="00986A8C" w:rsidP="004664A6">
            <w:pPr>
              <w:spacing w:after="0" w:line="240" w:lineRule="auto"/>
              <w:jc w:val="center"/>
              <w:rPr>
                <w:rFonts w:ascii="Arial" w:hAnsi="Arial" w:cs="Arial"/>
                <w:color w:val="000000"/>
                <w:sz w:val="24"/>
                <w:szCs w:val="24"/>
                <w:lang w:bidi="ar-SA"/>
              </w:rPr>
            </w:pPr>
          </w:p>
        </w:tc>
        <w:tc>
          <w:tcPr>
            <w:tcW w:w="1726" w:type="dxa"/>
            <w:tcBorders>
              <w:bottom w:val="single" w:sz="4" w:space="0" w:color="auto"/>
            </w:tcBorders>
            <w:shd w:val="clear" w:color="auto" w:fill="auto"/>
            <w:noWrap/>
            <w:vAlign w:val="center"/>
          </w:tcPr>
          <w:p w:rsidR="00986A8C" w:rsidRPr="00AC6FEC" w:rsidRDefault="00986A8C" w:rsidP="004664A6">
            <w:pPr>
              <w:spacing w:after="0" w:line="240" w:lineRule="auto"/>
              <w:jc w:val="center"/>
              <w:rPr>
                <w:rFonts w:ascii="Arial" w:hAnsi="Arial" w:cs="Arial"/>
                <w:color w:val="000000"/>
                <w:sz w:val="24"/>
                <w:szCs w:val="24"/>
                <w:lang w:bidi="ar-SA"/>
              </w:rPr>
            </w:pPr>
          </w:p>
        </w:tc>
        <w:tc>
          <w:tcPr>
            <w:tcW w:w="1726" w:type="dxa"/>
            <w:tcBorders>
              <w:bottom w:val="single" w:sz="4" w:space="0" w:color="auto"/>
            </w:tcBorders>
            <w:shd w:val="clear" w:color="auto" w:fill="auto"/>
            <w:noWrap/>
            <w:vAlign w:val="center"/>
          </w:tcPr>
          <w:p w:rsidR="00986A8C" w:rsidRPr="00AC6FEC" w:rsidRDefault="00986A8C" w:rsidP="0056175D">
            <w:pPr>
              <w:spacing w:after="0" w:line="240" w:lineRule="auto"/>
              <w:jc w:val="center"/>
              <w:rPr>
                <w:rFonts w:ascii="Arial" w:hAnsi="Arial" w:cs="Arial"/>
                <w:color w:val="000000"/>
                <w:sz w:val="24"/>
                <w:szCs w:val="24"/>
                <w:lang w:bidi="ar-SA"/>
              </w:rPr>
            </w:pPr>
            <w:r w:rsidRPr="00AC6FEC">
              <w:rPr>
                <w:rFonts w:ascii="Arial" w:hAnsi="Arial" w:cs="Arial"/>
                <w:color w:val="000000"/>
                <w:sz w:val="24"/>
                <w:szCs w:val="24"/>
                <w:lang w:val="sr-Cyrl-CS" w:bidi="ar-SA"/>
              </w:rPr>
              <w:t>у 000 динара</w:t>
            </w:r>
          </w:p>
        </w:tc>
      </w:tr>
      <w:tr w:rsidR="008B7103" w:rsidRPr="00AC6FEC" w:rsidTr="005020B4">
        <w:trPr>
          <w:trHeight w:val="341"/>
        </w:trPr>
        <w:tc>
          <w:tcPr>
            <w:tcW w:w="2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B7103" w:rsidRPr="00AC6FEC" w:rsidRDefault="008B7103" w:rsidP="008B7103">
            <w:pPr>
              <w:spacing w:after="0" w:line="240" w:lineRule="auto"/>
              <w:rPr>
                <w:rFonts w:ascii="Arial" w:hAnsi="Arial" w:cs="Arial"/>
                <w:color w:val="000000"/>
                <w:sz w:val="20"/>
                <w:szCs w:val="20"/>
                <w:lang w:val="sr-Cyrl-CS" w:bidi="ar-SA"/>
              </w:rPr>
            </w:pP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8B7103" w:rsidRPr="00A4447C" w:rsidRDefault="008B7103" w:rsidP="008B7103">
            <w:pPr>
              <w:spacing w:after="0" w:line="240" w:lineRule="auto"/>
              <w:jc w:val="center"/>
              <w:rPr>
                <w:rFonts w:ascii="Arial" w:hAnsi="Arial" w:cs="Arial"/>
                <w:color w:val="000000"/>
                <w:lang w:val="sr-Cyrl-CS" w:bidi="ar-SA"/>
              </w:rPr>
            </w:pPr>
            <w:r w:rsidRPr="00A4447C">
              <w:rPr>
                <w:rFonts w:ascii="Arial" w:hAnsi="Arial" w:cs="Arial"/>
                <w:color w:val="000000"/>
                <w:lang w:val="sr-Cyrl-CS" w:bidi="ar-SA"/>
              </w:rPr>
              <w:t>20</w:t>
            </w:r>
            <w:r w:rsidR="00000517">
              <w:rPr>
                <w:rFonts w:ascii="Arial" w:hAnsi="Arial" w:cs="Arial"/>
                <w:color w:val="000000"/>
                <w:lang w:bidi="ar-SA"/>
              </w:rPr>
              <w:t>20</w:t>
            </w:r>
            <w:r w:rsidRPr="00A4447C">
              <w:rPr>
                <w:rFonts w:ascii="Arial" w:hAnsi="Arial" w:cs="Arial"/>
                <w:color w:val="000000"/>
                <w:lang w:val="sr-Cyrl-CS" w:bidi="ar-SA"/>
              </w:rPr>
              <w:t>. година</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4447C" w:rsidRDefault="008B7103" w:rsidP="008B7103">
            <w:pPr>
              <w:spacing w:after="0" w:line="240" w:lineRule="auto"/>
              <w:jc w:val="center"/>
              <w:rPr>
                <w:rFonts w:ascii="Arial" w:hAnsi="Arial" w:cs="Arial"/>
                <w:color w:val="000000"/>
                <w:lang w:val="sr-Cyrl-CS" w:bidi="ar-SA"/>
              </w:rPr>
            </w:pPr>
            <w:r w:rsidRPr="00A4447C">
              <w:rPr>
                <w:rFonts w:ascii="Arial" w:hAnsi="Arial" w:cs="Arial"/>
                <w:color w:val="000000"/>
                <w:lang w:val="sr-Cyrl-CS" w:bidi="ar-SA"/>
              </w:rPr>
              <w:t>20</w:t>
            </w:r>
            <w:r w:rsidRPr="00A4447C">
              <w:rPr>
                <w:rFonts w:ascii="Arial" w:hAnsi="Arial" w:cs="Arial"/>
                <w:color w:val="000000"/>
                <w:lang w:bidi="ar-SA"/>
              </w:rPr>
              <w:t>2</w:t>
            </w:r>
            <w:r w:rsidR="00000517">
              <w:rPr>
                <w:rFonts w:ascii="Arial" w:hAnsi="Arial" w:cs="Arial"/>
                <w:color w:val="000000"/>
                <w:lang w:bidi="ar-SA"/>
              </w:rPr>
              <w:t>1</w:t>
            </w:r>
            <w:r w:rsidRPr="00A4447C">
              <w:rPr>
                <w:rFonts w:ascii="Arial" w:hAnsi="Arial" w:cs="Arial"/>
                <w:color w:val="000000"/>
                <w:lang w:val="sr-Cyrl-CS" w:bidi="ar-SA"/>
              </w:rPr>
              <w:t>. година</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4447C" w:rsidRDefault="008B7103" w:rsidP="008B7103">
            <w:pPr>
              <w:spacing w:after="0" w:line="240" w:lineRule="auto"/>
              <w:jc w:val="center"/>
              <w:rPr>
                <w:rFonts w:ascii="Arial" w:hAnsi="Arial" w:cs="Arial"/>
                <w:color w:val="000000"/>
                <w:lang w:bidi="ar-SA"/>
              </w:rPr>
            </w:pPr>
            <w:r w:rsidRPr="00A4447C">
              <w:rPr>
                <w:rFonts w:ascii="Arial" w:hAnsi="Arial" w:cs="Arial"/>
                <w:color w:val="000000"/>
                <w:lang w:val="sr-Cyrl-CS" w:bidi="ar-SA"/>
              </w:rPr>
              <w:t>202</w:t>
            </w:r>
            <w:r w:rsidR="00000517">
              <w:rPr>
                <w:rFonts w:ascii="Arial" w:hAnsi="Arial" w:cs="Arial"/>
                <w:color w:val="000000"/>
                <w:lang w:bidi="ar-SA"/>
              </w:rPr>
              <w:t>2</w:t>
            </w:r>
            <w:r w:rsidRPr="00A4447C">
              <w:rPr>
                <w:rFonts w:ascii="Arial" w:hAnsi="Arial" w:cs="Arial"/>
                <w:color w:val="000000"/>
                <w:lang w:val="sr-Cyrl-CS" w:bidi="ar-SA"/>
              </w:rPr>
              <w:t>. година</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8B7103" w:rsidRPr="00A4447C" w:rsidRDefault="008B7103" w:rsidP="008B7103">
            <w:pPr>
              <w:spacing w:after="0" w:line="240" w:lineRule="auto"/>
              <w:jc w:val="center"/>
              <w:rPr>
                <w:rFonts w:ascii="Arial" w:hAnsi="Arial" w:cs="Arial"/>
                <w:color w:val="000000"/>
                <w:lang w:val="sr-Cyrl-CS" w:bidi="ar-SA"/>
              </w:rPr>
            </w:pPr>
            <w:r w:rsidRPr="00A4447C">
              <w:rPr>
                <w:rFonts w:ascii="Arial" w:hAnsi="Arial" w:cs="Arial"/>
                <w:color w:val="000000"/>
                <w:lang w:val="sr-Cyrl-CS" w:bidi="ar-SA"/>
              </w:rPr>
              <w:t xml:space="preserve">План </w:t>
            </w:r>
            <w:r w:rsidR="00000517">
              <w:rPr>
                <w:rFonts w:ascii="Arial" w:hAnsi="Arial" w:cs="Arial"/>
                <w:color w:val="000000"/>
                <w:lang w:bidi="ar-SA"/>
              </w:rPr>
              <w:t>2023</w:t>
            </w:r>
            <w:r w:rsidRPr="00A4447C">
              <w:rPr>
                <w:rFonts w:ascii="Arial" w:hAnsi="Arial" w:cs="Arial"/>
                <w:color w:val="000000"/>
                <w:lang w:val="sr-Cyrl-CS" w:bidi="ar-SA"/>
              </w:rPr>
              <w:t xml:space="preserve"> </w:t>
            </w:r>
          </w:p>
        </w:tc>
      </w:tr>
      <w:tr w:rsidR="00E148CD" w:rsidRPr="00AC6FEC" w:rsidTr="008B7103">
        <w:trPr>
          <w:trHeight w:val="229"/>
        </w:trPr>
        <w:tc>
          <w:tcPr>
            <w:tcW w:w="1285" w:type="dxa"/>
            <w:vMerge w:val="restart"/>
            <w:tcBorders>
              <w:top w:val="single" w:sz="4" w:space="0" w:color="auto"/>
              <w:left w:val="single" w:sz="4" w:space="0" w:color="auto"/>
              <w:right w:val="single" w:sz="4" w:space="0" w:color="auto"/>
            </w:tcBorders>
            <w:shd w:val="clear" w:color="auto" w:fill="auto"/>
            <w:noWrap/>
            <w:vAlign w:val="center"/>
          </w:tcPr>
          <w:p w:rsidR="00E148CD" w:rsidRPr="005020B4" w:rsidRDefault="00E148CD" w:rsidP="00E148CD">
            <w:pPr>
              <w:spacing w:after="0" w:line="240" w:lineRule="auto"/>
              <w:jc w:val="center"/>
              <w:rPr>
                <w:rFonts w:ascii="Arial" w:hAnsi="Arial" w:cs="Arial"/>
                <w:color w:val="000000"/>
                <w:sz w:val="18"/>
                <w:szCs w:val="18"/>
                <w:lang w:val="sr-Cyrl-CS" w:bidi="ar-SA"/>
              </w:rPr>
            </w:pPr>
            <w:r w:rsidRPr="005020B4">
              <w:rPr>
                <w:rFonts w:ascii="Arial" w:hAnsi="Arial" w:cs="Arial"/>
                <w:color w:val="000000"/>
                <w:sz w:val="18"/>
                <w:szCs w:val="18"/>
                <w:lang w:val="sr-Cyrl-CS" w:bidi="ar-SA"/>
              </w:rPr>
              <w:t>Субвенције</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E148CD" w:rsidRDefault="00E148CD" w:rsidP="00E148CD">
            <w:pPr>
              <w:spacing w:after="0" w:line="240" w:lineRule="auto"/>
              <w:rPr>
                <w:rFonts w:ascii="Arial" w:hAnsi="Arial" w:cs="Arial"/>
                <w:color w:val="000000"/>
                <w:sz w:val="20"/>
                <w:szCs w:val="20"/>
                <w:lang w:val="sr-Cyrl-RS" w:bidi="ar-SA"/>
              </w:rPr>
            </w:pPr>
            <w:r>
              <w:rPr>
                <w:rFonts w:ascii="Arial" w:hAnsi="Arial" w:cs="Arial"/>
                <w:color w:val="000000"/>
                <w:sz w:val="20"/>
                <w:szCs w:val="20"/>
                <w:lang w:val="sr-Cyrl-RS" w:bidi="ar-SA"/>
              </w:rPr>
              <w:t>план</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0B4116" w:rsidP="00E148C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7.500.000</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0B4116" w:rsidP="00E148C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22.500.000</w:t>
            </w:r>
          </w:p>
        </w:tc>
      </w:tr>
      <w:tr w:rsidR="00E148CD" w:rsidRPr="00AC6FEC" w:rsidTr="008B7103">
        <w:trPr>
          <w:trHeight w:val="229"/>
        </w:trPr>
        <w:tc>
          <w:tcPr>
            <w:tcW w:w="1285" w:type="dxa"/>
            <w:vMerge/>
            <w:tcBorders>
              <w:left w:val="single" w:sz="4" w:space="0" w:color="auto"/>
              <w:right w:val="single" w:sz="4" w:space="0" w:color="auto"/>
            </w:tcBorders>
            <w:shd w:val="clear" w:color="auto" w:fill="auto"/>
            <w:noWrap/>
            <w:vAlign w:val="center"/>
          </w:tcPr>
          <w:p w:rsidR="00E148CD" w:rsidRPr="005020B4" w:rsidRDefault="00E148CD" w:rsidP="00E148CD">
            <w:pPr>
              <w:spacing w:after="0" w:line="240" w:lineRule="auto"/>
              <w:jc w:val="center"/>
              <w:rPr>
                <w:rFonts w:ascii="Arial" w:hAnsi="Arial" w:cs="Arial"/>
                <w:color w:val="000000"/>
                <w:sz w:val="18"/>
                <w:szCs w:val="18"/>
                <w:lang w:val="sr-Cyrl-CS" w:bidi="ar-S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CS" w:bidi="ar-SA"/>
              </w:rPr>
              <w:t>пренето</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r w:rsidR="00E148CD" w:rsidRPr="00AC6FEC" w:rsidTr="008B7103">
        <w:trPr>
          <w:trHeight w:val="229"/>
        </w:trPr>
        <w:tc>
          <w:tcPr>
            <w:tcW w:w="1285" w:type="dxa"/>
            <w:vMerge/>
            <w:tcBorders>
              <w:left w:val="single" w:sz="4" w:space="0" w:color="auto"/>
              <w:bottom w:val="single" w:sz="4" w:space="0" w:color="auto"/>
              <w:right w:val="single" w:sz="4" w:space="0" w:color="auto"/>
            </w:tcBorders>
            <w:shd w:val="clear" w:color="auto" w:fill="auto"/>
            <w:noWrap/>
            <w:vAlign w:val="center"/>
          </w:tcPr>
          <w:p w:rsidR="00E148CD" w:rsidRPr="005020B4" w:rsidRDefault="00E148CD" w:rsidP="00E148CD">
            <w:pPr>
              <w:spacing w:after="0" w:line="240" w:lineRule="auto"/>
              <w:jc w:val="center"/>
              <w:rPr>
                <w:rFonts w:ascii="Arial" w:hAnsi="Arial" w:cs="Arial"/>
                <w:color w:val="000000"/>
                <w:sz w:val="18"/>
                <w:szCs w:val="18"/>
                <w:lang w:val="sr-Cyrl-CS" w:bidi="ar-S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CS" w:bidi="ar-SA"/>
              </w:rPr>
              <w:t>реализовано</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0B4116" w:rsidP="00E148CD">
            <w:pPr>
              <w:spacing w:after="0" w:line="240" w:lineRule="auto"/>
              <w:jc w:val="center"/>
              <w:rPr>
                <w:rFonts w:ascii="Arial" w:hAnsi="Arial" w:cs="Arial"/>
                <w:color w:val="000000"/>
                <w:sz w:val="24"/>
                <w:szCs w:val="24"/>
                <w:lang w:bidi="ar-SA"/>
              </w:rPr>
            </w:pPr>
            <w:r>
              <w:rPr>
                <w:rFonts w:ascii="Arial" w:hAnsi="Arial" w:cs="Arial"/>
                <w:color w:val="000000"/>
                <w:sz w:val="24"/>
                <w:szCs w:val="24"/>
                <w:lang w:bidi="ar-SA"/>
              </w:rPr>
              <w:t>7.500.000</w:t>
            </w: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r w:rsidR="00E148CD" w:rsidRPr="00AC6FEC" w:rsidTr="008B7103">
        <w:trPr>
          <w:trHeight w:val="229"/>
        </w:trPr>
        <w:tc>
          <w:tcPr>
            <w:tcW w:w="1285" w:type="dxa"/>
            <w:vMerge w:val="restart"/>
            <w:tcBorders>
              <w:top w:val="single" w:sz="4" w:space="0" w:color="auto"/>
              <w:left w:val="single" w:sz="4" w:space="0" w:color="auto"/>
              <w:right w:val="single" w:sz="4" w:space="0" w:color="auto"/>
            </w:tcBorders>
            <w:shd w:val="clear" w:color="auto" w:fill="auto"/>
            <w:noWrap/>
            <w:vAlign w:val="center"/>
          </w:tcPr>
          <w:p w:rsidR="00E148CD" w:rsidRPr="005020B4" w:rsidRDefault="00E148CD" w:rsidP="00E148CD">
            <w:pPr>
              <w:spacing w:after="0" w:line="240" w:lineRule="auto"/>
              <w:jc w:val="center"/>
              <w:rPr>
                <w:rFonts w:ascii="Arial" w:hAnsi="Arial" w:cs="Arial"/>
                <w:color w:val="000000"/>
                <w:sz w:val="18"/>
                <w:szCs w:val="18"/>
                <w:lang w:val="sr-Cyrl-CS" w:bidi="ar-SA"/>
              </w:rPr>
            </w:pPr>
            <w:r w:rsidRPr="005020B4">
              <w:rPr>
                <w:rFonts w:ascii="Arial" w:hAnsi="Arial" w:cs="Arial"/>
                <w:color w:val="000000"/>
                <w:sz w:val="18"/>
                <w:szCs w:val="18"/>
                <w:lang w:val="sr-Cyrl-CS" w:bidi="ar-SA"/>
              </w:rPr>
              <w:t>Остали приходи из буџета</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RS" w:bidi="ar-SA"/>
              </w:rPr>
              <w:t>план</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r w:rsidR="00E148CD" w:rsidRPr="00AC6FEC" w:rsidTr="008B7103">
        <w:trPr>
          <w:trHeight w:val="229"/>
        </w:trPr>
        <w:tc>
          <w:tcPr>
            <w:tcW w:w="1285" w:type="dxa"/>
            <w:vMerge/>
            <w:tcBorders>
              <w:left w:val="single" w:sz="4" w:space="0" w:color="auto"/>
              <w:right w:val="single" w:sz="4" w:space="0" w:color="auto"/>
            </w:tcBorders>
            <w:shd w:val="clear" w:color="auto" w:fill="auto"/>
            <w:noWrap/>
            <w:vAlign w:val="center"/>
          </w:tcPr>
          <w:p w:rsidR="00E148CD" w:rsidRPr="005020B4" w:rsidRDefault="00E148CD" w:rsidP="00E148CD">
            <w:pPr>
              <w:spacing w:after="0" w:line="240" w:lineRule="auto"/>
              <w:jc w:val="center"/>
              <w:rPr>
                <w:rFonts w:ascii="Arial" w:hAnsi="Arial" w:cs="Arial"/>
                <w:color w:val="000000"/>
                <w:sz w:val="18"/>
                <w:szCs w:val="18"/>
                <w:lang w:val="sr-Cyrl-CS" w:bidi="ar-S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CS" w:bidi="ar-SA"/>
              </w:rPr>
              <w:t>пренето</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r w:rsidR="00E148CD" w:rsidRPr="00AC6FEC" w:rsidTr="008B7103">
        <w:trPr>
          <w:trHeight w:val="229"/>
        </w:trPr>
        <w:tc>
          <w:tcPr>
            <w:tcW w:w="1285" w:type="dxa"/>
            <w:vMerge/>
            <w:tcBorders>
              <w:left w:val="single" w:sz="4" w:space="0" w:color="auto"/>
              <w:bottom w:val="single" w:sz="4" w:space="0" w:color="auto"/>
              <w:right w:val="single" w:sz="4" w:space="0" w:color="auto"/>
            </w:tcBorders>
            <w:shd w:val="clear" w:color="auto" w:fill="auto"/>
            <w:noWrap/>
            <w:vAlign w:val="center"/>
          </w:tcPr>
          <w:p w:rsidR="00E148CD" w:rsidRPr="005020B4" w:rsidRDefault="00E148CD" w:rsidP="00E148CD">
            <w:pPr>
              <w:spacing w:after="0" w:line="240" w:lineRule="auto"/>
              <w:jc w:val="center"/>
              <w:rPr>
                <w:rFonts w:ascii="Arial" w:hAnsi="Arial" w:cs="Arial"/>
                <w:color w:val="000000"/>
                <w:sz w:val="18"/>
                <w:szCs w:val="18"/>
                <w:lang w:val="sr-Cyrl-CS" w:bidi="ar-S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CS" w:bidi="ar-SA"/>
              </w:rPr>
              <w:t>реализовано</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r w:rsidR="00E148CD" w:rsidRPr="00AC6FEC" w:rsidTr="008B7103">
        <w:trPr>
          <w:trHeight w:val="229"/>
        </w:trPr>
        <w:tc>
          <w:tcPr>
            <w:tcW w:w="1285" w:type="dxa"/>
            <w:vMerge w:val="restart"/>
            <w:tcBorders>
              <w:top w:val="single" w:sz="4" w:space="0" w:color="auto"/>
              <w:left w:val="single" w:sz="4" w:space="0" w:color="auto"/>
              <w:right w:val="single" w:sz="4" w:space="0" w:color="auto"/>
            </w:tcBorders>
            <w:shd w:val="clear" w:color="auto" w:fill="auto"/>
            <w:noWrap/>
            <w:vAlign w:val="center"/>
          </w:tcPr>
          <w:p w:rsidR="00E148CD" w:rsidRPr="005020B4" w:rsidRDefault="00E148CD" w:rsidP="00E148CD">
            <w:pPr>
              <w:spacing w:after="0" w:line="240" w:lineRule="auto"/>
              <w:jc w:val="center"/>
              <w:rPr>
                <w:rFonts w:ascii="Arial" w:hAnsi="Arial" w:cs="Arial"/>
                <w:color w:val="000000"/>
                <w:sz w:val="18"/>
                <w:szCs w:val="18"/>
                <w:lang w:val="sr-Cyrl-CS" w:bidi="ar-SA"/>
              </w:rPr>
            </w:pPr>
            <w:r w:rsidRPr="005020B4">
              <w:rPr>
                <w:rFonts w:ascii="Arial" w:hAnsi="Arial" w:cs="Arial"/>
                <w:color w:val="000000"/>
                <w:sz w:val="18"/>
                <w:szCs w:val="18"/>
                <w:lang w:val="sr-Cyrl-CS" w:bidi="ar-SA"/>
              </w:rPr>
              <w:t>Укупно приходи из буџета</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RS" w:bidi="ar-SA"/>
              </w:rPr>
              <w:t>план</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r w:rsidR="00E148CD" w:rsidRPr="00AC6FEC" w:rsidTr="008B7103">
        <w:trPr>
          <w:trHeight w:val="229"/>
        </w:trPr>
        <w:tc>
          <w:tcPr>
            <w:tcW w:w="1285" w:type="dxa"/>
            <w:vMerge/>
            <w:tcBorders>
              <w:left w:val="single" w:sz="4" w:space="0" w:color="auto"/>
              <w:right w:val="single" w:sz="4" w:space="0" w:color="auto"/>
            </w:tcBorders>
            <w:shd w:val="clear" w:color="auto" w:fill="auto"/>
            <w:noWrap/>
            <w:vAlign w:val="bottom"/>
          </w:tcPr>
          <w:p w:rsidR="00E148CD" w:rsidRPr="00AC6FEC" w:rsidRDefault="00E148CD" w:rsidP="00E148CD">
            <w:pPr>
              <w:spacing w:after="0" w:line="240" w:lineRule="auto"/>
              <w:rPr>
                <w:rFonts w:ascii="Arial" w:hAnsi="Arial" w:cs="Arial"/>
                <w:color w:val="000000"/>
                <w:sz w:val="20"/>
                <w:szCs w:val="20"/>
                <w:lang w:val="sr-Cyrl-CS" w:bidi="ar-S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CS" w:bidi="ar-SA"/>
              </w:rPr>
              <w:t>пренето</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r w:rsidR="00E148CD" w:rsidRPr="00AC6FEC" w:rsidTr="008B7103">
        <w:trPr>
          <w:trHeight w:val="229"/>
        </w:trPr>
        <w:tc>
          <w:tcPr>
            <w:tcW w:w="1285" w:type="dxa"/>
            <w:vMerge/>
            <w:tcBorders>
              <w:left w:val="single" w:sz="4" w:space="0" w:color="auto"/>
              <w:bottom w:val="single" w:sz="4" w:space="0" w:color="auto"/>
              <w:right w:val="single" w:sz="4" w:space="0" w:color="auto"/>
            </w:tcBorders>
            <w:shd w:val="clear" w:color="auto" w:fill="auto"/>
            <w:noWrap/>
            <w:vAlign w:val="bottom"/>
          </w:tcPr>
          <w:p w:rsidR="00E148CD" w:rsidRPr="00AC6FEC" w:rsidRDefault="00E148CD" w:rsidP="00E148CD">
            <w:pPr>
              <w:spacing w:after="0" w:line="240" w:lineRule="auto"/>
              <w:rPr>
                <w:rFonts w:ascii="Arial" w:hAnsi="Arial" w:cs="Arial"/>
                <w:color w:val="000000"/>
                <w:sz w:val="20"/>
                <w:szCs w:val="20"/>
                <w:lang w:val="sr-Cyrl-CS" w:bidi="ar-SA"/>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rsidR="00E148CD" w:rsidRPr="00AC6FEC" w:rsidRDefault="00E148CD" w:rsidP="00E148CD">
            <w:pPr>
              <w:spacing w:after="0" w:line="240" w:lineRule="auto"/>
              <w:rPr>
                <w:rFonts w:ascii="Arial" w:hAnsi="Arial" w:cs="Arial"/>
                <w:color w:val="000000"/>
                <w:sz w:val="20"/>
                <w:szCs w:val="20"/>
                <w:lang w:val="sr-Cyrl-CS" w:bidi="ar-SA"/>
              </w:rPr>
            </w:pPr>
            <w:r>
              <w:rPr>
                <w:rFonts w:ascii="Arial" w:hAnsi="Arial" w:cs="Arial"/>
                <w:color w:val="000000"/>
                <w:sz w:val="20"/>
                <w:szCs w:val="20"/>
                <w:lang w:val="sr-Cyrl-CS" w:bidi="ar-SA"/>
              </w:rPr>
              <w:t>реализовано</w:t>
            </w:r>
          </w:p>
        </w:tc>
        <w:tc>
          <w:tcPr>
            <w:tcW w:w="159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c>
          <w:tcPr>
            <w:tcW w:w="1726" w:type="dxa"/>
            <w:tcBorders>
              <w:top w:val="single" w:sz="4" w:space="0" w:color="auto"/>
              <w:left w:val="nil"/>
              <w:bottom w:val="single" w:sz="4" w:space="0" w:color="auto"/>
              <w:right w:val="single" w:sz="4" w:space="0" w:color="auto"/>
            </w:tcBorders>
            <w:shd w:val="clear" w:color="auto" w:fill="auto"/>
            <w:noWrap/>
            <w:vAlign w:val="center"/>
          </w:tcPr>
          <w:p w:rsidR="00E148CD" w:rsidRPr="00AC6FEC" w:rsidRDefault="00E148CD" w:rsidP="00E148CD">
            <w:pPr>
              <w:spacing w:after="0" w:line="240" w:lineRule="auto"/>
              <w:jc w:val="center"/>
              <w:rPr>
                <w:rFonts w:ascii="Arial" w:hAnsi="Arial" w:cs="Arial"/>
                <w:color w:val="000000"/>
                <w:sz w:val="24"/>
                <w:szCs w:val="24"/>
                <w:lang w:bidi="ar-SA"/>
              </w:rPr>
            </w:pPr>
          </w:p>
        </w:tc>
      </w:tr>
    </w:tbl>
    <w:p w:rsidR="00267D87" w:rsidRPr="00410F30" w:rsidRDefault="00267D87" w:rsidP="004D1D59">
      <w:pPr>
        <w:pStyle w:val="1"/>
        <w:rPr>
          <w:lang w:val="sr-Cyrl-CS"/>
        </w:rPr>
      </w:pPr>
      <w:bookmarkStart w:id="106" w:name="_Toc405304576"/>
      <w:bookmarkStart w:id="107" w:name="_Toc405304698"/>
      <w:bookmarkStart w:id="108" w:name="_Toc405306078"/>
      <w:bookmarkStart w:id="109" w:name="_Toc405358276"/>
      <w:bookmarkStart w:id="110" w:name="_Toc405363287"/>
      <w:bookmarkStart w:id="111" w:name="_Toc405981321"/>
      <w:bookmarkStart w:id="112" w:name="_Toc503855201"/>
    </w:p>
    <w:p w:rsidR="009A24E2" w:rsidRPr="002F0418" w:rsidRDefault="007468F1" w:rsidP="004D1D59">
      <w:pPr>
        <w:pStyle w:val="1"/>
        <w:rPr>
          <w:lang w:val="sr-Cyrl-CS"/>
        </w:rPr>
      </w:pPr>
      <w:r>
        <w:t>4</w:t>
      </w:r>
      <w:r w:rsidR="004D1D59">
        <w:t>.</w:t>
      </w:r>
      <w:r w:rsidR="004D1D59">
        <w:tab/>
      </w:r>
      <w:r w:rsidR="009A24E2" w:rsidRPr="00A30915">
        <w:rPr>
          <w:shd w:val="clear" w:color="auto" w:fill="FFFFFF"/>
        </w:rPr>
        <w:t>ПЛАНИРАНИ ФИНАНСИЈСКИ ПОКАЗАТЕЉИ ЗА 20</w:t>
      </w:r>
      <w:r w:rsidR="005C26AF">
        <w:rPr>
          <w:shd w:val="clear" w:color="auto" w:fill="FFFFFF"/>
          <w:lang w:val="sr-Cyrl-CS"/>
        </w:rPr>
        <w:t>2</w:t>
      </w:r>
      <w:r w:rsidR="008C3378">
        <w:rPr>
          <w:shd w:val="clear" w:color="auto" w:fill="FFFFFF"/>
          <w:lang w:val="en-US"/>
        </w:rPr>
        <w:t>3</w:t>
      </w:r>
      <w:r w:rsidR="009A24E2" w:rsidRPr="00A30915">
        <w:rPr>
          <w:shd w:val="clear" w:color="auto" w:fill="FFFFFF"/>
        </w:rPr>
        <w:t>.</w:t>
      </w:r>
      <w:bookmarkEnd w:id="106"/>
      <w:bookmarkEnd w:id="107"/>
      <w:bookmarkEnd w:id="108"/>
      <w:bookmarkEnd w:id="109"/>
      <w:bookmarkEnd w:id="110"/>
      <w:bookmarkEnd w:id="111"/>
      <w:bookmarkEnd w:id="112"/>
      <w:r w:rsidR="002F0418">
        <w:rPr>
          <w:shd w:val="clear" w:color="auto" w:fill="FFFFFF"/>
          <w:lang w:val="sr-Cyrl-CS"/>
        </w:rPr>
        <w:t xml:space="preserve"> ГОДИНУ</w:t>
      </w:r>
    </w:p>
    <w:tbl>
      <w:tblPr>
        <w:tblW w:w="11190" w:type="dxa"/>
        <w:tblLayout w:type="fixed"/>
        <w:tblLook w:val="04A0" w:firstRow="1" w:lastRow="0" w:firstColumn="1" w:lastColumn="0" w:noHBand="0" w:noVBand="1"/>
      </w:tblPr>
      <w:tblGrid>
        <w:gridCol w:w="92"/>
        <w:gridCol w:w="12"/>
        <w:gridCol w:w="946"/>
        <w:gridCol w:w="45"/>
        <w:gridCol w:w="476"/>
        <w:gridCol w:w="89"/>
        <w:gridCol w:w="269"/>
        <w:gridCol w:w="2432"/>
        <w:gridCol w:w="72"/>
        <w:gridCol w:w="653"/>
        <w:gridCol w:w="39"/>
        <w:gridCol w:w="75"/>
        <w:gridCol w:w="142"/>
        <w:gridCol w:w="713"/>
        <w:gridCol w:w="153"/>
        <w:gridCol w:w="18"/>
        <w:gridCol w:w="721"/>
        <w:gridCol w:w="359"/>
        <w:gridCol w:w="29"/>
        <w:gridCol w:w="1036"/>
        <w:gridCol w:w="15"/>
        <w:gridCol w:w="73"/>
        <w:gridCol w:w="147"/>
        <w:gridCol w:w="970"/>
        <w:gridCol w:w="35"/>
        <w:gridCol w:w="129"/>
        <w:gridCol w:w="107"/>
        <w:gridCol w:w="890"/>
        <w:gridCol w:w="133"/>
        <w:gridCol w:w="81"/>
        <w:gridCol w:w="239"/>
      </w:tblGrid>
      <w:tr w:rsidR="0058403C" w:rsidRPr="003965F2" w:rsidTr="00E2774A">
        <w:trPr>
          <w:gridBefore w:val="2"/>
          <w:gridAfter w:val="3"/>
          <w:wBefore w:w="104" w:type="dxa"/>
          <w:wAfter w:w="453" w:type="dxa"/>
          <w:trHeight w:val="255"/>
        </w:trPr>
        <w:tc>
          <w:tcPr>
            <w:tcW w:w="1556" w:type="dxa"/>
            <w:gridSpan w:val="4"/>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3682" w:type="dxa"/>
            <w:gridSpan w:val="7"/>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713" w:type="dxa"/>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1280" w:type="dxa"/>
            <w:gridSpan w:val="5"/>
            <w:tcBorders>
              <w:top w:val="nil"/>
              <w:left w:val="nil"/>
              <w:bottom w:val="nil"/>
              <w:right w:val="nil"/>
            </w:tcBorders>
            <w:shd w:val="clear" w:color="auto" w:fill="auto"/>
            <w:noWrap/>
            <w:vAlign w:val="center"/>
            <w:hideMark/>
          </w:tcPr>
          <w:p w:rsidR="0058403C" w:rsidRPr="003965F2" w:rsidRDefault="0058403C" w:rsidP="00FE6985">
            <w:pPr>
              <w:spacing w:after="0" w:line="240" w:lineRule="auto"/>
              <w:rPr>
                <w:rFonts w:ascii="Times New Roman" w:hAnsi="Times New Roman"/>
                <w:sz w:val="18"/>
                <w:szCs w:val="18"/>
              </w:rPr>
            </w:pPr>
          </w:p>
        </w:tc>
        <w:tc>
          <w:tcPr>
            <w:tcW w:w="1271" w:type="dxa"/>
            <w:gridSpan w:val="4"/>
            <w:tcBorders>
              <w:top w:val="nil"/>
              <w:left w:val="nil"/>
              <w:bottom w:val="nil"/>
              <w:right w:val="nil"/>
            </w:tcBorders>
            <w:shd w:val="clear" w:color="auto" w:fill="auto"/>
            <w:noWrap/>
            <w:vAlign w:val="center"/>
            <w:hideMark/>
          </w:tcPr>
          <w:p w:rsidR="0058403C" w:rsidRPr="003965F2" w:rsidRDefault="0058403C" w:rsidP="00FE6985">
            <w:pPr>
              <w:spacing w:after="0" w:line="240" w:lineRule="auto"/>
              <w:rPr>
                <w:rFonts w:ascii="Times New Roman" w:hAnsi="Times New Roman"/>
                <w:sz w:val="18"/>
                <w:szCs w:val="18"/>
              </w:rPr>
            </w:pPr>
          </w:p>
        </w:tc>
        <w:tc>
          <w:tcPr>
            <w:tcW w:w="1134" w:type="dxa"/>
            <w:gridSpan w:val="3"/>
            <w:tcBorders>
              <w:top w:val="nil"/>
              <w:left w:val="nil"/>
              <w:bottom w:val="nil"/>
              <w:right w:val="nil"/>
            </w:tcBorders>
            <w:shd w:val="clear" w:color="auto" w:fill="auto"/>
            <w:noWrap/>
            <w:vAlign w:val="center"/>
            <w:hideMark/>
          </w:tcPr>
          <w:p w:rsidR="0058403C" w:rsidRPr="003965F2" w:rsidRDefault="0058403C" w:rsidP="00FE6985">
            <w:pPr>
              <w:spacing w:after="0" w:line="240" w:lineRule="auto"/>
              <w:rPr>
                <w:rFonts w:ascii="Times New Roman" w:hAnsi="Times New Roman"/>
                <w:sz w:val="18"/>
                <w:szCs w:val="18"/>
              </w:rPr>
            </w:pPr>
          </w:p>
        </w:tc>
        <w:tc>
          <w:tcPr>
            <w:tcW w:w="997" w:type="dxa"/>
            <w:gridSpan w:val="2"/>
            <w:tcBorders>
              <w:top w:val="nil"/>
              <w:left w:val="nil"/>
              <w:bottom w:val="nil"/>
              <w:right w:val="nil"/>
            </w:tcBorders>
            <w:shd w:val="clear" w:color="auto" w:fill="auto"/>
            <w:noWrap/>
            <w:vAlign w:val="center"/>
            <w:hideMark/>
          </w:tcPr>
          <w:p w:rsidR="0058403C" w:rsidRPr="003965F2" w:rsidRDefault="0058403C" w:rsidP="00FE6985">
            <w:pPr>
              <w:spacing w:after="0" w:line="240" w:lineRule="auto"/>
              <w:jc w:val="right"/>
              <w:rPr>
                <w:rFonts w:ascii="Arial" w:hAnsi="Arial" w:cs="Arial"/>
                <w:b/>
                <w:bCs/>
                <w:sz w:val="18"/>
                <w:szCs w:val="18"/>
              </w:rPr>
            </w:pPr>
            <w:r w:rsidRPr="003965F2">
              <w:rPr>
                <w:rFonts w:ascii="Arial" w:hAnsi="Arial" w:cs="Arial"/>
                <w:b/>
                <w:bCs/>
                <w:sz w:val="18"/>
                <w:szCs w:val="18"/>
              </w:rPr>
              <w:t>Прилог 5.</w:t>
            </w:r>
          </w:p>
        </w:tc>
      </w:tr>
      <w:tr w:rsidR="0058403C" w:rsidRPr="003965F2" w:rsidTr="00E2774A">
        <w:trPr>
          <w:gridBefore w:val="2"/>
          <w:gridAfter w:val="3"/>
          <w:wBefore w:w="104" w:type="dxa"/>
          <w:wAfter w:w="453" w:type="dxa"/>
          <w:trHeight w:val="345"/>
        </w:trPr>
        <w:tc>
          <w:tcPr>
            <w:tcW w:w="10633" w:type="dxa"/>
            <w:gridSpan w:val="26"/>
            <w:tcBorders>
              <w:top w:val="nil"/>
              <w:left w:val="nil"/>
              <w:bottom w:val="nil"/>
              <w:right w:val="nil"/>
            </w:tcBorders>
            <w:shd w:val="clear" w:color="auto" w:fill="auto"/>
            <w:vAlign w:val="center"/>
            <w:hideMark/>
          </w:tcPr>
          <w:p w:rsidR="0058403C" w:rsidRPr="00880C76" w:rsidRDefault="00166DCC" w:rsidP="00FE6985">
            <w:pPr>
              <w:spacing w:after="0" w:line="240" w:lineRule="auto"/>
              <w:jc w:val="center"/>
              <w:rPr>
                <w:rFonts w:ascii="Arial" w:hAnsi="Arial" w:cs="Arial"/>
                <w:b/>
                <w:bCs/>
              </w:rPr>
            </w:pPr>
            <w:r>
              <w:rPr>
                <w:rFonts w:ascii="Arial" w:hAnsi="Arial" w:cs="Arial"/>
                <w:b/>
                <w:bCs/>
                <w:lang w:val="sr-Cyrl-RS"/>
              </w:rPr>
              <w:t xml:space="preserve">4.1.   </w:t>
            </w:r>
            <w:r w:rsidR="0058403C" w:rsidRPr="00880C76">
              <w:rPr>
                <w:rFonts w:ascii="Arial" w:hAnsi="Arial" w:cs="Arial"/>
                <w:b/>
                <w:bCs/>
              </w:rPr>
              <w:t>БИЛАНС СТАЊА  на дан 31.12.202</w:t>
            </w:r>
            <w:r w:rsidR="00323BC3">
              <w:rPr>
                <w:rFonts w:ascii="Arial" w:hAnsi="Arial" w:cs="Arial"/>
                <w:b/>
                <w:bCs/>
              </w:rPr>
              <w:t>3</w:t>
            </w:r>
            <w:r w:rsidR="0058403C" w:rsidRPr="00880C76">
              <w:rPr>
                <w:rFonts w:ascii="Arial" w:hAnsi="Arial" w:cs="Arial"/>
                <w:b/>
                <w:bCs/>
              </w:rPr>
              <w:t>. године</w:t>
            </w:r>
          </w:p>
        </w:tc>
      </w:tr>
      <w:tr w:rsidR="0059022D" w:rsidRPr="00C67275" w:rsidTr="00E2774A">
        <w:trPr>
          <w:gridAfter w:val="7"/>
          <w:wAfter w:w="1614" w:type="dxa"/>
          <w:trHeight w:val="20"/>
          <w:tblHeader/>
        </w:trPr>
        <w:tc>
          <w:tcPr>
            <w:tcW w:w="1571"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Група рачуна-рачун</w:t>
            </w:r>
          </w:p>
        </w:tc>
        <w:tc>
          <w:tcPr>
            <w:tcW w:w="27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 xml:space="preserve">П О З И Ц И Ј А </w:t>
            </w:r>
          </w:p>
        </w:tc>
        <w:tc>
          <w:tcPr>
            <w:tcW w:w="7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АОП</w:t>
            </w:r>
          </w:p>
        </w:tc>
        <w:tc>
          <w:tcPr>
            <w:tcW w:w="1101" w:type="dxa"/>
            <w:gridSpan w:val="5"/>
            <w:tcBorders>
              <w:top w:val="single" w:sz="4" w:space="0" w:color="000000"/>
              <w:left w:val="nil"/>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 </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b/>
                <w:bCs/>
                <w:sz w:val="16"/>
                <w:szCs w:val="28"/>
                <w:lang w:val="en-GB" w:eastAsia="en-GB" w:bidi="ar-SA"/>
              </w:rPr>
            </w:pPr>
            <w:r w:rsidRPr="00C67275">
              <w:rPr>
                <w:rFonts w:ascii="Arial" w:hAnsi="Arial" w:cs="Arial"/>
                <w:b/>
                <w:bCs/>
                <w:sz w:val="16"/>
                <w:szCs w:val="28"/>
                <w:lang w:val="en-GB" w:eastAsia="en-GB" w:bidi="ar-SA"/>
              </w:rPr>
              <w:t>Износ</w:t>
            </w:r>
          </w:p>
        </w:tc>
        <w:tc>
          <w:tcPr>
            <w:tcW w:w="1080" w:type="dxa"/>
            <w:gridSpan w:val="3"/>
            <w:tcBorders>
              <w:top w:val="single" w:sz="4" w:space="0" w:color="000000"/>
              <w:left w:val="nil"/>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b/>
                <w:bCs/>
                <w:sz w:val="16"/>
                <w:szCs w:val="28"/>
                <w:lang w:val="en-GB" w:eastAsia="en-GB" w:bidi="ar-SA"/>
              </w:rPr>
            </w:pPr>
          </w:p>
        </w:tc>
        <w:tc>
          <w:tcPr>
            <w:tcW w:w="1190" w:type="dxa"/>
            <w:gridSpan w:val="3"/>
            <w:tcBorders>
              <w:top w:val="single" w:sz="4" w:space="0" w:color="000000"/>
              <w:left w:val="nil"/>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b/>
                <w:bCs/>
                <w:sz w:val="16"/>
                <w:szCs w:val="28"/>
                <w:lang w:val="en-GB" w:eastAsia="en-GB" w:bidi="ar-SA"/>
              </w:rPr>
            </w:pPr>
          </w:p>
        </w:tc>
      </w:tr>
      <w:tr w:rsidR="0059022D" w:rsidRPr="00C67275" w:rsidTr="00E2774A">
        <w:trPr>
          <w:gridAfter w:val="7"/>
          <w:wAfter w:w="1614" w:type="dxa"/>
          <w:trHeight w:val="230"/>
          <w:tblHeader/>
        </w:trPr>
        <w:tc>
          <w:tcPr>
            <w:tcW w:w="1571" w:type="dxa"/>
            <w:gridSpan w:val="5"/>
            <w:vMerge/>
            <w:tcBorders>
              <w:top w:val="single" w:sz="4" w:space="0" w:color="000000"/>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sz w:val="16"/>
                <w:szCs w:val="28"/>
                <w:lang w:val="en-GB" w:eastAsia="en-GB" w:bidi="ar-SA"/>
              </w:rPr>
            </w:pPr>
          </w:p>
        </w:tc>
        <w:tc>
          <w:tcPr>
            <w:tcW w:w="2790" w:type="dxa"/>
            <w:gridSpan w:val="3"/>
            <w:vMerge/>
            <w:tcBorders>
              <w:top w:val="single" w:sz="4" w:space="0" w:color="000000"/>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sz w:val="16"/>
                <w:szCs w:val="28"/>
                <w:lang w:val="en-GB" w:eastAsia="en-GB" w:bidi="ar-SA"/>
              </w:rPr>
            </w:pPr>
          </w:p>
        </w:tc>
        <w:tc>
          <w:tcPr>
            <w:tcW w:w="764" w:type="dxa"/>
            <w:gridSpan w:val="3"/>
            <w:vMerge/>
            <w:tcBorders>
              <w:top w:val="single" w:sz="4" w:space="0" w:color="000000"/>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sz w:val="16"/>
                <w:szCs w:val="28"/>
                <w:lang w:val="en-GB" w:eastAsia="en-GB" w:bidi="ar-SA"/>
              </w:rPr>
            </w:pPr>
          </w:p>
        </w:tc>
        <w:tc>
          <w:tcPr>
            <w:tcW w:w="1101" w:type="dxa"/>
            <w:gridSpan w:val="5"/>
            <w:vMerge w:val="restart"/>
            <w:tcBorders>
              <w:top w:val="nil"/>
              <w:left w:val="single" w:sz="4" w:space="0" w:color="000000"/>
              <w:bottom w:val="single" w:sz="4" w:space="0" w:color="000000"/>
              <w:right w:val="single" w:sz="4" w:space="0" w:color="000000"/>
            </w:tcBorders>
            <w:shd w:val="clear" w:color="auto" w:fill="auto"/>
            <w:vAlign w:val="center"/>
          </w:tcPr>
          <w:p w:rsidR="0059022D" w:rsidRPr="0090476A" w:rsidRDefault="0059022D" w:rsidP="001A15C5">
            <w:pPr>
              <w:spacing w:after="0" w:line="240" w:lineRule="auto"/>
              <w:jc w:val="center"/>
              <w:rPr>
                <w:rFonts w:ascii="Arial" w:hAnsi="Arial" w:cs="Arial"/>
                <w:b/>
                <w:bCs/>
                <w:sz w:val="16"/>
                <w:szCs w:val="28"/>
                <w:lang w:eastAsia="en-GB" w:bidi="ar-SA"/>
              </w:rPr>
            </w:pPr>
            <w:r>
              <w:rPr>
                <w:rFonts w:ascii="Arial" w:hAnsi="Arial" w:cs="Arial"/>
                <w:b/>
                <w:bCs/>
                <w:sz w:val="16"/>
                <w:szCs w:val="28"/>
                <w:lang w:val="en-GB" w:eastAsia="en-GB" w:bidi="ar-SA"/>
              </w:rPr>
              <w:t>План 31.03.20</w:t>
            </w:r>
            <w:r>
              <w:rPr>
                <w:rFonts w:ascii="Arial" w:hAnsi="Arial" w:cs="Arial"/>
                <w:b/>
                <w:bCs/>
                <w:sz w:val="16"/>
                <w:szCs w:val="28"/>
                <w:lang w:val="sr-Cyrl-CS" w:eastAsia="en-GB" w:bidi="ar-SA"/>
              </w:rPr>
              <w:t>2</w:t>
            </w:r>
            <w:r w:rsidR="008C3378">
              <w:rPr>
                <w:rFonts w:ascii="Arial" w:hAnsi="Arial" w:cs="Arial"/>
                <w:b/>
                <w:bCs/>
                <w:sz w:val="16"/>
                <w:szCs w:val="28"/>
                <w:lang w:eastAsia="en-GB" w:bidi="ar-SA"/>
              </w:rPr>
              <w:t>3</w:t>
            </w:r>
          </w:p>
        </w:tc>
        <w:tc>
          <w:tcPr>
            <w:tcW w:w="108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59022D" w:rsidRPr="0090476A" w:rsidRDefault="0059022D" w:rsidP="001A15C5">
            <w:pPr>
              <w:spacing w:after="0" w:line="240" w:lineRule="auto"/>
              <w:jc w:val="center"/>
              <w:rPr>
                <w:rFonts w:ascii="Arial" w:hAnsi="Arial" w:cs="Arial"/>
                <w:b/>
                <w:bCs/>
                <w:sz w:val="16"/>
                <w:szCs w:val="28"/>
                <w:lang w:eastAsia="en-GB" w:bidi="ar-SA"/>
              </w:rPr>
            </w:pPr>
            <w:r>
              <w:rPr>
                <w:rFonts w:ascii="Arial" w:hAnsi="Arial" w:cs="Arial"/>
                <w:b/>
                <w:bCs/>
                <w:sz w:val="16"/>
                <w:szCs w:val="28"/>
                <w:lang w:val="en-GB" w:eastAsia="en-GB" w:bidi="ar-SA"/>
              </w:rPr>
              <w:t>План 30.06.20</w:t>
            </w:r>
            <w:r>
              <w:rPr>
                <w:rFonts w:ascii="Arial" w:hAnsi="Arial" w:cs="Arial"/>
                <w:b/>
                <w:bCs/>
                <w:sz w:val="16"/>
                <w:szCs w:val="28"/>
                <w:lang w:val="sr-Cyrl-CS" w:eastAsia="en-GB" w:bidi="ar-SA"/>
              </w:rPr>
              <w:t>2</w:t>
            </w:r>
            <w:r w:rsidR="008C3378">
              <w:rPr>
                <w:rFonts w:ascii="Arial" w:hAnsi="Arial" w:cs="Arial"/>
                <w:b/>
                <w:bCs/>
                <w:sz w:val="16"/>
                <w:szCs w:val="28"/>
                <w:lang w:eastAsia="en-GB" w:bidi="ar-SA"/>
              </w:rPr>
              <w:t>3</w:t>
            </w:r>
          </w:p>
        </w:tc>
        <w:tc>
          <w:tcPr>
            <w:tcW w:w="108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59022D" w:rsidRPr="0090476A" w:rsidRDefault="0059022D" w:rsidP="001A15C5">
            <w:pPr>
              <w:spacing w:after="0" w:line="240" w:lineRule="auto"/>
              <w:jc w:val="center"/>
              <w:rPr>
                <w:rFonts w:ascii="Arial" w:hAnsi="Arial" w:cs="Arial"/>
                <w:b/>
                <w:bCs/>
                <w:sz w:val="16"/>
                <w:szCs w:val="28"/>
                <w:lang w:eastAsia="en-GB" w:bidi="ar-SA"/>
              </w:rPr>
            </w:pPr>
            <w:r>
              <w:rPr>
                <w:rFonts w:ascii="Arial" w:hAnsi="Arial" w:cs="Arial"/>
                <w:b/>
                <w:bCs/>
                <w:sz w:val="16"/>
                <w:szCs w:val="28"/>
                <w:lang w:val="en-GB" w:eastAsia="en-GB" w:bidi="ar-SA"/>
              </w:rPr>
              <w:t>План 30.09.20</w:t>
            </w:r>
            <w:r>
              <w:rPr>
                <w:rFonts w:ascii="Arial" w:hAnsi="Arial" w:cs="Arial"/>
                <w:b/>
                <w:bCs/>
                <w:sz w:val="16"/>
                <w:szCs w:val="28"/>
                <w:lang w:val="sr-Cyrl-CS" w:eastAsia="en-GB" w:bidi="ar-SA"/>
              </w:rPr>
              <w:t>2</w:t>
            </w:r>
            <w:r w:rsidR="008C3378">
              <w:rPr>
                <w:rFonts w:ascii="Arial" w:hAnsi="Arial" w:cs="Arial"/>
                <w:b/>
                <w:bCs/>
                <w:sz w:val="16"/>
                <w:szCs w:val="28"/>
                <w:lang w:eastAsia="en-GB" w:bidi="ar-SA"/>
              </w:rPr>
              <w:t>3</w:t>
            </w:r>
          </w:p>
        </w:tc>
        <w:tc>
          <w:tcPr>
            <w:tcW w:w="1190" w:type="dxa"/>
            <w:gridSpan w:val="3"/>
            <w:vMerge w:val="restart"/>
            <w:tcBorders>
              <w:top w:val="nil"/>
              <w:left w:val="single" w:sz="4" w:space="0" w:color="000000"/>
              <w:bottom w:val="single" w:sz="4" w:space="0" w:color="000000"/>
              <w:right w:val="single" w:sz="4" w:space="0" w:color="000000"/>
            </w:tcBorders>
            <w:shd w:val="clear" w:color="auto" w:fill="auto"/>
            <w:noWrap/>
            <w:vAlign w:val="center"/>
          </w:tcPr>
          <w:p w:rsidR="0059022D" w:rsidRPr="0090476A" w:rsidRDefault="0059022D" w:rsidP="001A15C5">
            <w:pPr>
              <w:spacing w:after="0" w:line="240" w:lineRule="auto"/>
              <w:jc w:val="center"/>
              <w:rPr>
                <w:rFonts w:ascii="Arial" w:hAnsi="Arial" w:cs="Arial"/>
                <w:b/>
                <w:bCs/>
                <w:sz w:val="16"/>
                <w:szCs w:val="28"/>
                <w:lang w:eastAsia="en-GB" w:bidi="ar-SA"/>
              </w:rPr>
            </w:pPr>
            <w:r w:rsidRPr="00C67275">
              <w:rPr>
                <w:rFonts w:ascii="Arial" w:hAnsi="Arial" w:cs="Arial"/>
                <w:b/>
                <w:bCs/>
                <w:sz w:val="16"/>
                <w:szCs w:val="28"/>
                <w:lang w:val="en-GB" w:eastAsia="en-GB" w:bidi="ar-SA"/>
              </w:rPr>
              <w:t>План 31.12.20</w:t>
            </w:r>
            <w:r>
              <w:rPr>
                <w:rFonts w:ascii="Arial" w:hAnsi="Arial" w:cs="Arial"/>
                <w:b/>
                <w:bCs/>
                <w:sz w:val="16"/>
                <w:szCs w:val="28"/>
                <w:lang w:val="sr-Cyrl-CS" w:eastAsia="en-GB" w:bidi="ar-SA"/>
              </w:rPr>
              <w:t>2</w:t>
            </w:r>
            <w:r w:rsidR="008C3378">
              <w:rPr>
                <w:rFonts w:ascii="Arial" w:hAnsi="Arial" w:cs="Arial"/>
                <w:b/>
                <w:bCs/>
                <w:sz w:val="16"/>
                <w:szCs w:val="28"/>
                <w:lang w:eastAsia="en-GB" w:bidi="ar-SA"/>
              </w:rPr>
              <w:t>3</w:t>
            </w:r>
          </w:p>
        </w:tc>
      </w:tr>
      <w:tr w:rsidR="0059022D" w:rsidRPr="00C67275" w:rsidTr="00E2774A">
        <w:trPr>
          <w:gridAfter w:val="7"/>
          <w:wAfter w:w="1614" w:type="dxa"/>
          <w:trHeight w:val="230"/>
          <w:tblHeader/>
        </w:trPr>
        <w:tc>
          <w:tcPr>
            <w:tcW w:w="1571" w:type="dxa"/>
            <w:gridSpan w:val="5"/>
            <w:vMerge/>
            <w:tcBorders>
              <w:top w:val="single" w:sz="4" w:space="0" w:color="000000"/>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sz w:val="16"/>
                <w:szCs w:val="28"/>
                <w:lang w:val="en-GB" w:eastAsia="en-GB" w:bidi="ar-SA"/>
              </w:rPr>
            </w:pPr>
          </w:p>
        </w:tc>
        <w:tc>
          <w:tcPr>
            <w:tcW w:w="2790" w:type="dxa"/>
            <w:gridSpan w:val="3"/>
            <w:vMerge/>
            <w:tcBorders>
              <w:top w:val="single" w:sz="4" w:space="0" w:color="000000"/>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sz w:val="16"/>
                <w:szCs w:val="28"/>
                <w:lang w:val="en-GB" w:eastAsia="en-GB" w:bidi="ar-SA"/>
              </w:rPr>
            </w:pPr>
          </w:p>
        </w:tc>
        <w:tc>
          <w:tcPr>
            <w:tcW w:w="764" w:type="dxa"/>
            <w:gridSpan w:val="3"/>
            <w:vMerge/>
            <w:tcBorders>
              <w:top w:val="single" w:sz="4" w:space="0" w:color="000000"/>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sz w:val="16"/>
                <w:szCs w:val="28"/>
                <w:lang w:val="en-GB" w:eastAsia="en-GB" w:bidi="ar-SA"/>
              </w:rPr>
            </w:pPr>
          </w:p>
        </w:tc>
        <w:tc>
          <w:tcPr>
            <w:tcW w:w="1101" w:type="dxa"/>
            <w:gridSpan w:val="5"/>
            <w:vMerge/>
            <w:tcBorders>
              <w:top w:val="nil"/>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b/>
                <w:bCs/>
                <w:sz w:val="16"/>
                <w:szCs w:val="28"/>
                <w:lang w:val="en-GB" w:eastAsia="en-GB" w:bidi="ar-SA"/>
              </w:rPr>
            </w:pPr>
          </w:p>
        </w:tc>
        <w:tc>
          <w:tcPr>
            <w:tcW w:w="1080" w:type="dxa"/>
            <w:gridSpan w:val="2"/>
            <w:vMerge/>
            <w:tcBorders>
              <w:top w:val="nil"/>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b/>
                <w:bCs/>
                <w:sz w:val="16"/>
                <w:szCs w:val="28"/>
                <w:lang w:val="en-GB" w:eastAsia="en-GB" w:bidi="ar-SA"/>
              </w:rPr>
            </w:pPr>
          </w:p>
        </w:tc>
        <w:tc>
          <w:tcPr>
            <w:tcW w:w="1080" w:type="dxa"/>
            <w:gridSpan w:val="3"/>
            <w:vMerge/>
            <w:tcBorders>
              <w:top w:val="nil"/>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b/>
                <w:bCs/>
                <w:sz w:val="16"/>
                <w:szCs w:val="28"/>
                <w:lang w:val="en-GB" w:eastAsia="en-GB" w:bidi="ar-SA"/>
              </w:rPr>
            </w:pPr>
          </w:p>
        </w:tc>
        <w:tc>
          <w:tcPr>
            <w:tcW w:w="1190" w:type="dxa"/>
            <w:gridSpan w:val="3"/>
            <w:vMerge/>
            <w:tcBorders>
              <w:top w:val="nil"/>
              <w:left w:val="single" w:sz="4" w:space="0" w:color="000000"/>
              <w:bottom w:val="single" w:sz="4" w:space="0" w:color="000000"/>
              <w:right w:val="single" w:sz="4" w:space="0" w:color="000000"/>
            </w:tcBorders>
            <w:vAlign w:val="center"/>
          </w:tcPr>
          <w:p w:rsidR="0059022D" w:rsidRPr="00C67275" w:rsidRDefault="0059022D" w:rsidP="001A15C5">
            <w:pPr>
              <w:spacing w:after="0" w:line="240" w:lineRule="auto"/>
              <w:rPr>
                <w:rFonts w:ascii="Arial" w:hAnsi="Arial" w:cs="Arial"/>
                <w:b/>
                <w:bCs/>
                <w:sz w:val="16"/>
                <w:szCs w:val="28"/>
                <w:lang w:val="en-GB" w:eastAsia="en-GB" w:bidi="ar-SA"/>
              </w:rPr>
            </w:pPr>
          </w:p>
        </w:tc>
      </w:tr>
      <w:tr w:rsidR="0059022D"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1</w:t>
            </w:r>
          </w:p>
        </w:tc>
        <w:tc>
          <w:tcPr>
            <w:tcW w:w="2790" w:type="dxa"/>
            <w:gridSpan w:val="3"/>
            <w:tcBorders>
              <w:top w:val="nil"/>
              <w:left w:val="nil"/>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2</w:t>
            </w:r>
          </w:p>
        </w:tc>
        <w:tc>
          <w:tcPr>
            <w:tcW w:w="764" w:type="dxa"/>
            <w:gridSpan w:val="3"/>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3</w:t>
            </w:r>
          </w:p>
        </w:tc>
        <w:tc>
          <w:tcPr>
            <w:tcW w:w="1101" w:type="dxa"/>
            <w:gridSpan w:val="5"/>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5</w:t>
            </w:r>
          </w:p>
        </w:tc>
        <w:tc>
          <w:tcPr>
            <w:tcW w:w="1080" w:type="dxa"/>
            <w:gridSpan w:val="2"/>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6</w:t>
            </w:r>
          </w:p>
        </w:tc>
        <w:tc>
          <w:tcPr>
            <w:tcW w:w="1080" w:type="dxa"/>
            <w:gridSpan w:val="3"/>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7</w:t>
            </w:r>
          </w:p>
        </w:tc>
        <w:tc>
          <w:tcPr>
            <w:tcW w:w="1190" w:type="dxa"/>
            <w:gridSpan w:val="3"/>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8</w:t>
            </w:r>
          </w:p>
        </w:tc>
      </w:tr>
      <w:tr w:rsidR="0059022D"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Pr>
                <w:rFonts w:ascii="Arial" w:hAnsi="Arial" w:cs="Arial"/>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59022D" w:rsidRPr="00C67275" w:rsidRDefault="0059022D" w:rsidP="001A15C5">
            <w:pPr>
              <w:spacing w:after="0" w:line="240" w:lineRule="auto"/>
              <w:rPr>
                <w:rFonts w:ascii="Arial" w:hAnsi="Arial" w:cs="Arial"/>
                <w:b/>
                <w:bCs/>
                <w:sz w:val="16"/>
                <w:szCs w:val="28"/>
                <w:lang w:val="en-GB" w:eastAsia="en-GB" w:bidi="ar-SA"/>
              </w:rPr>
            </w:pPr>
            <w:r>
              <w:rPr>
                <w:rFonts w:ascii="Arial" w:hAnsi="Arial" w:cs="Arial"/>
                <w:b/>
                <w:bCs/>
                <w:sz w:val="16"/>
                <w:szCs w:val="16"/>
              </w:rPr>
              <w:t>АКТИВА</w:t>
            </w:r>
          </w:p>
        </w:tc>
        <w:tc>
          <w:tcPr>
            <w:tcW w:w="764" w:type="dxa"/>
            <w:gridSpan w:val="3"/>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 </w:t>
            </w:r>
          </w:p>
        </w:tc>
        <w:tc>
          <w:tcPr>
            <w:tcW w:w="1101" w:type="dxa"/>
            <w:gridSpan w:val="5"/>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rPr>
                <w:rFonts w:ascii="Arial" w:hAnsi="Arial" w:cs="Arial"/>
                <w:sz w:val="16"/>
                <w:szCs w:val="28"/>
                <w:lang w:val="en-GB" w:eastAsia="en-GB" w:bidi="ar-SA"/>
              </w:rPr>
            </w:pPr>
            <w:r w:rsidRPr="00C67275">
              <w:rPr>
                <w:rFonts w:ascii="Arial" w:hAnsi="Arial" w:cs="Arial"/>
                <w:sz w:val="16"/>
                <w:szCs w:val="28"/>
                <w:lang w:val="en-GB" w:eastAsia="en-GB" w:bidi="ar-SA"/>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rPr>
                <w:rFonts w:ascii="Arial" w:hAnsi="Arial" w:cs="Arial"/>
                <w:sz w:val="16"/>
                <w:szCs w:val="28"/>
                <w:lang w:val="en-GB" w:eastAsia="en-GB" w:bidi="ar-SA"/>
              </w:rPr>
            </w:pPr>
            <w:r w:rsidRPr="00C67275">
              <w:rPr>
                <w:rFonts w:ascii="Arial" w:hAnsi="Arial" w:cs="Arial"/>
                <w:sz w:val="16"/>
                <w:szCs w:val="28"/>
                <w:lang w:val="en-GB" w:eastAsia="en-GB" w:bidi="ar-SA"/>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rPr>
                <w:rFonts w:ascii="Arial" w:hAnsi="Arial" w:cs="Arial"/>
                <w:sz w:val="16"/>
                <w:szCs w:val="28"/>
                <w:lang w:val="en-GB" w:eastAsia="en-GB" w:bidi="ar-SA"/>
              </w:rPr>
            </w:pPr>
            <w:r w:rsidRPr="00C67275">
              <w:rPr>
                <w:rFonts w:ascii="Arial" w:hAnsi="Arial" w:cs="Arial"/>
                <w:sz w:val="16"/>
                <w:szCs w:val="28"/>
                <w:lang w:val="en-GB" w:eastAsia="en-GB" w:bidi="ar-SA"/>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59022D" w:rsidRPr="00C67275" w:rsidRDefault="0059022D" w:rsidP="001A15C5">
            <w:pPr>
              <w:spacing w:after="0" w:line="240" w:lineRule="auto"/>
              <w:jc w:val="center"/>
              <w:rPr>
                <w:rFonts w:ascii="Arial" w:hAnsi="Arial" w:cs="Arial"/>
                <w:sz w:val="16"/>
                <w:szCs w:val="28"/>
                <w:lang w:val="en-GB" w:eastAsia="en-GB" w:bidi="ar-SA"/>
              </w:rPr>
            </w:pPr>
            <w:r w:rsidRPr="00C67275">
              <w:rPr>
                <w:rFonts w:ascii="Arial" w:hAnsi="Arial" w:cs="Arial"/>
                <w:sz w:val="16"/>
                <w:szCs w:val="28"/>
                <w:lang w:val="en-GB" w:eastAsia="en-GB" w:bidi="ar-SA"/>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А. УПИСАНИ А НЕУПЛАЋЕНИ КАПИТАЛ</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lang w:val="sr-Latn-RS" w:eastAsia="sr-Latn-RS" w:bidi="ar-SA"/>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 xml:space="preserve">Б.СТАЛНА ИМОВИНА </w:t>
            </w:r>
            <w:r>
              <w:rPr>
                <w:rFonts w:ascii="Arial" w:hAnsi="Arial" w:cs="Arial"/>
                <w:sz w:val="16"/>
                <w:szCs w:val="16"/>
              </w:rPr>
              <w:t>(0003+0009+0017+0018+0028)</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257.592</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257.683</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273.324</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283.015</w:t>
            </w:r>
          </w:p>
        </w:tc>
      </w:tr>
      <w:tr w:rsidR="00C7471B" w:rsidRPr="00C67275" w:rsidTr="00E2774A">
        <w:trPr>
          <w:gridAfter w:val="7"/>
          <w:wAfter w:w="1614" w:type="dxa"/>
          <w:trHeight w:val="519"/>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01</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I. НЕМАТЕРИЈАЛНА ИМОВИНА (0004+0005+0006+0007+0008)</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794</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765</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736</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707</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 xml:space="preserve">010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Улагања у развој</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011, 012 и 014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Концесије, патенти, лиценце, робне и услужне марке, софтвер и остала права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794</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765</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736</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707</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013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3. Гудвил</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015 и 016</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4. Нематеријална имовина узета у лизинг и нематеријална имовина у припреми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017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5. Аванси за нематеријалну имовину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02</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II. НЕКРЕТНИНЕ, ПОСТРОJEЊА И ОПРЕМА (0010 +0011 + 0012 + 0013 + 0014 + 0015 + 0016)</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0009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256.248</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256.448</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272.198</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281.998</w:t>
            </w:r>
          </w:p>
        </w:tc>
      </w:tr>
      <w:tr w:rsidR="00C7471B" w:rsidRPr="00C67275" w:rsidTr="00E2774A">
        <w:trPr>
          <w:gridAfter w:val="7"/>
          <w:wAfter w:w="1614" w:type="dxa"/>
          <w:trHeight w:val="569"/>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020, 021 и 022</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1. Земљиште и грађевински објекти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74.107</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73.707</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73.307</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72.907</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023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Постројења и опрема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168.141</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168.741</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184.891</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195.091</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024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3. Инвестиционе некретнине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025 и 027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4.Некретнине, постројења и опрема узети у лизинг и некретнине постројења и опрема у припреми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14.000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14.000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14.000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14.000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026 и 028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5. Остале некретнине, постројења и опрема и улагања на туђим некретнинама, постројењима и опреми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029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6. Аванси за некретнине, постројења и опрему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029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7. Аванси за некретнине, постројења и опрему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03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 xml:space="preserve">III. БИОЛОШКА СРЕДСТВА </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r>
      <w:tr w:rsidR="00C7471B" w:rsidRPr="00C67275" w:rsidTr="00E2774A">
        <w:trPr>
          <w:gridAfter w:val="7"/>
          <w:wAfter w:w="1614" w:type="dxa"/>
          <w:trHeight w:val="84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04 и 05</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IV. ДУГОРОЧНИ ФИНАНСИЈСКИ ПЛАСМАНИ (0019 + 0020 + 0021 + 0022 + 0023 + 0024 + 0025 + 0026 + 0027)</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550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470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390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310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040 (део), 041 (део) и 042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 xml:space="preserve">1. </w:t>
            </w:r>
            <w:r w:rsidRPr="00477563">
              <w:rPr>
                <w:rFonts w:ascii="Arial" w:hAnsi="Arial" w:cs="Arial"/>
                <w:sz w:val="16"/>
                <w:szCs w:val="16"/>
              </w:rPr>
              <w:t xml:space="preserve">Учешћа у капиталу  правних лица </w:t>
            </w:r>
            <w:r w:rsidRPr="00477563">
              <w:rPr>
                <w:rFonts w:ascii="Arial" w:hAnsi="Arial" w:cs="Arial"/>
                <w:sz w:val="16"/>
                <w:szCs w:val="16"/>
                <w:lang w:val="sr-Cyrl-RS"/>
              </w:rPr>
              <w:t>(</w:t>
            </w:r>
            <w:r w:rsidRPr="00477563">
              <w:rPr>
                <w:rFonts w:ascii="Arial" w:hAnsi="Arial" w:cs="Arial"/>
                <w:sz w:val="16"/>
                <w:szCs w:val="16"/>
              </w:rPr>
              <w:t>осим учешћа у капиталу</w:t>
            </w:r>
            <w:r>
              <w:rPr>
                <w:rFonts w:ascii="Arial" w:hAnsi="Arial" w:cs="Arial"/>
                <w:sz w:val="16"/>
                <w:szCs w:val="16"/>
              </w:rPr>
              <w:t xml:space="preserve"> која се вреднују методом учешћа)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0019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040 (део), 041 (део) и 042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Учешћа у капиталу која се вреднују методом учешћа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043, 050 (део) и 051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3. Дугорочни пласмани матичном, зависним и осталим повезаним лицима и дугорочна потраживања од тих лица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044, 050 (део) и 051 (део)</w:t>
            </w:r>
          </w:p>
        </w:tc>
        <w:tc>
          <w:tcPr>
            <w:tcW w:w="2790" w:type="dxa"/>
            <w:gridSpan w:val="3"/>
            <w:tcBorders>
              <w:top w:val="single" w:sz="4" w:space="0" w:color="000000"/>
              <w:left w:val="nil"/>
              <w:bottom w:val="single" w:sz="4" w:space="0" w:color="auto"/>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4. Дугорочни пласмани матичном, зависним и осталим повезаним лицима и дугорочна потраживања од тих лица у иностранству</w:t>
            </w:r>
          </w:p>
        </w:tc>
        <w:tc>
          <w:tcPr>
            <w:tcW w:w="764"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0022</w:t>
            </w:r>
          </w:p>
        </w:tc>
        <w:tc>
          <w:tcPr>
            <w:tcW w:w="1101" w:type="dxa"/>
            <w:gridSpan w:val="5"/>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rPr>
                <w:sz w:val="16"/>
                <w:szCs w:val="16"/>
                <w:lang w:val="sr-Latn-RS" w:eastAsia="sr-Latn-RS" w:bidi="ar-SA"/>
              </w:rPr>
            </w:pPr>
            <w:r>
              <w:rPr>
                <w:sz w:val="16"/>
                <w:szCs w:val="16"/>
              </w:rPr>
              <w:t> </w:t>
            </w:r>
          </w:p>
        </w:tc>
        <w:tc>
          <w:tcPr>
            <w:tcW w:w="1080" w:type="dxa"/>
            <w:gridSpan w:val="2"/>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407"/>
        </w:trPr>
        <w:tc>
          <w:tcPr>
            <w:tcW w:w="1571"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045 (део) и 053 (део)</w:t>
            </w:r>
          </w:p>
        </w:tc>
        <w:tc>
          <w:tcPr>
            <w:tcW w:w="2790" w:type="dxa"/>
            <w:gridSpan w:val="3"/>
            <w:tcBorders>
              <w:top w:val="single" w:sz="4" w:space="0" w:color="auto"/>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5. Дугорочни пласмани (дати кредити и зајмови) у земљи</w:t>
            </w:r>
          </w:p>
        </w:tc>
        <w:tc>
          <w:tcPr>
            <w:tcW w:w="764"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0023</w:t>
            </w:r>
          </w:p>
        </w:tc>
        <w:tc>
          <w:tcPr>
            <w:tcW w:w="1101" w:type="dxa"/>
            <w:gridSpan w:val="5"/>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412"/>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045 (део) и 053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6. Дугорочни пласмани (дати кредити и зајмови)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046</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7. Дугорочна финансијска улагања (хартије од вредности које се вреднују по амортизованој вредности)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047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8. Откупљене сопствене акције и откупљени сопствени удели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048, 052, 054, 055 и 056</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9. Остали дугорочни финансијски пласмани и остала дугорочна потраживања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550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470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390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310</w:t>
            </w:r>
          </w:p>
        </w:tc>
      </w:tr>
      <w:tr w:rsidR="00C7471B" w:rsidRPr="00C67275" w:rsidTr="00E2774A">
        <w:trPr>
          <w:gridAfter w:val="7"/>
          <w:wAfter w:w="1614" w:type="dxa"/>
          <w:trHeight w:val="513"/>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V. ДУГОРОЧНА АКТИВНА ВРЕМЕНСКА РАЗГРАНИЧЕЊА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b/>
                <w:bCs/>
                <w:sz w:val="16"/>
                <w:szCs w:val="16"/>
              </w:rPr>
            </w:pPr>
            <w:r>
              <w:rPr>
                <w:b/>
                <w:bCs/>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288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В. ОДЛОЖЕНА ПОРЕСКА СРЕДСТВА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0029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Г. ОБРТНА ИМОВИНА (0031 + 0037 + 0038 + 0044 + 0048 + 0057 + 0058 )</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115.910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140.905</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134.396</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110.926</w:t>
            </w:r>
          </w:p>
        </w:tc>
      </w:tr>
      <w:tr w:rsidR="00C7471B" w:rsidRPr="00C67275" w:rsidTr="00E2774A">
        <w:trPr>
          <w:gridAfter w:val="7"/>
          <w:wAfter w:w="1614" w:type="dxa"/>
          <w:trHeight w:val="476"/>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Класа 1 осим групе рачуна 14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 ЗАЛИХЕ (0032 + 0033 + 0034 + 0035 + 0036)</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16.400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15.340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14.946</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13.922</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10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Материјал, резервни делови, алат и ситан инвентар</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15.750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14.630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14.211</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13.302</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11 и 12</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Недовршена производња и готови производи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13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3. Роба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650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710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735</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620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150, 152 и 154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4. Плаћени аванси за залихе и услуге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151, 153 и 155</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5. Плаћени аванси за залихе и услуге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14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II. СТАЛНА ИМОВИНА КОЈА СЕ ДРЖИ ЗА ПРОДАЈУ И ПРЕСТАНАК ПОСЛОВАЊА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0037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20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III. ПОТРАЖИВАЊА ПО ОСНОВУ ПРОДАЈЕ (0039 + 0040 + 0041 + 0042 + 0043)</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0380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94.560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121.823</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117.570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94.206</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204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1.Потраживања од купаца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0390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94.560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121.823</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117.570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94.206</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205</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Потраживања од купаца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200 и 202</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3. Потраживања од матичног, зависних  и осталих повезаних лица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201 и 203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4. Потраживања од матичног, зависних  и осталих повезаних лица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206</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 xml:space="preserve">5. Остала потраживања по основу продаје </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21, 22 и 27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IV. ОСТАЛА КРАТКОРОЧНА ПОТРАЖИВАЊА (0045 + 0046 + 0047)</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1.600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1.420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1.240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1.060</w:t>
            </w:r>
          </w:p>
        </w:tc>
      </w:tr>
      <w:tr w:rsidR="00C7471B" w:rsidRPr="00C67275" w:rsidTr="00E2774A">
        <w:trPr>
          <w:gridAfter w:val="7"/>
          <w:wAfter w:w="1614" w:type="dxa"/>
          <w:trHeight w:val="408"/>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21, 22 осим 223 и 224, и 27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Остала потраживања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472"/>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223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Потраживања за више плаћен порез на добитак</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1.600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1.420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1.240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1.060</w:t>
            </w:r>
          </w:p>
        </w:tc>
      </w:tr>
      <w:tr w:rsidR="00C7471B" w:rsidRPr="00C67275" w:rsidTr="00E2774A">
        <w:trPr>
          <w:gridAfter w:val="7"/>
          <w:wAfter w:w="1614" w:type="dxa"/>
          <w:trHeight w:val="669"/>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224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3. Потраживања по основу преплаћених осталих пореза и доприноса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23</w:t>
            </w:r>
          </w:p>
        </w:tc>
        <w:tc>
          <w:tcPr>
            <w:tcW w:w="2790" w:type="dxa"/>
            <w:gridSpan w:val="3"/>
            <w:tcBorders>
              <w:top w:val="single" w:sz="4" w:space="0" w:color="000000"/>
              <w:left w:val="nil"/>
              <w:bottom w:val="single" w:sz="4" w:space="0" w:color="auto"/>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 xml:space="preserve">V. КРАТКОРОЧНИ ФИНАНСИЈСКИ ПЛАСМАНИ (0049 + 0050 + 0051 + 0052 + 0053 + 0054 + 0055 + 0056) </w:t>
            </w:r>
          </w:p>
        </w:tc>
        <w:tc>
          <w:tcPr>
            <w:tcW w:w="764"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0048</w:t>
            </w:r>
          </w:p>
        </w:tc>
        <w:tc>
          <w:tcPr>
            <w:tcW w:w="1101" w:type="dxa"/>
            <w:gridSpan w:val="5"/>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lang w:val="sr-Latn-RS" w:eastAsia="sr-Latn-RS" w:bidi="ar-SA"/>
              </w:rPr>
            </w:pPr>
            <w:r>
              <w:rPr>
                <w:b/>
                <w:bCs/>
                <w:sz w:val="16"/>
                <w:szCs w:val="16"/>
              </w:rPr>
              <w:t>0</w:t>
            </w:r>
          </w:p>
        </w:tc>
        <w:tc>
          <w:tcPr>
            <w:tcW w:w="1080" w:type="dxa"/>
            <w:gridSpan w:val="2"/>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c>
          <w:tcPr>
            <w:tcW w:w="1080"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c>
          <w:tcPr>
            <w:tcW w:w="1190"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r>
      <w:tr w:rsidR="00C7471B" w:rsidRPr="00C67275" w:rsidTr="00E2774A">
        <w:trPr>
          <w:gridAfter w:val="7"/>
          <w:wAfter w:w="1614" w:type="dxa"/>
          <w:trHeight w:val="20"/>
        </w:trPr>
        <w:tc>
          <w:tcPr>
            <w:tcW w:w="1571"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230</w:t>
            </w:r>
          </w:p>
        </w:tc>
        <w:tc>
          <w:tcPr>
            <w:tcW w:w="2790" w:type="dxa"/>
            <w:gridSpan w:val="3"/>
            <w:tcBorders>
              <w:top w:val="single" w:sz="4" w:space="0" w:color="auto"/>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Краткорочни кредити и пласмани – матична и зависна правна лица</w:t>
            </w:r>
          </w:p>
        </w:tc>
        <w:tc>
          <w:tcPr>
            <w:tcW w:w="764"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0049</w:t>
            </w:r>
          </w:p>
        </w:tc>
        <w:tc>
          <w:tcPr>
            <w:tcW w:w="1101" w:type="dxa"/>
            <w:gridSpan w:val="5"/>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19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231</w:t>
            </w:r>
          </w:p>
        </w:tc>
        <w:tc>
          <w:tcPr>
            <w:tcW w:w="2790"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Краткорочни кредити и пласмани – остала повезана правна лица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232, 234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3. Краткорочни кредити, зајмови и пласмани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233 234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4.  Краткорочни кредити, зајмови и пласмани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235</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5. Хартије од вредности које се вреднују по амортизованој вредности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236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6. Финансијска средства која се вреднују по фер вредности кроз Биланс успеха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237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7. Откупљене сопствене акције и откупљени сопствени удели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236 (део), 238 и 239</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8. Остали краткорочни финансијки пласмани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24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VI. ГОТОВИНА И ГОТОВИНСКИ ЕКВИВАЛЕНТИ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3.350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2.322</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640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1.738</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28 (део) осим 288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VII. КРАТКОРОЧНА АКТИВНА ВРЕМЕНСКА РАЗГРАНИЧЕЊА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color w:val="0000FF"/>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477563" w:rsidRDefault="00C7471B" w:rsidP="00C7471B">
            <w:pPr>
              <w:spacing w:after="0" w:line="240" w:lineRule="auto"/>
              <w:rPr>
                <w:rFonts w:ascii="Arial" w:hAnsi="Arial" w:cs="Arial"/>
                <w:b/>
                <w:bCs/>
                <w:sz w:val="16"/>
                <w:szCs w:val="28"/>
                <w:lang w:val="en-GB" w:eastAsia="en-GB" w:bidi="ar-SA"/>
              </w:rPr>
            </w:pPr>
            <w:r w:rsidRPr="00477563">
              <w:rPr>
                <w:rFonts w:ascii="Arial" w:hAnsi="Arial" w:cs="Arial"/>
                <w:b/>
                <w:bCs/>
                <w:sz w:val="16"/>
                <w:szCs w:val="16"/>
              </w:rPr>
              <w:t>Д. УКУПНА АКТИВА = ПОСЛОВНА ИМОВИНА (0001 + 0002 + 0029 + 0030)</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0059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373.502</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398.588</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407.720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393.941</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88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Ђ. ВАНБИЛАНСНА АКТИВА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sidRPr="00C67275">
              <w:rPr>
                <w:rFonts w:ascii="Arial" w:hAnsi="Arial" w:cs="Arial"/>
                <w:sz w:val="16"/>
                <w:szCs w:val="20"/>
              </w:rPr>
              <w:t>0060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ПАСИВА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b/>
                <w:bCs/>
                <w:sz w:val="16"/>
                <w:szCs w:val="16"/>
              </w:rPr>
              <w:t> </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 xml:space="preserve">А. КАПИТАЛ (0402 + 0403 – 0404 + 0405 + 0406 - 0407 + 0408 + 0411 - 0412) ≥ 0 </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284.434</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320.336</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326.238</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319.806</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30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 xml:space="preserve">I. ОСНОВНИ КАПИТАЛ </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217.055</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247.055</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247.055</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247.055</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31</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II. УПИСАНИ А НЕУПЛАЋЕНИ КАПИТАЛ</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306</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III. ЕМИСИОНА ПРЕМИЈА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32</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IV. РЕЗЕРВЕ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13.387</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13.387</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13.387</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13.387</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330 и потр. салдо 331, 332, 333, 334, 335, 336 и 337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V. ПОЗИТИВНЕ РЕВАЛОРИЗАЦИОНЕ РЕЗЕРВЕ И НЕРЕАЛИЗОВАНИ ДОБИЦИ ПО ОСНОВУ ФИНАНСИЈСКИХ СРЕДСТАВА И ДРУГИХ КОМПОНЕНТИ ОСТАЛОГ СВЕОБУХВАТНОГ РЕЗУЛТАТА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дуг. салдо 331, 332, 333, 334, 335, 336 и 337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VI. НЕРЕАЛИЗОВАНИ ГУБИЦИ ПО ОСНОВУ ФИНАНСИЈСКИХ СРЕДСТСВА И ДРУГИХ КОМПОНЕНТИ ОСТАЛОГ СВЕОБУХВАТНОГ РЕЗУЛТАТА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34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VII. НЕРАСПОРЕЂЕНИ ДОБИТАК (0409 + 0410)</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58.589</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59.894</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65.796</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59.364</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340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1. Нераспоређени добитак ранијих година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0409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58.589</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58.589</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58.589</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58.589</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341</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2. Нераспоређени добитак текуће године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1.305</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7.207</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775</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VIII. УЧЕШЋЕ БЕЗ ПРАВА КОНТРОЛЕ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35</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IX. ГУБИТАК (0413 + 0414)</w:t>
            </w:r>
          </w:p>
        </w:tc>
        <w:tc>
          <w:tcPr>
            <w:tcW w:w="764"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jc w:val="center"/>
              <w:rPr>
                <w:rFonts w:ascii="Arial" w:hAnsi="Arial" w:cs="Arial"/>
                <w:b/>
                <w:bCs/>
                <w:sz w:val="16"/>
                <w:szCs w:val="20"/>
              </w:rPr>
            </w:pPr>
            <w:r>
              <w:rPr>
                <w:rFonts w:ascii="Arial" w:hAnsi="Arial" w:cs="Arial"/>
                <w:sz w:val="16"/>
                <w:szCs w:val="16"/>
              </w:rPr>
              <w:t>0412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4.597</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350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1. Губитак ранијих година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351</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2. Губитак текуће године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4.597</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323BC3">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 </w:t>
            </w:r>
          </w:p>
        </w:tc>
        <w:tc>
          <w:tcPr>
            <w:tcW w:w="2790" w:type="dxa"/>
            <w:gridSpan w:val="3"/>
            <w:tcBorders>
              <w:top w:val="single" w:sz="4" w:space="0" w:color="auto"/>
              <w:left w:val="nil"/>
              <w:bottom w:val="single" w:sz="4" w:space="0" w:color="auto"/>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 xml:space="preserve">Б. ДУГОРОЧНА РЕЗЕРВИСАЊА </w:t>
            </w:r>
            <w:r w:rsidRPr="00477563">
              <w:rPr>
                <w:rFonts w:ascii="Arial" w:hAnsi="Arial" w:cs="Arial"/>
                <w:b/>
                <w:bCs/>
                <w:sz w:val="16"/>
                <w:szCs w:val="16"/>
              </w:rPr>
              <w:t>И ДУГОРОЧНЕ ОБАВЕЗЕ (0416</w:t>
            </w:r>
            <w:r>
              <w:rPr>
                <w:rFonts w:ascii="Arial" w:hAnsi="Arial" w:cs="Arial"/>
                <w:b/>
                <w:bCs/>
                <w:sz w:val="16"/>
                <w:szCs w:val="16"/>
              </w:rPr>
              <w:t xml:space="preserve"> + 0420 + 0428)</w:t>
            </w:r>
          </w:p>
        </w:tc>
        <w:tc>
          <w:tcPr>
            <w:tcW w:w="764" w:type="dxa"/>
            <w:gridSpan w:val="3"/>
            <w:tcBorders>
              <w:top w:val="single" w:sz="4" w:space="0" w:color="auto"/>
              <w:left w:val="nil"/>
              <w:bottom w:val="single" w:sz="4" w:space="0" w:color="auto"/>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0415</w:t>
            </w:r>
          </w:p>
        </w:tc>
        <w:tc>
          <w:tcPr>
            <w:tcW w:w="1101" w:type="dxa"/>
            <w:gridSpan w:val="5"/>
            <w:tcBorders>
              <w:top w:val="single" w:sz="4" w:space="0" w:color="auto"/>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42.850</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42.250</w:t>
            </w:r>
          </w:p>
        </w:tc>
        <w:tc>
          <w:tcPr>
            <w:tcW w:w="1080" w:type="dxa"/>
            <w:gridSpan w:val="3"/>
            <w:tcBorders>
              <w:top w:val="single" w:sz="4" w:space="0" w:color="auto"/>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41.650</w:t>
            </w:r>
          </w:p>
        </w:tc>
        <w:tc>
          <w:tcPr>
            <w:tcW w:w="1190" w:type="dxa"/>
            <w:gridSpan w:val="3"/>
            <w:tcBorders>
              <w:top w:val="single" w:sz="4" w:space="0" w:color="auto"/>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41.050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40</w:t>
            </w:r>
          </w:p>
        </w:tc>
        <w:tc>
          <w:tcPr>
            <w:tcW w:w="2790" w:type="dxa"/>
            <w:gridSpan w:val="3"/>
            <w:tcBorders>
              <w:top w:val="single" w:sz="4" w:space="0" w:color="auto"/>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 ДУГОРОЧНА РЕЗЕРВИСАЊА (0417 + 0418 + 0419)</w:t>
            </w:r>
          </w:p>
        </w:tc>
        <w:tc>
          <w:tcPr>
            <w:tcW w:w="764"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0416</w:t>
            </w:r>
          </w:p>
        </w:tc>
        <w:tc>
          <w:tcPr>
            <w:tcW w:w="1101" w:type="dxa"/>
            <w:gridSpan w:val="5"/>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lang w:val="sr-Latn-RS" w:eastAsia="sr-Latn-RS" w:bidi="ar-SA"/>
              </w:rPr>
            </w:pPr>
            <w:r>
              <w:rPr>
                <w:b/>
                <w:bCs/>
                <w:sz w:val="16"/>
                <w:szCs w:val="16"/>
              </w:rPr>
              <w:t>28.850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28.850</w:t>
            </w:r>
          </w:p>
        </w:tc>
        <w:tc>
          <w:tcPr>
            <w:tcW w:w="108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28.850</w:t>
            </w:r>
          </w:p>
        </w:tc>
        <w:tc>
          <w:tcPr>
            <w:tcW w:w="119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28.850</w:t>
            </w:r>
          </w:p>
        </w:tc>
      </w:tr>
      <w:tr w:rsidR="00C7471B" w:rsidRPr="00C67275" w:rsidTr="00E2774A">
        <w:trPr>
          <w:gridAfter w:val="7"/>
          <w:wAfter w:w="1614" w:type="dxa"/>
          <w:trHeight w:val="453"/>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404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Резервисања за накнаде и друге бенефиције запослених</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28.850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28.850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28.850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28.850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400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Резервисања за трошкове у гарантном року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40, осим 400 и 404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3. Остала дугорочна резервисања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0419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41</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II. ДУГОРОЧНЕ ОБАВЕЗЕ (0421 + 0422 + 0423 + 0424 + 0425 + 0426 + 0427)</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14.000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13.400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12.800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12.200</w:t>
            </w:r>
          </w:p>
        </w:tc>
      </w:tr>
      <w:tr w:rsidR="00C7471B" w:rsidRPr="00C67275" w:rsidTr="00E2774A">
        <w:trPr>
          <w:gridAfter w:val="7"/>
          <w:wAfter w:w="1614" w:type="dxa"/>
          <w:trHeight w:val="507"/>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410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Обавезе које се могу конвертовати у капитал</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411 (део) и 412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Дугорочни кредити и остале дугорочне обавезе према матичном, зависним и осталим повезаним лицима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411 (део) и 412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3. Дугорочни кредити и остале дугорочне обавезе према матичном, зависним и осталим повезаним лицима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414 и 416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4. Дугорочни кредити, зајмови и обавезе по основу лизинга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14.000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13.400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12.800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12.200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415 и 416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5. Дугорочни кредити, зајмови и обавезе по основу лизинга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413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6. Обавезе по емитованим хартијама од вредности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419</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7. Остале дугорочне обавезе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49 (део), осим 498 и 495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III. ДУГОРОЧНА ПАСИВНА ВРЕМЕНСКА РАЗГРАНИЧЕЊА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498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В. ОДЛОЖЕНЕ ПОРЕСКЕ ОБАВЕЗЕ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0429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15.525</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15.525</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15.525</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15.525</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495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Г. ДУГОРОЧНИ ОДЛОЖЕНИ ПРИХОДИ И ПРИМЉЕНЕ ДОНАЦИЈЕ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Д. КРАТКОРОЧНА РЕЗЕРВИСАЊА И КРАТКОРОЧНЕ ОБАВЕЗЕ (0432 + 0433 + 0441 + 0442 + 0449 + 0453 + 0454)</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30.693</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20.477</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24.307</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17.560</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467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I. КРАТКОРОЧНА РЕЗЕРВИСАЊА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r>
      <w:tr w:rsidR="00C7471B" w:rsidRPr="00C67275" w:rsidTr="00E2774A">
        <w:trPr>
          <w:gridAfter w:val="7"/>
          <w:wAfter w:w="1614" w:type="dxa"/>
          <w:trHeight w:val="754"/>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42 осим 427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II. КРАТКОРОЧНЕ ФИНАНСИЈСКЕ ОБАВЕЗЕ (0434 + 0435 + 0436 + 0437 + 0438 + 0439 + 0440)</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0</w:t>
            </w:r>
          </w:p>
        </w:tc>
      </w:tr>
      <w:tr w:rsidR="00C7471B" w:rsidRPr="00C67275" w:rsidTr="00E2774A">
        <w:trPr>
          <w:gridAfter w:val="7"/>
          <w:wAfter w:w="1614" w:type="dxa"/>
          <w:trHeight w:val="836"/>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420 (део) и 421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Обавезе по основу кредита према матичном, зависним и осталим повезаним лицима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420 (део) и 421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2. Обавезе по основу кредита према матичном, зависним и осталим повезаним лицима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631"/>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422 (део), 424 (део), 425 (део) и 429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 xml:space="preserve">3. Обавезе по основу кредита и зајмова од лица која нису домаће банке </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422 (део), 424 (део), 425 (део) и 429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4. Обавезе по основу кредита од домаћих банака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single" w:sz="4" w:space="0" w:color="000000"/>
              <w:left w:val="single" w:sz="4" w:space="0" w:color="000000"/>
              <w:bottom w:val="single" w:sz="4" w:space="0" w:color="auto"/>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423 (део), 424 (део), 425 (део) и 429 (део)</w:t>
            </w:r>
          </w:p>
        </w:tc>
        <w:tc>
          <w:tcPr>
            <w:tcW w:w="2790" w:type="dxa"/>
            <w:gridSpan w:val="3"/>
            <w:tcBorders>
              <w:top w:val="single" w:sz="4" w:space="0" w:color="000000"/>
              <w:left w:val="nil"/>
              <w:bottom w:val="single" w:sz="4" w:space="0" w:color="auto"/>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5. Кредити, зајмови и обавезе из иностранства</w:t>
            </w:r>
          </w:p>
        </w:tc>
        <w:tc>
          <w:tcPr>
            <w:tcW w:w="764"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0438</w:t>
            </w:r>
          </w:p>
        </w:tc>
        <w:tc>
          <w:tcPr>
            <w:tcW w:w="1101" w:type="dxa"/>
            <w:gridSpan w:val="5"/>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sz w:val="16"/>
                <w:szCs w:val="16"/>
                <w:lang w:val="sr-Latn-RS" w:eastAsia="sr-Latn-RS" w:bidi="ar-SA"/>
              </w:rPr>
            </w:pPr>
            <w:r>
              <w:rPr>
                <w:sz w:val="16"/>
                <w:szCs w:val="16"/>
              </w:rPr>
              <w:t> </w:t>
            </w:r>
          </w:p>
        </w:tc>
        <w:tc>
          <w:tcPr>
            <w:tcW w:w="1080" w:type="dxa"/>
            <w:gridSpan w:val="2"/>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single" w:sz="4" w:space="0" w:color="000000"/>
              <w:left w:val="nil"/>
              <w:bottom w:val="single" w:sz="4" w:space="0" w:color="auto"/>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single" w:sz="4" w:space="0" w:color="auto"/>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426</w:t>
            </w:r>
          </w:p>
        </w:tc>
        <w:tc>
          <w:tcPr>
            <w:tcW w:w="2790" w:type="dxa"/>
            <w:gridSpan w:val="3"/>
            <w:tcBorders>
              <w:top w:val="single" w:sz="4" w:space="0" w:color="auto"/>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6. Обавезе по краткорочним хартијама од вредности</w:t>
            </w:r>
          </w:p>
        </w:tc>
        <w:tc>
          <w:tcPr>
            <w:tcW w:w="764"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0439</w:t>
            </w:r>
          </w:p>
        </w:tc>
        <w:tc>
          <w:tcPr>
            <w:tcW w:w="1101" w:type="dxa"/>
            <w:gridSpan w:val="5"/>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single" w:sz="4" w:space="0" w:color="auto"/>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428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7. Обавезе по основу финансијских деривата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430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III. ПРИМЉЕНИ АВАНСИ, ДЕПОЗИТИ И КАУЦИЈЕ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1.100</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1.061</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966</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991</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43 осим 430</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IV. ОБАВЕЗЕ ИЗ ПОСЛОВАЊА (0443 + 0444 + 0445 + 0446 + 0447 + 0448)</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29.593</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19.416</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23.341</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16.569</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431 и 433</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1. Обавезе према добављачима-матична, зависна правна лица и остала повезана лица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61"/>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432 и 434</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Обавезе према добављачима-матична, зависна правна лица и остала повезана лица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435</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3. Обавезе према добављачима у земљи</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29.593</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19.416</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23.341</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16.569</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436</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4. Обавезе према добављачима у иностранству</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439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5. Обавезе по меницама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439 (део)</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6. Остале обавезе из пословања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0448</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44,45,46, осим 467, 47, и 48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V. ОСТАЛЕ КРАТКОРОЧНЕ ОБАВЕЗЕ (0450 + 0451 + 0452)</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0449</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44,45,46 осим 467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1. Остале краткорочне обавезе</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0450</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sz w:val="16"/>
                <w:szCs w:val="16"/>
              </w:rPr>
              <w:t>47, 48 осим 481</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sz w:val="16"/>
                <w:szCs w:val="16"/>
              </w:rPr>
              <w:t>2. Обавезе по основу пореза на додату вредност и осталих јавних прихода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0451</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sz w:val="16"/>
                <w:szCs w:val="16"/>
              </w:rPr>
              <w:t>481</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sz w:val="16"/>
                <w:szCs w:val="16"/>
              </w:rPr>
              <w:t>3. Обавезе по основу пореза на добитак</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0452</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427</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VI. ОБАВЕЗЕ ПО ОСНОВУ СРЕДСТАВА НАМЕЊЕНИХ ПРОДАЈИ И СРЕДСТАВА ПОСЛОВАЊА КОЈЕ ЈЕ ОБУСТАВЉЕНО</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0453</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b/>
                <w:bCs/>
                <w:sz w:val="16"/>
                <w:szCs w:val="28"/>
                <w:lang w:val="en-GB" w:eastAsia="en-GB" w:bidi="ar-SA"/>
              </w:rPr>
            </w:pPr>
            <w:r>
              <w:rPr>
                <w:rFonts w:ascii="Arial" w:hAnsi="Arial" w:cs="Arial"/>
                <w:b/>
                <w:bCs/>
                <w:sz w:val="16"/>
                <w:szCs w:val="16"/>
              </w:rPr>
              <w:t>49 (део) осим 498</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b/>
                <w:bCs/>
                <w:sz w:val="16"/>
                <w:szCs w:val="28"/>
                <w:lang w:val="en-GB" w:eastAsia="en-GB" w:bidi="ar-SA"/>
              </w:rPr>
            </w:pPr>
            <w:r>
              <w:rPr>
                <w:rFonts w:ascii="Arial" w:hAnsi="Arial" w:cs="Arial"/>
                <w:b/>
                <w:bCs/>
                <w:sz w:val="16"/>
                <w:szCs w:val="16"/>
              </w:rPr>
              <w:t>VII. КРАТОКОРОЧНА ПАСИВНА ВРЕМЕНСКА РАЗГРАНИЧЕЊА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0454</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rPr>
                <w:rFonts w:ascii="Arial" w:hAnsi="Arial" w:cs="Arial"/>
                <w:sz w:val="16"/>
                <w:szCs w:val="28"/>
                <w:lang w:val="en-GB" w:eastAsia="en-GB" w:bidi="ar-SA"/>
              </w:rPr>
            </w:pPr>
            <w:r>
              <w:rPr>
                <w:rFonts w:ascii="Arial" w:hAnsi="Arial" w:cs="Arial"/>
                <w:b/>
                <w:bCs/>
                <w:sz w:val="16"/>
                <w:szCs w:val="16"/>
              </w:rPr>
              <w:t>Ђ. ГУБИТАК ИЗНАД ВИСИНЕ КАПИТАЛА (0415 + 0429 + 0430 + 0431 – 0059)  ≥ 0 = (0407 + 0412 - 0402 - 0403 - 0404 - 0405 - 0406 - 0408 - 0411) ≥ 0</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C67275" w:rsidRDefault="00C7471B" w:rsidP="00C7471B">
            <w:pPr>
              <w:spacing w:after="0"/>
              <w:jc w:val="center"/>
              <w:rPr>
                <w:rFonts w:ascii="Arial" w:hAnsi="Arial" w:cs="Arial"/>
                <w:sz w:val="16"/>
                <w:szCs w:val="20"/>
              </w:rPr>
            </w:pPr>
            <w:r>
              <w:rPr>
                <w:rFonts w:ascii="Arial" w:hAnsi="Arial" w:cs="Arial"/>
                <w:sz w:val="16"/>
                <w:szCs w:val="16"/>
              </w:rPr>
              <w:t>0455</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b/>
                <w:bCs/>
                <w:sz w:val="16"/>
                <w:szCs w:val="16"/>
              </w:rPr>
            </w:pPr>
            <w:r>
              <w:rPr>
                <w:b/>
                <w:bCs/>
                <w:sz w:val="16"/>
                <w:szCs w:val="16"/>
              </w:rPr>
              <w:t> </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C67275" w:rsidRDefault="00C7471B" w:rsidP="00C7471B">
            <w:pPr>
              <w:spacing w:after="0" w:line="240" w:lineRule="auto"/>
              <w:jc w:val="center"/>
              <w:rPr>
                <w:rFonts w:ascii="Arial" w:hAnsi="Arial" w:cs="Arial"/>
                <w:sz w:val="16"/>
                <w:szCs w:val="28"/>
                <w:lang w:val="en-GB" w:eastAsia="en-GB" w:bidi="ar-SA"/>
              </w:rPr>
            </w:pPr>
            <w:r>
              <w:rPr>
                <w:rFonts w:ascii="Arial" w:hAnsi="Arial" w:cs="Arial"/>
                <w:b/>
                <w:bCs/>
                <w:color w:val="0000FF"/>
                <w:sz w:val="16"/>
                <w:szCs w:val="16"/>
              </w:rPr>
              <w:t> </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477563" w:rsidRDefault="00C7471B" w:rsidP="00C7471B">
            <w:pPr>
              <w:spacing w:after="0" w:line="240" w:lineRule="auto"/>
              <w:rPr>
                <w:rFonts w:ascii="Arial" w:hAnsi="Arial" w:cs="Arial"/>
                <w:sz w:val="16"/>
                <w:szCs w:val="28"/>
                <w:lang w:val="en-GB" w:eastAsia="en-GB" w:bidi="ar-SA"/>
              </w:rPr>
            </w:pPr>
            <w:r w:rsidRPr="00477563">
              <w:rPr>
                <w:rFonts w:ascii="Arial" w:hAnsi="Arial" w:cs="Arial"/>
                <w:b/>
                <w:bCs/>
                <w:sz w:val="16"/>
                <w:szCs w:val="16"/>
              </w:rPr>
              <w:t>Е. УКУПНА ПАСИВА (0401 + 0415 + 0429 + 0430 + 0431 - 0455) ≥ 0</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477563" w:rsidRDefault="00C7471B" w:rsidP="00C7471B">
            <w:pPr>
              <w:spacing w:after="0"/>
              <w:jc w:val="center"/>
              <w:rPr>
                <w:rFonts w:ascii="Arial" w:hAnsi="Arial" w:cs="Arial"/>
                <w:sz w:val="16"/>
                <w:szCs w:val="20"/>
              </w:rPr>
            </w:pPr>
            <w:r w:rsidRPr="00477563">
              <w:rPr>
                <w:rFonts w:ascii="Arial" w:hAnsi="Arial" w:cs="Arial"/>
                <w:sz w:val="16"/>
                <w:szCs w:val="16"/>
              </w:rPr>
              <w:t>0456</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373.502</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398.588</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407.720</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Pr="00C7471B" w:rsidRDefault="00C7471B" w:rsidP="00C7471B">
            <w:pPr>
              <w:spacing w:after="0" w:line="240" w:lineRule="auto"/>
              <w:jc w:val="right"/>
              <w:rPr>
                <w:b/>
                <w:bCs/>
                <w:sz w:val="16"/>
                <w:szCs w:val="16"/>
              </w:rPr>
            </w:pPr>
            <w:r w:rsidRPr="00C7471B">
              <w:rPr>
                <w:b/>
                <w:bCs/>
                <w:sz w:val="16"/>
                <w:szCs w:val="16"/>
              </w:rPr>
              <w:t>393.941</w:t>
            </w:r>
          </w:p>
        </w:tc>
      </w:tr>
      <w:tr w:rsidR="00C7471B" w:rsidRPr="00C67275" w:rsidTr="00E2774A">
        <w:trPr>
          <w:gridAfter w:val="7"/>
          <w:wAfter w:w="1614" w:type="dxa"/>
          <w:trHeight w:val="20"/>
        </w:trPr>
        <w:tc>
          <w:tcPr>
            <w:tcW w:w="1571" w:type="dxa"/>
            <w:gridSpan w:val="5"/>
            <w:tcBorders>
              <w:top w:val="nil"/>
              <w:left w:val="single" w:sz="4" w:space="0" w:color="000000"/>
              <w:bottom w:val="single" w:sz="4" w:space="0" w:color="000000"/>
              <w:right w:val="single" w:sz="4" w:space="0" w:color="000000"/>
            </w:tcBorders>
            <w:shd w:val="clear" w:color="auto" w:fill="auto"/>
            <w:vAlign w:val="center"/>
          </w:tcPr>
          <w:p w:rsidR="00C7471B" w:rsidRPr="00E05033" w:rsidRDefault="00C7471B" w:rsidP="00C7471B">
            <w:pPr>
              <w:spacing w:after="0" w:line="240" w:lineRule="auto"/>
              <w:jc w:val="center"/>
              <w:rPr>
                <w:rFonts w:ascii="Arial" w:hAnsi="Arial" w:cs="Arial"/>
                <w:b/>
                <w:bCs/>
                <w:color w:val="0000FF"/>
                <w:sz w:val="16"/>
                <w:szCs w:val="16"/>
              </w:rPr>
            </w:pPr>
            <w:r>
              <w:rPr>
                <w:rFonts w:ascii="Arial" w:hAnsi="Arial" w:cs="Arial"/>
                <w:b/>
                <w:bCs/>
                <w:sz w:val="16"/>
                <w:szCs w:val="16"/>
              </w:rPr>
              <w:t>89</w:t>
            </w:r>
          </w:p>
        </w:tc>
        <w:tc>
          <w:tcPr>
            <w:tcW w:w="2790" w:type="dxa"/>
            <w:gridSpan w:val="3"/>
            <w:tcBorders>
              <w:top w:val="nil"/>
              <w:left w:val="nil"/>
              <w:bottom w:val="single" w:sz="4" w:space="0" w:color="000000"/>
              <w:right w:val="single" w:sz="4" w:space="0" w:color="000000"/>
            </w:tcBorders>
            <w:shd w:val="clear" w:color="auto" w:fill="auto"/>
            <w:vAlign w:val="center"/>
          </w:tcPr>
          <w:p w:rsidR="00C7471B" w:rsidRPr="00E05033" w:rsidRDefault="00C7471B" w:rsidP="00C7471B">
            <w:pPr>
              <w:spacing w:after="0" w:line="240" w:lineRule="auto"/>
              <w:rPr>
                <w:rFonts w:ascii="Arial" w:hAnsi="Arial" w:cs="Arial"/>
                <w:b/>
                <w:bCs/>
                <w:color w:val="0000FF"/>
                <w:sz w:val="16"/>
                <w:szCs w:val="16"/>
              </w:rPr>
            </w:pPr>
            <w:r>
              <w:rPr>
                <w:rFonts w:ascii="Arial" w:hAnsi="Arial" w:cs="Arial"/>
                <w:b/>
                <w:bCs/>
                <w:sz w:val="16"/>
                <w:szCs w:val="16"/>
              </w:rPr>
              <w:t>Ж. ВАНБИЛАНСНА ПАСИВА</w:t>
            </w:r>
          </w:p>
        </w:tc>
        <w:tc>
          <w:tcPr>
            <w:tcW w:w="764" w:type="dxa"/>
            <w:gridSpan w:val="3"/>
            <w:tcBorders>
              <w:top w:val="nil"/>
              <w:left w:val="nil"/>
              <w:bottom w:val="single" w:sz="4" w:space="0" w:color="000000"/>
              <w:right w:val="single" w:sz="4" w:space="0" w:color="000000"/>
            </w:tcBorders>
            <w:shd w:val="clear" w:color="auto" w:fill="auto"/>
            <w:noWrap/>
            <w:vAlign w:val="center"/>
          </w:tcPr>
          <w:p w:rsidR="00C7471B" w:rsidRPr="00E05033" w:rsidRDefault="00C7471B" w:rsidP="00C7471B">
            <w:pPr>
              <w:spacing w:after="0"/>
              <w:jc w:val="center"/>
              <w:rPr>
                <w:rFonts w:ascii="Arial" w:hAnsi="Arial" w:cs="Arial"/>
                <w:color w:val="0000FF"/>
                <w:sz w:val="16"/>
                <w:szCs w:val="16"/>
              </w:rPr>
            </w:pPr>
            <w:r>
              <w:rPr>
                <w:rFonts w:ascii="Arial" w:hAnsi="Arial" w:cs="Arial"/>
                <w:sz w:val="16"/>
                <w:szCs w:val="16"/>
              </w:rPr>
              <w:t>0457</w:t>
            </w:r>
          </w:p>
        </w:tc>
        <w:tc>
          <w:tcPr>
            <w:tcW w:w="1101" w:type="dxa"/>
            <w:gridSpan w:val="5"/>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2"/>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08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c>
          <w:tcPr>
            <w:tcW w:w="1190" w:type="dxa"/>
            <w:gridSpan w:val="3"/>
            <w:tcBorders>
              <w:top w:val="nil"/>
              <w:left w:val="nil"/>
              <w:bottom w:val="single" w:sz="4" w:space="0" w:color="000000"/>
              <w:right w:val="single" w:sz="4" w:space="0" w:color="000000"/>
            </w:tcBorders>
            <w:shd w:val="clear" w:color="auto" w:fill="auto"/>
            <w:noWrap/>
            <w:vAlign w:val="center"/>
          </w:tcPr>
          <w:p w:rsidR="00C7471B" w:rsidRDefault="00C7471B" w:rsidP="00C7471B">
            <w:pPr>
              <w:spacing w:after="0" w:line="240" w:lineRule="auto"/>
              <w:jc w:val="right"/>
              <w:rPr>
                <w:sz w:val="16"/>
                <w:szCs w:val="16"/>
              </w:rPr>
            </w:pPr>
            <w:r>
              <w:rPr>
                <w:sz w:val="16"/>
                <w:szCs w:val="16"/>
              </w:rPr>
              <w:t> </w:t>
            </w:r>
          </w:p>
        </w:tc>
      </w:tr>
      <w:tr w:rsidR="0058403C" w:rsidRPr="003965F2" w:rsidTr="00E2774A">
        <w:trPr>
          <w:gridBefore w:val="2"/>
          <w:gridAfter w:val="3"/>
          <w:wBefore w:w="104" w:type="dxa"/>
          <w:wAfter w:w="453" w:type="dxa"/>
          <w:trHeight w:val="240"/>
        </w:trPr>
        <w:tc>
          <w:tcPr>
            <w:tcW w:w="1556" w:type="dxa"/>
            <w:gridSpan w:val="4"/>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3682" w:type="dxa"/>
            <w:gridSpan w:val="7"/>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713" w:type="dxa"/>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1280" w:type="dxa"/>
            <w:gridSpan w:val="5"/>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1271" w:type="dxa"/>
            <w:gridSpan w:val="4"/>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1134" w:type="dxa"/>
            <w:gridSpan w:val="3"/>
            <w:tcBorders>
              <w:top w:val="nil"/>
              <w:left w:val="nil"/>
              <w:bottom w:val="nil"/>
              <w:right w:val="nil"/>
            </w:tcBorders>
            <w:shd w:val="clear" w:color="auto" w:fill="auto"/>
            <w:noWrap/>
            <w:vAlign w:val="bottom"/>
            <w:hideMark/>
          </w:tcPr>
          <w:p w:rsidR="0058403C" w:rsidRPr="003965F2" w:rsidRDefault="0058403C" w:rsidP="00FE6985">
            <w:pPr>
              <w:spacing w:after="0" w:line="240" w:lineRule="auto"/>
              <w:rPr>
                <w:rFonts w:ascii="Arial" w:hAnsi="Arial" w:cs="Arial"/>
                <w:sz w:val="18"/>
                <w:szCs w:val="18"/>
              </w:rPr>
            </w:pPr>
          </w:p>
        </w:tc>
        <w:tc>
          <w:tcPr>
            <w:tcW w:w="997" w:type="dxa"/>
            <w:gridSpan w:val="2"/>
            <w:tcBorders>
              <w:top w:val="nil"/>
              <w:left w:val="nil"/>
              <w:bottom w:val="nil"/>
              <w:right w:val="nil"/>
            </w:tcBorders>
            <w:shd w:val="clear" w:color="auto" w:fill="auto"/>
            <w:noWrap/>
            <w:vAlign w:val="bottom"/>
            <w:hideMark/>
          </w:tcPr>
          <w:p w:rsidR="0058403C" w:rsidRPr="003965F2" w:rsidRDefault="0058403C" w:rsidP="00FE6985">
            <w:pPr>
              <w:spacing w:after="0" w:line="240" w:lineRule="auto"/>
              <w:jc w:val="right"/>
              <w:rPr>
                <w:rFonts w:ascii="Arial" w:hAnsi="Arial" w:cs="Arial"/>
                <w:sz w:val="18"/>
                <w:szCs w:val="18"/>
              </w:rPr>
            </w:pPr>
          </w:p>
        </w:tc>
      </w:tr>
      <w:tr w:rsidR="0008400F" w:rsidRPr="00EF1E59" w:rsidTr="00E2774A">
        <w:trPr>
          <w:gridBefore w:val="1"/>
          <w:gridAfter w:val="3"/>
          <w:wBefore w:w="92" w:type="dxa"/>
          <w:wAfter w:w="453" w:type="dxa"/>
          <w:trHeight w:val="315"/>
        </w:trPr>
        <w:tc>
          <w:tcPr>
            <w:tcW w:w="1837" w:type="dxa"/>
            <w:gridSpan w:val="6"/>
            <w:tcBorders>
              <w:top w:val="nil"/>
              <w:left w:val="nil"/>
              <w:bottom w:val="nil"/>
              <w:right w:val="nil"/>
            </w:tcBorders>
            <w:shd w:val="clear" w:color="auto" w:fill="auto"/>
            <w:noWrap/>
            <w:vAlign w:val="bottom"/>
            <w:hideMark/>
          </w:tcPr>
          <w:p w:rsidR="0008400F" w:rsidRPr="00EF1E59" w:rsidRDefault="0008400F" w:rsidP="00FE6985">
            <w:pPr>
              <w:spacing w:after="0" w:line="240" w:lineRule="auto"/>
              <w:rPr>
                <w:rFonts w:ascii="Times New Roman" w:hAnsi="Times New Roman"/>
                <w:sz w:val="18"/>
                <w:szCs w:val="18"/>
              </w:rPr>
            </w:pPr>
            <w:bookmarkStart w:id="113" w:name="_Toc405304578"/>
            <w:bookmarkStart w:id="114" w:name="_Toc405304700"/>
            <w:bookmarkStart w:id="115" w:name="_Toc405306080"/>
            <w:bookmarkStart w:id="116" w:name="_Toc405358278"/>
            <w:bookmarkStart w:id="117" w:name="_Toc405363289"/>
            <w:bookmarkStart w:id="118" w:name="_Toc405981323"/>
            <w:bookmarkStart w:id="119" w:name="_Toc503855203"/>
          </w:p>
        </w:tc>
        <w:tc>
          <w:tcPr>
            <w:tcW w:w="4126" w:type="dxa"/>
            <w:gridSpan w:val="7"/>
            <w:tcBorders>
              <w:top w:val="nil"/>
              <w:left w:val="nil"/>
              <w:bottom w:val="nil"/>
              <w:right w:val="nil"/>
            </w:tcBorders>
            <w:shd w:val="clear" w:color="auto" w:fill="auto"/>
            <w:noWrap/>
            <w:vAlign w:val="bottom"/>
            <w:hideMark/>
          </w:tcPr>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5020B4" w:rsidRDefault="005020B4"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Default="0008400F" w:rsidP="00FE6985">
            <w:pPr>
              <w:spacing w:after="0" w:line="240" w:lineRule="auto"/>
              <w:rPr>
                <w:rFonts w:ascii="Times New Roman" w:hAnsi="Times New Roman"/>
                <w:sz w:val="18"/>
                <w:szCs w:val="18"/>
              </w:rPr>
            </w:pPr>
          </w:p>
          <w:p w:rsidR="0008400F" w:rsidRPr="00EF1E59" w:rsidRDefault="0008400F" w:rsidP="00FE6985">
            <w:pPr>
              <w:spacing w:after="0" w:line="240" w:lineRule="auto"/>
              <w:rPr>
                <w:rFonts w:ascii="Times New Roman" w:hAnsi="Times New Roman"/>
                <w:sz w:val="18"/>
                <w:szCs w:val="18"/>
              </w:rPr>
            </w:pPr>
          </w:p>
        </w:tc>
        <w:tc>
          <w:tcPr>
            <w:tcW w:w="892" w:type="dxa"/>
            <w:gridSpan w:val="3"/>
            <w:tcBorders>
              <w:top w:val="nil"/>
              <w:left w:val="nil"/>
              <w:bottom w:val="nil"/>
              <w:right w:val="nil"/>
            </w:tcBorders>
            <w:shd w:val="clear" w:color="auto" w:fill="auto"/>
            <w:noWrap/>
            <w:vAlign w:val="bottom"/>
            <w:hideMark/>
          </w:tcPr>
          <w:p w:rsidR="0008400F" w:rsidRPr="00EF1E59" w:rsidRDefault="0008400F" w:rsidP="00FE6985">
            <w:pPr>
              <w:spacing w:after="0" w:line="240" w:lineRule="auto"/>
              <w:rPr>
                <w:rFonts w:ascii="Times New Roman" w:hAnsi="Times New Roman"/>
                <w:sz w:val="18"/>
                <w:szCs w:val="18"/>
              </w:rPr>
            </w:pPr>
          </w:p>
        </w:tc>
        <w:tc>
          <w:tcPr>
            <w:tcW w:w="1424" w:type="dxa"/>
            <w:gridSpan w:val="3"/>
            <w:tcBorders>
              <w:top w:val="nil"/>
              <w:left w:val="nil"/>
              <w:bottom w:val="nil"/>
              <w:right w:val="nil"/>
            </w:tcBorders>
            <w:shd w:val="clear" w:color="auto" w:fill="auto"/>
            <w:noWrap/>
            <w:vAlign w:val="center"/>
            <w:hideMark/>
          </w:tcPr>
          <w:p w:rsidR="0008400F" w:rsidRPr="00EF1E59" w:rsidRDefault="0008400F" w:rsidP="00FE6985">
            <w:pPr>
              <w:spacing w:after="0" w:line="240" w:lineRule="auto"/>
              <w:rPr>
                <w:rFonts w:ascii="Times New Roman" w:hAnsi="Times New Roman"/>
                <w:sz w:val="18"/>
                <w:szCs w:val="18"/>
              </w:rPr>
            </w:pPr>
          </w:p>
        </w:tc>
        <w:tc>
          <w:tcPr>
            <w:tcW w:w="1240" w:type="dxa"/>
            <w:gridSpan w:val="5"/>
            <w:tcBorders>
              <w:top w:val="nil"/>
              <w:left w:val="nil"/>
              <w:bottom w:val="nil"/>
              <w:right w:val="nil"/>
            </w:tcBorders>
            <w:shd w:val="clear" w:color="auto" w:fill="auto"/>
            <w:noWrap/>
            <w:vAlign w:val="center"/>
            <w:hideMark/>
          </w:tcPr>
          <w:p w:rsidR="0008400F" w:rsidRPr="00EF1E59" w:rsidRDefault="0008400F" w:rsidP="00FE6985">
            <w:pPr>
              <w:spacing w:after="0" w:line="240" w:lineRule="auto"/>
              <w:rPr>
                <w:rFonts w:ascii="Times New Roman" w:hAnsi="Times New Roman"/>
                <w:sz w:val="18"/>
                <w:szCs w:val="18"/>
              </w:rPr>
            </w:pPr>
          </w:p>
        </w:tc>
        <w:tc>
          <w:tcPr>
            <w:tcW w:w="236" w:type="dxa"/>
            <w:gridSpan w:val="2"/>
            <w:tcBorders>
              <w:top w:val="nil"/>
              <w:left w:val="nil"/>
              <w:bottom w:val="nil"/>
              <w:right w:val="nil"/>
            </w:tcBorders>
            <w:shd w:val="clear" w:color="auto" w:fill="auto"/>
            <w:noWrap/>
            <w:vAlign w:val="center"/>
            <w:hideMark/>
          </w:tcPr>
          <w:p w:rsidR="0008400F" w:rsidRPr="00EF1E59" w:rsidRDefault="0008400F" w:rsidP="00FE6985">
            <w:pPr>
              <w:spacing w:after="0" w:line="240" w:lineRule="auto"/>
              <w:rPr>
                <w:rFonts w:ascii="Times New Roman" w:hAnsi="Times New Roman"/>
                <w:sz w:val="18"/>
                <w:szCs w:val="18"/>
              </w:rPr>
            </w:pPr>
          </w:p>
        </w:tc>
        <w:tc>
          <w:tcPr>
            <w:tcW w:w="890" w:type="dxa"/>
            <w:tcBorders>
              <w:top w:val="nil"/>
              <w:left w:val="nil"/>
              <w:bottom w:val="nil"/>
              <w:right w:val="nil"/>
            </w:tcBorders>
            <w:shd w:val="clear" w:color="auto" w:fill="auto"/>
            <w:noWrap/>
            <w:vAlign w:val="center"/>
            <w:hideMark/>
          </w:tcPr>
          <w:p w:rsidR="0008400F" w:rsidRPr="00EF1E59" w:rsidRDefault="0008400F" w:rsidP="00FE6985">
            <w:pPr>
              <w:spacing w:after="0" w:line="240" w:lineRule="auto"/>
              <w:jc w:val="right"/>
              <w:rPr>
                <w:rFonts w:ascii="Arial" w:hAnsi="Arial" w:cs="Arial"/>
                <w:b/>
                <w:bCs/>
                <w:sz w:val="18"/>
                <w:szCs w:val="18"/>
              </w:rPr>
            </w:pPr>
          </w:p>
        </w:tc>
      </w:tr>
      <w:tr w:rsidR="0008400F" w:rsidRPr="00EF1E59" w:rsidTr="00E2774A">
        <w:trPr>
          <w:gridBefore w:val="1"/>
          <w:gridAfter w:val="2"/>
          <w:wBefore w:w="92" w:type="dxa"/>
          <w:wAfter w:w="320" w:type="dxa"/>
          <w:trHeight w:val="405"/>
        </w:trPr>
        <w:tc>
          <w:tcPr>
            <w:tcW w:w="10778" w:type="dxa"/>
            <w:gridSpan w:val="28"/>
            <w:tcBorders>
              <w:top w:val="nil"/>
              <w:left w:val="nil"/>
              <w:bottom w:val="nil"/>
              <w:right w:val="nil"/>
            </w:tcBorders>
            <w:shd w:val="clear" w:color="auto" w:fill="auto"/>
            <w:vAlign w:val="center"/>
            <w:hideMark/>
          </w:tcPr>
          <w:p w:rsidR="0008400F" w:rsidRPr="00EF1E59" w:rsidRDefault="00166DCC" w:rsidP="00B05B55">
            <w:pPr>
              <w:spacing w:after="0" w:line="240" w:lineRule="auto"/>
              <w:jc w:val="right"/>
              <w:rPr>
                <w:rFonts w:ascii="Arial" w:hAnsi="Arial" w:cs="Arial"/>
                <w:b/>
                <w:bCs/>
                <w:sz w:val="18"/>
                <w:szCs w:val="18"/>
              </w:rPr>
            </w:pPr>
            <w:r>
              <w:rPr>
                <w:rFonts w:ascii="Arial" w:hAnsi="Arial" w:cs="Arial"/>
                <w:b/>
                <w:bCs/>
                <w:lang w:val="sr-Cyrl-RS"/>
              </w:rPr>
              <w:t xml:space="preserve">4.2   </w:t>
            </w:r>
            <w:r w:rsidR="0008400F" w:rsidRPr="00372C2F">
              <w:rPr>
                <w:rFonts w:ascii="Arial" w:hAnsi="Arial" w:cs="Arial"/>
                <w:b/>
                <w:bCs/>
              </w:rPr>
              <w:t xml:space="preserve">БИЛАНС УСПЕХА </w:t>
            </w:r>
            <w:r w:rsidR="0008400F">
              <w:rPr>
                <w:rFonts w:ascii="Arial" w:hAnsi="Arial" w:cs="Arial"/>
                <w:b/>
                <w:bCs/>
                <w:sz w:val="18"/>
                <w:szCs w:val="18"/>
              </w:rPr>
              <w:t xml:space="preserve">                                                           </w:t>
            </w:r>
            <w:r w:rsidR="0008400F" w:rsidRPr="00EF1E59">
              <w:rPr>
                <w:rFonts w:ascii="Arial" w:hAnsi="Arial" w:cs="Arial"/>
                <w:b/>
                <w:bCs/>
                <w:sz w:val="18"/>
                <w:szCs w:val="18"/>
              </w:rPr>
              <w:t>Прилог 5а</w:t>
            </w:r>
          </w:p>
        </w:tc>
      </w:tr>
      <w:tr w:rsidR="0008400F" w:rsidRPr="00EF1E59" w:rsidTr="00E2774A">
        <w:trPr>
          <w:gridBefore w:val="1"/>
          <w:gridAfter w:val="2"/>
          <w:wBefore w:w="92" w:type="dxa"/>
          <w:wAfter w:w="320" w:type="dxa"/>
          <w:trHeight w:val="315"/>
        </w:trPr>
        <w:tc>
          <w:tcPr>
            <w:tcW w:w="10778" w:type="dxa"/>
            <w:gridSpan w:val="28"/>
            <w:tcBorders>
              <w:top w:val="nil"/>
              <w:left w:val="nil"/>
              <w:bottom w:val="nil"/>
              <w:right w:val="nil"/>
            </w:tcBorders>
            <w:shd w:val="clear" w:color="auto" w:fill="auto"/>
            <w:vAlign w:val="center"/>
            <w:hideMark/>
          </w:tcPr>
          <w:p w:rsidR="005020B4" w:rsidRDefault="005020B4" w:rsidP="00FE6985">
            <w:pPr>
              <w:spacing w:after="0" w:line="240" w:lineRule="auto"/>
              <w:jc w:val="center"/>
              <w:rPr>
                <w:rFonts w:ascii="Arial" w:hAnsi="Arial" w:cs="Arial"/>
                <w:b/>
                <w:bCs/>
              </w:rPr>
            </w:pPr>
          </w:p>
          <w:p w:rsidR="0008400F" w:rsidRPr="00B05B55" w:rsidRDefault="0008400F" w:rsidP="00FE6985">
            <w:pPr>
              <w:spacing w:after="0" w:line="240" w:lineRule="auto"/>
              <w:jc w:val="center"/>
              <w:rPr>
                <w:rFonts w:ascii="Arial" w:hAnsi="Arial" w:cs="Arial"/>
                <w:b/>
                <w:bCs/>
              </w:rPr>
            </w:pPr>
            <w:r w:rsidRPr="00B05B55">
              <w:rPr>
                <w:rFonts w:ascii="Arial" w:hAnsi="Arial" w:cs="Arial"/>
                <w:b/>
                <w:bCs/>
              </w:rPr>
              <w:t>за период од 01.01.202</w:t>
            </w:r>
            <w:r w:rsidR="008C3378">
              <w:rPr>
                <w:rFonts w:ascii="Arial" w:hAnsi="Arial" w:cs="Arial"/>
                <w:b/>
                <w:bCs/>
              </w:rPr>
              <w:t>3</w:t>
            </w:r>
            <w:r w:rsidRPr="00B05B55">
              <w:rPr>
                <w:rFonts w:ascii="Arial" w:hAnsi="Arial" w:cs="Arial"/>
                <w:b/>
                <w:bCs/>
              </w:rPr>
              <w:t>. до 31.12.202</w:t>
            </w:r>
            <w:r w:rsidR="008C3378">
              <w:rPr>
                <w:rFonts w:ascii="Arial" w:hAnsi="Arial" w:cs="Arial"/>
                <w:b/>
                <w:bCs/>
              </w:rPr>
              <w:t>3</w:t>
            </w:r>
            <w:r w:rsidRPr="00B05B55">
              <w:rPr>
                <w:rFonts w:ascii="Arial" w:hAnsi="Arial" w:cs="Arial"/>
                <w:b/>
                <w:bCs/>
              </w:rPr>
              <w:t>. године</w:t>
            </w:r>
          </w:p>
        </w:tc>
      </w:tr>
      <w:tr w:rsidR="0008400F" w:rsidRPr="00EF1E59" w:rsidTr="00E2774A">
        <w:trPr>
          <w:gridBefore w:val="1"/>
          <w:gridAfter w:val="3"/>
          <w:wBefore w:w="92" w:type="dxa"/>
          <w:wAfter w:w="453" w:type="dxa"/>
          <w:trHeight w:val="315"/>
        </w:trPr>
        <w:tc>
          <w:tcPr>
            <w:tcW w:w="1003" w:type="dxa"/>
            <w:gridSpan w:val="3"/>
            <w:tcBorders>
              <w:top w:val="nil"/>
              <w:left w:val="nil"/>
              <w:bottom w:val="nil"/>
              <w:right w:val="nil"/>
            </w:tcBorders>
            <w:shd w:val="clear" w:color="auto" w:fill="auto"/>
            <w:noWrap/>
            <w:vAlign w:val="bottom"/>
            <w:hideMark/>
          </w:tcPr>
          <w:p w:rsidR="0008400F" w:rsidRPr="00EF1E59" w:rsidRDefault="0008400F" w:rsidP="00FE6985">
            <w:pPr>
              <w:spacing w:after="0" w:line="240" w:lineRule="auto"/>
              <w:rPr>
                <w:rFonts w:ascii="Times New Roman" w:hAnsi="Times New Roman"/>
                <w:sz w:val="18"/>
                <w:szCs w:val="18"/>
              </w:rPr>
            </w:pPr>
          </w:p>
        </w:tc>
        <w:tc>
          <w:tcPr>
            <w:tcW w:w="4105" w:type="dxa"/>
            <w:gridSpan w:val="8"/>
            <w:tcBorders>
              <w:top w:val="nil"/>
              <w:left w:val="nil"/>
              <w:bottom w:val="nil"/>
              <w:right w:val="nil"/>
            </w:tcBorders>
            <w:shd w:val="clear" w:color="auto" w:fill="auto"/>
            <w:noWrap/>
            <w:vAlign w:val="bottom"/>
            <w:hideMark/>
          </w:tcPr>
          <w:p w:rsidR="0008400F" w:rsidRDefault="0008400F" w:rsidP="00FE6985">
            <w:pPr>
              <w:spacing w:after="0" w:line="240" w:lineRule="auto"/>
              <w:rPr>
                <w:rFonts w:ascii="Times New Roman" w:hAnsi="Times New Roman"/>
                <w:sz w:val="18"/>
                <w:szCs w:val="18"/>
              </w:rPr>
            </w:pPr>
          </w:p>
          <w:p w:rsidR="00477563" w:rsidRDefault="00477563" w:rsidP="00FE6985">
            <w:pPr>
              <w:spacing w:after="0" w:line="240" w:lineRule="auto"/>
              <w:rPr>
                <w:rFonts w:ascii="Times New Roman" w:hAnsi="Times New Roman"/>
                <w:sz w:val="18"/>
                <w:szCs w:val="18"/>
              </w:rPr>
            </w:pPr>
          </w:p>
          <w:p w:rsidR="00EF4FD4" w:rsidRPr="00EF1E59" w:rsidRDefault="00EF4FD4" w:rsidP="00FE6985">
            <w:pPr>
              <w:spacing w:after="0" w:line="240" w:lineRule="auto"/>
              <w:rPr>
                <w:rFonts w:ascii="Times New Roman" w:hAnsi="Times New Roman"/>
                <w:sz w:val="18"/>
                <w:szCs w:val="18"/>
              </w:rPr>
            </w:pPr>
          </w:p>
        </w:tc>
        <w:tc>
          <w:tcPr>
            <w:tcW w:w="855" w:type="dxa"/>
            <w:gridSpan w:val="2"/>
            <w:tcBorders>
              <w:top w:val="nil"/>
              <w:left w:val="nil"/>
              <w:bottom w:val="nil"/>
              <w:right w:val="nil"/>
            </w:tcBorders>
            <w:shd w:val="clear" w:color="auto" w:fill="auto"/>
            <w:noWrap/>
            <w:vAlign w:val="bottom"/>
            <w:hideMark/>
          </w:tcPr>
          <w:p w:rsidR="0008400F" w:rsidRPr="00EF1E59" w:rsidRDefault="0008400F" w:rsidP="00FE6985">
            <w:pPr>
              <w:spacing w:after="0" w:line="240" w:lineRule="auto"/>
              <w:rPr>
                <w:rFonts w:ascii="Times New Roman" w:hAnsi="Times New Roman"/>
                <w:sz w:val="18"/>
                <w:szCs w:val="18"/>
              </w:rPr>
            </w:pPr>
          </w:p>
        </w:tc>
        <w:tc>
          <w:tcPr>
            <w:tcW w:w="2316" w:type="dxa"/>
            <w:gridSpan w:val="6"/>
            <w:tcBorders>
              <w:top w:val="nil"/>
              <w:left w:val="nil"/>
              <w:bottom w:val="nil"/>
              <w:right w:val="nil"/>
            </w:tcBorders>
            <w:shd w:val="clear" w:color="auto" w:fill="auto"/>
            <w:noWrap/>
            <w:vAlign w:val="center"/>
            <w:hideMark/>
          </w:tcPr>
          <w:p w:rsidR="0008400F" w:rsidRPr="00EF1E59" w:rsidRDefault="0008400F" w:rsidP="00FE6985">
            <w:pPr>
              <w:spacing w:after="0" w:line="240" w:lineRule="auto"/>
              <w:rPr>
                <w:rFonts w:ascii="Times New Roman" w:hAnsi="Times New Roman"/>
                <w:sz w:val="18"/>
                <w:szCs w:val="18"/>
              </w:rPr>
            </w:pPr>
          </w:p>
        </w:tc>
        <w:tc>
          <w:tcPr>
            <w:tcW w:w="1240" w:type="dxa"/>
            <w:gridSpan w:val="5"/>
            <w:tcBorders>
              <w:top w:val="nil"/>
              <w:left w:val="nil"/>
              <w:bottom w:val="nil"/>
              <w:right w:val="nil"/>
            </w:tcBorders>
            <w:shd w:val="clear" w:color="auto" w:fill="auto"/>
            <w:noWrap/>
            <w:vAlign w:val="center"/>
            <w:hideMark/>
          </w:tcPr>
          <w:p w:rsidR="0008400F" w:rsidRPr="00EF1E59" w:rsidRDefault="0008400F" w:rsidP="00FE6985">
            <w:pPr>
              <w:spacing w:after="0" w:line="240" w:lineRule="auto"/>
              <w:rPr>
                <w:rFonts w:ascii="Times New Roman" w:hAnsi="Times New Roman"/>
                <w:sz w:val="18"/>
                <w:szCs w:val="18"/>
              </w:rPr>
            </w:pPr>
          </w:p>
        </w:tc>
        <w:tc>
          <w:tcPr>
            <w:tcW w:w="236" w:type="dxa"/>
            <w:gridSpan w:val="2"/>
            <w:tcBorders>
              <w:top w:val="nil"/>
              <w:left w:val="nil"/>
              <w:bottom w:val="nil"/>
              <w:right w:val="nil"/>
            </w:tcBorders>
            <w:shd w:val="clear" w:color="auto" w:fill="auto"/>
            <w:noWrap/>
            <w:vAlign w:val="center"/>
            <w:hideMark/>
          </w:tcPr>
          <w:p w:rsidR="0008400F" w:rsidRPr="00EF1E59" w:rsidRDefault="0008400F" w:rsidP="00FE6985">
            <w:pPr>
              <w:spacing w:after="0" w:line="240" w:lineRule="auto"/>
              <w:rPr>
                <w:rFonts w:ascii="Times New Roman" w:hAnsi="Times New Roman"/>
                <w:sz w:val="18"/>
                <w:szCs w:val="18"/>
              </w:rPr>
            </w:pPr>
          </w:p>
        </w:tc>
        <w:tc>
          <w:tcPr>
            <w:tcW w:w="890" w:type="dxa"/>
            <w:tcBorders>
              <w:top w:val="nil"/>
              <w:left w:val="nil"/>
              <w:bottom w:val="nil"/>
              <w:right w:val="nil"/>
            </w:tcBorders>
            <w:shd w:val="clear" w:color="auto" w:fill="auto"/>
            <w:noWrap/>
            <w:vAlign w:val="center"/>
            <w:hideMark/>
          </w:tcPr>
          <w:p w:rsidR="0008400F" w:rsidRPr="00EF1E59" w:rsidRDefault="0008400F" w:rsidP="00FE6985">
            <w:pPr>
              <w:spacing w:after="0" w:line="240" w:lineRule="auto"/>
              <w:jc w:val="right"/>
              <w:rPr>
                <w:rFonts w:ascii="Arial" w:hAnsi="Arial" w:cs="Arial"/>
                <w:sz w:val="18"/>
                <w:szCs w:val="18"/>
              </w:rPr>
            </w:pPr>
            <w:r w:rsidRPr="00EF1E59">
              <w:rPr>
                <w:rFonts w:ascii="Arial" w:hAnsi="Arial" w:cs="Arial"/>
                <w:sz w:val="18"/>
                <w:szCs w:val="18"/>
              </w:rPr>
              <w:t>у 000 динара</w:t>
            </w:r>
          </w:p>
        </w:tc>
      </w:tr>
      <w:tr w:rsidR="0008400F" w:rsidRPr="00EF1E59" w:rsidTr="00E2774A">
        <w:trPr>
          <w:gridBefore w:val="1"/>
          <w:wBefore w:w="92" w:type="dxa"/>
          <w:trHeight w:val="45"/>
        </w:trPr>
        <w:tc>
          <w:tcPr>
            <w:tcW w:w="1003" w:type="dxa"/>
            <w:gridSpan w:val="3"/>
            <w:tcBorders>
              <w:top w:val="nil"/>
              <w:left w:val="nil"/>
              <w:bottom w:val="nil"/>
              <w:right w:val="nil"/>
            </w:tcBorders>
            <w:shd w:val="clear" w:color="auto" w:fill="auto"/>
            <w:noWrap/>
            <w:vAlign w:val="bottom"/>
            <w:hideMark/>
          </w:tcPr>
          <w:p w:rsidR="0008400F" w:rsidRPr="00EF1E59" w:rsidRDefault="0008400F" w:rsidP="00FE6985">
            <w:pPr>
              <w:spacing w:after="0" w:line="240" w:lineRule="auto"/>
              <w:rPr>
                <w:rFonts w:ascii="Times New Roman" w:hAnsi="Times New Roman"/>
                <w:sz w:val="18"/>
                <w:szCs w:val="18"/>
              </w:rPr>
            </w:pPr>
          </w:p>
        </w:tc>
        <w:tc>
          <w:tcPr>
            <w:tcW w:w="4105" w:type="dxa"/>
            <w:gridSpan w:val="8"/>
            <w:tcBorders>
              <w:top w:val="nil"/>
              <w:left w:val="nil"/>
              <w:bottom w:val="nil"/>
              <w:right w:val="nil"/>
            </w:tcBorders>
            <w:shd w:val="clear" w:color="auto" w:fill="auto"/>
            <w:noWrap/>
            <w:vAlign w:val="bottom"/>
            <w:hideMark/>
          </w:tcPr>
          <w:p w:rsidR="0008400F" w:rsidRPr="00EF1E59" w:rsidRDefault="0008400F" w:rsidP="00FE6985">
            <w:pPr>
              <w:spacing w:after="0" w:line="240" w:lineRule="auto"/>
              <w:rPr>
                <w:rFonts w:ascii="Times New Roman" w:hAnsi="Times New Roman"/>
                <w:sz w:val="18"/>
                <w:szCs w:val="18"/>
              </w:rPr>
            </w:pPr>
          </w:p>
        </w:tc>
        <w:tc>
          <w:tcPr>
            <w:tcW w:w="855" w:type="dxa"/>
            <w:gridSpan w:val="2"/>
            <w:tcBorders>
              <w:top w:val="nil"/>
              <w:left w:val="nil"/>
              <w:bottom w:val="nil"/>
              <w:right w:val="nil"/>
            </w:tcBorders>
            <w:shd w:val="clear" w:color="auto" w:fill="auto"/>
            <w:noWrap/>
            <w:vAlign w:val="bottom"/>
          </w:tcPr>
          <w:p w:rsidR="0008400F" w:rsidRPr="00EF1E59" w:rsidRDefault="0008400F" w:rsidP="00FE6985">
            <w:pPr>
              <w:spacing w:after="0" w:line="240" w:lineRule="auto"/>
              <w:rPr>
                <w:rFonts w:ascii="Times New Roman" w:hAnsi="Times New Roman"/>
                <w:sz w:val="18"/>
                <w:szCs w:val="18"/>
              </w:rPr>
            </w:pPr>
          </w:p>
        </w:tc>
        <w:tc>
          <w:tcPr>
            <w:tcW w:w="2316" w:type="dxa"/>
            <w:gridSpan w:val="6"/>
            <w:tcBorders>
              <w:top w:val="nil"/>
              <w:left w:val="nil"/>
              <w:bottom w:val="single" w:sz="8" w:space="0" w:color="auto"/>
              <w:right w:val="nil"/>
            </w:tcBorders>
            <w:shd w:val="clear" w:color="auto" w:fill="auto"/>
            <w:noWrap/>
            <w:vAlign w:val="center"/>
          </w:tcPr>
          <w:p w:rsidR="0008400F" w:rsidRPr="00EF1E59" w:rsidRDefault="0008400F" w:rsidP="00FE6985">
            <w:pPr>
              <w:spacing w:after="0" w:line="240" w:lineRule="auto"/>
              <w:rPr>
                <w:rFonts w:ascii="Times New Roman" w:hAnsi="Times New Roman"/>
                <w:sz w:val="18"/>
                <w:szCs w:val="18"/>
              </w:rPr>
            </w:pPr>
          </w:p>
        </w:tc>
        <w:tc>
          <w:tcPr>
            <w:tcW w:w="1240" w:type="dxa"/>
            <w:gridSpan w:val="5"/>
            <w:tcBorders>
              <w:top w:val="nil"/>
              <w:left w:val="nil"/>
              <w:bottom w:val="single" w:sz="8" w:space="0" w:color="auto"/>
              <w:right w:val="nil"/>
            </w:tcBorders>
            <w:shd w:val="clear" w:color="auto" w:fill="auto"/>
            <w:noWrap/>
            <w:vAlign w:val="center"/>
          </w:tcPr>
          <w:p w:rsidR="0008400F" w:rsidRPr="00EF1E59" w:rsidRDefault="0008400F" w:rsidP="00FE6985">
            <w:pPr>
              <w:spacing w:after="0" w:line="240" w:lineRule="auto"/>
              <w:rPr>
                <w:rFonts w:ascii="Times New Roman" w:hAnsi="Times New Roman"/>
                <w:sz w:val="18"/>
                <w:szCs w:val="18"/>
              </w:rPr>
            </w:pPr>
          </w:p>
        </w:tc>
        <w:tc>
          <w:tcPr>
            <w:tcW w:w="1340" w:type="dxa"/>
            <w:gridSpan w:val="5"/>
            <w:tcBorders>
              <w:top w:val="nil"/>
              <w:left w:val="nil"/>
              <w:bottom w:val="single" w:sz="8" w:space="0" w:color="auto"/>
              <w:right w:val="nil"/>
            </w:tcBorders>
            <w:shd w:val="clear" w:color="auto" w:fill="auto"/>
            <w:noWrap/>
            <w:vAlign w:val="center"/>
          </w:tcPr>
          <w:p w:rsidR="0008400F" w:rsidRPr="00EF1E59" w:rsidRDefault="0008400F" w:rsidP="00FE6985">
            <w:pPr>
              <w:spacing w:after="0" w:line="240" w:lineRule="auto"/>
              <w:rPr>
                <w:rFonts w:ascii="Times New Roman" w:hAnsi="Times New Roman"/>
                <w:sz w:val="18"/>
                <w:szCs w:val="18"/>
              </w:rPr>
            </w:pPr>
          </w:p>
        </w:tc>
        <w:tc>
          <w:tcPr>
            <w:tcW w:w="239" w:type="dxa"/>
            <w:tcBorders>
              <w:top w:val="nil"/>
              <w:left w:val="nil"/>
              <w:bottom w:val="single" w:sz="8" w:space="0" w:color="auto"/>
              <w:right w:val="nil"/>
            </w:tcBorders>
            <w:shd w:val="clear" w:color="auto" w:fill="auto"/>
            <w:noWrap/>
            <w:vAlign w:val="center"/>
          </w:tcPr>
          <w:p w:rsidR="0008400F" w:rsidRPr="00EF1E59" w:rsidRDefault="0008400F" w:rsidP="00FE6985">
            <w:pPr>
              <w:spacing w:after="0" w:line="240" w:lineRule="auto"/>
              <w:jc w:val="right"/>
              <w:rPr>
                <w:rFonts w:ascii="Arial" w:hAnsi="Arial" w:cs="Arial"/>
                <w:sz w:val="18"/>
                <w:szCs w:val="18"/>
              </w:rPr>
            </w:pPr>
          </w:p>
        </w:tc>
      </w:tr>
      <w:tr w:rsidR="003136DD" w:rsidRPr="00C67275" w:rsidTr="00E2774A">
        <w:trPr>
          <w:gridAfter w:val="7"/>
          <w:wAfter w:w="1614" w:type="dxa"/>
          <w:trHeight w:val="20"/>
          <w:tblHeader/>
        </w:trPr>
        <w:tc>
          <w:tcPr>
            <w:tcW w:w="1050" w:type="dxa"/>
            <w:gridSpan w:val="3"/>
            <w:vMerge w:val="restart"/>
            <w:tcBorders>
              <w:top w:val="single" w:sz="8" w:space="0" w:color="000000"/>
              <w:left w:val="single" w:sz="8" w:space="0" w:color="000000"/>
              <w:bottom w:val="single" w:sz="8"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sz w:val="16"/>
                <w:szCs w:val="24"/>
                <w:lang w:val="en-GB" w:bidi="ar-SA"/>
              </w:rPr>
            </w:pPr>
            <w:r w:rsidRPr="00C67275">
              <w:rPr>
                <w:rFonts w:ascii="Times New Roman" w:hAnsi="Times New Roman"/>
                <w:sz w:val="16"/>
                <w:szCs w:val="24"/>
                <w:lang w:val="en-GB" w:bidi="ar-SA"/>
              </w:rPr>
              <w:t>Група рачуна-рачун</w:t>
            </w:r>
          </w:p>
        </w:tc>
        <w:tc>
          <w:tcPr>
            <w:tcW w:w="3383" w:type="dxa"/>
            <w:gridSpan w:val="6"/>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sz w:val="16"/>
                <w:szCs w:val="24"/>
                <w:lang w:val="en-GB" w:bidi="ar-SA"/>
              </w:rPr>
            </w:pPr>
            <w:r w:rsidRPr="00C67275">
              <w:rPr>
                <w:rFonts w:ascii="Times New Roman" w:hAnsi="Times New Roman"/>
                <w:sz w:val="16"/>
                <w:szCs w:val="24"/>
                <w:lang w:val="en-GB" w:bidi="ar-SA"/>
              </w:rPr>
              <w:t xml:space="preserve">П О З И Ц И Ј А </w:t>
            </w:r>
          </w:p>
        </w:tc>
        <w:tc>
          <w:tcPr>
            <w:tcW w:w="653" w:type="dxa"/>
            <w:vMerge w:val="restart"/>
            <w:tcBorders>
              <w:top w:val="single" w:sz="8" w:space="0" w:color="000000"/>
              <w:left w:val="single" w:sz="4" w:space="0" w:color="000000"/>
              <w:bottom w:val="single" w:sz="8"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sz w:val="16"/>
                <w:szCs w:val="24"/>
                <w:lang w:val="en-GB" w:bidi="ar-SA"/>
              </w:rPr>
            </w:pPr>
            <w:r w:rsidRPr="00C67275">
              <w:rPr>
                <w:rFonts w:ascii="Times New Roman" w:hAnsi="Times New Roman"/>
                <w:sz w:val="16"/>
                <w:szCs w:val="24"/>
                <w:lang w:val="en-GB" w:bidi="ar-SA"/>
              </w:rPr>
              <w:t>АОП</w:t>
            </w:r>
          </w:p>
        </w:tc>
        <w:tc>
          <w:tcPr>
            <w:tcW w:w="4490" w:type="dxa"/>
            <w:gridSpan w:val="14"/>
            <w:tcBorders>
              <w:top w:val="single" w:sz="8" w:space="0" w:color="000000"/>
              <w:left w:val="nil"/>
              <w:bottom w:val="single" w:sz="4" w:space="0" w:color="000000"/>
              <w:right w:val="single" w:sz="8"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И  З  Н  О  С</w:t>
            </w:r>
          </w:p>
        </w:tc>
      </w:tr>
      <w:tr w:rsidR="003136DD" w:rsidRPr="00C67275" w:rsidTr="00E2774A">
        <w:trPr>
          <w:gridAfter w:val="7"/>
          <w:wAfter w:w="1614" w:type="dxa"/>
          <w:trHeight w:val="20"/>
          <w:tblHeader/>
        </w:trPr>
        <w:tc>
          <w:tcPr>
            <w:tcW w:w="1050" w:type="dxa"/>
            <w:gridSpan w:val="3"/>
            <w:vMerge/>
            <w:tcBorders>
              <w:top w:val="single" w:sz="8" w:space="0" w:color="000000"/>
              <w:left w:val="single" w:sz="8" w:space="0" w:color="000000"/>
              <w:bottom w:val="single" w:sz="8" w:space="0" w:color="000000"/>
              <w:right w:val="single" w:sz="4" w:space="0" w:color="000000"/>
            </w:tcBorders>
            <w:vAlign w:val="center"/>
          </w:tcPr>
          <w:p w:rsidR="003136DD" w:rsidRPr="00C67275" w:rsidRDefault="003136DD" w:rsidP="009C3C83">
            <w:pPr>
              <w:spacing w:after="0" w:line="240" w:lineRule="auto"/>
              <w:jc w:val="center"/>
              <w:rPr>
                <w:rFonts w:ascii="Times New Roman" w:hAnsi="Times New Roman"/>
                <w:sz w:val="16"/>
                <w:szCs w:val="24"/>
                <w:lang w:val="en-GB" w:bidi="ar-SA"/>
              </w:rPr>
            </w:pPr>
          </w:p>
        </w:tc>
        <w:tc>
          <w:tcPr>
            <w:tcW w:w="3383" w:type="dxa"/>
            <w:gridSpan w:val="6"/>
            <w:vMerge/>
            <w:tcBorders>
              <w:top w:val="single" w:sz="8" w:space="0" w:color="000000"/>
              <w:left w:val="single" w:sz="4" w:space="0" w:color="000000"/>
              <w:bottom w:val="single" w:sz="8" w:space="0" w:color="000000"/>
              <w:right w:val="single" w:sz="4" w:space="0" w:color="000000"/>
            </w:tcBorders>
            <w:vAlign w:val="center"/>
          </w:tcPr>
          <w:p w:rsidR="003136DD" w:rsidRPr="00C67275" w:rsidRDefault="003136DD" w:rsidP="009C3C83">
            <w:pPr>
              <w:spacing w:after="0" w:line="240" w:lineRule="auto"/>
              <w:rPr>
                <w:rFonts w:ascii="Times New Roman" w:hAnsi="Times New Roman"/>
                <w:sz w:val="16"/>
                <w:szCs w:val="24"/>
                <w:lang w:val="en-GB" w:bidi="ar-SA"/>
              </w:rPr>
            </w:pPr>
          </w:p>
        </w:tc>
        <w:tc>
          <w:tcPr>
            <w:tcW w:w="653" w:type="dxa"/>
            <w:vMerge/>
            <w:tcBorders>
              <w:top w:val="single" w:sz="8" w:space="0" w:color="000000"/>
              <w:left w:val="single" w:sz="4" w:space="0" w:color="000000"/>
              <w:bottom w:val="single" w:sz="8" w:space="0" w:color="000000"/>
              <w:right w:val="single" w:sz="4" w:space="0" w:color="000000"/>
            </w:tcBorders>
            <w:vAlign w:val="center"/>
          </w:tcPr>
          <w:p w:rsidR="003136DD" w:rsidRPr="00C67275" w:rsidRDefault="003136DD" w:rsidP="009C3C83">
            <w:pPr>
              <w:spacing w:after="0" w:line="240" w:lineRule="auto"/>
              <w:rPr>
                <w:rFonts w:ascii="Times New Roman" w:hAnsi="Times New Roman"/>
                <w:sz w:val="16"/>
                <w:szCs w:val="24"/>
                <w:lang w:val="en-GB" w:bidi="ar-SA"/>
              </w:rPr>
            </w:pPr>
          </w:p>
        </w:tc>
        <w:tc>
          <w:tcPr>
            <w:tcW w:w="1122" w:type="dxa"/>
            <w:gridSpan w:val="5"/>
            <w:tcBorders>
              <w:top w:val="nil"/>
              <w:left w:val="nil"/>
              <w:bottom w:val="single" w:sz="8"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План</w:t>
            </w:r>
            <w:r w:rsidRPr="00C67275">
              <w:rPr>
                <w:rFonts w:ascii="Times New Roman" w:hAnsi="Times New Roman"/>
                <w:b/>
                <w:bCs/>
                <w:sz w:val="16"/>
                <w:szCs w:val="24"/>
                <w:lang w:val="en-GB" w:bidi="ar-SA"/>
              </w:rPr>
              <w:br/>
              <w:t>01.01-31.03.20</w:t>
            </w:r>
            <w:r>
              <w:rPr>
                <w:rFonts w:ascii="Times New Roman" w:hAnsi="Times New Roman"/>
                <w:b/>
                <w:bCs/>
                <w:sz w:val="16"/>
                <w:szCs w:val="24"/>
                <w:lang w:val="sr-Cyrl-CS" w:bidi="ar-SA"/>
              </w:rPr>
              <w:t>2</w:t>
            </w:r>
            <w:r w:rsidR="008C3378">
              <w:rPr>
                <w:rFonts w:ascii="Times New Roman" w:hAnsi="Times New Roman"/>
                <w:b/>
                <w:bCs/>
                <w:sz w:val="16"/>
                <w:szCs w:val="24"/>
                <w:lang w:bidi="ar-SA"/>
              </w:rPr>
              <w:t>3</w:t>
            </w:r>
          </w:p>
        </w:tc>
        <w:tc>
          <w:tcPr>
            <w:tcW w:w="1127" w:type="dxa"/>
            <w:gridSpan w:val="4"/>
            <w:tcBorders>
              <w:top w:val="nil"/>
              <w:left w:val="nil"/>
              <w:bottom w:val="single" w:sz="8"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План</w:t>
            </w:r>
            <w:r w:rsidRPr="00C67275">
              <w:rPr>
                <w:rFonts w:ascii="Times New Roman" w:hAnsi="Times New Roman"/>
                <w:b/>
                <w:bCs/>
                <w:sz w:val="16"/>
                <w:szCs w:val="24"/>
                <w:lang w:val="en-GB" w:bidi="ar-SA"/>
              </w:rPr>
              <w:br/>
              <w:t>01.0</w:t>
            </w:r>
            <w:r>
              <w:rPr>
                <w:rFonts w:ascii="Times New Roman" w:hAnsi="Times New Roman"/>
                <w:b/>
                <w:bCs/>
                <w:sz w:val="16"/>
                <w:szCs w:val="24"/>
                <w:lang w:val="en-GB" w:bidi="ar-SA"/>
              </w:rPr>
              <w:t>1</w:t>
            </w:r>
            <w:r w:rsidRPr="00C67275">
              <w:rPr>
                <w:rFonts w:ascii="Times New Roman" w:hAnsi="Times New Roman"/>
                <w:b/>
                <w:bCs/>
                <w:sz w:val="16"/>
                <w:szCs w:val="24"/>
                <w:lang w:val="en-GB" w:bidi="ar-SA"/>
              </w:rPr>
              <w:t>-30.06.20</w:t>
            </w:r>
            <w:r>
              <w:rPr>
                <w:rFonts w:ascii="Times New Roman" w:hAnsi="Times New Roman"/>
                <w:b/>
                <w:bCs/>
                <w:sz w:val="16"/>
                <w:szCs w:val="24"/>
                <w:lang w:val="sr-Cyrl-CS" w:bidi="ar-SA"/>
              </w:rPr>
              <w:t>2</w:t>
            </w:r>
            <w:r w:rsidR="008C3378">
              <w:rPr>
                <w:rFonts w:ascii="Times New Roman" w:hAnsi="Times New Roman"/>
                <w:b/>
                <w:bCs/>
                <w:sz w:val="16"/>
                <w:szCs w:val="24"/>
                <w:lang w:bidi="ar-SA"/>
              </w:rPr>
              <w:t>3</w:t>
            </w:r>
          </w:p>
        </w:tc>
        <w:tc>
          <w:tcPr>
            <w:tcW w:w="1124" w:type="dxa"/>
            <w:gridSpan w:val="3"/>
            <w:tcBorders>
              <w:top w:val="nil"/>
              <w:left w:val="nil"/>
              <w:bottom w:val="single" w:sz="8"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План</w:t>
            </w:r>
            <w:r w:rsidRPr="00C67275">
              <w:rPr>
                <w:rFonts w:ascii="Times New Roman" w:hAnsi="Times New Roman"/>
                <w:b/>
                <w:bCs/>
                <w:sz w:val="16"/>
                <w:szCs w:val="24"/>
                <w:lang w:val="en-GB" w:bidi="ar-SA"/>
              </w:rPr>
              <w:br/>
              <w:t>01.0</w:t>
            </w:r>
            <w:r>
              <w:rPr>
                <w:rFonts w:ascii="Times New Roman" w:hAnsi="Times New Roman"/>
                <w:b/>
                <w:bCs/>
                <w:sz w:val="16"/>
                <w:szCs w:val="24"/>
                <w:lang w:val="en-GB" w:bidi="ar-SA"/>
              </w:rPr>
              <w:t>1</w:t>
            </w:r>
            <w:r w:rsidRPr="00C67275">
              <w:rPr>
                <w:rFonts w:ascii="Times New Roman" w:hAnsi="Times New Roman"/>
                <w:b/>
                <w:bCs/>
                <w:sz w:val="16"/>
                <w:szCs w:val="24"/>
                <w:lang w:val="en-GB" w:bidi="ar-SA"/>
              </w:rPr>
              <w:t>-30.09.20</w:t>
            </w:r>
            <w:r>
              <w:rPr>
                <w:rFonts w:ascii="Times New Roman" w:hAnsi="Times New Roman"/>
                <w:b/>
                <w:bCs/>
                <w:sz w:val="16"/>
                <w:szCs w:val="24"/>
                <w:lang w:val="sr-Cyrl-CS" w:bidi="ar-SA"/>
              </w:rPr>
              <w:t>2</w:t>
            </w:r>
            <w:r w:rsidR="008C3378">
              <w:rPr>
                <w:rFonts w:ascii="Times New Roman" w:hAnsi="Times New Roman"/>
                <w:b/>
                <w:bCs/>
                <w:sz w:val="16"/>
                <w:szCs w:val="24"/>
                <w:lang w:bidi="ar-SA"/>
              </w:rPr>
              <w:t>3</w:t>
            </w:r>
          </w:p>
        </w:tc>
        <w:tc>
          <w:tcPr>
            <w:tcW w:w="1117" w:type="dxa"/>
            <w:gridSpan w:val="2"/>
            <w:tcBorders>
              <w:top w:val="nil"/>
              <w:left w:val="nil"/>
              <w:bottom w:val="single" w:sz="8" w:space="0" w:color="000000"/>
              <w:right w:val="single" w:sz="8"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Pr>
                <w:rFonts w:ascii="Times New Roman" w:hAnsi="Times New Roman"/>
                <w:b/>
                <w:bCs/>
                <w:sz w:val="16"/>
                <w:szCs w:val="24"/>
                <w:lang w:val="en-GB" w:bidi="ar-SA"/>
              </w:rPr>
              <w:t xml:space="preserve">План </w:t>
            </w:r>
            <w:r>
              <w:rPr>
                <w:rFonts w:ascii="Times New Roman" w:hAnsi="Times New Roman"/>
                <w:b/>
                <w:bCs/>
                <w:sz w:val="16"/>
                <w:szCs w:val="24"/>
                <w:lang w:val="en-GB" w:bidi="ar-SA"/>
              </w:rPr>
              <w:br/>
              <w:t>01.01-31.12.20</w:t>
            </w:r>
            <w:r>
              <w:rPr>
                <w:rFonts w:ascii="Times New Roman" w:hAnsi="Times New Roman"/>
                <w:b/>
                <w:bCs/>
                <w:sz w:val="16"/>
                <w:szCs w:val="24"/>
                <w:lang w:val="sr-Cyrl-CS" w:bidi="ar-SA"/>
              </w:rPr>
              <w:t>2</w:t>
            </w:r>
            <w:r w:rsidR="008C3378">
              <w:rPr>
                <w:rFonts w:ascii="Times New Roman" w:hAnsi="Times New Roman"/>
                <w:b/>
                <w:bCs/>
                <w:sz w:val="16"/>
                <w:szCs w:val="24"/>
                <w:lang w:bidi="ar-SA"/>
              </w:rPr>
              <w:t>3</w:t>
            </w:r>
          </w:p>
        </w:tc>
      </w:tr>
      <w:tr w:rsidR="003136DD"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sz w:val="16"/>
                <w:szCs w:val="24"/>
                <w:lang w:val="en-GB" w:bidi="ar-SA"/>
              </w:rPr>
            </w:pPr>
            <w:r w:rsidRPr="00C67275">
              <w:rPr>
                <w:rFonts w:ascii="Times New Roman" w:hAnsi="Times New Roman"/>
                <w:sz w:val="16"/>
                <w:szCs w:val="24"/>
                <w:lang w:val="en-GB" w:bidi="ar-SA"/>
              </w:rPr>
              <w:t>1</w:t>
            </w:r>
          </w:p>
        </w:tc>
        <w:tc>
          <w:tcPr>
            <w:tcW w:w="3383" w:type="dxa"/>
            <w:gridSpan w:val="6"/>
            <w:tcBorders>
              <w:top w:val="nil"/>
              <w:left w:val="nil"/>
              <w:bottom w:val="single" w:sz="4"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sz w:val="16"/>
                <w:szCs w:val="24"/>
                <w:lang w:val="en-GB" w:bidi="ar-SA"/>
              </w:rPr>
            </w:pPr>
            <w:r w:rsidRPr="00C67275">
              <w:rPr>
                <w:rFonts w:ascii="Times New Roman" w:hAnsi="Times New Roman"/>
                <w:sz w:val="16"/>
                <w:szCs w:val="24"/>
                <w:lang w:val="en-GB" w:bidi="ar-SA"/>
              </w:rPr>
              <w:t>2</w:t>
            </w:r>
          </w:p>
        </w:tc>
        <w:tc>
          <w:tcPr>
            <w:tcW w:w="653" w:type="dxa"/>
            <w:tcBorders>
              <w:top w:val="nil"/>
              <w:left w:val="nil"/>
              <w:bottom w:val="single" w:sz="4"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sz w:val="16"/>
                <w:szCs w:val="24"/>
                <w:lang w:val="en-GB" w:bidi="ar-SA"/>
              </w:rPr>
            </w:pPr>
            <w:r w:rsidRPr="00C67275">
              <w:rPr>
                <w:rFonts w:ascii="Times New Roman" w:hAnsi="Times New Roman"/>
                <w:sz w:val="16"/>
                <w:szCs w:val="24"/>
                <w:lang w:val="en-GB" w:bidi="ar-SA"/>
              </w:rPr>
              <w:t>3</w:t>
            </w:r>
          </w:p>
        </w:tc>
        <w:tc>
          <w:tcPr>
            <w:tcW w:w="1122" w:type="dxa"/>
            <w:gridSpan w:val="5"/>
            <w:tcBorders>
              <w:top w:val="nil"/>
              <w:left w:val="nil"/>
              <w:bottom w:val="single" w:sz="4"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6</w:t>
            </w:r>
          </w:p>
        </w:tc>
        <w:tc>
          <w:tcPr>
            <w:tcW w:w="1127" w:type="dxa"/>
            <w:gridSpan w:val="4"/>
            <w:tcBorders>
              <w:top w:val="nil"/>
              <w:left w:val="nil"/>
              <w:bottom w:val="single" w:sz="4"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7</w:t>
            </w:r>
          </w:p>
        </w:tc>
        <w:tc>
          <w:tcPr>
            <w:tcW w:w="1124" w:type="dxa"/>
            <w:gridSpan w:val="3"/>
            <w:tcBorders>
              <w:top w:val="nil"/>
              <w:left w:val="nil"/>
              <w:bottom w:val="single" w:sz="4" w:space="0" w:color="000000"/>
              <w:right w:val="single" w:sz="4"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8</w:t>
            </w:r>
          </w:p>
        </w:tc>
        <w:tc>
          <w:tcPr>
            <w:tcW w:w="1117" w:type="dxa"/>
            <w:gridSpan w:val="2"/>
            <w:tcBorders>
              <w:top w:val="nil"/>
              <w:left w:val="nil"/>
              <w:bottom w:val="single" w:sz="4" w:space="0" w:color="000000"/>
              <w:right w:val="single" w:sz="8" w:space="0" w:color="000000"/>
            </w:tcBorders>
            <w:shd w:val="clear" w:color="auto" w:fill="auto"/>
            <w:vAlign w:val="center"/>
          </w:tcPr>
          <w:p w:rsidR="003136DD" w:rsidRPr="00C67275" w:rsidRDefault="003136DD" w:rsidP="009C3C83">
            <w:pPr>
              <w:spacing w:after="0" w:line="240" w:lineRule="auto"/>
              <w:jc w:val="center"/>
              <w:rPr>
                <w:rFonts w:ascii="Times New Roman" w:hAnsi="Times New Roman"/>
                <w:b/>
                <w:bCs/>
                <w:sz w:val="16"/>
                <w:szCs w:val="24"/>
                <w:lang w:val="en-GB" w:bidi="ar-SA"/>
              </w:rPr>
            </w:pPr>
            <w:r w:rsidRPr="00C67275">
              <w:rPr>
                <w:rFonts w:ascii="Times New Roman" w:hAnsi="Times New Roman"/>
                <w:b/>
                <w:bCs/>
                <w:sz w:val="16"/>
                <w:szCs w:val="24"/>
                <w:lang w:val="en-GB" w:bidi="ar-SA"/>
              </w:rPr>
              <w:t>9</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color w:val="FF0000"/>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line="240" w:lineRule="auto"/>
              <w:rPr>
                <w:rFonts w:ascii="Times New Roman" w:hAnsi="Times New Roman"/>
                <w:b/>
                <w:bCs/>
                <w:sz w:val="16"/>
                <w:szCs w:val="16"/>
                <w:lang w:val="en-GB" w:bidi="ar-SA"/>
              </w:rPr>
            </w:pPr>
            <w:r w:rsidRPr="00477563">
              <w:rPr>
                <w:rFonts w:ascii="Arial" w:hAnsi="Arial" w:cs="Arial"/>
                <w:b/>
                <w:bCs/>
                <w:sz w:val="16"/>
                <w:szCs w:val="16"/>
              </w:rPr>
              <w:t>А. ПОСЛОВНИ ПРИХОДИ (1002 + 1005 + 1008 + 1009 - 1010 + 1011 + 1012)</w:t>
            </w:r>
          </w:p>
        </w:tc>
        <w:tc>
          <w:tcPr>
            <w:tcW w:w="653" w:type="dxa"/>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line="240" w:lineRule="auto"/>
              <w:jc w:val="center"/>
              <w:rPr>
                <w:rFonts w:ascii="Times New Roman" w:hAnsi="Times New Roman"/>
                <w:b/>
                <w:bCs/>
                <w:sz w:val="16"/>
                <w:szCs w:val="24"/>
                <w:lang w:val="en-GB" w:bidi="ar-SA"/>
              </w:rPr>
            </w:pPr>
            <w:r w:rsidRPr="00477563">
              <w:rPr>
                <w:rFonts w:ascii="Arial" w:hAnsi="Arial" w:cs="Arial"/>
                <w:b/>
                <w:bCs/>
                <w:sz w:val="16"/>
                <w:szCs w:val="16"/>
              </w:rPr>
              <w:t>1001</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lang w:val="sr-Latn-RS" w:eastAsia="sr-Latn-RS" w:bidi="ar-SA"/>
              </w:rPr>
            </w:pPr>
            <w:r w:rsidRPr="004B51B9">
              <w:rPr>
                <w:b/>
                <w:bCs/>
                <w:sz w:val="16"/>
                <w:szCs w:val="16"/>
              </w:rPr>
              <w:t>111.593</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223.186</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334.779</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446.372</w:t>
            </w:r>
          </w:p>
        </w:tc>
      </w:tr>
      <w:tr w:rsidR="004B51B9" w:rsidRPr="00C67275" w:rsidTr="00E2774A">
        <w:trPr>
          <w:gridAfter w:val="7"/>
          <w:wAfter w:w="1614" w:type="dxa"/>
          <w:trHeight w:val="458"/>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60</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I. ПРИХОДИ ОД ПРОДАЈЕ РОБЕ (1003 + 1004)</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1002</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675</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1.350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2.025</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2.700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sz w:val="16"/>
                <w:szCs w:val="16"/>
              </w:rPr>
              <w:t>600, 602 и 604</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sz w:val="16"/>
                <w:szCs w:val="16"/>
              </w:rPr>
              <w:t>1. Приходи од продаје робе  на домаћем тржишту</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sz w:val="16"/>
                <w:szCs w:val="16"/>
              </w:rPr>
              <w:t>1003</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675</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1.350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2.025</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2.700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601, 603 и 605</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2. Приходи од продаје робе  на иностраном тржишту</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1004</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61</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II. ПРИХОДИ ОД ПРОДАЈЕ ПРОИЗВОДА И УСЛУГА (1006 + 1007)</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1005</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110.918</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221.836</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332.754</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443.672</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610, 612 и 614</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1. Приходи од продаје производа и услуга  на домаћем тржишту</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1006</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110.918</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221.836</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332.754</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443.672</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611, 613 и 615</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2. Приходи од продаје производа и услуга  на иностраном тржишту</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1007</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62</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III. ПРИХОДИ ОД АКТИВИРАЊА УЧИНАКА И РОБЕ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1008</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630</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 xml:space="preserve">IV. ПОВЕЋАЊЕ ВРЕДНОСТИ ЗАЛИХА НЕДОВРШЕНИХ И ГОТОВИХ ПРОИЗВОДА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1009</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631</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 xml:space="preserve">V. СМАЊЕЊЕ ВРЕДНОСТИ ЗАЛИХА НЕДОВРШЕНИХ И ГОТОВИХ ПРОИЗВОДА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1010</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64 И 65</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VI. ОСТАЛИ ПОСЛОВНИ ПРИХОДИ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1011</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68, осим 683, 685 и 686</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VI. ПРИХОДИ ОД УСКЛАЂИВАЊА ВРЕДНОСТИ  ИМОВИНЕ (ОСИМ ФИНАНСИЈСКЕ)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1012</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color w:val="FF0000"/>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line="240" w:lineRule="auto"/>
              <w:rPr>
                <w:rFonts w:ascii="Times New Roman" w:hAnsi="Times New Roman"/>
                <w:sz w:val="16"/>
                <w:szCs w:val="16"/>
                <w:lang w:val="en-GB" w:bidi="ar-SA"/>
              </w:rPr>
            </w:pPr>
            <w:r w:rsidRPr="00477563">
              <w:rPr>
                <w:rFonts w:ascii="Arial" w:hAnsi="Arial" w:cs="Arial"/>
                <w:b/>
                <w:bCs/>
                <w:sz w:val="16"/>
                <w:szCs w:val="16"/>
              </w:rPr>
              <w:t>Б. ПОСЛОВНИ РАСХОДИ (1014 + 1015 + 1016 + 1020 + 1021 + 1022 + 1023 + 1024)</w:t>
            </w:r>
          </w:p>
        </w:tc>
        <w:tc>
          <w:tcPr>
            <w:tcW w:w="653" w:type="dxa"/>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jc w:val="center"/>
              <w:rPr>
                <w:rFonts w:ascii="Arial" w:hAnsi="Arial" w:cs="Arial"/>
                <w:sz w:val="16"/>
                <w:szCs w:val="20"/>
              </w:rPr>
            </w:pPr>
            <w:r w:rsidRPr="00477563">
              <w:rPr>
                <w:rFonts w:ascii="Arial" w:hAnsi="Arial" w:cs="Arial"/>
                <w:b/>
                <w:bCs/>
                <w:sz w:val="16"/>
                <w:szCs w:val="16"/>
              </w:rPr>
              <w:t>1013</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115.040</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219.581</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324.122</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440.86</w:t>
            </w:r>
            <w:r w:rsidR="006C7A26">
              <w:rPr>
                <w:b/>
                <w:bCs/>
                <w:sz w:val="16"/>
                <w:szCs w:val="16"/>
              </w:rPr>
              <w:t>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50</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I. НАБАВНА ВРЕДНОСТ ПРОДАТЕ РОБЕ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1014</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540</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1.080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1.620</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2.160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51</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II. ТРОШКОВИ МАТЕРИЈАЛА, ГОРИВА И ЕНЕРГИЈЕ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1015</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18.603</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37.206</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55.809</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74.41</w:t>
            </w:r>
            <w:r w:rsidR="00EB1F26">
              <w:rPr>
                <w:b/>
                <w:bCs/>
                <w:sz w:val="16"/>
                <w:szCs w:val="16"/>
              </w:rPr>
              <w:t>1</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52</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III. ТРОШКОВИ ЗАРАДА, НАКНАДА ЗАРАДА И ОСТАЛИ ЛИЧНИ РАСХОДИ (1017 + 1018 + 1019)</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1016</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81.217</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151.935</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222.653</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293.3</w:t>
            </w:r>
            <w:r w:rsidR="006C7A26">
              <w:rPr>
                <w:b/>
                <w:bCs/>
                <w:sz w:val="16"/>
                <w:szCs w:val="16"/>
              </w:rPr>
              <w:t>69</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520</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1. Трошкови зарада и накнада зарада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1017</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57.623</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115.246</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172.869</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230.49</w:t>
            </w:r>
            <w:r w:rsidR="00EB1F26">
              <w:rPr>
                <w:sz w:val="16"/>
                <w:szCs w:val="16"/>
              </w:rPr>
              <w:t>1</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521</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2. Трошкови пореза и доприноса на зараде и накнаде зарада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1018</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8.730</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17.460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26.190</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34.9</w:t>
            </w:r>
            <w:r w:rsidR="00EB1F26">
              <w:rPr>
                <w:sz w:val="16"/>
                <w:szCs w:val="16"/>
              </w:rPr>
              <w:t>19</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sz w:val="16"/>
                <w:szCs w:val="16"/>
              </w:rPr>
              <w:t>52 осим 520 и 521</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sz w:val="16"/>
                <w:szCs w:val="16"/>
              </w:rPr>
              <w:t>3. Остали лични расходи и накнаде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sz w:val="16"/>
                <w:szCs w:val="16"/>
              </w:rPr>
              <w:t>1019</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14.864</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19.229</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23.594</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27.959</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540</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IV. ТРОШКОВИ АМОРТИЗАЦИЈЕ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1020</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6.375</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12.750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19.125</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25.500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58, осим 583, 585 и 586</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V. РАСХОДИ ОД УСКЛАЂИВАЊА ВРЕДНОСТИ  ИМОВИНЕ (ОСИМ ФИНАНСИЈСКЕ)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1021</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53</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VI. ТРОШКОВИ ПРОИЗВОДНИХ УСЛУГА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1022</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6.000</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12.000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18.000</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24.000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54 осим 540</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VII. ТРОШКОВИ  РЕЗЕРВИСАЊА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1023</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0</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0</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12.200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55</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VIII. НЕМАТЕРИЈАЛНИ ТРОШКОВИ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1024</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2.305</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4.610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sz w:val="16"/>
                <w:szCs w:val="16"/>
              </w:rPr>
            </w:pPr>
            <w:r w:rsidRPr="004B51B9">
              <w:rPr>
                <w:sz w:val="16"/>
                <w:szCs w:val="16"/>
              </w:rPr>
              <w:t>6.915</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9.220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color w:val="FF0000"/>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line="240" w:lineRule="auto"/>
              <w:rPr>
                <w:rFonts w:ascii="Times New Roman" w:hAnsi="Times New Roman"/>
                <w:sz w:val="16"/>
                <w:szCs w:val="16"/>
                <w:lang w:val="en-GB" w:bidi="ar-SA"/>
              </w:rPr>
            </w:pPr>
            <w:r w:rsidRPr="00477563">
              <w:rPr>
                <w:rFonts w:ascii="Arial" w:hAnsi="Arial" w:cs="Arial"/>
                <w:b/>
                <w:bCs/>
                <w:sz w:val="16"/>
                <w:szCs w:val="16"/>
              </w:rPr>
              <w:t>В. ПОСЛОВНИ ДОБИТАК (1001 – 1013) ≥ 0</w:t>
            </w:r>
          </w:p>
        </w:tc>
        <w:tc>
          <w:tcPr>
            <w:tcW w:w="653" w:type="dxa"/>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jc w:val="center"/>
              <w:rPr>
                <w:rFonts w:ascii="Arial" w:hAnsi="Arial" w:cs="Arial"/>
                <w:sz w:val="16"/>
                <w:szCs w:val="20"/>
              </w:rPr>
            </w:pPr>
            <w:r w:rsidRPr="00477563">
              <w:rPr>
                <w:rFonts w:ascii="Arial" w:hAnsi="Arial" w:cs="Arial"/>
                <w:b/>
                <w:bCs/>
                <w:sz w:val="16"/>
                <w:szCs w:val="16"/>
              </w:rPr>
              <w:t>1025</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3.605</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10.657</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5.5</w:t>
            </w:r>
            <w:r w:rsidR="004024BD">
              <w:rPr>
                <w:b/>
                <w:bCs/>
                <w:sz w:val="16"/>
                <w:szCs w:val="16"/>
              </w:rPr>
              <w:t>12</w:t>
            </w:r>
          </w:p>
        </w:tc>
      </w:tr>
      <w:tr w:rsidR="004B51B9" w:rsidRPr="00C67275" w:rsidTr="00E2774A">
        <w:trPr>
          <w:gridAfter w:val="7"/>
          <w:wAfter w:w="1614" w:type="dxa"/>
          <w:trHeight w:val="305"/>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color w:val="FF0000"/>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line="240" w:lineRule="auto"/>
              <w:rPr>
                <w:rFonts w:ascii="Times New Roman" w:hAnsi="Times New Roman"/>
                <w:sz w:val="16"/>
                <w:szCs w:val="16"/>
                <w:lang w:val="en-GB" w:bidi="ar-SA"/>
              </w:rPr>
            </w:pPr>
            <w:r w:rsidRPr="00477563">
              <w:rPr>
                <w:rFonts w:ascii="Arial" w:hAnsi="Arial" w:cs="Arial"/>
                <w:b/>
                <w:bCs/>
                <w:sz w:val="16"/>
                <w:szCs w:val="16"/>
              </w:rPr>
              <w:t>Г. ПОСЛОВНИ ГУБИТАК (1013 – 1001) ≥ 0</w:t>
            </w:r>
          </w:p>
        </w:tc>
        <w:tc>
          <w:tcPr>
            <w:tcW w:w="653" w:type="dxa"/>
            <w:tcBorders>
              <w:top w:val="nil"/>
              <w:left w:val="nil"/>
              <w:bottom w:val="single" w:sz="4" w:space="0" w:color="000000"/>
              <w:right w:val="single" w:sz="4" w:space="0" w:color="000000"/>
            </w:tcBorders>
            <w:shd w:val="clear" w:color="auto" w:fill="auto"/>
            <w:vAlign w:val="center"/>
          </w:tcPr>
          <w:p w:rsidR="004B51B9" w:rsidRPr="00477563" w:rsidRDefault="004B51B9" w:rsidP="004B51B9">
            <w:pPr>
              <w:spacing w:after="0"/>
              <w:jc w:val="center"/>
              <w:rPr>
                <w:rFonts w:ascii="Arial" w:hAnsi="Arial" w:cs="Arial"/>
                <w:sz w:val="16"/>
                <w:szCs w:val="20"/>
              </w:rPr>
            </w:pPr>
            <w:r w:rsidRPr="00477563">
              <w:rPr>
                <w:rFonts w:ascii="Arial" w:hAnsi="Arial" w:cs="Arial"/>
                <w:b/>
                <w:bCs/>
                <w:sz w:val="16"/>
                <w:szCs w:val="16"/>
              </w:rPr>
              <w:t>1026</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3.447</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4B51B9" w:rsidRDefault="004B51B9" w:rsidP="004B51B9">
            <w:pPr>
              <w:spacing w:after="0" w:line="240" w:lineRule="auto"/>
              <w:jc w:val="right"/>
              <w:rPr>
                <w:b/>
                <w:bCs/>
                <w:sz w:val="16"/>
                <w:szCs w:val="16"/>
              </w:rPr>
            </w:pPr>
            <w:r w:rsidRPr="004B51B9">
              <w:rPr>
                <w:b/>
                <w:bCs/>
                <w:sz w:val="16"/>
                <w:szCs w:val="16"/>
              </w:rPr>
              <w:t> </w:t>
            </w:r>
          </w:p>
        </w:tc>
      </w:tr>
      <w:tr w:rsidR="004B51B9" w:rsidRPr="00C67275" w:rsidTr="00E2774A">
        <w:trPr>
          <w:gridAfter w:val="7"/>
          <w:wAfter w:w="1614" w:type="dxa"/>
          <w:trHeight w:val="20"/>
        </w:trPr>
        <w:tc>
          <w:tcPr>
            <w:tcW w:w="1050" w:type="dxa"/>
            <w:gridSpan w:val="3"/>
            <w:tcBorders>
              <w:top w:val="single" w:sz="4" w:space="0" w:color="000000"/>
              <w:left w:val="single" w:sz="8" w:space="0" w:color="000000"/>
              <w:bottom w:val="single" w:sz="4" w:space="0" w:color="auto"/>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color w:val="FF00FF"/>
                <w:sz w:val="16"/>
                <w:szCs w:val="16"/>
              </w:rPr>
              <w:t> </w:t>
            </w:r>
          </w:p>
        </w:tc>
        <w:tc>
          <w:tcPr>
            <w:tcW w:w="3383" w:type="dxa"/>
            <w:gridSpan w:val="6"/>
            <w:tcBorders>
              <w:top w:val="single" w:sz="4" w:space="0" w:color="000000"/>
              <w:left w:val="nil"/>
              <w:bottom w:val="single" w:sz="4" w:space="0" w:color="auto"/>
              <w:right w:val="single" w:sz="4" w:space="0" w:color="000000"/>
            </w:tcBorders>
            <w:shd w:val="clear" w:color="auto" w:fill="auto"/>
            <w:vAlign w:val="center"/>
          </w:tcPr>
          <w:p w:rsidR="004B51B9" w:rsidRPr="00477563" w:rsidRDefault="004B51B9" w:rsidP="004B51B9">
            <w:pPr>
              <w:spacing w:after="0" w:line="240" w:lineRule="auto"/>
              <w:rPr>
                <w:rFonts w:ascii="Times New Roman" w:hAnsi="Times New Roman"/>
                <w:sz w:val="16"/>
                <w:szCs w:val="16"/>
                <w:lang w:val="en-GB" w:bidi="ar-SA"/>
              </w:rPr>
            </w:pPr>
            <w:r w:rsidRPr="00477563">
              <w:rPr>
                <w:rFonts w:ascii="Arial" w:hAnsi="Arial" w:cs="Arial"/>
                <w:b/>
                <w:bCs/>
                <w:sz w:val="16"/>
                <w:szCs w:val="16"/>
              </w:rPr>
              <w:t>Д. ФИНАНСИЈСКИ ПРИХОДИ (1028 + 1029+ 1030 + 1031)</w:t>
            </w:r>
          </w:p>
        </w:tc>
        <w:tc>
          <w:tcPr>
            <w:tcW w:w="653" w:type="dxa"/>
            <w:tcBorders>
              <w:top w:val="single" w:sz="4" w:space="0" w:color="000000"/>
              <w:left w:val="nil"/>
              <w:bottom w:val="single" w:sz="4" w:space="0" w:color="auto"/>
              <w:right w:val="single" w:sz="4" w:space="0" w:color="000000"/>
            </w:tcBorders>
            <w:shd w:val="clear" w:color="auto" w:fill="auto"/>
            <w:vAlign w:val="center"/>
          </w:tcPr>
          <w:p w:rsidR="004B51B9" w:rsidRPr="00477563" w:rsidRDefault="004B51B9" w:rsidP="004B51B9">
            <w:pPr>
              <w:spacing w:after="0"/>
              <w:jc w:val="center"/>
              <w:rPr>
                <w:rFonts w:ascii="Arial" w:hAnsi="Arial" w:cs="Arial"/>
                <w:sz w:val="16"/>
                <w:szCs w:val="20"/>
              </w:rPr>
            </w:pPr>
            <w:r w:rsidRPr="00477563">
              <w:rPr>
                <w:rFonts w:ascii="Arial" w:hAnsi="Arial" w:cs="Arial"/>
                <w:b/>
                <w:bCs/>
                <w:sz w:val="16"/>
                <w:szCs w:val="16"/>
              </w:rPr>
              <w:t>1027</w:t>
            </w:r>
          </w:p>
        </w:tc>
        <w:tc>
          <w:tcPr>
            <w:tcW w:w="1122" w:type="dxa"/>
            <w:gridSpan w:val="5"/>
            <w:tcBorders>
              <w:top w:val="single" w:sz="4" w:space="0" w:color="000000"/>
              <w:left w:val="nil"/>
              <w:bottom w:val="single" w:sz="4" w:space="0" w:color="auto"/>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lang w:val="sr-Latn-RS" w:eastAsia="sr-Latn-RS" w:bidi="ar-SA"/>
              </w:rPr>
            </w:pPr>
            <w:r w:rsidRPr="00141665">
              <w:rPr>
                <w:b/>
                <w:bCs/>
                <w:sz w:val="16"/>
                <w:szCs w:val="16"/>
              </w:rPr>
              <w:t>1.125</w:t>
            </w:r>
          </w:p>
        </w:tc>
        <w:tc>
          <w:tcPr>
            <w:tcW w:w="1127" w:type="dxa"/>
            <w:gridSpan w:val="4"/>
            <w:tcBorders>
              <w:top w:val="single" w:sz="4" w:space="0" w:color="000000"/>
              <w:left w:val="nil"/>
              <w:bottom w:val="single" w:sz="4" w:space="0" w:color="auto"/>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2.250</w:t>
            </w:r>
          </w:p>
        </w:tc>
        <w:tc>
          <w:tcPr>
            <w:tcW w:w="1124" w:type="dxa"/>
            <w:gridSpan w:val="3"/>
            <w:tcBorders>
              <w:top w:val="single" w:sz="4" w:space="0" w:color="000000"/>
              <w:left w:val="nil"/>
              <w:bottom w:val="single" w:sz="4" w:space="0" w:color="auto"/>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3.375</w:t>
            </w:r>
          </w:p>
        </w:tc>
        <w:tc>
          <w:tcPr>
            <w:tcW w:w="1117" w:type="dxa"/>
            <w:gridSpan w:val="2"/>
            <w:tcBorders>
              <w:top w:val="single" w:sz="4" w:space="0" w:color="000000"/>
              <w:left w:val="nil"/>
              <w:bottom w:val="single" w:sz="4" w:space="0" w:color="auto"/>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4.500</w:t>
            </w:r>
          </w:p>
        </w:tc>
      </w:tr>
      <w:tr w:rsidR="004B51B9" w:rsidRPr="00C67275" w:rsidTr="00E2774A">
        <w:trPr>
          <w:gridAfter w:val="7"/>
          <w:wAfter w:w="1614" w:type="dxa"/>
          <w:trHeight w:val="20"/>
        </w:trPr>
        <w:tc>
          <w:tcPr>
            <w:tcW w:w="1050" w:type="dxa"/>
            <w:gridSpan w:val="3"/>
            <w:tcBorders>
              <w:top w:val="single" w:sz="4" w:space="0" w:color="auto"/>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660 и 661</w:t>
            </w:r>
          </w:p>
        </w:tc>
        <w:tc>
          <w:tcPr>
            <w:tcW w:w="3383" w:type="dxa"/>
            <w:gridSpan w:val="6"/>
            <w:tcBorders>
              <w:top w:val="single" w:sz="4" w:space="0" w:color="auto"/>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I. ФИНАНСИЈСКИ ПРИХОДИ ИЗ ОДНОСА СА МАТИЧНИМ, ЗАВИСНИМ И ОСТАЛИМ ПОВЕЗАНИМ ЛИЦИМА</w:t>
            </w:r>
          </w:p>
        </w:tc>
        <w:tc>
          <w:tcPr>
            <w:tcW w:w="653" w:type="dxa"/>
            <w:tcBorders>
              <w:top w:val="single" w:sz="4" w:space="0" w:color="auto"/>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1028</w:t>
            </w:r>
          </w:p>
        </w:tc>
        <w:tc>
          <w:tcPr>
            <w:tcW w:w="1122" w:type="dxa"/>
            <w:gridSpan w:val="5"/>
            <w:tcBorders>
              <w:top w:val="single" w:sz="4" w:space="0" w:color="auto"/>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single" w:sz="4" w:space="0" w:color="auto"/>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single" w:sz="4" w:space="0" w:color="auto"/>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single" w:sz="4" w:space="0" w:color="auto"/>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662</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 xml:space="preserve">II. ПРИХОДИ ОД КАМАТА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1029</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sz w:val="16"/>
                <w:szCs w:val="16"/>
              </w:rPr>
            </w:pPr>
            <w:r w:rsidRPr="00141665">
              <w:rPr>
                <w:sz w:val="16"/>
                <w:szCs w:val="16"/>
              </w:rPr>
              <w:t>1.125</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sz w:val="16"/>
                <w:szCs w:val="16"/>
              </w:rPr>
            </w:pPr>
            <w:r w:rsidRPr="00141665">
              <w:rPr>
                <w:sz w:val="16"/>
                <w:szCs w:val="16"/>
              </w:rPr>
              <w:t>2.250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sz w:val="16"/>
                <w:szCs w:val="16"/>
              </w:rPr>
            </w:pPr>
            <w:r w:rsidRPr="00141665">
              <w:rPr>
                <w:sz w:val="16"/>
                <w:szCs w:val="16"/>
              </w:rPr>
              <w:t>3.375</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4.500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663 и 664</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 xml:space="preserve">III. ПОЗИТИВНЕ КУРСНЕ РАЗЛИКЕ И ПОЗИТИВНИ ЕФЕКТИ ВАЛУТНЕ КЛАУЗУЛЕ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1030</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665 и 669</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IV. ОСТАЛИ ФИНАНСИЈСКИ ПРИХОДИ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1031</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color w:val="FF00FF"/>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line="240" w:lineRule="auto"/>
              <w:rPr>
                <w:rFonts w:ascii="Times New Roman" w:hAnsi="Times New Roman"/>
                <w:b/>
                <w:bCs/>
                <w:sz w:val="16"/>
                <w:szCs w:val="16"/>
                <w:lang w:val="en-GB" w:bidi="ar-SA"/>
              </w:rPr>
            </w:pPr>
            <w:r w:rsidRPr="00EF4FD4">
              <w:rPr>
                <w:rFonts w:ascii="Arial" w:hAnsi="Arial" w:cs="Arial"/>
                <w:b/>
                <w:bCs/>
                <w:sz w:val="16"/>
                <w:szCs w:val="16"/>
              </w:rPr>
              <w:t>Ђ. ФИНАНСИЈСКИ РАСХОДИ (1033 + 1034 + 1035 + 1036)</w:t>
            </w:r>
          </w:p>
        </w:tc>
        <w:tc>
          <w:tcPr>
            <w:tcW w:w="653" w:type="dxa"/>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jc w:val="center"/>
              <w:rPr>
                <w:rFonts w:ascii="Arial" w:hAnsi="Arial" w:cs="Arial"/>
                <w:b/>
                <w:bCs/>
                <w:sz w:val="16"/>
                <w:szCs w:val="20"/>
              </w:rPr>
            </w:pPr>
            <w:r w:rsidRPr="00EF4FD4">
              <w:rPr>
                <w:rFonts w:ascii="Arial" w:hAnsi="Arial" w:cs="Arial"/>
                <w:b/>
                <w:bCs/>
                <w:sz w:val="16"/>
                <w:szCs w:val="16"/>
              </w:rPr>
              <w:t>1032</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25</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50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75</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100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560 и 561</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 xml:space="preserve">I. ФИНАНСИЈСКИ </w:t>
            </w:r>
            <w:r>
              <w:rPr>
                <w:rFonts w:ascii="Arial" w:hAnsi="Arial" w:cs="Arial"/>
                <w:b/>
                <w:bCs/>
                <w:sz w:val="16"/>
                <w:szCs w:val="16"/>
                <w:lang w:val="sr-Cyrl-RS"/>
              </w:rPr>
              <w:t>РАС</w:t>
            </w:r>
            <w:r>
              <w:rPr>
                <w:rFonts w:ascii="Arial" w:hAnsi="Arial" w:cs="Arial"/>
                <w:b/>
                <w:bCs/>
                <w:sz w:val="16"/>
                <w:szCs w:val="16"/>
              </w:rPr>
              <w:t>ХОДИ ИЗ ОДНОСА СА МАТИЧНИМ, ЗАВИСНИМ И ОСТАЛИМ ПОВЕЗАНИМ ЛИЦИМА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1033</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5620</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 xml:space="preserve">II. </w:t>
            </w:r>
            <w:r>
              <w:rPr>
                <w:rFonts w:ascii="Arial" w:hAnsi="Arial" w:cs="Arial"/>
                <w:b/>
                <w:bCs/>
                <w:sz w:val="16"/>
                <w:szCs w:val="16"/>
                <w:lang w:val="sr-Cyrl-RS"/>
              </w:rPr>
              <w:t>РАС</w:t>
            </w:r>
            <w:r>
              <w:rPr>
                <w:rFonts w:ascii="Arial" w:hAnsi="Arial" w:cs="Arial"/>
                <w:b/>
                <w:bCs/>
                <w:sz w:val="16"/>
                <w:szCs w:val="16"/>
              </w:rPr>
              <w:t xml:space="preserve">ХОДИ ОД КАМАТА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1034</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sz w:val="16"/>
                <w:szCs w:val="16"/>
              </w:rPr>
            </w:pPr>
            <w:r w:rsidRPr="00141665">
              <w:rPr>
                <w:sz w:val="16"/>
                <w:szCs w:val="16"/>
              </w:rPr>
              <w:t>25</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sz w:val="16"/>
                <w:szCs w:val="16"/>
              </w:rPr>
            </w:pPr>
            <w:r w:rsidRPr="00141665">
              <w:rPr>
                <w:sz w:val="16"/>
                <w:szCs w:val="16"/>
              </w:rPr>
              <w:t>50</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sz w:val="16"/>
                <w:szCs w:val="16"/>
              </w:rPr>
            </w:pPr>
            <w:r w:rsidRPr="00141665">
              <w:rPr>
                <w:sz w:val="16"/>
                <w:szCs w:val="16"/>
              </w:rPr>
              <w:t>75</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100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563 и 564</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 xml:space="preserve">III. </w:t>
            </w:r>
            <w:r>
              <w:rPr>
                <w:rFonts w:ascii="Arial" w:hAnsi="Arial" w:cs="Arial"/>
                <w:b/>
                <w:bCs/>
                <w:sz w:val="16"/>
                <w:szCs w:val="16"/>
                <w:lang w:val="sr-Cyrl-RS"/>
              </w:rPr>
              <w:t>НАГА</w:t>
            </w:r>
            <w:r>
              <w:rPr>
                <w:rFonts w:ascii="Arial" w:hAnsi="Arial" w:cs="Arial"/>
                <w:b/>
                <w:bCs/>
                <w:sz w:val="16"/>
                <w:szCs w:val="16"/>
              </w:rPr>
              <w:t xml:space="preserve">ТИВНЕ КУРСНЕ РАЗЛИКЕ И </w:t>
            </w:r>
            <w:r>
              <w:rPr>
                <w:rFonts w:ascii="Arial" w:hAnsi="Arial" w:cs="Arial"/>
                <w:b/>
                <w:bCs/>
                <w:sz w:val="16"/>
                <w:szCs w:val="16"/>
                <w:lang w:val="sr-Cyrl-RS"/>
              </w:rPr>
              <w:t>НЕГА</w:t>
            </w:r>
            <w:r>
              <w:rPr>
                <w:rFonts w:ascii="Arial" w:hAnsi="Arial" w:cs="Arial"/>
                <w:b/>
                <w:bCs/>
                <w:sz w:val="16"/>
                <w:szCs w:val="16"/>
              </w:rPr>
              <w:t xml:space="preserve">ТИВНИ ЕФЕКТИ ВАЛУТНЕ КЛАУЗУЛЕ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1035</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565 и 569</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 xml:space="preserve">IV. ОСТАЛИ ФИНАНСИЈСКИ </w:t>
            </w:r>
            <w:r>
              <w:rPr>
                <w:rFonts w:ascii="Arial" w:hAnsi="Arial" w:cs="Arial"/>
                <w:b/>
                <w:bCs/>
                <w:sz w:val="16"/>
                <w:szCs w:val="16"/>
                <w:lang w:val="sr-Cyrl-RS"/>
              </w:rPr>
              <w:t>РАС</w:t>
            </w:r>
            <w:r>
              <w:rPr>
                <w:rFonts w:ascii="Arial" w:hAnsi="Arial" w:cs="Arial"/>
                <w:b/>
                <w:bCs/>
                <w:sz w:val="16"/>
                <w:szCs w:val="16"/>
              </w:rPr>
              <w:t>ХОДИ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1036</w:t>
            </w:r>
          </w:p>
        </w:tc>
        <w:tc>
          <w:tcPr>
            <w:tcW w:w="1122" w:type="dxa"/>
            <w:gridSpan w:val="5"/>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24" w:type="dxa"/>
            <w:gridSpan w:val="3"/>
            <w:tcBorders>
              <w:top w:val="nil"/>
              <w:left w:val="nil"/>
              <w:bottom w:val="single" w:sz="4" w:space="0" w:color="000000"/>
              <w:right w:val="single" w:sz="4" w:space="0" w:color="000000"/>
            </w:tcBorders>
            <w:shd w:val="clear" w:color="auto" w:fill="auto"/>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17" w:type="dxa"/>
            <w:gridSpan w:val="2"/>
            <w:tcBorders>
              <w:top w:val="nil"/>
              <w:left w:val="nil"/>
              <w:bottom w:val="single" w:sz="4" w:space="0" w:color="000000"/>
              <w:right w:val="single" w:sz="8" w:space="0" w:color="000000"/>
            </w:tcBorders>
            <w:shd w:val="clear" w:color="auto" w:fill="auto"/>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color w:val="FF00FF"/>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line="240" w:lineRule="auto"/>
              <w:rPr>
                <w:rFonts w:ascii="Times New Roman" w:hAnsi="Times New Roman"/>
                <w:sz w:val="16"/>
                <w:szCs w:val="16"/>
                <w:lang w:val="en-GB" w:bidi="ar-SA"/>
              </w:rPr>
            </w:pPr>
            <w:r w:rsidRPr="00EF4FD4">
              <w:rPr>
                <w:rFonts w:ascii="Arial" w:hAnsi="Arial" w:cs="Arial"/>
                <w:b/>
                <w:bCs/>
                <w:sz w:val="16"/>
                <w:szCs w:val="16"/>
              </w:rPr>
              <w:t>Е. ДОБИТАК ИЗ ФИНАНСИРАЊА (1027 – 1032)</w:t>
            </w:r>
          </w:p>
        </w:tc>
        <w:tc>
          <w:tcPr>
            <w:tcW w:w="653" w:type="dxa"/>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jc w:val="center"/>
              <w:rPr>
                <w:rFonts w:ascii="Arial" w:hAnsi="Arial" w:cs="Arial"/>
                <w:sz w:val="16"/>
                <w:szCs w:val="20"/>
              </w:rPr>
            </w:pPr>
            <w:r w:rsidRPr="00EF4FD4">
              <w:rPr>
                <w:rFonts w:ascii="Arial" w:hAnsi="Arial" w:cs="Arial"/>
                <w:b/>
                <w:bCs/>
                <w:sz w:val="16"/>
                <w:szCs w:val="16"/>
              </w:rPr>
              <w:t>1037</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b/>
                <w:bCs/>
                <w:sz w:val="16"/>
                <w:szCs w:val="16"/>
              </w:rPr>
            </w:pPr>
            <w:r w:rsidRPr="00141665">
              <w:rPr>
                <w:b/>
                <w:bCs/>
                <w:sz w:val="16"/>
                <w:szCs w:val="16"/>
              </w:rPr>
              <w:t>1.100</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2.200</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3.300</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4.400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color w:val="FF00FF"/>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line="240" w:lineRule="auto"/>
              <w:rPr>
                <w:rFonts w:ascii="Times New Roman" w:hAnsi="Times New Roman"/>
                <w:sz w:val="16"/>
                <w:szCs w:val="16"/>
                <w:lang w:val="en-GB" w:bidi="ar-SA"/>
              </w:rPr>
            </w:pPr>
            <w:r w:rsidRPr="00EF4FD4">
              <w:rPr>
                <w:rFonts w:ascii="Arial" w:hAnsi="Arial" w:cs="Arial"/>
                <w:b/>
                <w:bCs/>
                <w:sz w:val="16"/>
                <w:szCs w:val="16"/>
              </w:rPr>
              <w:t>Ж. ГУБИТАК ИЗ ФИНАНСИРАЊА (1032 – 1027)</w:t>
            </w:r>
          </w:p>
        </w:tc>
        <w:tc>
          <w:tcPr>
            <w:tcW w:w="653" w:type="dxa"/>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jc w:val="center"/>
              <w:rPr>
                <w:rFonts w:ascii="Arial" w:hAnsi="Arial" w:cs="Arial"/>
                <w:sz w:val="16"/>
                <w:szCs w:val="20"/>
              </w:rPr>
            </w:pPr>
            <w:r w:rsidRPr="00EF4FD4">
              <w:rPr>
                <w:rFonts w:ascii="Arial" w:hAnsi="Arial" w:cs="Arial"/>
                <w:b/>
                <w:bCs/>
                <w:sz w:val="16"/>
                <w:szCs w:val="16"/>
              </w:rPr>
              <w:t>1038</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683, 685 и 686</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З. ПРИХОДИ ОД УСКЛАЂИВАЊА ВРЕДНОСТИ ФИНАНСИЈСКЕ ИМОВИНЕ КОЈА СЕ ИСКАЗУЈЕ ПО ФЕР ВРЕДНОСТИ И КРОЗ БИЛАНС УСПЕХА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1039</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583 ,585 и 586</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И. РАСХОДИ ОД УСКЛАЂИВАЊА ВРЕДНОСТИ ОСТАЛЕ ИМОВИНЕ КОЈА СЕ ИСКАЗУЈЕ ПО ФЕР ВРЕДНОСТИ КРОЗ БИЛАНС УСПЕХА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1040</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67</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Ј. ОСТАЛИ ПРИХОДИ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1041</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sz w:val="16"/>
                <w:szCs w:val="16"/>
              </w:rPr>
            </w:pPr>
            <w:r w:rsidRPr="00141665">
              <w:rPr>
                <w:sz w:val="16"/>
                <w:szCs w:val="16"/>
              </w:rPr>
              <w:t>1.625</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3.250</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4.875</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6.500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57</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К. ОСТАЛИ РАСХОДИ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1042</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sz w:val="16"/>
                <w:szCs w:val="16"/>
              </w:rPr>
            </w:pPr>
            <w:r w:rsidRPr="00141665">
              <w:rPr>
                <w:sz w:val="16"/>
                <w:szCs w:val="16"/>
              </w:rPr>
              <w:t>3.875</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7.750</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11.625</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15.500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color w:val="0000FF"/>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line="240" w:lineRule="auto"/>
              <w:rPr>
                <w:rFonts w:ascii="Times New Roman" w:hAnsi="Times New Roman"/>
                <w:b/>
                <w:bCs/>
                <w:sz w:val="16"/>
                <w:szCs w:val="16"/>
                <w:lang w:val="en-GB" w:bidi="ar-SA"/>
              </w:rPr>
            </w:pPr>
            <w:r w:rsidRPr="00EF4FD4">
              <w:rPr>
                <w:rFonts w:ascii="Arial" w:hAnsi="Arial" w:cs="Arial"/>
                <w:b/>
                <w:bCs/>
                <w:sz w:val="16"/>
                <w:szCs w:val="16"/>
              </w:rPr>
              <w:t>Л. УКУПНИ ПРИХОДИ (1001 + 1027 + 1039 + 1041)</w:t>
            </w:r>
          </w:p>
        </w:tc>
        <w:tc>
          <w:tcPr>
            <w:tcW w:w="653" w:type="dxa"/>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jc w:val="center"/>
              <w:rPr>
                <w:rFonts w:ascii="Arial" w:hAnsi="Arial" w:cs="Arial"/>
                <w:b/>
                <w:bCs/>
                <w:sz w:val="16"/>
                <w:szCs w:val="20"/>
              </w:rPr>
            </w:pPr>
            <w:r w:rsidRPr="00EF4FD4">
              <w:rPr>
                <w:rFonts w:ascii="Arial" w:hAnsi="Arial" w:cs="Arial"/>
                <w:b/>
                <w:bCs/>
                <w:sz w:val="16"/>
                <w:szCs w:val="16"/>
              </w:rPr>
              <w:t>1043</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b/>
                <w:bCs/>
                <w:sz w:val="16"/>
                <w:szCs w:val="16"/>
              </w:rPr>
            </w:pPr>
            <w:r w:rsidRPr="00141665">
              <w:rPr>
                <w:b/>
                <w:bCs/>
                <w:sz w:val="16"/>
                <w:szCs w:val="16"/>
              </w:rPr>
              <w:t>114.343</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228.686</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343.029</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457.372</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color w:val="0000FF"/>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line="240" w:lineRule="auto"/>
              <w:rPr>
                <w:rFonts w:ascii="Times New Roman" w:hAnsi="Times New Roman"/>
                <w:sz w:val="16"/>
                <w:szCs w:val="16"/>
                <w:lang w:val="en-GB" w:bidi="ar-SA"/>
              </w:rPr>
            </w:pPr>
            <w:r w:rsidRPr="00EF4FD4">
              <w:rPr>
                <w:rFonts w:ascii="Arial" w:hAnsi="Arial" w:cs="Arial"/>
                <w:b/>
                <w:bCs/>
                <w:sz w:val="16"/>
                <w:szCs w:val="16"/>
              </w:rPr>
              <w:t>Љ. УКУПНИ РАСХОДИ (1013 + 1032 + 1040 + 1042)</w:t>
            </w:r>
          </w:p>
        </w:tc>
        <w:tc>
          <w:tcPr>
            <w:tcW w:w="653" w:type="dxa"/>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jc w:val="center"/>
              <w:rPr>
                <w:rFonts w:ascii="Arial" w:hAnsi="Arial" w:cs="Arial"/>
                <w:sz w:val="16"/>
                <w:szCs w:val="20"/>
              </w:rPr>
            </w:pPr>
            <w:r w:rsidRPr="00EF4FD4">
              <w:rPr>
                <w:rFonts w:ascii="Arial" w:hAnsi="Arial" w:cs="Arial"/>
                <w:b/>
                <w:bCs/>
                <w:sz w:val="16"/>
                <w:szCs w:val="16"/>
              </w:rPr>
              <w:t>1044</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118.940</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227.381</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335.822</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456.46</w:t>
            </w:r>
            <w:r w:rsidR="004024BD">
              <w:rPr>
                <w:b/>
                <w:bCs/>
                <w:sz w:val="16"/>
                <w:szCs w:val="16"/>
              </w:rPr>
              <w:t>0</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line="240" w:lineRule="auto"/>
              <w:rPr>
                <w:rFonts w:ascii="Times New Roman" w:hAnsi="Times New Roman"/>
                <w:sz w:val="16"/>
                <w:szCs w:val="16"/>
                <w:lang w:val="en-GB" w:bidi="ar-SA"/>
              </w:rPr>
            </w:pPr>
            <w:r w:rsidRPr="00EF4FD4">
              <w:rPr>
                <w:rFonts w:ascii="Arial" w:hAnsi="Arial" w:cs="Arial"/>
                <w:b/>
                <w:bCs/>
                <w:sz w:val="16"/>
                <w:szCs w:val="16"/>
              </w:rPr>
              <w:t>М. ДОБИТАК ИЗ РЕДОВНОГ ПОСЛОВАЊА ПРЕ ОПОРЕЗИВАЊА (1043 – 1044) ≥ 0</w:t>
            </w:r>
          </w:p>
        </w:tc>
        <w:tc>
          <w:tcPr>
            <w:tcW w:w="653" w:type="dxa"/>
            <w:tcBorders>
              <w:top w:val="nil"/>
              <w:left w:val="nil"/>
              <w:bottom w:val="single" w:sz="4" w:space="0" w:color="000000"/>
              <w:right w:val="single" w:sz="4" w:space="0" w:color="000000"/>
            </w:tcBorders>
            <w:shd w:val="clear" w:color="auto" w:fill="auto"/>
            <w:vAlign w:val="center"/>
          </w:tcPr>
          <w:p w:rsidR="004B51B9" w:rsidRPr="00EF4FD4" w:rsidRDefault="004B51B9" w:rsidP="004B51B9">
            <w:pPr>
              <w:spacing w:after="0"/>
              <w:jc w:val="center"/>
              <w:rPr>
                <w:rFonts w:ascii="Arial" w:hAnsi="Arial" w:cs="Arial"/>
                <w:sz w:val="16"/>
                <w:szCs w:val="20"/>
              </w:rPr>
            </w:pPr>
            <w:r w:rsidRPr="00EF4FD4">
              <w:rPr>
                <w:rFonts w:ascii="Arial" w:hAnsi="Arial" w:cs="Arial"/>
                <w:b/>
                <w:bCs/>
                <w:sz w:val="16"/>
                <w:szCs w:val="16"/>
              </w:rPr>
              <w:t>1045</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1.305</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7.207</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9</w:t>
            </w:r>
            <w:r w:rsidR="00EB1F26">
              <w:rPr>
                <w:b/>
                <w:bCs/>
                <w:sz w:val="16"/>
                <w:szCs w:val="16"/>
              </w:rPr>
              <w:t>12</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Н. ГУБИТАК ИЗ РЕДОВНОГ ПОСЛОВАЊА ПРЕ ОПОРЕЗИВАЊА (1044 – 1043) ≥ 0</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1046</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4.597</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 xml:space="preserve">Њ. ПОЗИТИВАН НЕТО ЕФЕКАТ НА РЕЗУЛТАТ ПО ОСНОВУ ДОБИТКА ПОСЛОВАЊА КОЈЕ СЕ ОБУСТАВЉА, ПРОМЕНА РАЧУНОВОДСТВЕНИХ ПОЛИТИКА И ИСПРАВКИ ГРЕШАКА ИЗ РАНИЈИХ ПЕРИОДА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1047</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 xml:space="preserve">O. НЕГАТИВАН НЕТО ЕФЕКАТ НА РЕЗУЛТАТ ПО ОСНОВУ ГУБИТКА ПОСЛОВАЊА КОЈЕ СЕ ОБУСТАВЉА, ПРОМЕНА РАЧУНОВОДСТВЕНИХ ПОЛИТИКА И ИСПРАВКИ ГРЕШАКА ИЗ РАНИЈИХ ПЕРИОДА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1048</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b/>
                <w:bCs/>
                <w:sz w:val="16"/>
                <w:szCs w:val="16"/>
              </w:rPr>
            </w:pPr>
            <w:r w:rsidRPr="00141665">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П. ДОБИТАК ПРЕ ОПОРЕЗИВАЊА (1045 - 1046 + 1047 - 1048)</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1049</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1.305</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7.207</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b/>
                <w:bCs/>
                <w:sz w:val="16"/>
                <w:szCs w:val="16"/>
              </w:rPr>
            </w:pPr>
            <w:r w:rsidRPr="00141665">
              <w:rPr>
                <w:rFonts w:ascii="Arial" w:hAnsi="Arial" w:cs="Arial"/>
                <w:b/>
                <w:bCs/>
                <w:sz w:val="16"/>
                <w:szCs w:val="16"/>
              </w:rPr>
              <w:t>9</w:t>
            </w:r>
            <w:r w:rsidR="00EB1F26">
              <w:rPr>
                <w:rFonts w:ascii="Arial" w:hAnsi="Arial" w:cs="Arial"/>
                <w:b/>
                <w:bCs/>
                <w:sz w:val="16"/>
                <w:szCs w:val="16"/>
              </w:rPr>
              <w:t>12</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П. ГУБИТАК ПРЕ ОПОРЕЗИВАЊА (1046 - 1045 + 1048 - 1047)</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1050</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b/>
                <w:bCs/>
                <w:sz w:val="16"/>
                <w:szCs w:val="16"/>
              </w:rPr>
            </w:pPr>
            <w:r w:rsidRPr="00141665">
              <w:rPr>
                <w:b/>
                <w:bCs/>
                <w:sz w:val="16"/>
                <w:szCs w:val="16"/>
              </w:rPr>
              <w:t>4.597</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b/>
                <w:bCs/>
                <w:sz w:val="16"/>
                <w:szCs w:val="16"/>
              </w:rPr>
            </w:pPr>
            <w:r w:rsidRPr="00141665">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 xml:space="preserve">С. ПОРЕЗ НА ДОБИТАК </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sz w:val="16"/>
                <w:szCs w:val="16"/>
              </w:rPr>
              <w:t> </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sz w:val="16"/>
                <w:szCs w:val="16"/>
              </w:rPr>
            </w:pPr>
            <w:r w:rsidRPr="00141665">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721</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I. ПОРЕСКИ РАСХОД ПЕРИОДА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1051</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sz w:val="16"/>
                <w:szCs w:val="16"/>
              </w:rPr>
            </w:pPr>
            <w:r w:rsidRPr="00141665">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13</w:t>
            </w:r>
            <w:r w:rsidR="00EB1F26">
              <w:rPr>
                <w:rFonts w:ascii="Arial" w:hAnsi="Arial" w:cs="Arial"/>
                <w:sz w:val="16"/>
                <w:szCs w:val="16"/>
              </w:rPr>
              <w:t>7</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722 дуг. салдо</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II. ОДЛОЖЕНИ ПОРЕСКИ РАСХОДИ ПЕРИОДА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1052</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sz w:val="16"/>
                <w:szCs w:val="16"/>
              </w:rPr>
            </w:pPr>
            <w:r w:rsidRPr="00141665">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722 пот. салдо</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sz w:val="16"/>
                <w:szCs w:val="16"/>
              </w:rPr>
              <w:t>III. ОДЛОЖЕНИ ПОРЕСКИ ПРИХОДИ ПЕРИОДА</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1053</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Times New Roman" w:hAnsi="Times New Roman"/>
                <w:sz w:val="16"/>
                <w:szCs w:val="16"/>
              </w:rPr>
            </w:pPr>
            <w:r w:rsidRPr="00141665">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Pr="00141665" w:rsidRDefault="004B51B9" w:rsidP="004B51B9">
            <w:pPr>
              <w:spacing w:after="0" w:line="240" w:lineRule="auto"/>
              <w:jc w:val="right"/>
              <w:rPr>
                <w:rFonts w:ascii="Arial" w:hAnsi="Arial" w:cs="Arial"/>
                <w:sz w:val="16"/>
                <w:szCs w:val="16"/>
              </w:rPr>
            </w:pPr>
            <w:r w:rsidRPr="00141665">
              <w:rPr>
                <w:rFonts w:ascii="Arial" w:hAnsi="Arial" w:cs="Arial"/>
                <w:sz w:val="16"/>
                <w:szCs w:val="16"/>
              </w:rPr>
              <w:t> </w:t>
            </w:r>
          </w:p>
        </w:tc>
      </w:tr>
      <w:tr w:rsidR="004B51B9" w:rsidRPr="00C67275" w:rsidTr="00E2774A">
        <w:trPr>
          <w:gridAfter w:val="7"/>
          <w:wAfter w:w="1614" w:type="dxa"/>
          <w:trHeight w:val="512"/>
        </w:trPr>
        <w:tc>
          <w:tcPr>
            <w:tcW w:w="1050" w:type="dxa"/>
            <w:gridSpan w:val="3"/>
            <w:tcBorders>
              <w:top w:val="single" w:sz="4" w:space="0" w:color="000000"/>
              <w:left w:val="single" w:sz="8" w:space="0" w:color="000000"/>
              <w:bottom w:val="single" w:sz="4" w:space="0" w:color="auto"/>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b/>
                <w:bCs/>
                <w:sz w:val="16"/>
                <w:szCs w:val="16"/>
              </w:rPr>
              <w:t>723</w:t>
            </w:r>
          </w:p>
        </w:tc>
        <w:tc>
          <w:tcPr>
            <w:tcW w:w="3383" w:type="dxa"/>
            <w:gridSpan w:val="6"/>
            <w:tcBorders>
              <w:top w:val="single" w:sz="4" w:space="0" w:color="000000"/>
              <w:left w:val="nil"/>
              <w:bottom w:val="single" w:sz="4" w:space="0" w:color="auto"/>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6"/>
                <w:szCs w:val="16"/>
                <w:lang w:val="en-GB" w:bidi="ar-SA"/>
              </w:rPr>
            </w:pPr>
            <w:r>
              <w:rPr>
                <w:rFonts w:ascii="Arial" w:hAnsi="Arial" w:cs="Arial"/>
                <w:b/>
                <w:bCs/>
                <w:sz w:val="16"/>
                <w:szCs w:val="16"/>
              </w:rPr>
              <w:t>Т. ИСПЛАЋЕНА ЛИЧНА ПРИМАЊА ПОСЛОДАВЦА</w:t>
            </w:r>
          </w:p>
        </w:tc>
        <w:tc>
          <w:tcPr>
            <w:tcW w:w="653" w:type="dxa"/>
            <w:tcBorders>
              <w:top w:val="single" w:sz="4" w:space="0" w:color="000000"/>
              <w:left w:val="nil"/>
              <w:bottom w:val="single" w:sz="4" w:space="0" w:color="auto"/>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b/>
                <w:bCs/>
                <w:sz w:val="16"/>
                <w:szCs w:val="16"/>
              </w:rPr>
              <w:t>1054</w:t>
            </w:r>
          </w:p>
        </w:tc>
        <w:tc>
          <w:tcPr>
            <w:tcW w:w="1122" w:type="dxa"/>
            <w:gridSpan w:val="5"/>
            <w:tcBorders>
              <w:top w:val="single" w:sz="4" w:space="0" w:color="000000"/>
              <w:left w:val="nil"/>
              <w:bottom w:val="single" w:sz="4" w:space="0" w:color="auto"/>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b/>
                <w:bCs/>
                <w:sz w:val="16"/>
                <w:szCs w:val="16"/>
                <w:lang w:val="sr-Latn-RS" w:eastAsia="sr-Latn-RS" w:bidi="ar-SA"/>
              </w:rPr>
            </w:pPr>
            <w:r>
              <w:rPr>
                <w:rFonts w:ascii="Arial" w:hAnsi="Arial" w:cs="Arial"/>
                <w:b/>
                <w:bCs/>
                <w:sz w:val="16"/>
                <w:szCs w:val="16"/>
              </w:rPr>
              <w:t> </w:t>
            </w:r>
          </w:p>
        </w:tc>
        <w:tc>
          <w:tcPr>
            <w:tcW w:w="1127" w:type="dxa"/>
            <w:gridSpan w:val="4"/>
            <w:tcBorders>
              <w:top w:val="single" w:sz="4" w:space="0" w:color="000000"/>
              <w:left w:val="nil"/>
              <w:bottom w:val="single" w:sz="4" w:space="0" w:color="auto"/>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b/>
                <w:bCs/>
                <w:sz w:val="16"/>
                <w:szCs w:val="16"/>
              </w:rPr>
            </w:pPr>
            <w:r>
              <w:rPr>
                <w:rFonts w:ascii="Arial" w:hAnsi="Arial" w:cs="Arial"/>
                <w:b/>
                <w:bCs/>
                <w:sz w:val="16"/>
                <w:szCs w:val="16"/>
              </w:rPr>
              <w:t> </w:t>
            </w:r>
          </w:p>
        </w:tc>
        <w:tc>
          <w:tcPr>
            <w:tcW w:w="1124" w:type="dxa"/>
            <w:gridSpan w:val="3"/>
            <w:tcBorders>
              <w:top w:val="single" w:sz="4" w:space="0" w:color="000000"/>
              <w:left w:val="nil"/>
              <w:bottom w:val="single" w:sz="4" w:space="0" w:color="auto"/>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b/>
                <w:bCs/>
                <w:sz w:val="16"/>
                <w:szCs w:val="16"/>
              </w:rPr>
            </w:pPr>
            <w:r>
              <w:rPr>
                <w:rFonts w:ascii="Arial" w:hAnsi="Arial" w:cs="Arial"/>
                <w:b/>
                <w:bCs/>
                <w:sz w:val="16"/>
                <w:szCs w:val="16"/>
              </w:rPr>
              <w:t> </w:t>
            </w:r>
          </w:p>
        </w:tc>
        <w:tc>
          <w:tcPr>
            <w:tcW w:w="1117" w:type="dxa"/>
            <w:gridSpan w:val="2"/>
            <w:tcBorders>
              <w:top w:val="single" w:sz="4" w:space="0" w:color="000000"/>
              <w:left w:val="nil"/>
              <w:bottom w:val="single" w:sz="4" w:space="0" w:color="auto"/>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b/>
                <w:bCs/>
                <w:sz w:val="16"/>
                <w:szCs w:val="16"/>
              </w:rPr>
            </w:pPr>
            <w:r>
              <w:rPr>
                <w:rFonts w:ascii="Arial" w:hAnsi="Arial" w:cs="Arial"/>
                <w:b/>
                <w:bCs/>
                <w:sz w:val="16"/>
                <w:szCs w:val="16"/>
              </w:rPr>
              <w:t> </w:t>
            </w:r>
          </w:p>
        </w:tc>
      </w:tr>
      <w:tr w:rsidR="004B51B9" w:rsidRPr="00C67275" w:rsidTr="00E2774A">
        <w:trPr>
          <w:gridAfter w:val="7"/>
          <w:wAfter w:w="1614" w:type="dxa"/>
          <w:trHeight w:val="20"/>
        </w:trPr>
        <w:tc>
          <w:tcPr>
            <w:tcW w:w="1050" w:type="dxa"/>
            <w:gridSpan w:val="3"/>
            <w:tcBorders>
              <w:top w:val="single" w:sz="4" w:space="0" w:color="auto"/>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 </w:t>
            </w:r>
          </w:p>
        </w:tc>
        <w:tc>
          <w:tcPr>
            <w:tcW w:w="3383" w:type="dxa"/>
            <w:gridSpan w:val="6"/>
            <w:tcBorders>
              <w:top w:val="single" w:sz="4" w:space="0" w:color="auto"/>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Ћ. НЕТО ДОБИТАК (1049 – 1050 – 1051 – 1052 + 1053 - 1054) ≥ 0</w:t>
            </w:r>
          </w:p>
        </w:tc>
        <w:tc>
          <w:tcPr>
            <w:tcW w:w="653" w:type="dxa"/>
            <w:tcBorders>
              <w:top w:val="single" w:sz="4" w:space="0" w:color="auto"/>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1055</w:t>
            </w:r>
          </w:p>
        </w:tc>
        <w:tc>
          <w:tcPr>
            <w:tcW w:w="1122" w:type="dxa"/>
            <w:gridSpan w:val="5"/>
            <w:tcBorders>
              <w:top w:val="single" w:sz="4" w:space="0" w:color="auto"/>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Times New Roman" w:hAnsi="Times New Roman"/>
                <w:b/>
                <w:bCs/>
                <w:sz w:val="16"/>
                <w:szCs w:val="16"/>
              </w:rPr>
            </w:pPr>
            <w:r>
              <w:rPr>
                <w:b/>
                <w:bCs/>
                <w:sz w:val="16"/>
                <w:szCs w:val="16"/>
              </w:rPr>
              <w:t>-4.597</w:t>
            </w:r>
          </w:p>
        </w:tc>
        <w:tc>
          <w:tcPr>
            <w:tcW w:w="1127" w:type="dxa"/>
            <w:gridSpan w:val="4"/>
            <w:tcBorders>
              <w:top w:val="single" w:sz="4" w:space="0" w:color="auto"/>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b/>
                <w:bCs/>
                <w:sz w:val="16"/>
                <w:szCs w:val="16"/>
              </w:rPr>
            </w:pPr>
            <w:r>
              <w:rPr>
                <w:b/>
                <w:bCs/>
                <w:sz w:val="16"/>
                <w:szCs w:val="16"/>
              </w:rPr>
              <w:t>1.305</w:t>
            </w:r>
          </w:p>
        </w:tc>
        <w:tc>
          <w:tcPr>
            <w:tcW w:w="1124" w:type="dxa"/>
            <w:gridSpan w:val="3"/>
            <w:tcBorders>
              <w:top w:val="single" w:sz="4" w:space="0" w:color="auto"/>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b/>
                <w:bCs/>
                <w:sz w:val="16"/>
                <w:szCs w:val="16"/>
              </w:rPr>
            </w:pPr>
            <w:r>
              <w:rPr>
                <w:b/>
                <w:bCs/>
                <w:sz w:val="16"/>
                <w:szCs w:val="16"/>
              </w:rPr>
              <w:t>7.207</w:t>
            </w:r>
          </w:p>
        </w:tc>
        <w:tc>
          <w:tcPr>
            <w:tcW w:w="1117" w:type="dxa"/>
            <w:gridSpan w:val="2"/>
            <w:tcBorders>
              <w:top w:val="single" w:sz="4" w:space="0" w:color="auto"/>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b/>
                <w:bCs/>
                <w:sz w:val="16"/>
                <w:szCs w:val="16"/>
              </w:rPr>
            </w:pPr>
            <w:r>
              <w:rPr>
                <w:b/>
                <w:bCs/>
                <w:sz w:val="16"/>
                <w:szCs w:val="16"/>
              </w:rPr>
              <w:t>77</w:t>
            </w:r>
            <w:r w:rsidR="00EB1F26">
              <w:rPr>
                <w:b/>
                <w:bCs/>
                <w:sz w:val="16"/>
                <w:szCs w:val="16"/>
              </w:rPr>
              <w:t>5</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b/>
                <w:bCs/>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6"/>
                <w:szCs w:val="16"/>
                <w:lang w:val="en-GB" w:bidi="ar-SA"/>
              </w:rPr>
            </w:pPr>
            <w:r>
              <w:rPr>
                <w:rFonts w:ascii="Arial" w:hAnsi="Arial" w:cs="Arial"/>
                <w:b/>
                <w:bCs/>
                <w:sz w:val="16"/>
                <w:szCs w:val="16"/>
              </w:rPr>
              <w:t>У. НЕТО ГУБИТАК (1050 – 1049 + 1051 + 1052 – 1053 + 1054) ≥ 0</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b/>
                <w:bCs/>
                <w:sz w:val="16"/>
                <w:szCs w:val="16"/>
              </w:rPr>
              <w:t>1056</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b/>
                <w:bCs/>
                <w:sz w:val="16"/>
                <w:szCs w:val="16"/>
              </w:rPr>
            </w:pPr>
            <w:r>
              <w:rPr>
                <w:b/>
                <w:bCs/>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b/>
                <w:bCs/>
                <w:sz w:val="16"/>
                <w:szCs w:val="16"/>
              </w:rPr>
            </w:pPr>
            <w:r>
              <w:rPr>
                <w:b/>
                <w:bCs/>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b/>
                <w:bCs/>
                <w:sz w:val="16"/>
                <w:szCs w:val="16"/>
              </w:rPr>
            </w:pPr>
            <w:r>
              <w:rPr>
                <w:b/>
                <w:bCs/>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b/>
                <w:bCs/>
                <w:sz w:val="16"/>
                <w:szCs w:val="16"/>
              </w:rPr>
            </w:pPr>
            <w:r>
              <w:rPr>
                <w:b/>
                <w:bCs/>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172062" w:rsidRDefault="004B51B9" w:rsidP="004B51B9">
            <w:pPr>
              <w:spacing w:after="0" w:line="240" w:lineRule="auto"/>
              <w:rPr>
                <w:rFonts w:ascii="Times New Roman" w:hAnsi="Times New Roman"/>
                <w:b/>
                <w:bCs/>
                <w:sz w:val="14"/>
                <w:szCs w:val="16"/>
                <w:lang w:val="en-GB" w:bidi="ar-SA"/>
              </w:rPr>
            </w:pPr>
            <w:r>
              <w:rPr>
                <w:rFonts w:ascii="Arial" w:hAnsi="Arial" w:cs="Arial"/>
                <w:sz w:val="16"/>
                <w:szCs w:val="16"/>
              </w:rPr>
              <w:t>I. НЕТО ДОБИТАК КОЈИ ПРИПАДА УЧЕШЋИМА БЕЗ ПРАВА КОНТРОЛЕ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sz w:val="16"/>
                <w:szCs w:val="16"/>
              </w:rPr>
              <w:t>1057</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sz w:val="16"/>
                <w:szCs w:val="16"/>
              </w:rPr>
            </w:pPr>
            <w:r>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4"/>
                <w:szCs w:val="14"/>
                <w:lang w:val="en-GB" w:bidi="ar-SA"/>
              </w:rPr>
            </w:pPr>
            <w:r>
              <w:rPr>
                <w:rFonts w:ascii="Arial" w:hAnsi="Arial" w:cs="Arial"/>
                <w:sz w:val="16"/>
                <w:szCs w:val="16"/>
              </w:rPr>
              <w:t>II. НЕТО ДОБИТАК КОЈИ ПРИПАДА МАТИЧНОМ ПРАВНОМ ЛИЦУ</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1058</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4"/>
                <w:szCs w:val="14"/>
                <w:lang w:val="en-GB" w:bidi="ar-SA"/>
              </w:rPr>
            </w:pPr>
            <w:r>
              <w:rPr>
                <w:rFonts w:ascii="Arial" w:hAnsi="Arial" w:cs="Arial"/>
                <w:sz w:val="16"/>
                <w:szCs w:val="16"/>
              </w:rPr>
              <w:t>III. НЕТО ГУБИТАК КОЈИ ПРИПАДА УЧЕШЋИМА БЕЗ ПРАВА КОНТРОЛЕ</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sz w:val="16"/>
                <w:szCs w:val="16"/>
              </w:rPr>
              <w:t>1059</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Times New Roman" w:hAnsi="Times New Roman"/>
                <w:sz w:val="16"/>
                <w:szCs w:val="16"/>
              </w:rPr>
            </w:pPr>
            <w:r>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r>
      <w:tr w:rsidR="004B51B9" w:rsidRPr="00C67275" w:rsidTr="00E2774A">
        <w:trPr>
          <w:gridAfter w:val="7"/>
          <w:wAfter w:w="1614" w:type="dxa"/>
          <w:trHeight w:val="458"/>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4"/>
                <w:szCs w:val="14"/>
                <w:lang w:val="en-GB" w:bidi="ar-SA"/>
              </w:rPr>
            </w:pPr>
            <w:r>
              <w:rPr>
                <w:rFonts w:ascii="Arial" w:hAnsi="Arial" w:cs="Arial"/>
                <w:sz w:val="16"/>
                <w:szCs w:val="16"/>
              </w:rPr>
              <w:t>IV. НЕТО ГУБИТАК КОЈИ ПРИПАДА МАТИЧНОМ ПРАВНОМ ЛИЦУ</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1060</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Times New Roman" w:hAnsi="Times New Roman"/>
                <w:sz w:val="16"/>
                <w:szCs w:val="16"/>
              </w:rPr>
            </w:pPr>
            <w:r>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r>
      <w:tr w:rsidR="004B51B9" w:rsidRPr="00C67275" w:rsidTr="00E2774A">
        <w:trPr>
          <w:gridAfter w:val="7"/>
          <w:wAfter w:w="1614" w:type="dxa"/>
          <w:trHeight w:val="20"/>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4"/>
                <w:szCs w:val="14"/>
                <w:lang w:val="en-GB" w:bidi="ar-SA"/>
              </w:rPr>
            </w:pPr>
            <w:r>
              <w:rPr>
                <w:rFonts w:ascii="Arial" w:hAnsi="Arial" w:cs="Arial"/>
                <w:sz w:val="16"/>
                <w:szCs w:val="16"/>
              </w:rPr>
              <w:t>V. ЗАРАДА ПО АКЦИЈИ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 </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Times New Roman" w:hAnsi="Times New Roman"/>
                <w:sz w:val="16"/>
                <w:szCs w:val="16"/>
              </w:rPr>
            </w:pPr>
            <w:r>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r>
      <w:tr w:rsidR="004B51B9" w:rsidRPr="00C67275" w:rsidTr="00E2774A">
        <w:trPr>
          <w:gridAfter w:val="7"/>
          <w:wAfter w:w="1614" w:type="dxa"/>
          <w:trHeight w:val="278"/>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b/>
                <w:bCs/>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b/>
                <w:bCs/>
                <w:sz w:val="14"/>
                <w:szCs w:val="14"/>
                <w:lang w:val="en-GB" w:bidi="ar-SA"/>
              </w:rPr>
            </w:pPr>
            <w:r>
              <w:rPr>
                <w:rFonts w:ascii="Arial" w:hAnsi="Arial" w:cs="Arial"/>
                <w:sz w:val="16"/>
                <w:szCs w:val="16"/>
              </w:rPr>
              <w:t>1. Основна зарада по акцији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b/>
                <w:bCs/>
                <w:sz w:val="16"/>
                <w:szCs w:val="20"/>
              </w:rPr>
            </w:pPr>
            <w:r>
              <w:rPr>
                <w:rFonts w:ascii="Arial" w:hAnsi="Arial" w:cs="Arial"/>
                <w:sz w:val="16"/>
                <w:szCs w:val="16"/>
              </w:rPr>
              <w:t>1061</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Times New Roman" w:hAnsi="Times New Roman"/>
                <w:sz w:val="16"/>
                <w:szCs w:val="16"/>
              </w:rPr>
            </w:pPr>
            <w:r>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r>
      <w:tr w:rsidR="004B51B9" w:rsidRPr="00C67275" w:rsidTr="00E2774A">
        <w:trPr>
          <w:gridAfter w:val="7"/>
          <w:wAfter w:w="1614" w:type="dxa"/>
          <w:trHeight w:val="422"/>
        </w:trPr>
        <w:tc>
          <w:tcPr>
            <w:tcW w:w="1050" w:type="dxa"/>
            <w:gridSpan w:val="3"/>
            <w:tcBorders>
              <w:top w:val="nil"/>
              <w:left w:val="single" w:sz="8" w:space="0" w:color="000000"/>
              <w:bottom w:val="single" w:sz="4" w:space="0" w:color="000000"/>
              <w:right w:val="single" w:sz="4" w:space="0" w:color="000000"/>
            </w:tcBorders>
            <w:shd w:val="clear" w:color="auto" w:fill="auto"/>
            <w:vAlign w:val="center"/>
          </w:tcPr>
          <w:p w:rsidR="004B51B9" w:rsidRPr="00C67275" w:rsidRDefault="004B51B9" w:rsidP="004B51B9">
            <w:pPr>
              <w:spacing w:after="0" w:line="240" w:lineRule="auto"/>
              <w:jc w:val="center"/>
              <w:rPr>
                <w:rFonts w:ascii="Times New Roman" w:hAnsi="Times New Roman"/>
                <w:sz w:val="16"/>
                <w:szCs w:val="24"/>
                <w:lang w:val="en-GB" w:bidi="ar-SA"/>
              </w:rPr>
            </w:pPr>
            <w:r>
              <w:rPr>
                <w:rFonts w:ascii="Arial" w:hAnsi="Arial" w:cs="Arial"/>
                <w:sz w:val="16"/>
                <w:szCs w:val="16"/>
              </w:rPr>
              <w:t> </w:t>
            </w:r>
          </w:p>
        </w:tc>
        <w:tc>
          <w:tcPr>
            <w:tcW w:w="3383" w:type="dxa"/>
            <w:gridSpan w:val="6"/>
            <w:tcBorders>
              <w:top w:val="nil"/>
              <w:left w:val="nil"/>
              <w:bottom w:val="single" w:sz="4" w:space="0" w:color="000000"/>
              <w:right w:val="single" w:sz="4" w:space="0" w:color="000000"/>
            </w:tcBorders>
            <w:shd w:val="clear" w:color="auto" w:fill="auto"/>
            <w:vAlign w:val="center"/>
          </w:tcPr>
          <w:p w:rsidR="004B51B9" w:rsidRPr="000F07C0" w:rsidRDefault="004B51B9" w:rsidP="004B51B9">
            <w:pPr>
              <w:spacing w:after="0" w:line="240" w:lineRule="auto"/>
              <w:rPr>
                <w:rFonts w:ascii="Times New Roman" w:hAnsi="Times New Roman"/>
                <w:sz w:val="14"/>
                <w:szCs w:val="14"/>
                <w:lang w:val="en-GB" w:bidi="ar-SA"/>
              </w:rPr>
            </w:pPr>
            <w:r>
              <w:rPr>
                <w:rFonts w:ascii="Arial" w:hAnsi="Arial" w:cs="Arial"/>
                <w:sz w:val="16"/>
                <w:szCs w:val="16"/>
              </w:rPr>
              <w:t>2. Умањена (разводњена) зарада по акцији</w:t>
            </w:r>
          </w:p>
        </w:tc>
        <w:tc>
          <w:tcPr>
            <w:tcW w:w="653" w:type="dxa"/>
            <w:tcBorders>
              <w:top w:val="nil"/>
              <w:left w:val="nil"/>
              <w:bottom w:val="single" w:sz="4" w:space="0" w:color="000000"/>
              <w:right w:val="single" w:sz="4" w:space="0" w:color="000000"/>
            </w:tcBorders>
            <w:shd w:val="clear" w:color="auto" w:fill="auto"/>
            <w:vAlign w:val="center"/>
          </w:tcPr>
          <w:p w:rsidR="004B51B9" w:rsidRPr="00C67275" w:rsidRDefault="004B51B9" w:rsidP="004B51B9">
            <w:pPr>
              <w:spacing w:after="0"/>
              <w:jc w:val="center"/>
              <w:rPr>
                <w:rFonts w:ascii="Arial" w:hAnsi="Arial" w:cs="Arial"/>
                <w:sz w:val="16"/>
                <w:szCs w:val="20"/>
              </w:rPr>
            </w:pPr>
            <w:r>
              <w:rPr>
                <w:rFonts w:ascii="Arial" w:hAnsi="Arial" w:cs="Arial"/>
                <w:sz w:val="16"/>
                <w:szCs w:val="16"/>
              </w:rPr>
              <w:t>1062</w:t>
            </w:r>
          </w:p>
        </w:tc>
        <w:tc>
          <w:tcPr>
            <w:tcW w:w="1122" w:type="dxa"/>
            <w:gridSpan w:val="5"/>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Times New Roman" w:hAnsi="Times New Roman"/>
                <w:sz w:val="16"/>
                <w:szCs w:val="16"/>
              </w:rPr>
            </w:pPr>
            <w:r>
              <w:rPr>
                <w:sz w:val="16"/>
                <w:szCs w:val="16"/>
              </w:rPr>
              <w:t> </w:t>
            </w:r>
          </w:p>
        </w:tc>
        <w:tc>
          <w:tcPr>
            <w:tcW w:w="1127" w:type="dxa"/>
            <w:gridSpan w:val="4"/>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24" w:type="dxa"/>
            <w:gridSpan w:val="3"/>
            <w:tcBorders>
              <w:top w:val="nil"/>
              <w:left w:val="nil"/>
              <w:bottom w:val="single" w:sz="4" w:space="0" w:color="000000"/>
              <w:right w:val="single" w:sz="4"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c>
          <w:tcPr>
            <w:tcW w:w="1117" w:type="dxa"/>
            <w:gridSpan w:val="2"/>
            <w:tcBorders>
              <w:top w:val="nil"/>
              <w:left w:val="nil"/>
              <w:bottom w:val="single" w:sz="4" w:space="0" w:color="000000"/>
              <w:right w:val="single" w:sz="8" w:space="0" w:color="000000"/>
            </w:tcBorders>
            <w:shd w:val="clear" w:color="auto" w:fill="auto"/>
            <w:noWrap/>
            <w:vAlign w:val="center"/>
          </w:tcPr>
          <w:p w:rsidR="004B51B9" w:rsidRDefault="004B51B9" w:rsidP="004B51B9">
            <w:pPr>
              <w:spacing w:after="0" w:line="240" w:lineRule="auto"/>
              <w:jc w:val="right"/>
              <w:rPr>
                <w:rFonts w:ascii="Arial" w:hAnsi="Arial" w:cs="Arial"/>
                <w:sz w:val="16"/>
                <w:szCs w:val="16"/>
              </w:rPr>
            </w:pPr>
            <w:r>
              <w:rPr>
                <w:rFonts w:ascii="Arial" w:hAnsi="Arial" w:cs="Arial"/>
                <w:sz w:val="16"/>
                <w:szCs w:val="16"/>
              </w:rPr>
              <w:t> </w:t>
            </w:r>
          </w:p>
        </w:tc>
      </w:tr>
    </w:tbl>
    <w:p w:rsidR="0008400F" w:rsidRDefault="0008400F" w:rsidP="0008400F"/>
    <w:p w:rsidR="00EF4FD4" w:rsidRDefault="00EF4FD4" w:rsidP="0008400F"/>
    <w:p w:rsidR="005020B4" w:rsidRDefault="005020B4" w:rsidP="0008400F"/>
    <w:p w:rsidR="005020B4" w:rsidRDefault="005020B4" w:rsidP="0008400F"/>
    <w:p w:rsidR="00EF4FD4" w:rsidRDefault="00EF4FD4" w:rsidP="0008400F"/>
    <w:p w:rsidR="00B15247" w:rsidRDefault="00B15247" w:rsidP="0008400F"/>
    <w:p w:rsidR="00B15247" w:rsidRDefault="00B15247" w:rsidP="0008400F"/>
    <w:p w:rsidR="00B15247" w:rsidRDefault="00B15247" w:rsidP="0008400F"/>
    <w:p w:rsidR="00B15247" w:rsidRDefault="00B15247" w:rsidP="0008400F"/>
    <w:p w:rsidR="00B15247" w:rsidRDefault="00B15247" w:rsidP="0008400F"/>
    <w:p w:rsidR="00B15247" w:rsidRDefault="00B15247" w:rsidP="0008400F"/>
    <w:p w:rsidR="00B15247" w:rsidRDefault="00B15247" w:rsidP="0008400F"/>
    <w:p w:rsidR="00B15247" w:rsidRDefault="00B15247" w:rsidP="0008400F"/>
    <w:p w:rsidR="00B15247" w:rsidRDefault="00B15247" w:rsidP="0008400F"/>
    <w:p w:rsidR="00B15247" w:rsidRDefault="00B15247" w:rsidP="0008400F"/>
    <w:p w:rsidR="00B15247" w:rsidRDefault="00B15247" w:rsidP="0008400F"/>
    <w:p w:rsidR="00EF4FD4" w:rsidRDefault="00EF4FD4" w:rsidP="0008400F"/>
    <w:tbl>
      <w:tblPr>
        <w:tblW w:w="10072" w:type="dxa"/>
        <w:tblInd w:w="93" w:type="dxa"/>
        <w:tblLook w:val="04A0" w:firstRow="1" w:lastRow="0" w:firstColumn="1" w:lastColumn="0" w:noHBand="0" w:noVBand="1"/>
      </w:tblPr>
      <w:tblGrid>
        <w:gridCol w:w="353"/>
        <w:gridCol w:w="4624"/>
        <w:gridCol w:w="771"/>
        <w:gridCol w:w="1079"/>
        <w:gridCol w:w="1079"/>
        <w:gridCol w:w="1079"/>
        <w:gridCol w:w="1087"/>
      </w:tblGrid>
      <w:tr w:rsidR="0008400F" w:rsidRPr="007E1CB1" w:rsidTr="00B05B55">
        <w:trPr>
          <w:trHeight w:val="315"/>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24"/>
                <w:szCs w:val="24"/>
              </w:rPr>
            </w:pPr>
          </w:p>
        </w:tc>
        <w:tc>
          <w:tcPr>
            <w:tcW w:w="4624"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771"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79"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79"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79"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87" w:type="dxa"/>
            <w:tcBorders>
              <w:top w:val="nil"/>
              <w:left w:val="nil"/>
              <w:bottom w:val="nil"/>
              <w:right w:val="nil"/>
            </w:tcBorders>
            <w:shd w:val="clear" w:color="auto" w:fill="auto"/>
            <w:noWrap/>
            <w:vAlign w:val="center"/>
            <w:hideMark/>
          </w:tcPr>
          <w:p w:rsidR="0008400F" w:rsidRPr="007E1CB1" w:rsidRDefault="0008400F" w:rsidP="00FE6985">
            <w:pPr>
              <w:spacing w:after="0" w:line="240" w:lineRule="auto"/>
              <w:jc w:val="right"/>
              <w:rPr>
                <w:rFonts w:ascii="Arial" w:hAnsi="Arial" w:cs="Arial"/>
                <w:b/>
                <w:bCs/>
                <w:sz w:val="18"/>
                <w:szCs w:val="18"/>
              </w:rPr>
            </w:pPr>
            <w:r w:rsidRPr="007E1CB1">
              <w:rPr>
                <w:rFonts w:ascii="Arial" w:hAnsi="Arial" w:cs="Arial"/>
                <w:b/>
                <w:bCs/>
                <w:sz w:val="18"/>
                <w:szCs w:val="18"/>
              </w:rPr>
              <w:t>Прилог 5б</w:t>
            </w:r>
          </w:p>
        </w:tc>
      </w:tr>
      <w:tr w:rsidR="0008400F" w:rsidRPr="007E1CB1" w:rsidTr="00B05B55">
        <w:trPr>
          <w:trHeight w:val="435"/>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Arial" w:hAnsi="Arial" w:cs="Arial"/>
                <w:sz w:val="24"/>
                <w:szCs w:val="24"/>
              </w:rPr>
            </w:pPr>
          </w:p>
        </w:tc>
        <w:tc>
          <w:tcPr>
            <w:tcW w:w="9719" w:type="dxa"/>
            <w:gridSpan w:val="6"/>
            <w:tcBorders>
              <w:top w:val="nil"/>
              <w:left w:val="nil"/>
              <w:bottom w:val="nil"/>
              <w:right w:val="nil"/>
            </w:tcBorders>
            <w:shd w:val="clear" w:color="auto" w:fill="auto"/>
            <w:noWrap/>
            <w:vAlign w:val="bottom"/>
            <w:hideMark/>
          </w:tcPr>
          <w:p w:rsidR="0008400F" w:rsidRPr="00B05B55" w:rsidRDefault="00C55ECD" w:rsidP="00FE6985">
            <w:pPr>
              <w:spacing w:after="0" w:line="240" w:lineRule="auto"/>
              <w:jc w:val="center"/>
              <w:rPr>
                <w:rFonts w:ascii="Arial" w:hAnsi="Arial" w:cs="Arial"/>
                <w:b/>
                <w:bCs/>
              </w:rPr>
            </w:pPr>
            <w:r>
              <w:rPr>
                <w:rFonts w:ascii="Arial" w:hAnsi="Arial" w:cs="Arial"/>
                <w:b/>
                <w:bCs/>
                <w:lang w:val="sr-Cyrl-RS"/>
              </w:rPr>
              <w:t>4</w:t>
            </w:r>
            <w:r w:rsidR="00166DCC">
              <w:rPr>
                <w:rFonts w:ascii="Arial" w:hAnsi="Arial" w:cs="Arial"/>
                <w:b/>
                <w:bCs/>
                <w:lang w:val="sr-Cyrl-RS"/>
              </w:rPr>
              <w:t xml:space="preserve">.3   </w:t>
            </w:r>
            <w:r w:rsidR="0008400F" w:rsidRPr="00B05B55">
              <w:rPr>
                <w:rFonts w:ascii="Arial" w:hAnsi="Arial" w:cs="Arial"/>
                <w:b/>
                <w:bCs/>
              </w:rPr>
              <w:t>ИЗВЕШТАЈ О ТОКОВИМА ГОТОВИНЕ</w:t>
            </w:r>
          </w:p>
        </w:tc>
      </w:tr>
      <w:tr w:rsidR="0008400F" w:rsidRPr="007E1CB1" w:rsidTr="00B05B55">
        <w:trPr>
          <w:trHeight w:val="285"/>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Arial" w:hAnsi="Arial" w:cs="Arial"/>
                <w:sz w:val="24"/>
                <w:szCs w:val="24"/>
              </w:rPr>
            </w:pPr>
          </w:p>
        </w:tc>
        <w:tc>
          <w:tcPr>
            <w:tcW w:w="9719" w:type="dxa"/>
            <w:gridSpan w:val="6"/>
            <w:tcBorders>
              <w:top w:val="nil"/>
              <w:left w:val="nil"/>
              <w:bottom w:val="nil"/>
              <w:right w:val="nil"/>
            </w:tcBorders>
            <w:shd w:val="clear" w:color="auto" w:fill="auto"/>
            <w:noWrap/>
            <w:vAlign w:val="bottom"/>
            <w:hideMark/>
          </w:tcPr>
          <w:p w:rsidR="0008400F" w:rsidRPr="00B05B55" w:rsidRDefault="0008400F" w:rsidP="00FE6985">
            <w:pPr>
              <w:spacing w:after="0" w:line="240" w:lineRule="auto"/>
              <w:jc w:val="center"/>
              <w:rPr>
                <w:rFonts w:ascii="Arial" w:hAnsi="Arial" w:cs="Arial"/>
                <w:b/>
                <w:bCs/>
              </w:rPr>
            </w:pPr>
            <w:r w:rsidRPr="00B05B55">
              <w:rPr>
                <w:rFonts w:ascii="Arial" w:hAnsi="Arial" w:cs="Arial"/>
                <w:b/>
                <w:bCs/>
              </w:rPr>
              <w:t>у периоду од 01.01. до 31.12.202</w:t>
            </w:r>
            <w:r w:rsidR="008C3378">
              <w:rPr>
                <w:rFonts w:ascii="Arial" w:hAnsi="Arial" w:cs="Arial"/>
                <w:b/>
                <w:bCs/>
              </w:rPr>
              <w:t>3</w:t>
            </w:r>
            <w:r w:rsidRPr="00B05B55">
              <w:rPr>
                <w:rFonts w:ascii="Arial" w:hAnsi="Arial" w:cs="Arial"/>
                <w:b/>
                <w:bCs/>
              </w:rPr>
              <w:t>. године</w:t>
            </w:r>
          </w:p>
        </w:tc>
      </w:tr>
      <w:tr w:rsidR="0008400F" w:rsidRPr="007E1CB1" w:rsidTr="00B05B55">
        <w:trPr>
          <w:trHeight w:val="330"/>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24"/>
                <w:szCs w:val="24"/>
              </w:rPr>
            </w:pPr>
          </w:p>
        </w:tc>
        <w:tc>
          <w:tcPr>
            <w:tcW w:w="4624"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771"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79"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79"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79"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p>
        </w:tc>
        <w:tc>
          <w:tcPr>
            <w:tcW w:w="1087"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jc w:val="right"/>
              <w:rPr>
                <w:rFonts w:ascii="Arial" w:hAnsi="Arial" w:cs="Arial"/>
                <w:sz w:val="18"/>
                <w:szCs w:val="18"/>
              </w:rPr>
            </w:pPr>
            <w:r w:rsidRPr="007E1CB1">
              <w:rPr>
                <w:rFonts w:ascii="Arial" w:hAnsi="Arial" w:cs="Arial"/>
                <w:sz w:val="18"/>
                <w:szCs w:val="18"/>
              </w:rPr>
              <w:t>у 000 динара</w:t>
            </w:r>
          </w:p>
        </w:tc>
      </w:tr>
      <w:tr w:rsidR="0008400F" w:rsidRPr="007E1CB1" w:rsidTr="00B05B55">
        <w:trPr>
          <w:trHeight w:val="390"/>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24"/>
                <w:szCs w:val="24"/>
              </w:rPr>
            </w:pPr>
          </w:p>
        </w:tc>
        <w:tc>
          <w:tcPr>
            <w:tcW w:w="4624" w:type="dxa"/>
            <w:vMerge w:val="restart"/>
            <w:tcBorders>
              <w:top w:val="single" w:sz="8" w:space="0" w:color="auto"/>
              <w:left w:val="single" w:sz="8" w:space="0" w:color="auto"/>
              <w:bottom w:val="single" w:sz="4" w:space="0" w:color="000000"/>
              <w:right w:val="single" w:sz="4" w:space="0" w:color="auto"/>
            </w:tcBorders>
            <w:shd w:val="clear" w:color="000000" w:fill="D8D8D8"/>
            <w:vAlign w:val="center"/>
            <w:hideMark/>
          </w:tcPr>
          <w:p w:rsidR="0008400F" w:rsidRPr="007E1CB1" w:rsidRDefault="0008400F" w:rsidP="00FE6985">
            <w:pPr>
              <w:spacing w:after="0" w:line="240" w:lineRule="auto"/>
              <w:jc w:val="center"/>
              <w:rPr>
                <w:rFonts w:ascii="Arial" w:hAnsi="Arial" w:cs="Arial"/>
                <w:b/>
                <w:bCs/>
                <w:sz w:val="18"/>
                <w:szCs w:val="18"/>
              </w:rPr>
            </w:pPr>
            <w:r w:rsidRPr="007E1CB1">
              <w:rPr>
                <w:rFonts w:ascii="Arial" w:hAnsi="Arial" w:cs="Arial"/>
                <w:b/>
                <w:bCs/>
                <w:sz w:val="18"/>
                <w:szCs w:val="18"/>
              </w:rPr>
              <w:t xml:space="preserve">П О З И Ц И Ј А </w:t>
            </w:r>
          </w:p>
        </w:tc>
        <w:tc>
          <w:tcPr>
            <w:tcW w:w="771" w:type="dxa"/>
            <w:vMerge w:val="restart"/>
            <w:tcBorders>
              <w:top w:val="single" w:sz="8" w:space="0" w:color="auto"/>
              <w:left w:val="nil"/>
              <w:bottom w:val="single" w:sz="4" w:space="0" w:color="000000"/>
              <w:right w:val="single" w:sz="4" w:space="0" w:color="auto"/>
            </w:tcBorders>
            <w:shd w:val="clear" w:color="000000" w:fill="D8D8D8"/>
            <w:vAlign w:val="center"/>
            <w:hideMark/>
          </w:tcPr>
          <w:p w:rsidR="0008400F" w:rsidRPr="007E1CB1" w:rsidRDefault="0008400F" w:rsidP="00FE6985">
            <w:pPr>
              <w:spacing w:after="0" w:line="240" w:lineRule="auto"/>
              <w:jc w:val="center"/>
              <w:rPr>
                <w:rFonts w:ascii="Arial" w:hAnsi="Arial" w:cs="Arial"/>
                <w:b/>
                <w:bCs/>
                <w:sz w:val="18"/>
                <w:szCs w:val="18"/>
              </w:rPr>
            </w:pPr>
            <w:r w:rsidRPr="007E1CB1">
              <w:rPr>
                <w:rFonts w:ascii="Arial" w:hAnsi="Arial" w:cs="Arial"/>
                <w:b/>
                <w:bCs/>
                <w:sz w:val="18"/>
                <w:szCs w:val="18"/>
              </w:rPr>
              <w:t>АОП</w:t>
            </w:r>
          </w:p>
        </w:tc>
        <w:tc>
          <w:tcPr>
            <w:tcW w:w="4324" w:type="dxa"/>
            <w:gridSpan w:val="4"/>
            <w:tcBorders>
              <w:top w:val="single" w:sz="8" w:space="0" w:color="auto"/>
              <w:left w:val="nil"/>
              <w:bottom w:val="single" w:sz="4" w:space="0" w:color="auto"/>
              <w:right w:val="single" w:sz="8" w:space="0" w:color="000000"/>
            </w:tcBorders>
            <w:shd w:val="clear" w:color="000000" w:fill="D8D8D8"/>
            <w:vAlign w:val="center"/>
            <w:hideMark/>
          </w:tcPr>
          <w:p w:rsidR="0008400F" w:rsidRPr="007E1CB1" w:rsidRDefault="0008400F" w:rsidP="00FE6985">
            <w:pPr>
              <w:spacing w:after="0" w:line="240" w:lineRule="auto"/>
              <w:jc w:val="center"/>
              <w:rPr>
                <w:rFonts w:ascii="Arial" w:hAnsi="Arial" w:cs="Arial"/>
                <w:b/>
                <w:bCs/>
                <w:sz w:val="18"/>
                <w:szCs w:val="18"/>
              </w:rPr>
            </w:pPr>
            <w:r w:rsidRPr="007E1CB1">
              <w:rPr>
                <w:rFonts w:ascii="Arial" w:hAnsi="Arial" w:cs="Arial"/>
                <w:b/>
                <w:bCs/>
                <w:sz w:val="18"/>
                <w:szCs w:val="18"/>
              </w:rPr>
              <w:t>Износ</w:t>
            </w:r>
          </w:p>
        </w:tc>
      </w:tr>
      <w:tr w:rsidR="0008400F" w:rsidRPr="007E1CB1" w:rsidTr="00B05B55">
        <w:trPr>
          <w:trHeight w:val="735"/>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24"/>
                <w:szCs w:val="24"/>
              </w:rPr>
            </w:pPr>
          </w:p>
        </w:tc>
        <w:tc>
          <w:tcPr>
            <w:tcW w:w="4624" w:type="dxa"/>
            <w:vMerge/>
            <w:tcBorders>
              <w:top w:val="single" w:sz="8" w:space="0" w:color="auto"/>
              <w:left w:val="single" w:sz="8" w:space="0" w:color="auto"/>
              <w:bottom w:val="single" w:sz="4" w:space="0" w:color="000000"/>
              <w:right w:val="single" w:sz="4" w:space="0" w:color="auto"/>
            </w:tcBorders>
            <w:vAlign w:val="center"/>
            <w:hideMark/>
          </w:tcPr>
          <w:p w:rsidR="0008400F" w:rsidRPr="007E1CB1" w:rsidRDefault="0008400F" w:rsidP="00FE6985">
            <w:pPr>
              <w:spacing w:after="0" w:line="240" w:lineRule="auto"/>
              <w:rPr>
                <w:rFonts w:ascii="Arial" w:hAnsi="Arial" w:cs="Arial"/>
                <w:b/>
                <w:bCs/>
                <w:sz w:val="18"/>
                <w:szCs w:val="18"/>
              </w:rPr>
            </w:pPr>
          </w:p>
        </w:tc>
        <w:tc>
          <w:tcPr>
            <w:tcW w:w="771" w:type="dxa"/>
            <w:vMerge/>
            <w:tcBorders>
              <w:top w:val="single" w:sz="8" w:space="0" w:color="auto"/>
              <w:left w:val="nil"/>
              <w:bottom w:val="single" w:sz="4" w:space="0" w:color="000000"/>
              <w:right w:val="single" w:sz="4" w:space="0" w:color="auto"/>
            </w:tcBorders>
            <w:vAlign w:val="center"/>
            <w:hideMark/>
          </w:tcPr>
          <w:p w:rsidR="0008400F" w:rsidRPr="007E1CB1" w:rsidRDefault="0008400F" w:rsidP="00FE6985">
            <w:pPr>
              <w:spacing w:after="0" w:line="240" w:lineRule="auto"/>
              <w:rPr>
                <w:rFonts w:ascii="Arial" w:hAnsi="Arial" w:cs="Arial"/>
                <w:b/>
                <w:bCs/>
                <w:sz w:val="18"/>
                <w:szCs w:val="18"/>
              </w:rPr>
            </w:pPr>
          </w:p>
        </w:tc>
        <w:tc>
          <w:tcPr>
            <w:tcW w:w="1079" w:type="dxa"/>
            <w:tcBorders>
              <w:top w:val="nil"/>
              <w:left w:val="nil"/>
              <w:bottom w:val="single" w:sz="4" w:space="0" w:color="auto"/>
              <w:right w:val="single" w:sz="4" w:space="0" w:color="auto"/>
            </w:tcBorders>
            <w:shd w:val="clear" w:color="000000" w:fill="D8D8D8"/>
            <w:vAlign w:val="center"/>
            <w:hideMark/>
          </w:tcPr>
          <w:p w:rsidR="0008400F" w:rsidRPr="00EF4FD4" w:rsidRDefault="0008400F" w:rsidP="00FE6985">
            <w:pPr>
              <w:spacing w:after="0" w:line="240" w:lineRule="auto"/>
              <w:jc w:val="center"/>
              <w:rPr>
                <w:rFonts w:ascii="Arial" w:hAnsi="Arial" w:cs="Arial"/>
                <w:b/>
                <w:bCs/>
                <w:sz w:val="16"/>
                <w:szCs w:val="16"/>
              </w:rPr>
            </w:pPr>
            <w:r w:rsidRPr="00EF4FD4">
              <w:rPr>
                <w:rFonts w:ascii="Arial" w:hAnsi="Arial" w:cs="Arial"/>
                <w:b/>
                <w:bCs/>
                <w:sz w:val="16"/>
                <w:szCs w:val="16"/>
              </w:rPr>
              <w:t xml:space="preserve">План </w:t>
            </w:r>
            <w:r w:rsidRPr="00EF4FD4">
              <w:rPr>
                <w:rFonts w:ascii="Arial" w:hAnsi="Arial" w:cs="Arial"/>
                <w:b/>
                <w:bCs/>
                <w:sz w:val="16"/>
                <w:szCs w:val="16"/>
              </w:rPr>
              <w:br/>
              <w:t>01.01-31.03.202</w:t>
            </w:r>
            <w:r w:rsidR="008C3378">
              <w:rPr>
                <w:rFonts w:ascii="Arial" w:hAnsi="Arial" w:cs="Arial"/>
                <w:b/>
                <w:bCs/>
                <w:sz w:val="16"/>
                <w:szCs w:val="16"/>
              </w:rPr>
              <w:t>3</w:t>
            </w:r>
          </w:p>
        </w:tc>
        <w:tc>
          <w:tcPr>
            <w:tcW w:w="1079" w:type="dxa"/>
            <w:tcBorders>
              <w:top w:val="nil"/>
              <w:left w:val="nil"/>
              <w:bottom w:val="single" w:sz="4" w:space="0" w:color="auto"/>
              <w:right w:val="nil"/>
            </w:tcBorders>
            <w:shd w:val="clear" w:color="000000" w:fill="D8D8D8"/>
            <w:vAlign w:val="center"/>
            <w:hideMark/>
          </w:tcPr>
          <w:p w:rsidR="0008400F" w:rsidRPr="00EF4FD4" w:rsidRDefault="0008400F" w:rsidP="00FE6985">
            <w:pPr>
              <w:spacing w:after="0" w:line="240" w:lineRule="auto"/>
              <w:jc w:val="center"/>
              <w:rPr>
                <w:rFonts w:ascii="Arial" w:hAnsi="Arial" w:cs="Arial"/>
                <w:b/>
                <w:bCs/>
                <w:sz w:val="16"/>
                <w:szCs w:val="16"/>
              </w:rPr>
            </w:pPr>
            <w:r w:rsidRPr="00EF4FD4">
              <w:rPr>
                <w:rFonts w:ascii="Arial" w:hAnsi="Arial" w:cs="Arial"/>
                <w:b/>
                <w:bCs/>
                <w:sz w:val="16"/>
                <w:szCs w:val="16"/>
              </w:rPr>
              <w:t>План</w:t>
            </w:r>
            <w:r w:rsidRPr="00EF4FD4">
              <w:rPr>
                <w:rFonts w:ascii="Arial" w:hAnsi="Arial" w:cs="Arial"/>
                <w:b/>
                <w:bCs/>
                <w:sz w:val="16"/>
                <w:szCs w:val="16"/>
              </w:rPr>
              <w:br/>
              <w:t>01.01-30.06.202</w:t>
            </w:r>
            <w:r w:rsidR="008C3378">
              <w:rPr>
                <w:rFonts w:ascii="Arial" w:hAnsi="Arial" w:cs="Arial"/>
                <w:b/>
                <w:bCs/>
                <w:sz w:val="16"/>
                <w:szCs w:val="16"/>
              </w:rPr>
              <w:t>3</w:t>
            </w:r>
          </w:p>
        </w:tc>
        <w:tc>
          <w:tcPr>
            <w:tcW w:w="1079" w:type="dxa"/>
            <w:tcBorders>
              <w:top w:val="nil"/>
              <w:left w:val="single" w:sz="4" w:space="0" w:color="auto"/>
              <w:bottom w:val="single" w:sz="4" w:space="0" w:color="auto"/>
              <w:right w:val="single" w:sz="4" w:space="0" w:color="auto"/>
            </w:tcBorders>
            <w:shd w:val="clear" w:color="000000" w:fill="D8D8D8"/>
            <w:vAlign w:val="center"/>
            <w:hideMark/>
          </w:tcPr>
          <w:p w:rsidR="0008400F" w:rsidRPr="00EF4FD4" w:rsidRDefault="0008400F" w:rsidP="00FE6985">
            <w:pPr>
              <w:spacing w:after="0" w:line="240" w:lineRule="auto"/>
              <w:jc w:val="center"/>
              <w:rPr>
                <w:rFonts w:ascii="Arial" w:hAnsi="Arial" w:cs="Arial"/>
                <w:b/>
                <w:bCs/>
                <w:sz w:val="16"/>
                <w:szCs w:val="16"/>
              </w:rPr>
            </w:pPr>
            <w:r w:rsidRPr="00EF4FD4">
              <w:rPr>
                <w:rFonts w:ascii="Arial" w:hAnsi="Arial" w:cs="Arial"/>
                <w:b/>
                <w:bCs/>
                <w:sz w:val="16"/>
                <w:szCs w:val="16"/>
              </w:rPr>
              <w:t xml:space="preserve">План </w:t>
            </w:r>
            <w:r w:rsidRPr="00EF4FD4">
              <w:rPr>
                <w:rFonts w:ascii="Arial" w:hAnsi="Arial" w:cs="Arial"/>
                <w:b/>
                <w:bCs/>
                <w:sz w:val="16"/>
                <w:szCs w:val="16"/>
              </w:rPr>
              <w:br/>
              <w:t>01.01-30.09.202</w:t>
            </w:r>
            <w:r w:rsidR="008C3378">
              <w:rPr>
                <w:rFonts w:ascii="Arial" w:hAnsi="Arial" w:cs="Arial"/>
                <w:b/>
                <w:bCs/>
                <w:sz w:val="16"/>
                <w:szCs w:val="16"/>
              </w:rPr>
              <w:t>3</w:t>
            </w:r>
          </w:p>
        </w:tc>
        <w:tc>
          <w:tcPr>
            <w:tcW w:w="1087" w:type="dxa"/>
            <w:tcBorders>
              <w:top w:val="nil"/>
              <w:left w:val="nil"/>
              <w:bottom w:val="nil"/>
              <w:right w:val="single" w:sz="8" w:space="0" w:color="auto"/>
            </w:tcBorders>
            <w:shd w:val="clear" w:color="000000" w:fill="D8D8D8"/>
            <w:vAlign w:val="center"/>
            <w:hideMark/>
          </w:tcPr>
          <w:p w:rsidR="0008400F" w:rsidRPr="00EF4FD4" w:rsidRDefault="0008400F" w:rsidP="00FE6985">
            <w:pPr>
              <w:spacing w:after="0" w:line="240" w:lineRule="auto"/>
              <w:jc w:val="center"/>
              <w:rPr>
                <w:rFonts w:ascii="Arial" w:hAnsi="Arial" w:cs="Arial"/>
                <w:b/>
                <w:bCs/>
                <w:sz w:val="16"/>
                <w:szCs w:val="16"/>
              </w:rPr>
            </w:pPr>
            <w:r w:rsidRPr="00EF4FD4">
              <w:rPr>
                <w:rFonts w:ascii="Arial" w:hAnsi="Arial" w:cs="Arial"/>
                <w:b/>
                <w:bCs/>
                <w:sz w:val="16"/>
                <w:szCs w:val="16"/>
              </w:rPr>
              <w:t xml:space="preserve">План </w:t>
            </w:r>
            <w:r w:rsidRPr="00EF4FD4">
              <w:rPr>
                <w:rFonts w:ascii="Arial" w:hAnsi="Arial" w:cs="Arial"/>
                <w:b/>
                <w:bCs/>
                <w:sz w:val="16"/>
                <w:szCs w:val="16"/>
              </w:rPr>
              <w:br/>
              <w:t>01.01-31.12.202</w:t>
            </w:r>
            <w:r w:rsidR="008C3378">
              <w:rPr>
                <w:rFonts w:ascii="Arial" w:hAnsi="Arial" w:cs="Arial"/>
                <w:b/>
                <w:bCs/>
                <w:sz w:val="16"/>
                <w:szCs w:val="16"/>
              </w:rPr>
              <w:t>3</w:t>
            </w:r>
          </w:p>
        </w:tc>
      </w:tr>
      <w:tr w:rsidR="0008400F" w:rsidRPr="007E1CB1" w:rsidTr="00B05B55">
        <w:trPr>
          <w:trHeight w:val="300"/>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24"/>
                <w:szCs w:val="24"/>
              </w:rPr>
            </w:pPr>
          </w:p>
        </w:tc>
        <w:tc>
          <w:tcPr>
            <w:tcW w:w="4624" w:type="dxa"/>
            <w:tcBorders>
              <w:top w:val="nil"/>
              <w:left w:val="single" w:sz="8" w:space="0" w:color="auto"/>
              <w:bottom w:val="single" w:sz="8" w:space="0" w:color="auto"/>
              <w:right w:val="single" w:sz="4" w:space="0" w:color="auto"/>
            </w:tcBorders>
            <w:shd w:val="clear" w:color="000000" w:fill="FFFFFF"/>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1</w:t>
            </w:r>
          </w:p>
        </w:tc>
        <w:tc>
          <w:tcPr>
            <w:tcW w:w="771" w:type="dxa"/>
            <w:tcBorders>
              <w:top w:val="nil"/>
              <w:left w:val="nil"/>
              <w:bottom w:val="single" w:sz="8" w:space="0" w:color="auto"/>
              <w:right w:val="single" w:sz="4" w:space="0" w:color="auto"/>
            </w:tcBorders>
            <w:shd w:val="clear" w:color="000000" w:fill="FFFFFF"/>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2</w:t>
            </w:r>
          </w:p>
        </w:tc>
        <w:tc>
          <w:tcPr>
            <w:tcW w:w="1079" w:type="dxa"/>
            <w:tcBorders>
              <w:top w:val="nil"/>
              <w:left w:val="nil"/>
              <w:bottom w:val="single" w:sz="8" w:space="0" w:color="auto"/>
              <w:right w:val="single" w:sz="4" w:space="0" w:color="auto"/>
            </w:tcBorders>
            <w:shd w:val="clear" w:color="000000" w:fill="FFFFFF"/>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3</w:t>
            </w:r>
          </w:p>
        </w:tc>
        <w:tc>
          <w:tcPr>
            <w:tcW w:w="1079" w:type="dxa"/>
            <w:tcBorders>
              <w:top w:val="nil"/>
              <w:left w:val="nil"/>
              <w:bottom w:val="single" w:sz="8" w:space="0" w:color="auto"/>
              <w:right w:val="single" w:sz="4" w:space="0" w:color="auto"/>
            </w:tcBorders>
            <w:shd w:val="clear" w:color="000000" w:fill="FFFFFF"/>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4</w:t>
            </w:r>
          </w:p>
        </w:tc>
        <w:tc>
          <w:tcPr>
            <w:tcW w:w="1079" w:type="dxa"/>
            <w:tcBorders>
              <w:top w:val="nil"/>
              <w:left w:val="nil"/>
              <w:bottom w:val="single" w:sz="8" w:space="0" w:color="auto"/>
              <w:right w:val="single" w:sz="4" w:space="0" w:color="auto"/>
            </w:tcBorders>
            <w:shd w:val="clear" w:color="000000" w:fill="FFFFFF"/>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5</w:t>
            </w:r>
          </w:p>
        </w:tc>
        <w:tc>
          <w:tcPr>
            <w:tcW w:w="1087" w:type="dxa"/>
            <w:tcBorders>
              <w:top w:val="single" w:sz="4" w:space="0" w:color="auto"/>
              <w:left w:val="nil"/>
              <w:bottom w:val="single" w:sz="8" w:space="0" w:color="auto"/>
              <w:right w:val="single" w:sz="8" w:space="0" w:color="auto"/>
            </w:tcBorders>
            <w:shd w:val="clear" w:color="000000" w:fill="FFFFFF"/>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6</w:t>
            </w:r>
          </w:p>
        </w:tc>
      </w:tr>
      <w:tr w:rsidR="0008400F" w:rsidRPr="007E1CB1" w:rsidTr="00B05B55">
        <w:trPr>
          <w:trHeight w:val="402"/>
        </w:trPr>
        <w:tc>
          <w:tcPr>
            <w:tcW w:w="353" w:type="dxa"/>
            <w:tcBorders>
              <w:top w:val="nil"/>
              <w:left w:val="nil"/>
              <w:bottom w:val="nil"/>
              <w:right w:val="single" w:sz="8" w:space="0" w:color="auto"/>
            </w:tcBorders>
            <w:shd w:val="clear" w:color="auto" w:fill="auto"/>
            <w:noWrap/>
            <w:vAlign w:val="bottom"/>
            <w:hideMark/>
          </w:tcPr>
          <w:p w:rsidR="0008400F" w:rsidRPr="007E1CB1" w:rsidRDefault="0008400F" w:rsidP="00FE6985">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08400F" w:rsidRPr="007E1CB1" w:rsidRDefault="0008400F" w:rsidP="00FE6985">
            <w:pPr>
              <w:spacing w:after="0" w:line="240" w:lineRule="auto"/>
              <w:rPr>
                <w:rFonts w:ascii="Arial" w:hAnsi="Arial" w:cs="Arial"/>
                <w:b/>
                <w:bCs/>
                <w:sz w:val="18"/>
                <w:szCs w:val="18"/>
              </w:rPr>
            </w:pPr>
            <w:r w:rsidRPr="007E1CB1">
              <w:rPr>
                <w:rFonts w:ascii="Arial" w:hAnsi="Arial" w:cs="Arial"/>
                <w:b/>
                <w:bCs/>
                <w:sz w:val="18"/>
                <w:szCs w:val="18"/>
              </w:rPr>
              <w:t xml:space="preserve">A. ТОКОВИ ГОТОВИНЕ ИЗ ПОСЛОВНИХ АКТИВНОСТИ </w:t>
            </w:r>
          </w:p>
        </w:tc>
        <w:tc>
          <w:tcPr>
            <w:tcW w:w="771" w:type="dxa"/>
            <w:tcBorders>
              <w:top w:val="nil"/>
              <w:left w:val="nil"/>
              <w:bottom w:val="single" w:sz="4" w:space="0" w:color="auto"/>
              <w:right w:val="single" w:sz="4" w:space="0" w:color="auto"/>
            </w:tcBorders>
            <w:shd w:val="clear" w:color="auto" w:fill="auto"/>
            <w:noWrap/>
            <w:vAlign w:val="bottom"/>
            <w:hideMark/>
          </w:tcPr>
          <w:p w:rsidR="0008400F" w:rsidRPr="007E1CB1" w:rsidRDefault="0008400F" w:rsidP="00FE6985">
            <w:pPr>
              <w:spacing w:after="0" w:line="240" w:lineRule="auto"/>
              <w:rPr>
                <w:rFonts w:ascii="Times New Roman" w:hAnsi="Times New Roman"/>
                <w:sz w:val="18"/>
                <w:szCs w:val="18"/>
              </w:rPr>
            </w:pPr>
            <w:r w:rsidRPr="007E1CB1">
              <w:rPr>
                <w:rFonts w:ascii="Times New Roman" w:hAnsi="Times New Roman"/>
                <w:sz w:val="18"/>
                <w:szCs w:val="18"/>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 </w:t>
            </w:r>
          </w:p>
        </w:tc>
        <w:tc>
          <w:tcPr>
            <w:tcW w:w="1079" w:type="dxa"/>
            <w:tcBorders>
              <w:top w:val="single" w:sz="4" w:space="0" w:color="auto"/>
              <w:left w:val="nil"/>
              <w:bottom w:val="single" w:sz="4" w:space="0" w:color="auto"/>
              <w:right w:val="single" w:sz="4" w:space="0" w:color="auto"/>
            </w:tcBorders>
            <w:shd w:val="clear" w:color="auto" w:fill="auto"/>
            <w:noWrap/>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 </w:t>
            </w:r>
          </w:p>
        </w:tc>
        <w:tc>
          <w:tcPr>
            <w:tcW w:w="1087" w:type="dxa"/>
            <w:tcBorders>
              <w:top w:val="single" w:sz="4" w:space="0" w:color="auto"/>
              <w:left w:val="nil"/>
              <w:bottom w:val="single" w:sz="4" w:space="0" w:color="auto"/>
              <w:right w:val="single" w:sz="8" w:space="0" w:color="auto"/>
            </w:tcBorders>
            <w:shd w:val="clear" w:color="auto" w:fill="auto"/>
            <w:noWrap/>
            <w:vAlign w:val="center"/>
            <w:hideMark/>
          </w:tcPr>
          <w:p w:rsidR="0008400F" w:rsidRPr="007E1CB1" w:rsidRDefault="0008400F" w:rsidP="00FE6985">
            <w:pPr>
              <w:spacing w:after="0" w:line="240" w:lineRule="auto"/>
              <w:jc w:val="center"/>
              <w:rPr>
                <w:rFonts w:ascii="Arial" w:hAnsi="Arial" w:cs="Arial"/>
                <w:sz w:val="18"/>
                <w:szCs w:val="18"/>
              </w:rPr>
            </w:pPr>
            <w:r w:rsidRPr="007E1CB1">
              <w:rPr>
                <w:rFonts w:ascii="Arial" w:hAnsi="Arial" w:cs="Arial"/>
                <w:sz w:val="18"/>
                <w:szCs w:val="18"/>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I. Приливи готовине из пословних активности (1 до 4)</w:t>
            </w:r>
          </w:p>
        </w:tc>
        <w:tc>
          <w:tcPr>
            <w:tcW w:w="771"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3001</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lang w:val="sr-Latn-RS" w:eastAsia="sr-Latn-RS" w:bidi="ar-SA"/>
              </w:rPr>
            </w:pPr>
            <w:r>
              <w:rPr>
                <w:rFonts w:ascii="Arial" w:hAnsi="Arial" w:cs="Arial"/>
                <w:b/>
                <w:bCs/>
                <w:sz w:val="16"/>
                <w:szCs w:val="16"/>
              </w:rPr>
              <w:t>113.003</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215.952</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351.326</w:t>
            </w:r>
          </w:p>
        </w:tc>
        <w:tc>
          <w:tcPr>
            <w:tcW w:w="1087" w:type="dxa"/>
            <w:tcBorders>
              <w:top w:val="nil"/>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456.534</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1. Продаја и примљени аванси у земљи</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3002</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111.878</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213.702</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347.951</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452.034</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2. Продаја и примљени аванси у иностранству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3003</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3. Примљене камате из пословних активности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3004</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1.125</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2.250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3.375</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4.500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4. Oстали приливи из редовног пословања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3005</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II. Одливи готовине из пословних активности (1 до 8)</w:t>
            </w:r>
          </w:p>
        </w:tc>
        <w:tc>
          <w:tcPr>
            <w:tcW w:w="771"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3006</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128.416</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225.493</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340.399</w:t>
            </w:r>
          </w:p>
        </w:tc>
        <w:tc>
          <w:tcPr>
            <w:tcW w:w="1087" w:type="dxa"/>
            <w:tcBorders>
              <w:top w:val="nil"/>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428.309</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1. Исплате добављачима и дати аванси у земљи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3007</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47.174</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73.508</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117.671</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134.838</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2. Исплате добављачима и дати аванси у иностранству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3008</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3. Зараде, накнаде зарада и остали лични расходи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3009</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81.217</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151.935</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222.653</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293.371</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4. Плаћене камате у земљи</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25</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50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75</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100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5. Плаћене камате у иностранству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3011</w:t>
            </w:r>
          </w:p>
        </w:tc>
        <w:tc>
          <w:tcPr>
            <w:tcW w:w="1079" w:type="dxa"/>
            <w:tcBorders>
              <w:top w:val="nil"/>
              <w:left w:val="nil"/>
              <w:bottom w:val="nil"/>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nil"/>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nil"/>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nil"/>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6. Порез на добитак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3012</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7. Одливи по основу осталих јавних прихода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3013</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8. Остали одливи из пословних активности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3014</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III. Нето прилив готовине из пословних активности (I - II)</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3015</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10.927</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28.225</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IV. Нето одлив готовине из пословних активности (II - I)</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3016</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15.413</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9.541</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Б. ТОКОВИ ГОТОВИНИЕ ИЗ АКТИВНОСТИ ИНВЕСТИРАЊА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I. Приливи готовине из активности инвестирања (1 до 5)</w:t>
            </w:r>
          </w:p>
        </w:tc>
        <w:tc>
          <w:tcPr>
            <w:tcW w:w="771" w:type="dxa"/>
            <w:tcBorders>
              <w:top w:val="single" w:sz="4" w:space="0" w:color="auto"/>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3017</w:t>
            </w:r>
          </w:p>
        </w:tc>
        <w:tc>
          <w:tcPr>
            <w:tcW w:w="1079" w:type="dxa"/>
            <w:tcBorders>
              <w:top w:val="single" w:sz="4" w:space="0" w:color="auto"/>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0</w:t>
            </w:r>
          </w:p>
        </w:tc>
        <w:tc>
          <w:tcPr>
            <w:tcW w:w="1079" w:type="dxa"/>
            <w:tcBorders>
              <w:top w:val="single" w:sz="4" w:space="0" w:color="auto"/>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0</w:t>
            </w:r>
          </w:p>
        </w:tc>
        <w:tc>
          <w:tcPr>
            <w:tcW w:w="1079" w:type="dxa"/>
            <w:tcBorders>
              <w:top w:val="single" w:sz="4" w:space="0" w:color="auto"/>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0</w:t>
            </w:r>
          </w:p>
        </w:tc>
        <w:tc>
          <w:tcPr>
            <w:tcW w:w="1087" w:type="dxa"/>
            <w:tcBorders>
              <w:top w:val="single" w:sz="4" w:space="0" w:color="auto"/>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1. Продаја акција и удела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3018</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555"/>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2. Продаја нематеријалне имовине, некретнина, постројења, опреме и биолошких средстава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3019</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3. Остали финансијски пласмани </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3020</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4. Примљене камате из активности инвестирања </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3021</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5. Примљене дивиденде</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3022</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II. Одливи готовине из активности инвестирања (1 до 3)</w:t>
            </w:r>
          </w:p>
        </w:tc>
        <w:tc>
          <w:tcPr>
            <w:tcW w:w="771"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3023</w:t>
            </w:r>
          </w:p>
        </w:tc>
        <w:tc>
          <w:tcPr>
            <w:tcW w:w="1079" w:type="dxa"/>
            <w:tcBorders>
              <w:top w:val="nil"/>
              <w:left w:val="nil"/>
              <w:bottom w:val="nil"/>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24.500</w:t>
            </w:r>
          </w:p>
        </w:tc>
        <w:tc>
          <w:tcPr>
            <w:tcW w:w="1079" w:type="dxa"/>
            <w:tcBorders>
              <w:top w:val="nil"/>
              <w:left w:val="nil"/>
              <w:bottom w:val="nil"/>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30.800</w:t>
            </w:r>
          </w:p>
        </w:tc>
        <w:tc>
          <w:tcPr>
            <w:tcW w:w="1079" w:type="dxa"/>
            <w:tcBorders>
              <w:top w:val="nil"/>
              <w:left w:val="nil"/>
              <w:bottom w:val="nil"/>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52.650</w:t>
            </w:r>
          </w:p>
        </w:tc>
        <w:tc>
          <w:tcPr>
            <w:tcW w:w="1087" w:type="dxa"/>
            <w:tcBorders>
              <w:top w:val="nil"/>
              <w:left w:val="nil"/>
              <w:bottom w:val="nil"/>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68.550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1. Куповина акција и удела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3024</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r>
      <w:tr w:rsidR="00B53559" w:rsidRPr="007E1CB1" w:rsidTr="008C3378">
        <w:trPr>
          <w:trHeight w:val="690"/>
        </w:trPr>
        <w:tc>
          <w:tcPr>
            <w:tcW w:w="353" w:type="dxa"/>
            <w:tcBorders>
              <w:top w:val="nil"/>
              <w:left w:val="nil"/>
              <w:bottom w:val="nil"/>
              <w:right w:val="single" w:sz="4"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2. Куповина нематеријалне имовине, некретнина, постројења, опреме и биолошких средстава </w:t>
            </w:r>
          </w:p>
        </w:tc>
        <w:tc>
          <w:tcPr>
            <w:tcW w:w="771"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3025</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24.500</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30.800</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52.650</w:t>
            </w:r>
          </w:p>
        </w:tc>
        <w:tc>
          <w:tcPr>
            <w:tcW w:w="1087"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68.550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3. Остали финансијски пласмани</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3026</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III. Нето прилив готовине из активности инвестирања (I - II)</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3027</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IV. Нето одлив готовине из активности инвестирања (II - I)</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3028</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24.500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30.800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52.650</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68.550</w:t>
            </w:r>
          </w:p>
        </w:tc>
      </w:tr>
      <w:tr w:rsidR="00B53559" w:rsidRPr="007E1CB1" w:rsidTr="008C3378">
        <w:trPr>
          <w:trHeight w:val="525"/>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В. ТОКОВИ ГОТОВИНЕ ИЗ АКТИВНОСТИ ФИНАНСИРАЊА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I. Приливи готовине из активности финансирања (1 до 7)</w:t>
            </w:r>
          </w:p>
        </w:tc>
        <w:tc>
          <w:tcPr>
            <w:tcW w:w="771"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3029</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36.500</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36.500</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36.500</w:t>
            </w:r>
          </w:p>
        </w:tc>
        <w:tc>
          <w:tcPr>
            <w:tcW w:w="1087" w:type="dxa"/>
            <w:tcBorders>
              <w:top w:val="nil"/>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36.500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1. Увећање основног капитала</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22.500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22.500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22.500</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22.500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2. Дугорочни кредити у земљи</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3031</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3. Дугорочни кредити у иностранству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3032</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4. Краткорочни кредити у земљи</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3033</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5. Краткорочни кредити у иностранству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3034</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6. Остале дугорочне обавезе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3035</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14.000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14.000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14.000</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14.000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7. Остале краткорочне обавезе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3036</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II. Одливи готовине из активности финансирања (1 до 8)</w:t>
            </w:r>
          </w:p>
        </w:tc>
        <w:tc>
          <w:tcPr>
            <w:tcW w:w="771"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3037</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0</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600</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900</w:t>
            </w:r>
          </w:p>
        </w:tc>
        <w:tc>
          <w:tcPr>
            <w:tcW w:w="1087" w:type="dxa"/>
            <w:tcBorders>
              <w:top w:val="nil"/>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1.200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1. Откуп сопствених акција и удела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3038</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2. Дугорочни кредити у земљи</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3039</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3. Дугорочни кредити у иностранству </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4. Краткорочни кредити у земљи</w:t>
            </w:r>
          </w:p>
        </w:tc>
        <w:tc>
          <w:tcPr>
            <w:tcW w:w="771"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3041</w:t>
            </w:r>
          </w:p>
        </w:tc>
        <w:tc>
          <w:tcPr>
            <w:tcW w:w="1079" w:type="dxa"/>
            <w:tcBorders>
              <w:top w:val="nil"/>
              <w:left w:val="nil"/>
              <w:bottom w:val="nil"/>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nil"/>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nil"/>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nil"/>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 xml:space="preserve">5. Краткорочни кредити у иностранству </w:t>
            </w:r>
          </w:p>
        </w:tc>
        <w:tc>
          <w:tcPr>
            <w:tcW w:w="771" w:type="dxa"/>
            <w:tcBorders>
              <w:top w:val="nil"/>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3042</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6. Остале обавезе</w:t>
            </w:r>
          </w:p>
        </w:tc>
        <w:tc>
          <w:tcPr>
            <w:tcW w:w="771" w:type="dxa"/>
            <w:tcBorders>
              <w:top w:val="nil"/>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3043</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7. Финансијски лизинг</w:t>
            </w:r>
          </w:p>
        </w:tc>
        <w:tc>
          <w:tcPr>
            <w:tcW w:w="771" w:type="dxa"/>
            <w:tcBorders>
              <w:top w:val="nil"/>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3044</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600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900</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1.200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8. Исплаћене дивиденде</w:t>
            </w:r>
          </w:p>
        </w:tc>
        <w:tc>
          <w:tcPr>
            <w:tcW w:w="771" w:type="dxa"/>
            <w:tcBorders>
              <w:top w:val="single" w:sz="4" w:space="0" w:color="auto"/>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3045</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Times New Roman" w:hAnsi="Times New Roman"/>
                <w:sz w:val="16"/>
                <w:szCs w:val="16"/>
              </w:rPr>
            </w:pPr>
            <w:r>
              <w:rPr>
                <w:sz w:val="16"/>
                <w:szCs w:val="16"/>
              </w:rPr>
              <w:t> </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sz w:val="16"/>
                <w:szCs w:val="16"/>
              </w:rPr>
            </w:pPr>
            <w:r>
              <w:rPr>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III. Нето прилив готовине из активности финансирања (I - II)</w:t>
            </w:r>
          </w:p>
        </w:tc>
        <w:tc>
          <w:tcPr>
            <w:tcW w:w="771" w:type="dxa"/>
            <w:tcBorders>
              <w:top w:val="nil"/>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3046</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36.500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35.900</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35.600</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35.300</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sz w:val="18"/>
                <w:szCs w:val="18"/>
              </w:rPr>
            </w:pPr>
            <w:r w:rsidRPr="007E1CB1">
              <w:rPr>
                <w:rFonts w:ascii="Arial" w:hAnsi="Arial" w:cs="Arial"/>
                <w:sz w:val="18"/>
                <w:szCs w:val="18"/>
              </w:rPr>
              <w:t>IV. Нето одлив готовине из активности финансирања (II - I)</w:t>
            </w:r>
          </w:p>
        </w:tc>
        <w:tc>
          <w:tcPr>
            <w:tcW w:w="771" w:type="dxa"/>
            <w:tcBorders>
              <w:top w:val="nil"/>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3047</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Г. СВЕГА ПРИЛИВ ГОТОВИНЕ </w:t>
            </w:r>
            <w:r w:rsidRPr="007E1CB1">
              <w:rPr>
                <w:rFonts w:ascii="Arial" w:hAnsi="Arial" w:cs="Arial"/>
                <w:sz w:val="18"/>
                <w:szCs w:val="18"/>
              </w:rPr>
              <w:t>(3001 + 3017 + 3029)</w:t>
            </w:r>
          </w:p>
        </w:tc>
        <w:tc>
          <w:tcPr>
            <w:tcW w:w="771" w:type="dxa"/>
            <w:tcBorders>
              <w:top w:val="single" w:sz="4" w:space="0" w:color="auto"/>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3048</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149.503</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252.452</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387.826</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493.034</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Д. СВЕГА ОДЛИВ ГОТОВИНЕ </w:t>
            </w:r>
            <w:r w:rsidRPr="007E1CB1">
              <w:rPr>
                <w:rFonts w:ascii="Arial" w:hAnsi="Arial" w:cs="Arial"/>
                <w:sz w:val="18"/>
                <w:szCs w:val="18"/>
              </w:rPr>
              <w:t>(3006 + 3023 + 3037)</w:t>
            </w:r>
          </w:p>
        </w:tc>
        <w:tc>
          <w:tcPr>
            <w:tcW w:w="771" w:type="dxa"/>
            <w:tcBorders>
              <w:top w:val="single" w:sz="4" w:space="0" w:color="auto"/>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3049</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152.916</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256.893</w:t>
            </w: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393.949</w:t>
            </w:r>
          </w:p>
        </w:tc>
        <w:tc>
          <w:tcPr>
            <w:tcW w:w="1087" w:type="dxa"/>
            <w:tcBorders>
              <w:top w:val="single" w:sz="4" w:space="0" w:color="auto"/>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498.059</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single" w:sz="4" w:space="0" w:color="auto"/>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Ђ. НЕТО ПРИЛИВ ГОТОВИНЕ </w:t>
            </w:r>
            <w:r w:rsidRPr="007E1CB1">
              <w:rPr>
                <w:rFonts w:ascii="Arial" w:hAnsi="Arial" w:cs="Arial"/>
                <w:sz w:val="18"/>
                <w:szCs w:val="18"/>
              </w:rPr>
              <w:t>(3048 - 3049) ≥ 0</w:t>
            </w:r>
          </w:p>
        </w:tc>
        <w:tc>
          <w:tcPr>
            <w:tcW w:w="771" w:type="dxa"/>
            <w:tcBorders>
              <w:top w:val="single" w:sz="4" w:space="0" w:color="auto"/>
              <w:left w:val="nil"/>
              <w:bottom w:val="single" w:sz="4" w:space="0" w:color="auto"/>
              <w:right w:val="nil"/>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3050</w:t>
            </w:r>
          </w:p>
        </w:tc>
        <w:tc>
          <w:tcPr>
            <w:tcW w:w="1079" w:type="dxa"/>
            <w:tcBorders>
              <w:top w:val="single" w:sz="4" w:space="0" w:color="auto"/>
              <w:left w:val="single" w:sz="4" w:space="0" w:color="auto"/>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single" w:sz="4" w:space="0" w:color="auto"/>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79" w:type="dxa"/>
            <w:tcBorders>
              <w:top w:val="single" w:sz="4" w:space="0" w:color="auto"/>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c>
          <w:tcPr>
            <w:tcW w:w="1087" w:type="dxa"/>
            <w:tcBorders>
              <w:top w:val="single" w:sz="4" w:space="0" w:color="auto"/>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 </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E. НЕТО ОДЛИВ ГОТОВИНЕ </w:t>
            </w:r>
            <w:r w:rsidRPr="007E1CB1">
              <w:rPr>
                <w:rFonts w:ascii="Arial" w:hAnsi="Arial" w:cs="Arial"/>
                <w:sz w:val="18"/>
                <w:szCs w:val="18"/>
              </w:rPr>
              <w:t>(3049 - 3048) ≥ 0</w:t>
            </w:r>
          </w:p>
        </w:tc>
        <w:tc>
          <w:tcPr>
            <w:tcW w:w="771" w:type="dxa"/>
            <w:tcBorders>
              <w:top w:val="nil"/>
              <w:left w:val="nil"/>
              <w:bottom w:val="single" w:sz="4" w:space="0" w:color="auto"/>
              <w:right w:val="nil"/>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3051</w:t>
            </w:r>
          </w:p>
        </w:tc>
        <w:tc>
          <w:tcPr>
            <w:tcW w:w="1079" w:type="dxa"/>
            <w:tcBorders>
              <w:top w:val="nil"/>
              <w:left w:val="single" w:sz="4" w:space="0" w:color="auto"/>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3.413</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4.441</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6.123</w:t>
            </w:r>
          </w:p>
        </w:tc>
        <w:tc>
          <w:tcPr>
            <w:tcW w:w="1087" w:type="dxa"/>
            <w:tcBorders>
              <w:top w:val="nil"/>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5.025</w:t>
            </w:r>
          </w:p>
        </w:tc>
      </w:tr>
      <w:tr w:rsidR="00B53559" w:rsidRPr="007E1CB1" w:rsidTr="008C3378">
        <w:trPr>
          <w:trHeight w:val="402"/>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Ж. ГОТОВИНА НА ПОЧЕТКУ ОБРАЧУНСКОГ ПЕРИОДА </w:t>
            </w:r>
          </w:p>
        </w:tc>
        <w:tc>
          <w:tcPr>
            <w:tcW w:w="771" w:type="dxa"/>
            <w:tcBorders>
              <w:top w:val="nil"/>
              <w:left w:val="nil"/>
              <w:bottom w:val="single" w:sz="4" w:space="0" w:color="auto"/>
              <w:right w:val="nil"/>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3052</w:t>
            </w:r>
          </w:p>
        </w:tc>
        <w:tc>
          <w:tcPr>
            <w:tcW w:w="1079" w:type="dxa"/>
            <w:tcBorders>
              <w:top w:val="nil"/>
              <w:left w:val="single" w:sz="4" w:space="0" w:color="auto"/>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6.763</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6.763</w:t>
            </w:r>
          </w:p>
        </w:tc>
        <w:tc>
          <w:tcPr>
            <w:tcW w:w="1079" w:type="dxa"/>
            <w:tcBorders>
              <w:top w:val="nil"/>
              <w:left w:val="nil"/>
              <w:bottom w:val="single" w:sz="4" w:space="0" w:color="auto"/>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6.763</w:t>
            </w:r>
          </w:p>
        </w:tc>
        <w:tc>
          <w:tcPr>
            <w:tcW w:w="1087" w:type="dxa"/>
            <w:tcBorders>
              <w:top w:val="nil"/>
              <w:left w:val="nil"/>
              <w:bottom w:val="single" w:sz="4" w:space="0" w:color="auto"/>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6.763</w:t>
            </w:r>
          </w:p>
        </w:tc>
      </w:tr>
      <w:tr w:rsidR="00B53559" w:rsidRPr="007E1CB1" w:rsidTr="008C3378">
        <w:trPr>
          <w:trHeight w:val="480"/>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З. ПОЗИТИВНЕ КУРСНЕ РАЗЛИКЕ ПО ОСНОВУ ПРЕРАЧУНА ГОТОВИНЕ </w:t>
            </w:r>
          </w:p>
        </w:tc>
        <w:tc>
          <w:tcPr>
            <w:tcW w:w="771" w:type="dxa"/>
            <w:tcBorders>
              <w:top w:val="nil"/>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3053</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r>
      <w:tr w:rsidR="00B53559" w:rsidRPr="007E1CB1" w:rsidTr="008C3378">
        <w:trPr>
          <w:trHeight w:val="480"/>
        </w:trPr>
        <w:tc>
          <w:tcPr>
            <w:tcW w:w="353" w:type="dxa"/>
            <w:tcBorders>
              <w:top w:val="nil"/>
              <w:left w:val="nil"/>
              <w:bottom w:val="nil"/>
              <w:right w:val="single" w:sz="8" w:space="0" w:color="auto"/>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r w:rsidRPr="007E1CB1">
              <w:rPr>
                <w:rFonts w:ascii="Times New Roman" w:hAnsi="Times New Roman"/>
                <w:sz w:val="24"/>
                <w:szCs w:val="24"/>
              </w:rPr>
              <w:t> </w:t>
            </w:r>
          </w:p>
        </w:tc>
        <w:tc>
          <w:tcPr>
            <w:tcW w:w="4624" w:type="dxa"/>
            <w:tcBorders>
              <w:top w:val="nil"/>
              <w:left w:val="nil"/>
              <w:bottom w:val="single" w:sz="4" w:space="0" w:color="auto"/>
              <w:right w:val="single" w:sz="4" w:space="0" w:color="auto"/>
            </w:tcBorders>
            <w:shd w:val="clear" w:color="000000" w:fill="FFFFFF"/>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И. НЕГАТИВНЕ КУРСНЕ РАЗЛИКЕ ПО ОСНОВУ ПРЕРАЧУНА ГОТОВИНЕ </w:t>
            </w:r>
          </w:p>
        </w:tc>
        <w:tc>
          <w:tcPr>
            <w:tcW w:w="771" w:type="dxa"/>
            <w:tcBorders>
              <w:top w:val="nil"/>
              <w:left w:val="nil"/>
              <w:bottom w:val="single" w:sz="4" w:space="0" w:color="auto"/>
              <w:right w:val="nil"/>
            </w:tcBorders>
            <w:shd w:val="clear" w:color="000000" w:fill="FFFFFF"/>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3054</w:t>
            </w:r>
          </w:p>
        </w:tc>
        <w:tc>
          <w:tcPr>
            <w:tcW w:w="1079" w:type="dxa"/>
            <w:tcBorders>
              <w:top w:val="nil"/>
              <w:left w:val="single" w:sz="4" w:space="0" w:color="auto"/>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79" w:type="dxa"/>
            <w:tcBorders>
              <w:top w:val="nil"/>
              <w:left w:val="nil"/>
              <w:bottom w:val="single" w:sz="4" w:space="0" w:color="auto"/>
              <w:right w:val="single" w:sz="4"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c>
          <w:tcPr>
            <w:tcW w:w="1087" w:type="dxa"/>
            <w:tcBorders>
              <w:top w:val="nil"/>
              <w:left w:val="nil"/>
              <w:bottom w:val="single" w:sz="4" w:space="0" w:color="auto"/>
              <w:right w:val="single" w:sz="8" w:space="0" w:color="auto"/>
            </w:tcBorders>
            <w:shd w:val="clear" w:color="auto" w:fill="auto"/>
            <w:noWrap/>
            <w:vAlign w:val="center"/>
          </w:tcPr>
          <w:p w:rsidR="00B53559" w:rsidRDefault="00B53559" w:rsidP="00B53559">
            <w:pPr>
              <w:spacing w:after="0" w:line="240" w:lineRule="auto"/>
              <w:jc w:val="right"/>
              <w:rPr>
                <w:rFonts w:ascii="Arial" w:hAnsi="Arial" w:cs="Arial"/>
                <w:sz w:val="16"/>
                <w:szCs w:val="16"/>
              </w:rPr>
            </w:pPr>
            <w:r>
              <w:rPr>
                <w:rFonts w:ascii="Arial" w:hAnsi="Arial" w:cs="Arial"/>
                <w:sz w:val="16"/>
                <w:szCs w:val="16"/>
              </w:rPr>
              <w:t> </w:t>
            </w:r>
          </w:p>
        </w:tc>
      </w:tr>
      <w:tr w:rsidR="00B53559" w:rsidRPr="007E1CB1" w:rsidTr="008C3378">
        <w:trPr>
          <w:trHeight w:val="402"/>
        </w:trPr>
        <w:tc>
          <w:tcPr>
            <w:tcW w:w="353" w:type="dxa"/>
            <w:tcBorders>
              <w:top w:val="nil"/>
              <w:left w:val="nil"/>
              <w:bottom w:val="nil"/>
              <w:right w:val="nil"/>
            </w:tcBorders>
            <w:shd w:val="clear" w:color="auto" w:fill="auto"/>
            <w:noWrap/>
            <w:vAlign w:val="bottom"/>
            <w:hideMark/>
          </w:tcPr>
          <w:p w:rsidR="00B53559" w:rsidRPr="007E1CB1" w:rsidRDefault="00B53559" w:rsidP="00B53559">
            <w:pPr>
              <w:spacing w:after="0" w:line="240" w:lineRule="auto"/>
              <w:rPr>
                <w:rFonts w:ascii="Times New Roman" w:hAnsi="Times New Roman"/>
                <w:sz w:val="24"/>
                <w:szCs w:val="24"/>
              </w:rPr>
            </w:pPr>
          </w:p>
        </w:tc>
        <w:tc>
          <w:tcPr>
            <w:tcW w:w="4624" w:type="dxa"/>
            <w:tcBorders>
              <w:top w:val="nil"/>
              <w:left w:val="single" w:sz="8" w:space="0" w:color="000000"/>
              <w:bottom w:val="nil"/>
              <w:right w:val="nil"/>
            </w:tcBorders>
            <w:shd w:val="clear" w:color="000000" w:fill="D8D8D8"/>
            <w:vAlign w:val="center"/>
            <w:hideMark/>
          </w:tcPr>
          <w:p w:rsidR="00B53559" w:rsidRPr="007E1CB1" w:rsidRDefault="00B53559" w:rsidP="00B53559">
            <w:pPr>
              <w:spacing w:after="0" w:line="240" w:lineRule="auto"/>
              <w:rPr>
                <w:rFonts w:ascii="Arial" w:hAnsi="Arial" w:cs="Arial"/>
                <w:b/>
                <w:bCs/>
                <w:sz w:val="18"/>
                <w:szCs w:val="18"/>
              </w:rPr>
            </w:pPr>
            <w:r w:rsidRPr="007E1CB1">
              <w:rPr>
                <w:rFonts w:ascii="Arial" w:hAnsi="Arial" w:cs="Arial"/>
                <w:b/>
                <w:bCs/>
                <w:sz w:val="18"/>
                <w:szCs w:val="18"/>
              </w:rPr>
              <w:t xml:space="preserve">J. ГОТОВИНА НА КРАЈУ ОБРАЧУНСКОГ ПЕРИОДА </w:t>
            </w:r>
          </w:p>
        </w:tc>
        <w:tc>
          <w:tcPr>
            <w:tcW w:w="771" w:type="dxa"/>
            <w:vMerge w:val="restart"/>
            <w:tcBorders>
              <w:top w:val="nil"/>
              <w:left w:val="single" w:sz="4" w:space="0" w:color="auto"/>
              <w:bottom w:val="single" w:sz="8" w:space="0" w:color="000000"/>
              <w:right w:val="nil"/>
            </w:tcBorders>
            <w:shd w:val="clear" w:color="000000" w:fill="D8D8D8"/>
            <w:vAlign w:val="center"/>
            <w:hideMark/>
          </w:tcPr>
          <w:p w:rsidR="00B53559" w:rsidRPr="007E1CB1" w:rsidRDefault="00B53559" w:rsidP="00B53559">
            <w:pPr>
              <w:spacing w:after="0" w:line="240" w:lineRule="auto"/>
              <w:jc w:val="center"/>
              <w:rPr>
                <w:rFonts w:ascii="Arial" w:hAnsi="Arial" w:cs="Arial"/>
                <w:sz w:val="18"/>
                <w:szCs w:val="18"/>
              </w:rPr>
            </w:pPr>
            <w:r w:rsidRPr="007E1CB1">
              <w:rPr>
                <w:rFonts w:ascii="Arial" w:hAnsi="Arial" w:cs="Arial"/>
                <w:sz w:val="18"/>
                <w:szCs w:val="18"/>
              </w:rPr>
              <w:t>3055</w:t>
            </w:r>
          </w:p>
        </w:tc>
        <w:tc>
          <w:tcPr>
            <w:tcW w:w="1079" w:type="dxa"/>
            <w:vMerge w:val="restart"/>
            <w:tcBorders>
              <w:top w:val="nil"/>
              <w:left w:val="single" w:sz="4" w:space="0" w:color="auto"/>
              <w:bottom w:val="single" w:sz="8" w:space="0" w:color="000000"/>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3.350</w:t>
            </w:r>
          </w:p>
        </w:tc>
        <w:tc>
          <w:tcPr>
            <w:tcW w:w="1079" w:type="dxa"/>
            <w:vMerge w:val="restart"/>
            <w:tcBorders>
              <w:top w:val="nil"/>
              <w:left w:val="single" w:sz="4" w:space="0" w:color="auto"/>
              <w:bottom w:val="single" w:sz="8" w:space="0" w:color="000000"/>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2.322</w:t>
            </w:r>
          </w:p>
        </w:tc>
        <w:tc>
          <w:tcPr>
            <w:tcW w:w="1079" w:type="dxa"/>
            <w:vMerge w:val="restart"/>
            <w:tcBorders>
              <w:top w:val="nil"/>
              <w:left w:val="single" w:sz="4" w:space="0" w:color="auto"/>
              <w:bottom w:val="single" w:sz="8" w:space="0" w:color="000000"/>
              <w:right w:val="single" w:sz="4"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640</w:t>
            </w:r>
          </w:p>
        </w:tc>
        <w:tc>
          <w:tcPr>
            <w:tcW w:w="1087" w:type="dxa"/>
            <w:vMerge w:val="restart"/>
            <w:tcBorders>
              <w:top w:val="nil"/>
              <w:left w:val="single" w:sz="4" w:space="0" w:color="auto"/>
              <w:bottom w:val="single" w:sz="8" w:space="0" w:color="000000"/>
              <w:right w:val="single" w:sz="8" w:space="0" w:color="auto"/>
            </w:tcBorders>
            <w:shd w:val="clear" w:color="000000" w:fill="D8D8D8"/>
            <w:noWrap/>
            <w:vAlign w:val="center"/>
          </w:tcPr>
          <w:p w:rsidR="00B53559" w:rsidRDefault="00B53559" w:rsidP="00B53559">
            <w:pPr>
              <w:spacing w:after="0" w:line="240" w:lineRule="auto"/>
              <w:jc w:val="right"/>
              <w:rPr>
                <w:rFonts w:ascii="Arial" w:hAnsi="Arial" w:cs="Arial"/>
                <w:b/>
                <w:bCs/>
                <w:sz w:val="16"/>
                <w:szCs w:val="16"/>
              </w:rPr>
            </w:pPr>
            <w:r>
              <w:rPr>
                <w:rFonts w:ascii="Arial" w:hAnsi="Arial" w:cs="Arial"/>
                <w:b/>
                <w:bCs/>
                <w:sz w:val="16"/>
                <w:szCs w:val="16"/>
              </w:rPr>
              <w:t>1.738</w:t>
            </w:r>
          </w:p>
        </w:tc>
      </w:tr>
      <w:tr w:rsidR="0008400F" w:rsidRPr="007E1CB1" w:rsidTr="008C3378">
        <w:trPr>
          <w:trHeight w:val="270"/>
        </w:trPr>
        <w:tc>
          <w:tcPr>
            <w:tcW w:w="353" w:type="dxa"/>
            <w:tcBorders>
              <w:top w:val="nil"/>
              <w:left w:val="nil"/>
              <w:bottom w:val="nil"/>
              <w:right w:val="nil"/>
            </w:tcBorders>
            <w:shd w:val="clear" w:color="auto" w:fill="auto"/>
            <w:noWrap/>
            <w:vAlign w:val="bottom"/>
            <w:hideMark/>
          </w:tcPr>
          <w:p w:rsidR="0008400F" w:rsidRPr="007E1CB1" w:rsidRDefault="0008400F" w:rsidP="00FE6985">
            <w:pPr>
              <w:spacing w:after="0" w:line="240" w:lineRule="auto"/>
              <w:rPr>
                <w:rFonts w:ascii="Times New Roman" w:hAnsi="Times New Roman"/>
                <w:sz w:val="24"/>
                <w:szCs w:val="24"/>
              </w:rPr>
            </w:pPr>
          </w:p>
        </w:tc>
        <w:tc>
          <w:tcPr>
            <w:tcW w:w="4624" w:type="dxa"/>
            <w:tcBorders>
              <w:top w:val="nil"/>
              <w:left w:val="single" w:sz="8" w:space="0" w:color="000000"/>
              <w:bottom w:val="single" w:sz="8" w:space="0" w:color="000000"/>
              <w:right w:val="nil"/>
            </w:tcBorders>
            <w:shd w:val="clear" w:color="000000" w:fill="D8D8D8"/>
            <w:vAlign w:val="center"/>
            <w:hideMark/>
          </w:tcPr>
          <w:p w:rsidR="0008400F" w:rsidRPr="007E1CB1" w:rsidRDefault="0008400F" w:rsidP="00FE6985">
            <w:pPr>
              <w:spacing w:after="0" w:line="240" w:lineRule="auto"/>
              <w:rPr>
                <w:rFonts w:ascii="Arial" w:hAnsi="Arial" w:cs="Arial"/>
                <w:sz w:val="18"/>
                <w:szCs w:val="18"/>
              </w:rPr>
            </w:pPr>
            <w:r w:rsidRPr="007E1CB1">
              <w:rPr>
                <w:rFonts w:ascii="Arial" w:hAnsi="Arial" w:cs="Arial"/>
                <w:sz w:val="18"/>
                <w:szCs w:val="18"/>
              </w:rPr>
              <w:t>(3050 - 3051 + 3052 + 3053 - 3054)</w:t>
            </w:r>
          </w:p>
        </w:tc>
        <w:tc>
          <w:tcPr>
            <w:tcW w:w="771" w:type="dxa"/>
            <w:vMerge/>
            <w:tcBorders>
              <w:top w:val="nil"/>
              <w:left w:val="single" w:sz="4" w:space="0" w:color="auto"/>
              <w:bottom w:val="single" w:sz="8" w:space="0" w:color="000000"/>
              <w:right w:val="nil"/>
            </w:tcBorders>
            <w:vAlign w:val="center"/>
            <w:hideMark/>
          </w:tcPr>
          <w:p w:rsidR="0008400F" w:rsidRPr="007E1CB1" w:rsidRDefault="0008400F" w:rsidP="00FE6985">
            <w:pPr>
              <w:spacing w:after="0" w:line="240" w:lineRule="auto"/>
              <w:rPr>
                <w:rFonts w:ascii="Arial" w:hAnsi="Arial" w:cs="Arial"/>
                <w:sz w:val="18"/>
                <w:szCs w:val="18"/>
              </w:rPr>
            </w:pPr>
          </w:p>
        </w:tc>
        <w:tc>
          <w:tcPr>
            <w:tcW w:w="1079" w:type="dxa"/>
            <w:vMerge/>
            <w:tcBorders>
              <w:top w:val="nil"/>
              <w:left w:val="single" w:sz="4" w:space="0" w:color="auto"/>
              <w:bottom w:val="single" w:sz="8" w:space="0" w:color="000000"/>
              <w:right w:val="single" w:sz="4" w:space="0" w:color="auto"/>
            </w:tcBorders>
            <w:vAlign w:val="center"/>
          </w:tcPr>
          <w:p w:rsidR="0008400F" w:rsidRPr="007E1CB1" w:rsidRDefault="0008400F" w:rsidP="00FE6985">
            <w:pPr>
              <w:spacing w:after="0" w:line="240" w:lineRule="auto"/>
              <w:rPr>
                <w:rFonts w:ascii="Arial" w:hAnsi="Arial" w:cs="Arial"/>
                <w:sz w:val="18"/>
                <w:szCs w:val="18"/>
              </w:rPr>
            </w:pPr>
          </w:p>
        </w:tc>
        <w:tc>
          <w:tcPr>
            <w:tcW w:w="1079" w:type="dxa"/>
            <w:vMerge/>
            <w:tcBorders>
              <w:top w:val="nil"/>
              <w:left w:val="single" w:sz="4" w:space="0" w:color="auto"/>
              <w:bottom w:val="single" w:sz="8" w:space="0" w:color="000000"/>
              <w:right w:val="single" w:sz="4" w:space="0" w:color="auto"/>
            </w:tcBorders>
            <w:vAlign w:val="center"/>
          </w:tcPr>
          <w:p w:rsidR="0008400F" w:rsidRPr="007E1CB1" w:rsidRDefault="0008400F" w:rsidP="00FE6985">
            <w:pPr>
              <w:spacing w:after="0" w:line="240" w:lineRule="auto"/>
              <w:rPr>
                <w:rFonts w:ascii="Arial" w:hAnsi="Arial" w:cs="Arial"/>
                <w:sz w:val="18"/>
                <w:szCs w:val="18"/>
              </w:rPr>
            </w:pPr>
          </w:p>
        </w:tc>
        <w:tc>
          <w:tcPr>
            <w:tcW w:w="1079" w:type="dxa"/>
            <w:vMerge/>
            <w:tcBorders>
              <w:top w:val="nil"/>
              <w:left w:val="single" w:sz="4" w:space="0" w:color="auto"/>
              <w:bottom w:val="single" w:sz="8" w:space="0" w:color="000000"/>
              <w:right w:val="single" w:sz="4" w:space="0" w:color="auto"/>
            </w:tcBorders>
            <w:vAlign w:val="center"/>
          </w:tcPr>
          <w:p w:rsidR="0008400F" w:rsidRPr="007E1CB1" w:rsidRDefault="0008400F" w:rsidP="00FE6985">
            <w:pPr>
              <w:spacing w:after="0" w:line="240" w:lineRule="auto"/>
              <w:rPr>
                <w:rFonts w:ascii="Arial" w:hAnsi="Arial" w:cs="Arial"/>
                <w:sz w:val="18"/>
                <w:szCs w:val="18"/>
              </w:rPr>
            </w:pPr>
          </w:p>
        </w:tc>
        <w:tc>
          <w:tcPr>
            <w:tcW w:w="1087" w:type="dxa"/>
            <w:vMerge/>
            <w:tcBorders>
              <w:top w:val="nil"/>
              <w:left w:val="single" w:sz="4" w:space="0" w:color="auto"/>
              <w:bottom w:val="single" w:sz="8" w:space="0" w:color="000000"/>
              <w:right w:val="single" w:sz="8" w:space="0" w:color="auto"/>
            </w:tcBorders>
            <w:vAlign w:val="center"/>
          </w:tcPr>
          <w:p w:rsidR="0008400F" w:rsidRPr="007E1CB1" w:rsidRDefault="0008400F" w:rsidP="00FE6985">
            <w:pPr>
              <w:spacing w:after="0" w:line="240" w:lineRule="auto"/>
              <w:rPr>
                <w:rFonts w:ascii="Arial" w:hAnsi="Arial" w:cs="Arial"/>
                <w:sz w:val="18"/>
                <w:szCs w:val="18"/>
              </w:rPr>
            </w:pPr>
          </w:p>
        </w:tc>
      </w:tr>
    </w:tbl>
    <w:p w:rsidR="0008400F" w:rsidRDefault="0008400F" w:rsidP="00660D6D">
      <w:pPr>
        <w:pStyle w:val="2"/>
        <w:rPr>
          <w:lang w:val="en-US"/>
        </w:rPr>
      </w:pPr>
      <w:bookmarkStart w:id="120" w:name="_Toc405304582"/>
      <w:bookmarkStart w:id="121" w:name="_Toc405304704"/>
      <w:bookmarkStart w:id="122" w:name="_Toc405306084"/>
      <w:bookmarkStart w:id="123" w:name="_Toc405358282"/>
      <w:bookmarkStart w:id="124" w:name="_Toc405363293"/>
      <w:bookmarkStart w:id="125" w:name="_Toc405981327"/>
      <w:bookmarkStart w:id="126" w:name="_Toc503855205"/>
      <w:bookmarkEnd w:id="113"/>
      <w:bookmarkEnd w:id="114"/>
      <w:bookmarkEnd w:id="115"/>
      <w:bookmarkEnd w:id="116"/>
      <w:bookmarkEnd w:id="117"/>
      <w:bookmarkEnd w:id="118"/>
      <w:bookmarkEnd w:id="119"/>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EF4FD4" w:rsidP="00660D6D">
      <w:pPr>
        <w:pStyle w:val="2"/>
        <w:rPr>
          <w:lang w:val="en-US"/>
        </w:rPr>
      </w:pPr>
    </w:p>
    <w:p w:rsidR="00EF4FD4" w:rsidRDefault="00BF1923" w:rsidP="00EF4FD4">
      <w:pPr>
        <w:pStyle w:val="2"/>
        <w:jc w:val="left"/>
      </w:pPr>
      <w:r>
        <w:t xml:space="preserve">. </w:t>
      </w:r>
    </w:p>
    <w:p w:rsidR="00EF4FD4" w:rsidRDefault="00EF4FD4" w:rsidP="00F92BB2">
      <w:pPr>
        <w:pStyle w:val="3"/>
      </w:pPr>
      <w:bookmarkStart w:id="127" w:name="_Toc503855206"/>
      <w:bookmarkEnd w:id="120"/>
      <w:bookmarkEnd w:id="121"/>
      <w:bookmarkEnd w:id="122"/>
      <w:bookmarkEnd w:id="123"/>
      <w:bookmarkEnd w:id="124"/>
      <w:bookmarkEnd w:id="125"/>
      <w:bookmarkEnd w:id="126"/>
    </w:p>
    <w:p w:rsidR="00C51464" w:rsidRDefault="00C51464" w:rsidP="00F92BB2">
      <w:pPr>
        <w:pStyle w:val="3"/>
      </w:pPr>
    </w:p>
    <w:p w:rsidR="006705CB" w:rsidRDefault="006705CB" w:rsidP="00F92BB2">
      <w:pPr>
        <w:pStyle w:val="3"/>
      </w:pPr>
    </w:p>
    <w:p w:rsidR="006705CB" w:rsidRDefault="00BF1923" w:rsidP="00F92BB2">
      <w:pPr>
        <w:pStyle w:val="3"/>
      </w:pPr>
      <w:r>
        <w:t>4.4.</w:t>
      </w:r>
      <w:r w:rsidR="006705CB" w:rsidRPr="006705CB">
        <w:t xml:space="preserve"> </w:t>
      </w:r>
      <w:r w:rsidR="006705CB" w:rsidRPr="005C4E0D">
        <w:t>ФИНАНСИЈСКИ ПЛАН</w:t>
      </w:r>
    </w:p>
    <w:p w:rsidR="009A24E2" w:rsidRPr="00B66920" w:rsidRDefault="006705CB" w:rsidP="00F92BB2">
      <w:pPr>
        <w:pStyle w:val="3"/>
      </w:pPr>
      <w:r>
        <w:rPr>
          <w:lang w:val="en-US"/>
        </w:rPr>
        <w:t xml:space="preserve"> 4.4.1.</w:t>
      </w:r>
      <w:r w:rsidR="00BF1923">
        <w:t xml:space="preserve"> </w:t>
      </w:r>
      <w:r w:rsidR="00E92946" w:rsidRPr="00B66920">
        <w:t>Укупан приход</w:t>
      </w:r>
      <w:bookmarkEnd w:id="127"/>
    </w:p>
    <w:p w:rsidR="00E92946" w:rsidRDefault="00E92946" w:rsidP="00A2048E">
      <w:pPr>
        <w:spacing w:after="0" w:line="240" w:lineRule="auto"/>
        <w:jc w:val="right"/>
        <w:rPr>
          <w:rFonts w:ascii="Arial" w:hAnsi="Arial" w:cs="Arial"/>
          <w:sz w:val="20"/>
          <w:szCs w:val="20"/>
          <w:lang w:val="sr-Cyrl-CS"/>
        </w:rPr>
      </w:pPr>
      <w:r>
        <w:rPr>
          <w:rFonts w:ascii="Arial" w:hAnsi="Arial" w:cs="Arial"/>
          <w:sz w:val="20"/>
          <w:szCs w:val="20"/>
          <w:lang w:val="sr-Cyrl-CS"/>
        </w:rPr>
        <w:t xml:space="preserve">                                                                                                   у</w:t>
      </w:r>
      <w:r w:rsidRPr="00E92946">
        <w:rPr>
          <w:rFonts w:ascii="Arial" w:hAnsi="Arial" w:cs="Arial"/>
          <w:sz w:val="20"/>
          <w:szCs w:val="20"/>
          <w:lang w:val="sr-Cyrl-CS"/>
        </w:rPr>
        <w:t xml:space="preserve"> динарима</w:t>
      </w: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
        <w:gridCol w:w="3438"/>
        <w:gridCol w:w="1654"/>
        <w:gridCol w:w="1650"/>
        <w:gridCol w:w="1508"/>
        <w:gridCol w:w="749"/>
        <w:gridCol w:w="758"/>
      </w:tblGrid>
      <w:tr w:rsidR="001A3CA6" w:rsidRPr="00556CA2" w:rsidTr="00F258DE">
        <w:trPr>
          <w:cantSplit/>
          <w:trHeight w:val="225"/>
          <w:tblHeader/>
        </w:trPr>
        <w:tc>
          <w:tcPr>
            <w:tcW w:w="482" w:type="pct"/>
            <w:vMerge w:val="restart"/>
            <w:vAlign w:val="center"/>
          </w:tcPr>
          <w:p w:rsidR="001A3CA6" w:rsidRDefault="001A3CA6" w:rsidP="001A3CA6">
            <w:pPr>
              <w:spacing w:after="0" w:line="240" w:lineRule="auto"/>
              <w:jc w:val="center"/>
              <w:rPr>
                <w:rFonts w:ascii="Arial" w:hAnsi="Arial" w:cs="Arial"/>
                <w:b/>
                <w:sz w:val="18"/>
                <w:szCs w:val="18"/>
                <w:lang w:val="sr-Cyrl-CS"/>
              </w:rPr>
            </w:pPr>
            <w:r>
              <w:rPr>
                <w:rFonts w:ascii="Arial" w:hAnsi="Arial" w:cs="Arial"/>
                <w:b/>
                <w:sz w:val="18"/>
                <w:szCs w:val="18"/>
                <w:lang w:val="sr-Cyrl-CS"/>
              </w:rPr>
              <w:t>р</w:t>
            </w:r>
            <w:r w:rsidRPr="00556CA2">
              <w:rPr>
                <w:rFonts w:ascii="Arial" w:hAnsi="Arial" w:cs="Arial"/>
                <w:b/>
                <w:sz w:val="18"/>
                <w:szCs w:val="18"/>
                <w:lang w:val="sr-Cyrl-CS"/>
              </w:rPr>
              <w:t>ед</w:t>
            </w:r>
            <w:r>
              <w:rPr>
                <w:rFonts w:ascii="Arial" w:hAnsi="Arial" w:cs="Arial"/>
                <w:b/>
                <w:sz w:val="18"/>
                <w:szCs w:val="18"/>
                <w:lang w:val="sr-Cyrl-CS"/>
              </w:rPr>
              <w:t>.</w:t>
            </w:r>
          </w:p>
          <w:p w:rsidR="001A3CA6" w:rsidRPr="00556CA2" w:rsidRDefault="001A3CA6" w:rsidP="001A3CA6">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бр.</w:t>
            </w:r>
          </w:p>
        </w:tc>
        <w:tc>
          <w:tcPr>
            <w:tcW w:w="1592" w:type="pct"/>
            <w:vMerge w:val="restart"/>
            <w:vAlign w:val="center"/>
          </w:tcPr>
          <w:p w:rsidR="001A3CA6" w:rsidRPr="00556CA2" w:rsidRDefault="001A3CA6" w:rsidP="001A3CA6">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Врста прихода услуге</w:t>
            </w:r>
          </w:p>
        </w:tc>
        <w:tc>
          <w:tcPr>
            <w:tcW w:w="766" w:type="pct"/>
            <w:vMerge w:val="restart"/>
            <w:tcBorders>
              <w:top w:val="single" w:sz="4" w:space="0" w:color="auto"/>
              <w:left w:val="single" w:sz="4" w:space="0" w:color="auto"/>
              <w:right w:val="single" w:sz="4" w:space="0" w:color="auto"/>
            </w:tcBorders>
            <w:vAlign w:val="center"/>
          </w:tcPr>
          <w:p w:rsidR="00F45BB1" w:rsidRPr="00556CA2" w:rsidRDefault="00F45BB1" w:rsidP="00F45BB1">
            <w:pPr>
              <w:spacing w:after="0" w:line="240" w:lineRule="auto"/>
              <w:jc w:val="center"/>
              <w:rPr>
                <w:rFonts w:ascii="Arial" w:hAnsi="Arial" w:cs="Arial"/>
                <w:b/>
                <w:sz w:val="18"/>
                <w:szCs w:val="18"/>
                <w:lang w:val="sr-Cyrl-CS"/>
              </w:rPr>
            </w:pPr>
            <w:r>
              <w:rPr>
                <w:rFonts w:ascii="Arial" w:hAnsi="Arial" w:cs="Arial"/>
                <w:b/>
                <w:sz w:val="18"/>
                <w:szCs w:val="18"/>
                <w:lang w:val="sr-Cyrl-CS"/>
              </w:rPr>
              <w:t>план</w:t>
            </w:r>
          </w:p>
          <w:p w:rsidR="001A3CA6" w:rsidRPr="008D66BF" w:rsidRDefault="00F45BB1" w:rsidP="004F4019">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20</w:t>
            </w:r>
            <w:r w:rsidR="004F4019">
              <w:rPr>
                <w:rFonts w:ascii="Arial" w:hAnsi="Arial" w:cs="Arial"/>
                <w:b/>
                <w:sz w:val="18"/>
                <w:szCs w:val="18"/>
              </w:rPr>
              <w:t>2</w:t>
            </w:r>
            <w:r w:rsidR="00F258DE">
              <w:rPr>
                <w:rFonts w:ascii="Arial" w:hAnsi="Arial" w:cs="Arial"/>
                <w:b/>
                <w:sz w:val="18"/>
                <w:szCs w:val="18"/>
              </w:rPr>
              <w:t>2</w:t>
            </w:r>
          </w:p>
        </w:tc>
        <w:tc>
          <w:tcPr>
            <w:tcW w:w="764" w:type="pct"/>
            <w:vMerge w:val="restart"/>
            <w:tcBorders>
              <w:top w:val="single" w:sz="4" w:space="0" w:color="auto"/>
              <w:left w:val="single" w:sz="4" w:space="0" w:color="auto"/>
              <w:right w:val="single" w:sz="4" w:space="0" w:color="auto"/>
            </w:tcBorders>
            <w:vAlign w:val="center"/>
          </w:tcPr>
          <w:p w:rsidR="001A3CA6" w:rsidRPr="00556CA2" w:rsidRDefault="00F45BB1" w:rsidP="001A3CA6">
            <w:pPr>
              <w:spacing w:after="0" w:line="240" w:lineRule="auto"/>
              <w:jc w:val="center"/>
              <w:rPr>
                <w:rFonts w:ascii="Arial" w:hAnsi="Arial" w:cs="Arial"/>
                <w:b/>
                <w:sz w:val="18"/>
                <w:szCs w:val="18"/>
                <w:lang w:val="sr-Cyrl-CS"/>
              </w:rPr>
            </w:pPr>
            <w:r>
              <w:rPr>
                <w:rFonts w:ascii="Arial" w:hAnsi="Arial" w:cs="Arial"/>
                <w:b/>
                <w:sz w:val="18"/>
                <w:szCs w:val="18"/>
                <w:lang w:val="sr-Cyrl-CS"/>
              </w:rPr>
              <w:t>процена</w:t>
            </w:r>
          </w:p>
          <w:p w:rsidR="001A3CA6" w:rsidRPr="008D66BF" w:rsidRDefault="001A3CA6" w:rsidP="004F4019">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20</w:t>
            </w:r>
            <w:r w:rsidR="004F4019">
              <w:rPr>
                <w:rFonts w:ascii="Arial" w:hAnsi="Arial" w:cs="Arial"/>
                <w:b/>
                <w:sz w:val="18"/>
                <w:szCs w:val="18"/>
              </w:rPr>
              <w:t>2</w:t>
            </w:r>
            <w:r w:rsidR="00F258DE">
              <w:rPr>
                <w:rFonts w:ascii="Arial" w:hAnsi="Arial" w:cs="Arial"/>
                <w:b/>
                <w:sz w:val="18"/>
                <w:szCs w:val="18"/>
              </w:rPr>
              <w:t>2</w:t>
            </w:r>
          </w:p>
        </w:tc>
        <w:tc>
          <w:tcPr>
            <w:tcW w:w="698" w:type="pct"/>
            <w:vMerge w:val="restart"/>
            <w:tcBorders>
              <w:top w:val="single" w:sz="4" w:space="0" w:color="auto"/>
              <w:left w:val="single" w:sz="4" w:space="0" w:color="auto"/>
              <w:right w:val="single" w:sz="4" w:space="0" w:color="auto"/>
            </w:tcBorders>
            <w:vAlign w:val="center"/>
          </w:tcPr>
          <w:p w:rsidR="001A3CA6" w:rsidRPr="00556CA2" w:rsidRDefault="00F45BB1" w:rsidP="001A3CA6">
            <w:pPr>
              <w:spacing w:after="0" w:line="240" w:lineRule="auto"/>
              <w:jc w:val="center"/>
              <w:rPr>
                <w:rFonts w:ascii="Arial" w:hAnsi="Arial" w:cs="Arial"/>
                <w:b/>
                <w:sz w:val="18"/>
                <w:szCs w:val="18"/>
                <w:lang w:val="sr-Cyrl-CS"/>
              </w:rPr>
            </w:pPr>
            <w:r>
              <w:rPr>
                <w:rFonts w:ascii="Arial" w:hAnsi="Arial" w:cs="Arial"/>
                <w:b/>
                <w:sz w:val="18"/>
                <w:szCs w:val="18"/>
                <w:lang w:val="sr-Cyrl-CS"/>
              </w:rPr>
              <w:t>план</w:t>
            </w:r>
          </w:p>
          <w:p w:rsidR="001A3CA6" w:rsidRPr="004F4019" w:rsidRDefault="001A3CA6" w:rsidP="004F4019">
            <w:pPr>
              <w:spacing w:after="0" w:line="240" w:lineRule="auto"/>
              <w:jc w:val="center"/>
              <w:rPr>
                <w:rFonts w:ascii="Arial" w:hAnsi="Arial" w:cs="Arial"/>
                <w:b/>
                <w:sz w:val="18"/>
                <w:szCs w:val="18"/>
              </w:rPr>
            </w:pPr>
            <w:r w:rsidRPr="00556CA2">
              <w:rPr>
                <w:rFonts w:ascii="Arial" w:hAnsi="Arial" w:cs="Arial"/>
                <w:b/>
                <w:sz w:val="18"/>
                <w:szCs w:val="18"/>
                <w:lang w:val="sr-Cyrl-CS"/>
              </w:rPr>
              <w:t>20</w:t>
            </w:r>
            <w:r w:rsidR="001B2231">
              <w:rPr>
                <w:rFonts w:ascii="Arial" w:hAnsi="Arial" w:cs="Arial"/>
                <w:b/>
                <w:sz w:val="18"/>
                <w:szCs w:val="18"/>
                <w:lang w:val="sr-Cyrl-CS"/>
              </w:rPr>
              <w:t>2</w:t>
            </w:r>
            <w:r w:rsidR="00F258DE">
              <w:rPr>
                <w:rFonts w:ascii="Arial" w:hAnsi="Arial" w:cs="Arial"/>
                <w:b/>
                <w:sz w:val="18"/>
                <w:szCs w:val="18"/>
              </w:rPr>
              <w:t>3</w:t>
            </w:r>
          </w:p>
        </w:tc>
        <w:tc>
          <w:tcPr>
            <w:tcW w:w="698" w:type="pct"/>
            <w:gridSpan w:val="2"/>
            <w:tcBorders>
              <w:top w:val="single" w:sz="4" w:space="0" w:color="auto"/>
              <w:left w:val="single" w:sz="4" w:space="0" w:color="auto"/>
              <w:right w:val="single" w:sz="4" w:space="0" w:color="auto"/>
            </w:tcBorders>
            <w:vAlign w:val="center"/>
          </w:tcPr>
          <w:p w:rsidR="001A3CA6" w:rsidRPr="00556CA2" w:rsidRDefault="001A3CA6" w:rsidP="001A3CA6">
            <w:pPr>
              <w:spacing w:after="0" w:line="240" w:lineRule="auto"/>
              <w:jc w:val="center"/>
              <w:rPr>
                <w:rFonts w:ascii="Arial" w:hAnsi="Arial" w:cs="Arial"/>
                <w:b/>
                <w:sz w:val="18"/>
                <w:szCs w:val="18"/>
                <w:lang w:val="sr-Cyrl-CS"/>
              </w:rPr>
            </w:pPr>
            <w:r>
              <w:rPr>
                <w:rFonts w:ascii="Arial" w:hAnsi="Arial" w:cs="Arial"/>
                <w:b/>
                <w:sz w:val="18"/>
                <w:szCs w:val="18"/>
                <w:lang w:val="sr-Cyrl-CS"/>
              </w:rPr>
              <w:t>индекс</w:t>
            </w:r>
          </w:p>
        </w:tc>
      </w:tr>
      <w:tr w:rsidR="00E92946" w:rsidRPr="00556CA2" w:rsidTr="00F258DE">
        <w:trPr>
          <w:cantSplit/>
          <w:trHeight w:val="184"/>
          <w:tblHeader/>
        </w:trPr>
        <w:tc>
          <w:tcPr>
            <w:tcW w:w="482" w:type="pct"/>
            <w:vMerge/>
            <w:vAlign w:val="center"/>
          </w:tcPr>
          <w:p w:rsidR="00E92946" w:rsidRPr="00556CA2" w:rsidRDefault="00E92946" w:rsidP="00DB5194">
            <w:pPr>
              <w:spacing w:after="0" w:line="240" w:lineRule="auto"/>
              <w:jc w:val="center"/>
              <w:rPr>
                <w:rFonts w:ascii="Arial" w:hAnsi="Arial" w:cs="Arial"/>
                <w:b/>
                <w:sz w:val="18"/>
                <w:szCs w:val="18"/>
                <w:lang w:val="sr-Cyrl-CS"/>
              </w:rPr>
            </w:pPr>
          </w:p>
        </w:tc>
        <w:tc>
          <w:tcPr>
            <w:tcW w:w="1592" w:type="pct"/>
            <w:vMerge/>
            <w:vAlign w:val="center"/>
          </w:tcPr>
          <w:p w:rsidR="00E92946" w:rsidRPr="00556CA2" w:rsidRDefault="00E92946" w:rsidP="00DB5194">
            <w:pPr>
              <w:spacing w:after="0" w:line="240" w:lineRule="auto"/>
              <w:jc w:val="center"/>
              <w:rPr>
                <w:rFonts w:ascii="Arial" w:hAnsi="Arial" w:cs="Arial"/>
                <w:b/>
                <w:sz w:val="18"/>
                <w:szCs w:val="18"/>
                <w:lang w:val="sr-Cyrl-CS"/>
              </w:rPr>
            </w:pPr>
          </w:p>
        </w:tc>
        <w:tc>
          <w:tcPr>
            <w:tcW w:w="766" w:type="pct"/>
            <w:vMerge/>
            <w:tcBorders>
              <w:left w:val="single" w:sz="4" w:space="0" w:color="auto"/>
              <w:right w:val="single" w:sz="4" w:space="0" w:color="auto"/>
            </w:tcBorders>
            <w:vAlign w:val="center"/>
          </w:tcPr>
          <w:p w:rsidR="00E92946" w:rsidRPr="00556CA2" w:rsidRDefault="00E92946" w:rsidP="00DB5194">
            <w:pPr>
              <w:spacing w:after="0" w:line="240" w:lineRule="auto"/>
              <w:jc w:val="center"/>
              <w:rPr>
                <w:rFonts w:ascii="Arial" w:hAnsi="Arial" w:cs="Arial"/>
                <w:b/>
                <w:sz w:val="18"/>
                <w:szCs w:val="18"/>
                <w:lang w:val="sr-Cyrl-CS"/>
              </w:rPr>
            </w:pPr>
          </w:p>
        </w:tc>
        <w:tc>
          <w:tcPr>
            <w:tcW w:w="764" w:type="pct"/>
            <w:vMerge/>
            <w:tcBorders>
              <w:left w:val="single" w:sz="4" w:space="0" w:color="auto"/>
              <w:right w:val="single" w:sz="4" w:space="0" w:color="auto"/>
            </w:tcBorders>
            <w:vAlign w:val="center"/>
          </w:tcPr>
          <w:p w:rsidR="00E92946" w:rsidRPr="00556CA2" w:rsidRDefault="00E92946" w:rsidP="00DB5194">
            <w:pPr>
              <w:spacing w:after="0" w:line="240" w:lineRule="auto"/>
              <w:jc w:val="center"/>
              <w:rPr>
                <w:rFonts w:ascii="Arial" w:hAnsi="Arial" w:cs="Arial"/>
                <w:b/>
                <w:sz w:val="18"/>
                <w:szCs w:val="18"/>
                <w:lang w:val="sr-Cyrl-CS"/>
              </w:rPr>
            </w:pPr>
          </w:p>
        </w:tc>
        <w:tc>
          <w:tcPr>
            <w:tcW w:w="698" w:type="pct"/>
            <w:vMerge/>
            <w:tcBorders>
              <w:left w:val="single" w:sz="4" w:space="0" w:color="auto"/>
              <w:right w:val="single" w:sz="4" w:space="0" w:color="auto"/>
            </w:tcBorders>
            <w:vAlign w:val="center"/>
          </w:tcPr>
          <w:p w:rsidR="00E92946" w:rsidRPr="00556CA2" w:rsidRDefault="00E92946" w:rsidP="00DB5194">
            <w:pPr>
              <w:spacing w:after="0" w:line="240" w:lineRule="auto"/>
              <w:jc w:val="center"/>
              <w:rPr>
                <w:rFonts w:ascii="Arial" w:hAnsi="Arial" w:cs="Arial"/>
                <w:b/>
                <w:sz w:val="18"/>
                <w:szCs w:val="18"/>
                <w:lang w:val="sr-Cyrl-CS"/>
              </w:rPr>
            </w:pPr>
          </w:p>
        </w:tc>
        <w:tc>
          <w:tcPr>
            <w:tcW w:w="347" w:type="pct"/>
            <w:tcBorders>
              <w:top w:val="single" w:sz="4" w:space="0" w:color="auto"/>
              <w:left w:val="single" w:sz="4" w:space="0" w:color="auto"/>
              <w:right w:val="single" w:sz="4" w:space="0" w:color="auto"/>
            </w:tcBorders>
            <w:vAlign w:val="center"/>
          </w:tcPr>
          <w:p w:rsidR="00E92946" w:rsidRPr="00556CA2" w:rsidRDefault="00E92946" w:rsidP="00847886">
            <w:pPr>
              <w:spacing w:after="0" w:line="240" w:lineRule="auto"/>
              <w:jc w:val="center"/>
              <w:rPr>
                <w:rFonts w:ascii="Arial" w:hAnsi="Arial" w:cs="Arial"/>
                <w:b/>
                <w:sz w:val="18"/>
                <w:szCs w:val="18"/>
                <w:lang w:val="sr-Cyrl-CS"/>
              </w:rPr>
            </w:pPr>
            <w:r>
              <w:rPr>
                <w:rFonts w:ascii="Arial" w:hAnsi="Arial" w:cs="Arial"/>
                <w:b/>
                <w:sz w:val="18"/>
                <w:szCs w:val="18"/>
                <w:lang w:val="sr-Cyrl-CS"/>
              </w:rPr>
              <w:t>4/3</w:t>
            </w:r>
          </w:p>
        </w:tc>
        <w:tc>
          <w:tcPr>
            <w:tcW w:w="351" w:type="pct"/>
            <w:tcBorders>
              <w:top w:val="single" w:sz="4" w:space="0" w:color="auto"/>
              <w:left w:val="single" w:sz="4" w:space="0" w:color="auto"/>
              <w:right w:val="single" w:sz="4" w:space="0" w:color="auto"/>
            </w:tcBorders>
            <w:vAlign w:val="center"/>
          </w:tcPr>
          <w:p w:rsidR="00E92946" w:rsidRPr="00556CA2" w:rsidRDefault="00E92946" w:rsidP="00847886">
            <w:pPr>
              <w:spacing w:after="0" w:line="240" w:lineRule="auto"/>
              <w:jc w:val="center"/>
              <w:rPr>
                <w:rFonts w:ascii="Arial" w:hAnsi="Arial" w:cs="Arial"/>
                <w:b/>
                <w:sz w:val="18"/>
                <w:szCs w:val="18"/>
                <w:lang w:val="sr-Cyrl-CS"/>
              </w:rPr>
            </w:pPr>
            <w:r>
              <w:rPr>
                <w:rFonts w:ascii="Arial" w:hAnsi="Arial" w:cs="Arial"/>
                <w:b/>
                <w:sz w:val="18"/>
                <w:szCs w:val="18"/>
                <w:lang w:val="sr-Cyrl-CS"/>
              </w:rPr>
              <w:t>5/4</w:t>
            </w:r>
          </w:p>
        </w:tc>
      </w:tr>
      <w:tr w:rsidR="00847886" w:rsidRPr="00556CA2" w:rsidTr="00F258DE">
        <w:tc>
          <w:tcPr>
            <w:tcW w:w="482" w:type="pct"/>
            <w:tcBorders>
              <w:top w:val="single" w:sz="4" w:space="0" w:color="auto"/>
              <w:bottom w:val="single" w:sz="4" w:space="0" w:color="auto"/>
            </w:tcBorders>
            <w:shd w:val="clear" w:color="auto" w:fill="F3F3F3"/>
          </w:tcPr>
          <w:p w:rsidR="00847886" w:rsidRPr="00556CA2" w:rsidRDefault="00847886" w:rsidP="00DB5194">
            <w:pPr>
              <w:spacing w:after="0" w:line="240" w:lineRule="auto"/>
              <w:jc w:val="center"/>
              <w:rPr>
                <w:rFonts w:ascii="Arial" w:hAnsi="Arial" w:cs="Arial"/>
                <w:sz w:val="18"/>
                <w:szCs w:val="18"/>
                <w:lang w:val="sr-Cyrl-CS"/>
              </w:rPr>
            </w:pPr>
            <w:r w:rsidRPr="00556CA2">
              <w:rPr>
                <w:rFonts w:ascii="Arial" w:hAnsi="Arial" w:cs="Arial"/>
                <w:sz w:val="18"/>
                <w:szCs w:val="18"/>
                <w:lang w:val="sr-Cyrl-CS"/>
              </w:rPr>
              <w:t>1.</w:t>
            </w:r>
          </w:p>
        </w:tc>
        <w:tc>
          <w:tcPr>
            <w:tcW w:w="1592" w:type="pct"/>
            <w:tcBorders>
              <w:top w:val="single" w:sz="4" w:space="0" w:color="auto"/>
              <w:bottom w:val="single" w:sz="4" w:space="0" w:color="auto"/>
            </w:tcBorders>
            <w:shd w:val="clear" w:color="auto" w:fill="F3F3F3"/>
          </w:tcPr>
          <w:p w:rsidR="00847886" w:rsidRPr="00556CA2" w:rsidRDefault="00847886" w:rsidP="00DB5194">
            <w:pPr>
              <w:spacing w:after="0" w:line="240" w:lineRule="auto"/>
              <w:jc w:val="center"/>
              <w:rPr>
                <w:rFonts w:ascii="Arial" w:hAnsi="Arial" w:cs="Arial"/>
                <w:sz w:val="18"/>
                <w:szCs w:val="18"/>
                <w:lang w:val="sr-Cyrl-CS"/>
              </w:rPr>
            </w:pPr>
            <w:r w:rsidRPr="00556CA2">
              <w:rPr>
                <w:rFonts w:ascii="Arial" w:hAnsi="Arial" w:cs="Arial"/>
                <w:sz w:val="18"/>
                <w:szCs w:val="18"/>
                <w:lang w:val="sr-Cyrl-CS"/>
              </w:rPr>
              <w:t>2.</w:t>
            </w:r>
          </w:p>
        </w:tc>
        <w:tc>
          <w:tcPr>
            <w:tcW w:w="766" w:type="pct"/>
            <w:tcBorders>
              <w:top w:val="single" w:sz="4" w:space="0" w:color="auto"/>
              <w:left w:val="single" w:sz="4" w:space="0" w:color="auto"/>
              <w:bottom w:val="single" w:sz="4" w:space="0" w:color="auto"/>
              <w:right w:val="single" w:sz="4" w:space="0" w:color="auto"/>
            </w:tcBorders>
            <w:shd w:val="clear" w:color="auto" w:fill="F3F3F3"/>
          </w:tcPr>
          <w:p w:rsidR="00847886" w:rsidRPr="00556CA2" w:rsidRDefault="00847886" w:rsidP="00DB5194">
            <w:pPr>
              <w:spacing w:after="0" w:line="240" w:lineRule="auto"/>
              <w:jc w:val="center"/>
              <w:rPr>
                <w:rFonts w:ascii="Arial" w:hAnsi="Arial" w:cs="Arial"/>
                <w:sz w:val="18"/>
                <w:szCs w:val="18"/>
                <w:lang w:val="sr-Cyrl-CS"/>
              </w:rPr>
            </w:pPr>
            <w:r>
              <w:rPr>
                <w:rFonts w:ascii="Arial" w:hAnsi="Arial" w:cs="Arial"/>
                <w:sz w:val="18"/>
                <w:szCs w:val="18"/>
                <w:lang w:val="sr-Cyrl-CS"/>
              </w:rPr>
              <w:t>3</w:t>
            </w:r>
            <w:r w:rsidRPr="00556CA2">
              <w:rPr>
                <w:rFonts w:ascii="Arial" w:hAnsi="Arial" w:cs="Arial"/>
                <w:sz w:val="18"/>
                <w:szCs w:val="18"/>
                <w:lang w:val="sr-Cyrl-CS"/>
              </w:rPr>
              <w:t>.</w:t>
            </w:r>
          </w:p>
        </w:tc>
        <w:tc>
          <w:tcPr>
            <w:tcW w:w="764" w:type="pct"/>
            <w:tcBorders>
              <w:top w:val="single" w:sz="4" w:space="0" w:color="auto"/>
              <w:left w:val="single" w:sz="4" w:space="0" w:color="auto"/>
              <w:bottom w:val="single" w:sz="4" w:space="0" w:color="auto"/>
              <w:right w:val="single" w:sz="4" w:space="0" w:color="auto"/>
            </w:tcBorders>
            <w:shd w:val="clear" w:color="auto" w:fill="F3F3F3"/>
          </w:tcPr>
          <w:p w:rsidR="00847886" w:rsidRPr="00556CA2" w:rsidRDefault="00847886" w:rsidP="00DB5194">
            <w:pPr>
              <w:spacing w:after="0" w:line="240" w:lineRule="auto"/>
              <w:jc w:val="center"/>
              <w:rPr>
                <w:rFonts w:ascii="Arial" w:hAnsi="Arial" w:cs="Arial"/>
                <w:sz w:val="18"/>
                <w:szCs w:val="18"/>
                <w:lang w:val="sr-Cyrl-CS"/>
              </w:rPr>
            </w:pPr>
            <w:r>
              <w:rPr>
                <w:rFonts w:ascii="Arial" w:hAnsi="Arial" w:cs="Arial"/>
                <w:sz w:val="18"/>
                <w:szCs w:val="18"/>
                <w:lang w:val="sr-Cyrl-CS"/>
              </w:rPr>
              <w:t>4</w:t>
            </w:r>
            <w:r w:rsidRPr="00556CA2">
              <w:rPr>
                <w:rFonts w:ascii="Arial" w:hAnsi="Arial" w:cs="Arial"/>
                <w:sz w:val="18"/>
                <w:szCs w:val="18"/>
                <w:lang w:val="sr-Cyrl-CS"/>
              </w:rPr>
              <w:t>.</w:t>
            </w:r>
          </w:p>
        </w:tc>
        <w:tc>
          <w:tcPr>
            <w:tcW w:w="698" w:type="pct"/>
            <w:tcBorders>
              <w:top w:val="single" w:sz="4" w:space="0" w:color="auto"/>
              <w:left w:val="single" w:sz="4" w:space="0" w:color="auto"/>
              <w:bottom w:val="single" w:sz="4" w:space="0" w:color="auto"/>
              <w:right w:val="single" w:sz="4" w:space="0" w:color="auto"/>
            </w:tcBorders>
            <w:shd w:val="clear" w:color="auto" w:fill="F3F3F3"/>
          </w:tcPr>
          <w:p w:rsidR="00847886" w:rsidRPr="00556CA2" w:rsidRDefault="00847886" w:rsidP="00DB5194">
            <w:pPr>
              <w:spacing w:after="0" w:line="240" w:lineRule="auto"/>
              <w:jc w:val="center"/>
              <w:rPr>
                <w:rFonts w:ascii="Arial" w:hAnsi="Arial" w:cs="Arial"/>
                <w:sz w:val="18"/>
                <w:szCs w:val="18"/>
                <w:lang w:val="sr-Cyrl-CS"/>
              </w:rPr>
            </w:pPr>
            <w:r>
              <w:rPr>
                <w:rFonts w:ascii="Arial" w:hAnsi="Arial" w:cs="Arial"/>
                <w:sz w:val="18"/>
                <w:szCs w:val="18"/>
                <w:lang w:val="sr-Cyrl-CS"/>
              </w:rPr>
              <w:t>5</w:t>
            </w:r>
            <w:r w:rsidRPr="00556CA2">
              <w:rPr>
                <w:rFonts w:ascii="Arial" w:hAnsi="Arial" w:cs="Arial"/>
                <w:sz w:val="18"/>
                <w:szCs w:val="18"/>
                <w:lang w:val="sr-Cyrl-CS"/>
              </w:rPr>
              <w:t>.</w:t>
            </w:r>
          </w:p>
        </w:tc>
        <w:tc>
          <w:tcPr>
            <w:tcW w:w="347" w:type="pct"/>
            <w:tcBorders>
              <w:top w:val="single" w:sz="4" w:space="0" w:color="auto"/>
              <w:left w:val="single" w:sz="4" w:space="0" w:color="auto"/>
              <w:bottom w:val="single" w:sz="4" w:space="0" w:color="auto"/>
              <w:right w:val="single" w:sz="4" w:space="0" w:color="auto"/>
            </w:tcBorders>
            <w:shd w:val="clear" w:color="auto" w:fill="F3F3F3"/>
          </w:tcPr>
          <w:p w:rsidR="00847886" w:rsidRDefault="00847886" w:rsidP="00DB5194">
            <w:pPr>
              <w:spacing w:after="0" w:line="240" w:lineRule="auto"/>
              <w:jc w:val="center"/>
              <w:rPr>
                <w:rFonts w:ascii="Arial" w:hAnsi="Arial" w:cs="Arial"/>
                <w:sz w:val="18"/>
                <w:szCs w:val="18"/>
                <w:lang w:val="sr-Cyrl-CS"/>
              </w:rPr>
            </w:pPr>
            <w:r>
              <w:rPr>
                <w:rFonts w:ascii="Arial" w:hAnsi="Arial" w:cs="Arial"/>
                <w:sz w:val="18"/>
                <w:szCs w:val="18"/>
                <w:lang w:val="sr-Cyrl-CS"/>
              </w:rPr>
              <w:t>6</w:t>
            </w:r>
          </w:p>
        </w:tc>
        <w:tc>
          <w:tcPr>
            <w:tcW w:w="351" w:type="pct"/>
            <w:tcBorders>
              <w:top w:val="single" w:sz="4" w:space="0" w:color="auto"/>
              <w:left w:val="single" w:sz="4" w:space="0" w:color="auto"/>
              <w:bottom w:val="single" w:sz="4" w:space="0" w:color="auto"/>
              <w:right w:val="single" w:sz="4" w:space="0" w:color="auto"/>
            </w:tcBorders>
            <w:shd w:val="clear" w:color="auto" w:fill="F3F3F3"/>
          </w:tcPr>
          <w:p w:rsidR="00847886" w:rsidRDefault="00847886" w:rsidP="00DB5194">
            <w:pPr>
              <w:spacing w:after="0" w:line="240" w:lineRule="auto"/>
              <w:jc w:val="center"/>
              <w:rPr>
                <w:rFonts w:ascii="Arial" w:hAnsi="Arial" w:cs="Arial"/>
                <w:sz w:val="18"/>
                <w:szCs w:val="18"/>
                <w:lang w:val="sr-Cyrl-CS"/>
              </w:rPr>
            </w:pPr>
            <w:r>
              <w:rPr>
                <w:rFonts w:ascii="Arial" w:hAnsi="Arial" w:cs="Arial"/>
                <w:sz w:val="18"/>
                <w:szCs w:val="18"/>
                <w:lang w:val="sr-Cyrl-CS"/>
              </w:rPr>
              <w:t>7</w:t>
            </w:r>
          </w:p>
        </w:tc>
      </w:tr>
      <w:tr w:rsidR="00847886" w:rsidRPr="00556CA2" w:rsidTr="00F258DE">
        <w:trPr>
          <w:trHeight w:val="211"/>
        </w:trPr>
        <w:tc>
          <w:tcPr>
            <w:tcW w:w="482" w:type="pct"/>
            <w:tcBorders>
              <w:top w:val="single" w:sz="4" w:space="0" w:color="auto"/>
              <w:bottom w:val="single" w:sz="4" w:space="0" w:color="auto"/>
            </w:tcBorders>
            <w:vAlign w:val="center"/>
          </w:tcPr>
          <w:p w:rsidR="00847886" w:rsidRPr="00556CA2" w:rsidRDefault="00847886" w:rsidP="00DB5194">
            <w:pPr>
              <w:spacing w:after="0" w:line="240" w:lineRule="auto"/>
              <w:jc w:val="center"/>
              <w:rPr>
                <w:rFonts w:ascii="Arial" w:hAnsi="Arial" w:cs="Arial"/>
                <w:b/>
                <w:sz w:val="18"/>
                <w:szCs w:val="18"/>
                <w:lang w:val="sr-Cyrl-CS"/>
              </w:rPr>
            </w:pPr>
          </w:p>
        </w:tc>
        <w:tc>
          <w:tcPr>
            <w:tcW w:w="1592" w:type="pct"/>
            <w:tcBorders>
              <w:top w:val="single" w:sz="4" w:space="0" w:color="auto"/>
              <w:bottom w:val="single" w:sz="4" w:space="0" w:color="auto"/>
            </w:tcBorders>
          </w:tcPr>
          <w:p w:rsidR="00847886" w:rsidRPr="00556CA2" w:rsidRDefault="00847886" w:rsidP="00DB5194">
            <w:pPr>
              <w:spacing w:after="0" w:line="240" w:lineRule="auto"/>
              <w:rPr>
                <w:rFonts w:ascii="Arial" w:hAnsi="Arial" w:cs="Arial"/>
                <w:b/>
                <w:sz w:val="18"/>
                <w:szCs w:val="18"/>
                <w:lang w:val="sr-Cyrl-CS"/>
              </w:rPr>
            </w:pPr>
          </w:p>
        </w:tc>
        <w:tc>
          <w:tcPr>
            <w:tcW w:w="766" w:type="pct"/>
            <w:tcBorders>
              <w:top w:val="single" w:sz="4" w:space="0" w:color="auto"/>
              <w:left w:val="single" w:sz="4" w:space="0" w:color="auto"/>
              <w:bottom w:val="single" w:sz="4" w:space="0" w:color="auto"/>
              <w:right w:val="single" w:sz="4" w:space="0" w:color="auto"/>
            </w:tcBorders>
          </w:tcPr>
          <w:p w:rsidR="00847886" w:rsidRPr="00556CA2" w:rsidRDefault="00847886" w:rsidP="00DB5194">
            <w:pPr>
              <w:spacing w:after="0" w:line="240" w:lineRule="auto"/>
              <w:rPr>
                <w:rFonts w:ascii="Arial" w:hAnsi="Arial" w:cs="Arial"/>
                <w:sz w:val="18"/>
                <w:szCs w:val="18"/>
                <w:lang w:val="sr-Cyrl-CS"/>
              </w:rPr>
            </w:pPr>
          </w:p>
        </w:tc>
        <w:tc>
          <w:tcPr>
            <w:tcW w:w="764" w:type="pct"/>
            <w:tcBorders>
              <w:top w:val="single" w:sz="4" w:space="0" w:color="auto"/>
              <w:left w:val="single" w:sz="4" w:space="0" w:color="auto"/>
              <w:bottom w:val="single" w:sz="4" w:space="0" w:color="auto"/>
              <w:right w:val="single" w:sz="4" w:space="0" w:color="auto"/>
            </w:tcBorders>
          </w:tcPr>
          <w:p w:rsidR="00847886" w:rsidRPr="00556CA2" w:rsidRDefault="00847886" w:rsidP="00DB5194">
            <w:pPr>
              <w:spacing w:after="0" w:line="240" w:lineRule="auto"/>
              <w:rPr>
                <w:rFonts w:ascii="Arial" w:hAnsi="Arial" w:cs="Arial"/>
                <w:sz w:val="18"/>
                <w:szCs w:val="18"/>
                <w:lang w:val="sr-Cyrl-CS"/>
              </w:rPr>
            </w:pPr>
          </w:p>
        </w:tc>
        <w:tc>
          <w:tcPr>
            <w:tcW w:w="698" w:type="pct"/>
            <w:tcBorders>
              <w:top w:val="single" w:sz="4" w:space="0" w:color="auto"/>
              <w:left w:val="single" w:sz="4" w:space="0" w:color="auto"/>
              <w:bottom w:val="single" w:sz="4" w:space="0" w:color="auto"/>
              <w:right w:val="single" w:sz="4" w:space="0" w:color="auto"/>
            </w:tcBorders>
          </w:tcPr>
          <w:p w:rsidR="00847886" w:rsidRPr="00556CA2" w:rsidRDefault="00847886" w:rsidP="00DB5194">
            <w:pPr>
              <w:spacing w:after="0" w:line="240" w:lineRule="auto"/>
              <w:rPr>
                <w:rFonts w:ascii="Arial" w:hAnsi="Arial" w:cs="Arial"/>
                <w:sz w:val="18"/>
                <w:szCs w:val="18"/>
                <w:lang w:val="sr-Cyrl-CS"/>
              </w:rPr>
            </w:pPr>
          </w:p>
        </w:tc>
        <w:tc>
          <w:tcPr>
            <w:tcW w:w="347" w:type="pct"/>
            <w:tcBorders>
              <w:top w:val="single" w:sz="4" w:space="0" w:color="auto"/>
              <w:left w:val="single" w:sz="4" w:space="0" w:color="auto"/>
              <w:bottom w:val="single" w:sz="4" w:space="0" w:color="auto"/>
              <w:right w:val="single" w:sz="4" w:space="0" w:color="auto"/>
            </w:tcBorders>
          </w:tcPr>
          <w:p w:rsidR="00847886" w:rsidRPr="00556CA2" w:rsidRDefault="00847886" w:rsidP="00DB5194">
            <w:pPr>
              <w:spacing w:after="0" w:line="240" w:lineRule="auto"/>
              <w:rPr>
                <w:rFonts w:ascii="Arial" w:hAnsi="Arial" w:cs="Arial"/>
                <w:sz w:val="18"/>
                <w:szCs w:val="18"/>
                <w:lang w:val="sr-Cyrl-CS"/>
              </w:rPr>
            </w:pPr>
          </w:p>
        </w:tc>
        <w:tc>
          <w:tcPr>
            <w:tcW w:w="351" w:type="pct"/>
            <w:tcBorders>
              <w:top w:val="single" w:sz="4" w:space="0" w:color="auto"/>
              <w:left w:val="single" w:sz="4" w:space="0" w:color="auto"/>
              <w:bottom w:val="single" w:sz="4" w:space="0" w:color="auto"/>
              <w:right w:val="single" w:sz="4" w:space="0" w:color="auto"/>
            </w:tcBorders>
          </w:tcPr>
          <w:p w:rsidR="00847886" w:rsidRPr="00556CA2" w:rsidRDefault="00847886" w:rsidP="00DB5194">
            <w:pPr>
              <w:spacing w:after="0" w:line="240" w:lineRule="auto"/>
              <w:rPr>
                <w:rFonts w:ascii="Arial" w:hAnsi="Arial" w:cs="Arial"/>
                <w:sz w:val="18"/>
                <w:szCs w:val="18"/>
                <w:lang w:val="sr-Cyrl-CS"/>
              </w:rPr>
            </w:pPr>
          </w:p>
        </w:tc>
      </w:tr>
      <w:tr w:rsidR="00D70568" w:rsidRPr="00556CA2" w:rsidTr="00F258DE">
        <w:trPr>
          <w:trHeight w:val="385"/>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sidRPr="00556CA2">
              <w:rPr>
                <w:rFonts w:ascii="Arial" w:hAnsi="Arial" w:cs="Arial"/>
                <w:sz w:val="18"/>
                <w:szCs w:val="18"/>
                <w:lang w:val="sr-Latn-CS"/>
              </w:rPr>
              <w:t>Приходи од продаје робе</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2.600.000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lang w:val="sr-Latn-RS" w:eastAsia="sr-Latn-RS" w:bidi="ar-SA"/>
              </w:rPr>
            </w:pPr>
            <w:r w:rsidRPr="009859F4">
              <w:rPr>
                <w:rFonts w:ascii="Arial" w:hAnsi="Arial" w:cs="Arial"/>
                <w:color w:val="000000"/>
                <w:sz w:val="20"/>
                <w:szCs w:val="20"/>
              </w:rPr>
              <w:t>2.260.000</w:t>
            </w:r>
          </w:p>
        </w:tc>
        <w:tc>
          <w:tcPr>
            <w:tcW w:w="698" w:type="pct"/>
            <w:tcBorders>
              <w:top w:val="single" w:sz="4" w:space="0" w:color="auto"/>
              <w:left w:val="single" w:sz="4" w:space="0" w:color="auto"/>
              <w:bottom w:val="single" w:sz="4" w:space="0" w:color="auto"/>
              <w:right w:val="single" w:sz="4" w:space="0" w:color="auto"/>
            </w:tcBorders>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2.700.000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lang w:val="sr-Latn-RS" w:eastAsia="sr-Latn-RS" w:bidi="ar-SA"/>
              </w:rPr>
            </w:pPr>
            <w:r w:rsidRPr="00D70568">
              <w:rPr>
                <w:rFonts w:ascii="Arial" w:hAnsi="Arial" w:cs="Arial"/>
                <w:sz w:val="20"/>
                <w:szCs w:val="20"/>
              </w:rPr>
              <w:t>87</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119</w:t>
            </w:r>
          </w:p>
        </w:tc>
      </w:tr>
      <w:tr w:rsidR="00D70568" w:rsidRPr="00556CA2" w:rsidTr="00F258DE">
        <w:trPr>
          <w:trHeight w:val="405"/>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2.</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sidRPr="00556CA2">
              <w:rPr>
                <w:rFonts w:ascii="Arial" w:hAnsi="Arial" w:cs="Arial"/>
                <w:sz w:val="18"/>
                <w:szCs w:val="18"/>
                <w:lang w:val="sr-Latn-CS"/>
              </w:rPr>
              <w:t>Приходи од чишћења улица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38.181.818</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38.181.818</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57.272.727</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100</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150</w:t>
            </w:r>
          </w:p>
        </w:tc>
      </w:tr>
      <w:tr w:rsidR="00D70568" w:rsidRPr="00556CA2" w:rsidTr="00F258DE">
        <w:trPr>
          <w:trHeight w:val="349"/>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3.</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sidRPr="00A20D45">
              <w:rPr>
                <w:rFonts w:ascii="Arial" w:hAnsi="Arial" w:cs="Arial"/>
                <w:sz w:val="18"/>
                <w:szCs w:val="18"/>
                <w:lang w:val="sr-Latn-CS"/>
              </w:rPr>
              <w:t>Приходи од санитарног чишћења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12.727.273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12.727.273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18.181.818</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100</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143</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4.</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sidRPr="00556CA2">
              <w:rPr>
                <w:rFonts w:ascii="Arial" w:hAnsi="Arial" w:cs="Arial"/>
                <w:sz w:val="18"/>
                <w:szCs w:val="18"/>
                <w:lang w:val="sr-Latn-CS"/>
              </w:rPr>
              <w:t xml:space="preserve">Приходи од </w:t>
            </w:r>
            <w:r w:rsidRPr="00556CA2">
              <w:rPr>
                <w:rFonts w:ascii="Arial" w:hAnsi="Arial" w:cs="Arial"/>
                <w:sz w:val="18"/>
                <w:szCs w:val="18"/>
                <w:lang w:val="sr-Cyrl-CS"/>
              </w:rPr>
              <w:t>услуга одржавања јавних зелених површина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27.727.273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27.727.273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D15C94" w:rsidRDefault="00D70568" w:rsidP="00D70568">
            <w:pPr>
              <w:spacing w:after="0"/>
              <w:jc w:val="right"/>
              <w:rPr>
                <w:rFonts w:ascii="Arial" w:hAnsi="Arial" w:cs="Arial"/>
                <w:color w:val="000000"/>
                <w:sz w:val="20"/>
                <w:szCs w:val="20"/>
                <w:lang w:val="sr-Cyrl-RS"/>
              </w:rPr>
            </w:pPr>
            <w:r>
              <w:rPr>
                <w:rFonts w:ascii="Arial" w:hAnsi="Arial" w:cs="Arial"/>
                <w:color w:val="000000"/>
                <w:sz w:val="20"/>
                <w:szCs w:val="20"/>
                <w:lang w:val="sr-Cyrl-RS"/>
              </w:rPr>
              <w:t>30.454.545</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100</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110</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5.</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sidRPr="00556CA2">
              <w:rPr>
                <w:rFonts w:ascii="Arial" w:hAnsi="Arial" w:cs="Arial"/>
                <w:sz w:val="18"/>
                <w:szCs w:val="18"/>
                <w:lang w:val="sr-Latn-CS"/>
              </w:rPr>
              <w:t xml:space="preserve">Приходи од </w:t>
            </w:r>
            <w:r w:rsidRPr="00556CA2">
              <w:rPr>
                <w:rFonts w:ascii="Arial" w:hAnsi="Arial" w:cs="Arial"/>
                <w:sz w:val="18"/>
                <w:szCs w:val="18"/>
                <w:lang w:val="sr-Cyrl-CS"/>
              </w:rPr>
              <w:t xml:space="preserve">пружања услуга правним лицима </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73.240.000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70.500.000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9707C6" w:rsidP="00D70568">
            <w:pPr>
              <w:spacing w:after="0"/>
              <w:jc w:val="right"/>
              <w:rPr>
                <w:rFonts w:ascii="Arial" w:hAnsi="Arial" w:cs="Arial"/>
                <w:color w:val="000000"/>
                <w:sz w:val="20"/>
                <w:szCs w:val="20"/>
              </w:rPr>
            </w:pPr>
            <w:r>
              <w:rPr>
                <w:rFonts w:ascii="Arial" w:hAnsi="Arial" w:cs="Arial"/>
                <w:color w:val="000000"/>
                <w:sz w:val="20"/>
                <w:szCs w:val="20"/>
              </w:rPr>
              <w:t>78.690</w:t>
            </w:r>
            <w:r w:rsidR="00D70568">
              <w:rPr>
                <w:rFonts w:ascii="Arial" w:hAnsi="Arial" w:cs="Arial"/>
                <w:color w:val="000000"/>
                <w:sz w:val="20"/>
                <w:szCs w:val="20"/>
              </w:rPr>
              <w:t>.000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96</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995BD4" w:rsidP="00D70568">
            <w:pPr>
              <w:spacing w:after="0" w:line="240" w:lineRule="auto"/>
              <w:jc w:val="right"/>
              <w:rPr>
                <w:rFonts w:ascii="Arial" w:hAnsi="Arial" w:cs="Arial"/>
                <w:sz w:val="20"/>
                <w:szCs w:val="20"/>
              </w:rPr>
            </w:pPr>
            <w:r>
              <w:rPr>
                <w:rFonts w:ascii="Arial" w:hAnsi="Arial" w:cs="Arial"/>
                <w:sz w:val="20"/>
                <w:szCs w:val="20"/>
              </w:rPr>
              <w:t>112</w:t>
            </w:r>
          </w:p>
        </w:tc>
      </w:tr>
      <w:tr w:rsidR="00D70568" w:rsidRPr="00556CA2" w:rsidTr="00F258DE">
        <w:trPr>
          <w:trHeight w:val="295"/>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6.</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sidRPr="00556CA2">
              <w:rPr>
                <w:rFonts w:ascii="Arial" w:hAnsi="Arial" w:cs="Arial"/>
                <w:sz w:val="18"/>
                <w:szCs w:val="18"/>
                <w:lang w:val="sr-Latn-CS"/>
              </w:rPr>
              <w:t>Приходи од услуга за грађане</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133.980.000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135.500.000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14</w:t>
            </w:r>
            <w:r w:rsidR="009707C6">
              <w:rPr>
                <w:rFonts w:ascii="Arial" w:hAnsi="Arial" w:cs="Arial"/>
                <w:color w:val="000000"/>
                <w:sz w:val="20"/>
                <w:szCs w:val="20"/>
              </w:rPr>
              <w:t>9</w:t>
            </w:r>
            <w:r>
              <w:rPr>
                <w:rFonts w:ascii="Arial" w:hAnsi="Arial" w:cs="Arial"/>
                <w:color w:val="000000"/>
                <w:sz w:val="20"/>
                <w:szCs w:val="20"/>
              </w:rPr>
              <w:t>.938.000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101</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995BD4" w:rsidP="00D70568">
            <w:pPr>
              <w:spacing w:after="0" w:line="240" w:lineRule="auto"/>
              <w:jc w:val="right"/>
              <w:rPr>
                <w:rFonts w:ascii="Arial" w:hAnsi="Arial" w:cs="Arial"/>
                <w:sz w:val="20"/>
                <w:szCs w:val="20"/>
              </w:rPr>
            </w:pPr>
            <w:r>
              <w:rPr>
                <w:rFonts w:ascii="Arial" w:hAnsi="Arial" w:cs="Arial"/>
                <w:sz w:val="20"/>
                <w:szCs w:val="20"/>
              </w:rPr>
              <w:t>111</w:t>
            </w:r>
          </w:p>
        </w:tc>
      </w:tr>
      <w:tr w:rsidR="00D70568" w:rsidRPr="00556CA2" w:rsidTr="00F258DE">
        <w:trPr>
          <w:trHeight w:val="399"/>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7.</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sidRPr="00556CA2">
              <w:rPr>
                <w:rFonts w:ascii="Arial" w:hAnsi="Arial" w:cs="Arial"/>
                <w:sz w:val="18"/>
                <w:szCs w:val="18"/>
                <w:lang w:val="sr-Latn-CS"/>
              </w:rPr>
              <w:t>Приходи од закупа гробних места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15.060.000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12.900.000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14.772.000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86</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115</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8.</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sidRPr="00556CA2">
              <w:rPr>
                <w:rFonts w:ascii="Arial" w:hAnsi="Arial" w:cs="Arial"/>
                <w:sz w:val="18"/>
                <w:szCs w:val="18"/>
                <w:lang w:val="sr-Latn-CS"/>
              </w:rPr>
              <w:t xml:space="preserve">Приходи </w:t>
            </w:r>
            <w:r w:rsidRPr="00556CA2">
              <w:rPr>
                <w:rFonts w:ascii="Arial" w:hAnsi="Arial" w:cs="Arial"/>
                <w:sz w:val="18"/>
                <w:szCs w:val="18"/>
                <w:lang w:val="sr-Cyrl-CS"/>
              </w:rPr>
              <w:t>остварени од услуга у радној јединици '' гробље''</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5.480.000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5.800.000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6.800.000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106</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117</w:t>
            </w:r>
          </w:p>
        </w:tc>
      </w:tr>
      <w:tr w:rsidR="00D70568" w:rsidRPr="00556CA2" w:rsidTr="00F258DE">
        <w:trPr>
          <w:trHeight w:val="279"/>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9.</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sidRPr="00556CA2">
              <w:rPr>
                <w:rFonts w:ascii="Arial" w:hAnsi="Arial" w:cs="Arial"/>
                <w:sz w:val="18"/>
                <w:szCs w:val="18"/>
                <w:lang w:val="sr-Cyrl-CS"/>
              </w:rPr>
              <w:t>Приходи од израде сокала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3.280.000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1.670.000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9707C6" w:rsidP="00D70568">
            <w:pPr>
              <w:spacing w:after="0"/>
              <w:jc w:val="right"/>
              <w:rPr>
                <w:rFonts w:ascii="Arial" w:hAnsi="Arial" w:cs="Arial"/>
                <w:color w:val="000000"/>
                <w:sz w:val="20"/>
                <w:szCs w:val="20"/>
              </w:rPr>
            </w:pPr>
            <w:r>
              <w:rPr>
                <w:rFonts w:ascii="Arial" w:hAnsi="Arial" w:cs="Arial"/>
                <w:color w:val="000000"/>
                <w:sz w:val="20"/>
                <w:szCs w:val="20"/>
              </w:rPr>
              <w:t>3.300</w:t>
            </w:r>
            <w:r w:rsidR="00D70568">
              <w:rPr>
                <w:rFonts w:ascii="Arial" w:hAnsi="Arial" w:cs="Arial"/>
                <w:color w:val="000000"/>
                <w:sz w:val="20"/>
                <w:szCs w:val="20"/>
              </w:rPr>
              <w:t>.000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51</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995BD4" w:rsidP="00D70568">
            <w:pPr>
              <w:spacing w:after="0" w:line="240" w:lineRule="auto"/>
              <w:jc w:val="right"/>
              <w:rPr>
                <w:rFonts w:ascii="Arial" w:hAnsi="Arial" w:cs="Arial"/>
                <w:sz w:val="20"/>
                <w:szCs w:val="20"/>
              </w:rPr>
            </w:pPr>
            <w:r>
              <w:rPr>
                <w:rFonts w:ascii="Arial" w:hAnsi="Arial" w:cs="Arial"/>
                <w:sz w:val="20"/>
                <w:szCs w:val="20"/>
              </w:rPr>
              <w:t>198</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10.</w:t>
            </w:r>
          </w:p>
        </w:tc>
        <w:tc>
          <w:tcPr>
            <w:tcW w:w="1592" w:type="pct"/>
            <w:tcBorders>
              <w:top w:val="single" w:sz="4" w:space="0" w:color="auto"/>
              <w:bottom w:val="single" w:sz="4" w:space="0" w:color="auto"/>
            </w:tcBorders>
            <w:vAlign w:val="center"/>
          </w:tcPr>
          <w:p w:rsidR="00D70568" w:rsidRPr="00D20EE4" w:rsidRDefault="00D70568" w:rsidP="00D70568">
            <w:pPr>
              <w:spacing w:after="0" w:line="240" w:lineRule="auto"/>
              <w:rPr>
                <w:rFonts w:ascii="Arial" w:hAnsi="Arial" w:cs="Arial"/>
                <w:sz w:val="18"/>
                <w:szCs w:val="18"/>
              </w:rPr>
            </w:pPr>
            <w:r w:rsidRPr="00556CA2">
              <w:rPr>
                <w:rFonts w:ascii="Arial" w:hAnsi="Arial" w:cs="Arial"/>
                <w:sz w:val="18"/>
                <w:szCs w:val="18"/>
                <w:lang w:val="sr-Latn-CS"/>
              </w:rPr>
              <w:t xml:space="preserve">Приходи од </w:t>
            </w:r>
            <w:r w:rsidRPr="00556CA2">
              <w:rPr>
                <w:rFonts w:ascii="Arial" w:hAnsi="Arial" w:cs="Arial"/>
                <w:sz w:val="18"/>
                <w:szCs w:val="18"/>
                <w:lang w:val="sr-Cyrl-CS"/>
              </w:rPr>
              <w:t>напл</w:t>
            </w:r>
            <w:r>
              <w:rPr>
                <w:rFonts w:ascii="Arial" w:hAnsi="Arial" w:cs="Arial"/>
                <w:sz w:val="18"/>
                <w:szCs w:val="18"/>
                <w:lang w:val="sr-Cyrl-CS"/>
              </w:rPr>
              <w:t>.</w:t>
            </w:r>
            <w:r w:rsidRPr="00556CA2">
              <w:rPr>
                <w:rFonts w:ascii="Arial" w:hAnsi="Arial" w:cs="Arial"/>
                <w:sz w:val="18"/>
                <w:szCs w:val="18"/>
                <w:lang w:val="sr-Cyrl-CS"/>
              </w:rPr>
              <w:t xml:space="preserve"> паркирања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72.800.000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70.400.000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7</w:t>
            </w:r>
            <w:r w:rsidR="009707C6">
              <w:rPr>
                <w:rFonts w:ascii="Arial" w:hAnsi="Arial" w:cs="Arial"/>
                <w:color w:val="000000"/>
                <w:sz w:val="20"/>
                <w:szCs w:val="20"/>
              </w:rPr>
              <w:t>3</w:t>
            </w:r>
            <w:r>
              <w:rPr>
                <w:rFonts w:ascii="Arial" w:hAnsi="Arial" w:cs="Arial"/>
                <w:color w:val="000000"/>
                <w:sz w:val="20"/>
                <w:szCs w:val="20"/>
              </w:rPr>
              <w:t>.</w:t>
            </w:r>
            <w:r w:rsidR="009707C6">
              <w:rPr>
                <w:rFonts w:ascii="Arial" w:hAnsi="Arial" w:cs="Arial"/>
                <w:color w:val="000000"/>
                <w:sz w:val="20"/>
                <w:szCs w:val="20"/>
              </w:rPr>
              <w:t>3</w:t>
            </w:r>
            <w:r>
              <w:rPr>
                <w:rFonts w:ascii="Arial" w:hAnsi="Arial" w:cs="Arial"/>
                <w:color w:val="000000"/>
                <w:sz w:val="20"/>
                <w:szCs w:val="20"/>
              </w:rPr>
              <w:t>00.000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97</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995BD4" w:rsidP="00D70568">
            <w:pPr>
              <w:spacing w:after="0" w:line="240" w:lineRule="auto"/>
              <w:jc w:val="right"/>
              <w:rPr>
                <w:rFonts w:ascii="Arial" w:hAnsi="Arial" w:cs="Arial"/>
                <w:sz w:val="20"/>
                <w:szCs w:val="20"/>
              </w:rPr>
            </w:pPr>
            <w:r>
              <w:rPr>
                <w:rFonts w:ascii="Arial" w:hAnsi="Arial" w:cs="Arial"/>
                <w:sz w:val="20"/>
                <w:szCs w:val="20"/>
              </w:rPr>
              <w:t>104</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11.</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sidRPr="00556CA2">
              <w:rPr>
                <w:rFonts w:ascii="Arial" w:hAnsi="Arial" w:cs="Arial"/>
                <w:sz w:val="18"/>
                <w:szCs w:val="18"/>
                <w:lang w:val="sr-Latn-CS"/>
              </w:rPr>
              <w:t xml:space="preserve">Приходи од </w:t>
            </w:r>
            <w:r w:rsidRPr="00556CA2">
              <w:rPr>
                <w:rFonts w:ascii="Arial" w:hAnsi="Arial" w:cs="Arial"/>
                <w:sz w:val="18"/>
                <w:szCs w:val="18"/>
                <w:lang w:val="sr-Cyrl-CS"/>
              </w:rPr>
              <w:t>уклањања непрописно паркираних возила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110.000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48.200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130.000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44</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270</w:t>
            </w:r>
          </w:p>
        </w:tc>
      </w:tr>
      <w:tr w:rsidR="00D70568" w:rsidRPr="00556CA2" w:rsidTr="00F258DE">
        <w:trPr>
          <w:trHeight w:val="303"/>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12.</w:t>
            </w:r>
          </w:p>
        </w:tc>
        <w:tc>
          <w:tcPr>
            <w:tcW w:w="1592" w:type="pct"/>
            <w:tcBorders>
              <w:top w:val="single" w:sz="4" w:space="0" w:color="auto"/>
              <w:bottom w:val="single" w:sz="4" w:space="0" w:color="auto"/>
            </w:tcBorders>
            <w:vAlign w:val="center"/>
          </w:tcPr>
          <w:p w:rsidR="00D70568" w:rsidRPr="000D7AF8" w:rsidRDefault="00D70568" w:rsidP="00D70568">
            <w:pPr>
              <w:spacing w:after="0" w:line="240" w:lineRule="auto"/>
              <w:rPr>
                <w:rFonts w:ascii="Arial" w:hAnsi="Arial" w:cs="Arial"/>
                <w:sz w:val="18"/>
                <w:szCs w:val="18"/>
                <w:lang w:val="sr-Cyrl-RS"/>
              </w:rPr>
            </w:pPr>
            <w:r w:rsidRPr="000D7AF8">
              <w:rPr>
                <w:rFonts w:ascii="Arial" w:hAnsi="Arial" w:cs="Arial"/>
                <w:sz w:val="18"/>
                <w:szCs w:val="18"/>
                <w:lang w:val="sr-Cyrl-RS"/>
              </w:rPr>
              <w:t>Приходи од  дератизације, дезинсекције, дезинфекције</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824C26" w:rsidRDefault="00D70568" w:rsidP="00D70568">
            <w:pPr>
              <w:spacing w:after="0"/>
              <w:jc w:val="right"/>
              <w:rPr>
                <w:rFonts w:ascii="Arial" w:hAnsi="Arial" w:cs="Arial"/>
                <w:color w:val="000000"/>
                <w:sz w:val="20"/>
                <w:szCs w:val="20"/>
              </w:rPr>
            </w:pPr>
            <w:r>
              <w:rPr>
                <w:rFonts w:ascii="Arial" w:hAnsi="Arial" w:cs="Arial"/>
                <w:color w:val="000000"/>
                <w:sz w:val="20"/>
                <w:szCs w:val="20"/>
              </w:rPr>
              <w:t>-</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Pr>
                <w:rFonts w:ascii="Arial" w:hAnsi="Arial" w:cs="Arial"/>
                <w:color w:val="000000"/>
                <w:sz w:val="20"/>
                <w:szCs w:val="20"/>
              </w:rPr>
              <w:t>-</w:t>
            </w:r>
            <w:r w:rsidRPr="009859F4">
              <w:rPr>
                <w:rFonts w:ascii="Arial" w:hAnsi="Arial" w:cs="Arial"/>
                <w:color w:val="000000"/>
                <w:sz w:val="20"/>
                <w:szCs w:val="20"/>
              </w:rPr>
              <w:t>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824C26" w:rsidRDefault="00D70568" w:rsidP="00D70568">
            <w:pPr>
              <w:spacing w:after="0"/>
              <w:jc w:val="right"/>
              <w:rPr>
                <w:rFonts w:ascii="Arial" w:hAnsi="Arial" w:cs="Arial"/>
                <w:color w:val="000000"/>
                <w:sz w:val="20"/>
                <w:szCs w:val="20"/>
              </w:rPr>
            </w:pPr>
            <w:r>
              <w:rPr>
                <w:rFonts w:ascii="Arial" w:hAnsi="Arial" w:cs="Arial"/>
                <w:color w:val="000000"/>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Pr>
                <w:rFonts w:ascii="Arial" w:hAnsi="Arial" w:cs="Arial"/>
                <w:sz w:val="20"/>
                <w:szCs w:val="20"/>
              </w:rPr>
              <w:t>-</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Pr>
                <w:rFonts w:ascii="Arial" w:hAnsi="Arial" w:cs="Arial"/>
                <w:sz w:val="20"/>
                <w:szCs w:val="20"/>
              </w:rPr>
              <w:t>-</w:t>
            </w:r>
          </w:p>
        </w:tc>
      </w:tr>
      <w:tr w:rsidR="00D70568" w:rsidRPr="00556CA2" w:rsidTr="00F258DE">
        <w:trPr>
          <w:trHeight w:val="303"/>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w:t>
            </w:r>
            <w:r w:rsidRPr="00556CA2">
              <w:rPr>
                <w:rFonts w:ascii="Arial" w:hAnsi="Arial" w:cs="Arial"/>
                <w:b/>
                <w:sz w:val="18"/>
                <w:szCs w:val="18"/>
              </w:rPr>
              <w:t>3</w:t>
            </w:r>
            <w:r w:rsidRPr="00556CA2">
              <w:rPr>
                <w:rFonts w:ascii="Arial" w:hAnsi="Arial" w:cs="Arial"/>
                <w:b/>
                <w:sz w:val="18"/>
                <w:szCs w:val="18"/>
                <w:lang w:val="sr-Cyrl-CS"/>
              </w:rPr>
              <w:t>.</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sidRPr="00556CA2">
              <w:rPr>
                <w:rFonts w:ascii="Arial" w:hAnsi="Arial" w:cs="Arial"/>
                <w:sz w:val="18"/>
                <w:szCs w:val="18"/>
                <w:lang w:val="sr-Latn-CS"/>
              </w:rPr>
              <w:t xml:space="preserve">Приходи од </w:t>
            </w:r>
            <w:r w:rsidRPr="00556CA2">
              <w:rPr>
                <w:rFonts w:ascii="Arial" w:hAnsi="Arial" w:cs="Arial"/>
                <w:sz w:val="18"/>
                <w:szCs w:val="18"/>
                <w:lang w:val="sr-Cyrl-CS"/>
              </w:rPr>
              <w:t xml:space="preserve">услуга чувања и смештаја паса  луталица </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8.333.333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8.333.333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10.416.667</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100</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125</w:t>
            </w:r>
          </w:p>
        </w:tc>
      </w:tr>
      <w:tr w:rsidR="00D70568" w:rsidRPr="00556CA2" w:rsidTr="00F258DE">
        <w:trPr>
          <w:trHeight w:val="347"/>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Pr>
                <w:rFonts w:ascii="Arial" w:hAnsi="Arial" w:cs="Arial"/>
                <w:b/>
                <w:sz w:val="18"/>
                <w:szCs w:val="18"/>
                <w:lang w:val="sr-Cyrl-CS"/>
              </w:rPr>
              <w:t>14.</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sidRPr="00556CA2">
              <w:rPr>
                <w:rFonts w:ascii="Arial" w:hAnsi="Arial" w:cs="Arial"/>
                <w:sz w:val="18"/>
                <w:szCs w:val="18"/>
                <w:lang w:val="sr-Cyrl-CS"/>
              </w:rPr>
              <w:t>Приходи од дивљих депонија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833.333</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833.333</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416.667</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100</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50</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w:t>
            </w:r>
            <w:r>
              <w:rPr>
                <w:rFonts w:ascii="Arial" w:hAnsi="Arial" w:cs="Arial"/>
                <w:b/>
                <w:sz w:val="18"/>
                <w:szCs w:val="18"/>
              </w:rPr>
              <w:t>5</w:t>
            </w:r>
            <w:r w:rsidRPr="00556CA2">
              <w:rPr>
                <w:rFonts w:ascii="Arial" w:hAnsi="Arial" w:cs="Arial"/>
                <w:b/>
                <w:sz w:val="18"/>
                <w:szCs w:val="18"/>
                <w:lang w:val="sr-Cyrl-CS"/>
              </w:rPr>
              <w:t>.</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Cyrl-CS"/>
              </w:rPr>
            </w:pPr>
            <w:r>
              <w:rPr>
                <w:rFonts w:ascii="Arial" w:hAnsi="Arial" w:cs="Arial"/>
                <w:sz w:val="18"/>
                <w:szCs w:val="18"/>
                <w:lang w:val="sr-Cyrl-CS"/>
              </w:rPr>
              <w:t>Приходи од санације депоније</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Pr>
                <w:rFonts w:ascii="Arial" w:hAnsi="Arial" w:cs="Arial"/>
                <w:color w:val="000000"/>
                <w:sz w:val="20"/>
                <w:szCs w:val="20"/>
              </w:rPr>
              <w:t>-</w:t>
            </w:r>
            <w:r w:rsidRPr="009859F4">
              <w:rPr>
                <w:rFonts w:ascii="Arial" w:hAnsi="Arial" w:cs="Arial"/>
                <w:color w:val="000000"/>
                <w:sz w:val="20"/>
                <w:szCs w:val="20"/>
              </w:rPr>
              <w:t>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Pr>
                <w:rFonts w:ascii="Arial" w:hAnsi="Arial" w:cs="Arial"/>
                <w:sz w:val="20"/>
                <w:szCs w:val="20"/>
              </w:rPr>
              <w:t>-</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Pr>
                <w:rFonts w:ascii="Arial" w:hAnsi="Arial" w:cs="Arial"/>
                <w:sz w:val="20"/>
                <w:szCs w:val="20"/>
              </w:rPr>
              <w:t>-</w:t>
            </w:r>
          </w:p>
        </w:tc>
      </w:tr>
      <w:tr w:rsidR="00D70568" w:rsidRPr="00556CA2" w:rsidTr="00F258DE">
        <w:trPr>
          <w:trHeight w:val="367"/>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w:t>
            </w:r>
            <w:r>
              <w:rPr>
                <w:rFonts w:ascii="Arial" w:hAnsi="Arial" w:cs="Arial"/>
                <w:b/>
                <w:sz w:val="18"/>
                <w:szCs w:val="18"/>
              </w:rPr>
              <w:t>6</w:t>
            </w:r>
            <w:r w:rsidRPr="00556CA2">
              <w:rPr>
                <w:rFonts w:ascii="Arial" w:hAnsi="Arial" w:cs="Arial"/>
                <w:b/>
                <w:sz w:val="18"/>
                <w:szCs w:val="18"/>
                <w:lang w:val="sr-Cyrl-CS"/>
              </w:rPr>
              <w:t>.</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Pr>
                <w:rFonts w:ascii="Arial" w:hAnsi="Arial" w:cs="Arial"/>
                <w:sz w:val="18"/>
                <w:szCs w:val="18"/>
                <w:lang w:val="sr-Cyrl-CS"/>
              </w:rPr>
              <w:t>П</w:t>
            </w:r>
            <w:r w:rsidRPr="00556CA2">
              <w:rPr>
                <w:rFonts w:ascii="Arial" w:hAnsi="Arial" w:cs="Arial"/>
                <w:sz w:val="18"/>
                <w:szCs w:val="18"/>
                <w:lang w:val="sr-Cyrl-CS"/>
              </w:rPr>
              <w:t>риходи</w:t>
            </w:r>
            <w:r>
              <w:rPr>
                <w:rFonts w:ascii="Arial" w:hAnsi="Arial" w:cs="Arial"/>
                <w:sz w:val="18"/>
                <w:szCs w:val="18"/>
                <w:lang w:val="sr-Cyrl-CS"/>
              </w:rPr>
              <w:t xml:space="preserve"> од донација</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7.877.675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7.877.675</w:t>
            </w:r>
          </w:p>
        </w:tc>
        <w:tc>
          <w:tcPr>
            <w:tcW w:w="698" w:type="pct"/>
            <w:tcBorders>
              <w:top w:val="single" w:sz="4" w:space="0" w:color="auto"/>
              <w:left w:val="single" w:sz="4" w:space="0" w:color="auto"/>
              <w:bottom w:val="single" w:sz="4" w:space="0" w:color="auto"/>
              <w:right w:val="single" w:sz="4" w:space="0" w:color="auto"/>
            </w:tcBorders>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100</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Pr>
                <w:rFonts w:ascii="Arial" w:hAnsi="Arial" w:cs="Arial"/>
                <w:sz w:val="20"/>
                <w:szCs w:val="20"/>
              </w:rPr>
              <w:t>-</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w:t>
            </w:r>
            <w:r>
              <w:rPr>
                <w:rFonts w:ascii="Arial" w:hAnsi="Arial" w:cs="Arial"/>
                <w:b/>
                <w:sz w:val="18"/>
                <w:szCs w:val="18"/>
                <w:lang w:val="sr-Cyrl-CS"/>
              </w:rPr>
              <w:t>7</w:t>
            </w:r>
            <w:r w:rsidRPr="00556CA2">
              <w:rPr>
                <w:rFonts w:ascii="Arial" w:hAnsi="Arial" w:cs="Arial"/>
                <w:b/>
                <w:sz w:val="18"/>
                <w:szCs w:val="18"/>
                <w:lang w:val="sr-Cyrl-CS"/>
              </w:rPr>
              <w:t>.</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sidRPr="00556CA2">
              <w:rPr>
                <w:rFonts w:ascii="Arial" w:hAnsi="Arial" w:cs="Arial"/>
                <w:sz w:val="18"/>
                <w:szCs w:val="18"/>
                <w:lang w:val="sr-Cyrl-CS"/>
              </w:rPr>
              <w:t>Финансијски приходи</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3.958.000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4.400.000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4.500.000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111</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102</w:t>
            </w:r>
          </w:p>
        </w:tc>
      </w:tr>
      <w:tr w:rsidR="00D70568" w:rsidRPr="00556CA2" w:rsidTr="00F258DE">
        <w:trPr>
          <w:trHeight w:val="347"/>
        </w:trPr>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1</w:t>
            </w:r>
            <w:r>
              <w:rPr>
                <w:rFonts w:ascii="Arial" w:hAnsi="Arial" w:cs="Arial"/>
                <w:b/>
                <w:sz w:val="18"/>
                <w:szCs w:val="18"/>
                <w:lang w:val="sr-Cyrl-CS"/>
              </w:rPr>
              <w:t>8</w:t>
            </w:r>
            <w:r w:rsidRPr="00556CA2">
              <w:rPr>
                <w:rFonts w:ascii="Arial" w:hAnsi="Arial" w:cs="Arial"/>
                <w:b/>
                <w:sz w:val="18"/>
                <w:szCs w:val="18"/>
                <w:lang w:val="sr-Cyrl-CS"/>
              </w:rPr>
              <w:t>.</w:t>
            </w:r>
          </w:p>
        </w:tc>
        <w:tc>
          <w:tcPr>
            <w:tcW w:w="1592" w:type="pct"/>
            <w:tcBorders>
              <w:top w:val="single" w:sz="4" w:space="0" w:color="auto"/>
              <w:bottom w:val="single" w:sz="4" w:space="0" w:color="auto"/>
            </w:tcBorders>
            <w:vAlign w:val="center"/>
          </w:tcPr>
          <w:p w:rsidR="00D70568" w:rsidRPr="00556CA2" w:rsidRDefault="00D70568" w:rsidP="00D70568">
            <w:pPr>
              <w:spacing w:after="0" w:line="240" w:lineRule="auto"/>
              <w:rPr>
                <w:rFonts w:ascii="Arial" w:hAnsi="Arial" w:cs="Arial"/>
                <w:sz w:val="18"/>
                <w:szCs w:val="18"/>
                <w:lang w:val="sr-Latn-CS"/>
              </w:rPr>
            </w:pPr>
            <w:r w:rsidRPr="00881A4D">
              <w:rPr>
                <w:rFonts w:ascii="Arial" w:hAnsi="Arial" w:cs="Arial"/>
                <w:sz w:val="18"/>
                <w:szCs w:val="18"/>
                <w:lang w:val="sr-Latn-CS"/>
              </w:rPr>
              <w:t>Остали приходи</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F83C04" w:rsidRDefault="00D70568" w:rsidP="00D70568">
            <w:pPr>
              <w:spacing w:after="0"/>
              <w:jc w:val="right"/>
              <w:rPr>
                <w:rFonts w:ascii="Arial" w:hAnsi="Arial" w:cs="Arial"/>
                <w:color w:val="000000"/>
                <w:sz w:val="20"/>
                <w:szCs w:val="20"/>
              </w:rPr>
            </w:pPr>
            <w:r>
              <w:rPr>
                <w:rFonts w:ascii="Arial" w:hAnsi="Arial" w:cs="Arial"/>
                <w:color w:val="000000"/>
                <w:sz w:val="20"/>
                <w:szCs w:val="20"/>
              </w:rPr>
              <w:t>4.854.044</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color w:val="000000"/>
                <w:sz w:val="20"/>
                <w:szCs w:val="20"/>
              </w:rPr>
            </w:pPr>
            <w:r w:rsidRPr="009859F4">
              <w:rPr>
                <w:rFonts w:ascii="Arial" w:hAnsi="Arial" w:cs="Arial"/>
                <w:color w:val="000000"/>
                <w:sz w:val="20"/>
                <w:szCs w:val="20"/>
              </w:rPr>
              <w:t>6.100.000</w:t>
            </w:r>
          </w:p>
        </w:tc>
        <w:tc>
          <w:tcPr>
            <w:tcW w:w="698" w:type="pct"/>
            <w:tcBorders>
              <w:top w:val="single" w:sz="4" w:space="0" w:color="auto"/>
              <w:left w:val="single" w:sz="4" w:space="0" w:color="auto"/>
              <w:bottom w:val="single" w:sz="4" w:space="0" w:color="auto"/>
              <w:right w:val="single" w:sz="4" w:space="0" w:color="auto"/>
            </w:tcBorders>
            <w:vAlign w:val="center"/>
          </w:tcPr>
          <w:p w:rsidR="00D70568" w:rsidRPr="00F83C04" w:rsidRDefault="009707C6" w:rsidP="00D70568">
            <w:pPr>
              <w:spacing w:after="0"/>
              <w:jc w:val="right"/>
              <w:rPr>
                <w:rFonts w:ascii="Arial" w:hAnsi="Arial" w:cs="Arial"/>
                <w:color w:val="000000"/>
                <w:sz w:val="20"/>
                <w:szCs w:val="20"/>
              </w:rPr>
            </w:pPr>
            <w:r>
              <w:rPr>
                <w:rFonts w:ascii="Arial" w:hAnsi="Arial" w:cs="Arial"/>
                <w:color w:val="000000"/>
                <w:sz w:val="20"/>
                <w:szCs w:val="20"/>
              </w:rPr>
              <w:t>6</w:t>
            </w:r>
            <w:r w:rsidR="00D70568">
              <w:rPr>
                <w:rFonts w:ascii="Arial" w:hAnsi="Arial" w:cs="Arial"/>
                <w:color w:val="000000"/>
                <w:sz w:val="20"/>
                <w:szCs w:val="20"/>
              </w:rPr>
              <w:t>.500.000</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D70568" w:rsidRDefault="00D70568" w:rsidP="00D70568">
            <w:pPr>
              <w:spacing w:after="0" w:line="240" w:lineRule="auto"/>
              <w:jc w:val="right"/>
              <w:rPr>
                <w:rFonts w:ascii="Arial" w:hAnsi="Arial" w:cs="Arial"/>
                <w:sz w:val="20"/>
                <w:szCs w:val="20"/>
              </w:rPr>
            </w:pPr>
            <w:r w:rsidRPr="00D70568">
              <w:rPr>
                <w:rFonts w:ascii="Arial" w:hAnsi="Arial" w:cs="Arial"/>
                <w:sz w:val="20"/>
                <w:szCs w:val="20"/>
              </w:rPr>
              <w:t>126</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D70568" w:rsidRDefault="00995BD4" w:rsidP="00D70568">
            <w:pPr>
              <w:spacing w:after="0" w:line="240" w:lineRule="auto"/>
              <w:jc w:val="right"/>
              <w:rPr>
                <w:rFonts w:ascii="Arial" w:hAnsi="Arial" w:cs="Arial"/>
                <w:sz w:val="20"/>
                <w:szCs w:val="20"/>
              </w:rPr>
            </w:pPr>
            <w:r>
              <w:rPr>
                <w:rFonts w:ascii="Arial" w:hAnsi="Arial" w:cs="Arial"/>
                <w:sz w:val="20"/>
                <w:szCs w:val="20"/>
              </w:rPr>
              <w:t>107</w:t>
            </w:r>
          </w:p>
        </w:tc>
      </w:tr>
      <w:tr w:rsidR="00D70568" w:rsidRPr="00556CA2" w:rsidTr="00F258DE">
        <w:tc>
          <w:tcPr>
            <w:tcW w:w="482" w:type="pct"/>
            <w:tcBorders>
              <w:top w:val="single" w:sz="4" w:space="0" w:color="auto"/>
              <w:bottom w:val="single" w:sz="4" w:space="0" w:color="auto"/>
            </w:tcBorders>
            <w:shd w:val="clear" w:color="auto" w:fill="F3F3F3"/>
            <w:vAlign w:val="center"/>
          </w:tcPr>
          <w:p w:rsidR="00D70568" w:rsidRPr="00556CA2" w:rsidRDefault="00D70568" w:rsidP="00D70568">
            <w:pPr>
              <w:spacing w:after="0" w:line="240" w:lineRule="auto"/>
              <w:jc w:val="center"/>
              <w:rPr>
                <w:rFonts w:ascii="Arial" w:hAnsi="Arial" w:cs="Arial"/>
                <w:sz w:val="18"/>
                <w:szCs w:val="18"/>
              </w:rPr>
            </w:pPr>
          </w:p>
          <w:p w:rsidR="00D70568" w:rsidRPr="00556CA2" w:rsidRDefault="00D70568" w:rsidP="00D70568">
            <w:pPr>
              <w:spacing w:after="0" w:line="240" w:lineRule="auto"/>
              <w:rPr>
                <w:rFonts w:ascii="Arial" w:hAnsi="Arial" w:cs="Arial"/>
                <w:sz w:val="18"/>
                <w:szCs w:val="18"/>
              </w:rPr>
            </w:pPr>
          </w:p>
        </w:tc>
        <w:tc>
          <w:tcPr>
            <w:tcW w:w="1592" w:type="pct"/>
            <w:tcBorders>
              <w:top w:val="single" w:sz="4" w:space="0" w:color="auto"/>
              <w:bottom w:val="single" w:sz="4" w:space="0" w:color="auto"/>
            </w:tcBorders>
            <w:shd w:val="clear" w:color="auto" w:fill="auto"/>
            <w:vAlign w:val="center"/>
          </w:tcPr>
          <w:p w:rsidR="00D70568" w:rsidRPr="00556CA2" w:rsidRDefault="00D70568" w:rsidP="00D70568">
            <w:pPr>
              <w:spacing w:after="0" w:line="240" w:lineRule="auto"/>
              <w:jc w:val="right"/>
              <w:rPr>
                <w:rFonts w:ascii="Arial" w:hAnsi="Arial" w:cs="Arial"/>
                <w:b/>
                <w:sz w:val="18"/>
                <w:szCs w:val="18"/>
                <w:lang w:val="sr-Cyrl-CS"/>
              </w:rPr>
            </w:pPr>
            <w:r w:rsidRPr="00556CA2">
              <w:rPr>
                <w:rFonts w:ascii="Arial" w:hAnsi="Arial" w:cs="Arial"/>
                <w:b/>
                <w:sz w:val="18"/>
                <w:szCs w:val="18"/>
                <w:lang w:val="sr-Cyrl-CS"/>
              </w:rPr>
              <w:t>УКУПНО</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EC631C" w:rsidRDefault="00D70568" w:rsidP="00D70568">
            <w:pPr>
              <w:spacing w:after="0"/>
              <w:jc w:val="right"/>
              <w:rPr>
                <w:rFonts w:ascii="Arial" w:hAnsi="Arial" w:cs="Arial"/>
                <w:b/>
                <w:bCs/>
                <w:color w:val="000000"/>
              </w:rPr>
            </w:pPr>
            <w:r>
              <w:rPr>
                <w:rFonts w:ascii="Arial" w:hAnsi="Arial" w:cs="Arial"/>
                <w:b/>
                <w:bCs/>
                <w:color w:val="000000"/>
              </w:rPr>
              <w:t>411.042.749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9859F4" w:rsidRDefault="00D70568" w:rsidP="00D70568">
            <w:pPr>
              <w:spacing w:after="0" w:line="240" w:lineRule="auto"/>
              <w:jc w:val="right"/>
              <w:rPr>
                <w:rFonts w:ascii="Arial" w:hAnsi="Arial" w:cs="Arial"/>
                <w:b/>
                <w:bCs/>
                <w:sz w:val="24"/>
                <w:szCs w:val="24"/>
              </w:rPr>
            </w:pPr>
            <w:r w:rsidRPr="009859F4">
              <w:rPr>
                <w:rFonts w:ascii="Arial" w:hAnsi="Arial" w:cs="Arial"/>
                <w:b/>
                <w:bCs/>
                <w:sz w:val="24"/>
                <w:szCs w:val="24"/>
              </w:rPr>
              <w:t>405.258.905</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rsidR="00D70568" w:rsidRPr="00EC631C" w:rsidRDefault="009707C6" w:rsidP="00D70568">
            <w:pPr>
              <w:spacing w:after="0"/>
              <w:jc w:val="right"/>
              <w:rPr>
                <w:rFonts w:ascii="Arial" w:hAnsi="Arial" w:cs="Arial"/>
                <w:b/>
                <w:bCs/>
                <w:color w:val="000000"/>
              </w:rPr>
            </w:pPr>
            <w:r>
              <w:rPr>
                <w:rFonts w:ascii="Arial" w:hAnsi="Arial" w:cs="Arial"/>
                <w:b/>
                <w:bCs/>
                <w:color w:val="000000"/>
              </w:rPr>
              <w:t>457.372</w:t>
            </w:r>
            <w:r w:rsidR="00D70568">
              <w:rPr>
                <w:rFonts w:ascii="Arial" w:hAnsi="Arial" w:cs="Arial"/>
                <w:b/>
                <w:bCs/>
                <w:color w:val="000000"/>
              </w:rPr>
              <w:t>.424</w:t>
            </w:r>
          </w:p>
        </w:tc>
        <w:tc>
          <w:tcPr>
            <w:tcW w:w="347" w:type="pct"/>
            <w:tcBorders>
              <w:top w:val="single" w:sz="4" w:space="0" w:color="auto"/>
              <w:left w:val="single" w:sz="4" w:space="0" w:color="auto"/>
              <w:bottom w:val="single" w:sz="4" w:space="0" w:color="auto"/>
              <w:right w:val="single" w:sz="4" w:space="0" w:color="auto"/>
            </w:tcBorders>
            <w:vAlign w:val="center"/>
          </w:tcPr>
          <w:p w:rsidR="00D70568" w:rsidRPr="006F5998" w:rsidRDefault="00D70568" w:rsidP="00D70568">
            <w:pPr>
              <w:spacing w:after="0" w:line="240" w:lineRule="auto"/>
              <w:jc w:val="right"/>
              <w:rPr>
                <w:rFonts w:ascii="Arial" w:hAnsi="Arial" w:cs="Arial"/>
                <w:b/>
                <w:bCs/>
                <w:sz w:val="20"/>
                <w:szCs w:val="20"/>
              </w:rPr>
            </w:pPr>
            <w:r w:rsidRPr="006F5998">
              <w:rPr>
                <w:rFonts w:ascii="Arial" w:hAnsi="Arial" w:cs="Arial"/>
                <w:b/>
                <w:bCs/>
                <w:sz w:val="20"/>
                <w:szCs w:val="20"/>
              </w:rPr>
              <w:t>99</w:t>
            </w:r>
          </w:p>
        </w:tc>
        <w:tc>
          <w:tcPr>
            <w:tcW w:w="351" w:type="pct"/>
            <w:tcBorders>
              <w:top w:val="single" w:sz="4" w:space="0" w:color="auto"/>
              <w:left w:val="single" w:sz="4" w:space="0" w:color="auto"/>
              <w:bottom w:val="single" w:sz="4" w:space="0" w:color="auto"/>
              <w:right w:val="single" w:sz="4" w:space="0" w:color="auto"/>
            </w:tcBorders>
            <w:vAlign w:val="center"/>
          </w:tcPr>
          <w:p w:rsidR="00D70568" w:rsidRPr="006F5998" w:rsidRDefault="00D70568" w:rsidP="00D70568">
            <w:pPr>
              <w:spacing w:after="0" w:line="240" w:lineRule="auto"/>
              <w:jc w:val="right"/>
              <w:rPr>
                <w:rFonts w:ascii="Arial" w:hAnsi="Arial" w:cs="Arial"/>
                <w:b/>
                <w:bCs/>
                <w:sz w:val="20"/>
                <w:szCs w:val="20"/>
              </w:rPr>
            </w:pPr>
            <w:r w:rsidRPr="006F5998">
              <w:rPr>
                <w:rFonts w:ascii="Arial" w:hAnsi="Arial" w:cs="Arial"/>
                <w:b/>
                <w:bCs/>
                <w:sz w:val="20"/>
                <w:szCs w:val="20"/>
              </w:rPr>
              <w:t>11</w:t>
            </w:r>
            <w:r w:rsidR="00CC0C7D">
              <w:rPr>
                <w:rFonts w:ascii="Arial" w:hAnsi="Arial" w:cs="Arial"/>
                <w:b/>
                <w:bCs/>
                <w:sz w:val="20"/>
                <w:szCs w:val="20"/>
              </w:rPr>
              <w:t>3</w:t>
            </w:r>
          </w:p>
        </w:tc>
      </w:tr>
    </w:tbl>
    <w:p w:rsidR="00243AA5" w:rsidRDefault="006B73C4" w:rsidP="006B73C4">
      <w:pPr>
        <w:tabs>
          <w:tab w:val="left" w:pos="7200"/>
        </w:tabs>
        <w:spacing w:after="0" w:line="240" w:lineRule="auto"/>
        <w:jc w:val="both"/>
        <w:rPr>
          <w:rFonts w:ascii="Arial" w:hAnsi="Arial" w:cs="Arial"/>
          <w:sz w:val="24"/>
          <w:szCs w:val="24"/>
        </w:rPr>
      </w:pPr>
      <w:r>
        <w:rPr>
          <w:rFonts w:ascii="Arial" w:hAnsi="Arial" w:cs="Arial"/>
          <w:sz w:val="24"/>
          <w:szCs w:val="24"/>
        </w:rPr>
        <w:tab/>
      </w:r>
    </w:p>
    <w:p w:rsidR="00B711C5" w:rsidRDefault="00B711C5" w:rsidP="00630A46">
      <w:pPr>
        <w:spacing w:after="0"/>
        <w:ind w:firstLine="720"/>
        <w:jc w:val="both"/>
        <w:rPr>
          <w:rFonts w:ascii="Arial" w:hAnsi="Arial" w:cs="Arial"/>
          <w:sz w:val="24"/>
          <w:szCs w:val="24"/>
        </w:rPr>
      </w:pPr>
      <w:bookmarkStart w:id="128" w:name="_Toc503855207"/>
      <w:r w:rsidRPr="00A947D4">
        <w:rPr>
          <w:rFonts w:ascii="Arial" w:hAnsi="Arial" w:cs="Arial"/>
          <w:sz w:val="24"/>
          <w:szCs w:val="24"/>
          <w:lang w:val="sr-Cyrl-CS"/>
        </w:rPr>
        <w:t>Укупни планирани приходи за 20</w:t>
      </w:r>
      <w:r>
        <w:rPr>
          <w:rFonts w:ascii="Arial" w:hAnsi="Arial" w:cs="Arial"/>
          <w:sz w:val="24"/>
          <w:szCs w:val="24"/>
          <w:lang w:val="sr-Cyrl-CS"/>
        </w:rPr>
        <w:t>2</w:t>
      </w:r>
      <w:r w:rsidR="00630A46">
        <w:rPr>
          <w:rFonts w:ascii="Arial" w:hAnsi="Arial" w:cs="Arial"/>
          <w:sz w:val="24"/>
          <w:szCs w:val="24"/>
          <w:lang w:val="sr-Cyrl-RS"/>
        </w:rPr>
        <w:t>3</w:t>
      </w:r>
      <w:r w:rsidRPr="00A947D4">
        <w:rPr>
          <w:rFonts w:ascii="Arial" w:hAnsi="Arial" w:cs="Arial"/>
          <w:sz w:val="24"/>
          <w:szCs w:val="24"/>
          <w:lang w:val="sr-Cyrl-CS"/>
        </w:rPr>
        <w:t xml:space="preserve">.годину износе </w:t>
      </w:r>
      <w:r w:rsidR="00630A46">
        <w:rPr>
          <w:rFonts w:ascii="Arial" w:hAnsi="Arial" w:cs="Arial"/>
          <w:sz w:val="24"/>
          <w:szCs w:val="24"/>
          <w:lang w:val="sr-Cyrl-RS"/>
        </w:rPr>
        <w:t>457.372.424</w:t>
      </w:r>
      <w:r>
        <w:rPr>
          <w:rFonts w:ascii="Arial" w:hAnsi="Arial" w:cs="Arial"/>
          <w:sz w:val="24"/>
          <w:szCs w:val="24"/>
          <w:lang w:val="sr-Cyrl-CS"/>
        </w:rPr>
        <w:t>,00</w:t>
      </w:r>
      <w:r w:rsidRPr="00A947D4">
        <w:rPr>
          <w:rFonts w:ascii="Arial" w:hAnsi="Arial" w:cs="Arial"/>
          <w:sz w:val="24"/>
          <w:szCs w:val="24"/>
          <w:lang w:val="sr-Cyrl-CS"/>
        </w:rPr>
        <w:t xml:space="preserve"> динара. У</w:t>
      </w:r>
      <w:r w:rsidRPr="00E779EE">
        <w:rPr>
          <w:rFonts w:ascii="Arial" w:hAnsi="Arial" w:cs="Arial"/>
          <w:sz w:val="24"/>
          <w:szCs w:val="24"/>
          <w:lang w:val="sr-Cyrl-CS"/>
        </w:rPr>
        <w:t xml:space="preserve"> односу на процену остварења у 20</w:t>
      </w:r>
      <w:r>
        <w:rPr>
          <w:rFonts w:ascii="Arial" w:hAnsi="Arial" w:cs="Arial"/>
          <w:sz w:val="24"/>
          <w:szCs w:val="24"/>
        </w:rPr>
        <w:t>2</w:t>
      </w:r>
      <w:r w:rsidR="00630A46">
        <w:rPr>
          <w:rFonts w:ascii="Arial" w:hAnsi="Arial" w:cs="Arial"/>
          <w:sz w:val="24"/>
          <w:szCs w:val="24"/>
          <w:lang w:val="sr-Cyrl-RS"/>
        </w:rPr>
        <w:t>2</w:t>
      </w:r>
      <w:r w:rsidRPr="00E779EE">
        <w:rPr>
          <w:rFonts w:ascii="Arial" w:hAnsi="Arial" w:cs="Arial"/>
          <w:sz w:val="24"/>
          <w:szCs w:val="24"/>
          <w:lang w:val="sr-Cyrl-CS"/>
        </w:rPr>
        <w:t>. години</w:t>
      </w:r>
      <w:r>
        <w:rPr>
          <w:rFonts w:ascii="Arial" w:hAnsi="Arial" w:cs="Arial"/>
          <w:sz w:val="24"/>
          <w:szCs w:val="24"/>
        </w:rPr>
        <w:t xml:space="preserve"> </w:t>
      </w:r>
      <w:r w:rsidR="007E7D75">
        <w:rPr>
          <w:rFonts w:ascii="Arial" w:hAnsi="Arial" w:cs="Arial"/>
          <w:sz w:val="24"/>
          <w:szCs w:val="24"/>
          <w:lang w:val="sr-Cyrl-RS"/>
        </w:rPr>
        <w:t>већи</w:t>
      </w:r>
      <w:r>
        <w:rPr>
          <w:rFonts w:ascii="Arial" w:hAnsi="Arial" w:cs="Arial"/>
          <w:sz w:val="24"/>
          <w:szCs w:val="24"/>
        </w:rPr>
        <w:t xml:space="preserve"> су за </w:t>
      </w:r>
      <w:r w:rsidR="007E7D75">
        <w:rPr>
          <w:rFonts w:ascii="Arial" w:hAnsi="Arial" w:cs="Arial"/>
          <w:sz w:val="24"/>
          <w:szCs w:val="24"/>
          <w:lang w:val="sr-Cyrl-RS"/>
        </w:rPr>
        <w:t>1</w:t>
      </w:r>
      <w:r w:rsidR="00CC0C7D">
        <w:rPr>
          <w:rFonts w:ascii="Arial" w:hAnsi="Arial" w:cs="Arial"/>
          <w:sz w:val="24"/>
          <w:szCs w:val="24"/>
        </w:rPr>
        <w:t>3</w:t>
      </w:r>
      <w:r>
        <w:rPr>
          <w:rFonts w:ascii="Arial" w:hAnsi="Arial" w:cs="Arial"/>
          <w:sz w:val="24"/>
          <w:szCs w:val="24"/>
        </w:rPr>
        <w:t xml:space="preserve">%, а у односу </w:t>
      </w:r>
      <w:r>
        <w:rPr>
          <w:rFonts w:ascii="Arial" w:hAnsi="Arial" w:cs="Arial"/>
          <w:sz w:val="24"/>
          <w:szCs w:val="24"/>
          <w:lang w:val="sr-Cyrl-CS"/>
        </w:rPr>
        <w:t xml:space="preserve"> план за 20</w:t>
      </w:r>
      <w:r>
        <w:rPr>
          <w:rFonts w:ascii="Arial" w:hAnsi="Arial" w:cs="Arial"/>
          <w:sz w:val="24"/>
          <w:szCs w:val="24"/>
        </w:rPr>
        <w:t>2</w:t>
      </w:r>
      <w:r w:rsidR="00630A46">
        <w:rPr>
          <w:rFonts w:ascii="Arial" w:hAnsi="Arial" w:cs="Arial"/>
          <w:sz w:val="24"/>
          <w:szCs w:val="24"/>
          <w:lang w:val="sr-Cyrl-RS"/>
        </w:rPr>
        <w:t>2</w:t>
      </w:r>
      <w:r>
        <w:rPr>
          <w:rFonts w:ascii="Arial" w:hAnsi="Arial" w:cs="Arial"/>
          <w:sz w:val="24"/>
          <w:szCs w:val="24"/>
          <w:lang w:val="sr-Cyrl-CS"/>
        </w:rPr>
        <w:t xml:space="preserve">. годину </w:t>
      </w:r>
      <w:r w:rsidRPr="00E779EE">
        <w:rPr>
          <w:rFonts w:ascii="Arial" w:hAnsi="Arial" w:cs="Arial"/>
          <w:sz w:val="24"/>
          <w:szCs w:val="24"/>
          <w:lang w:val="sr-Cyrl-CS"/>
        </w:rPr>
        <w:t xml:space="preserve">за </w:t>
      </w:r>
      <w:r w:rsidR="00630A46">
        <w:rPr>
          <w:rFonts w:ascii="Arial" w:hAnsi="Arial" w:cs="Arial"/>
          <w:sz w:val="24"/>
          <w:szCs w:val="24"/>
          <w:lang w:val="sr-Cyrl-RS"/>
        </w:rPr>
        <w:t>11</w:t>
      </w:r>
      <w:r w:rsidRPr="00E779EE">
        <w:rPr>
          <w:rFonts w:ascii="Arial" w:hAnsi="Arial" w:cs="Arial"/>
          <w:sz w:val="24"/>
          <w:szCs w:val="24"/>
          <w:lang w:val="sr-Cyrl-CS"/>
        </w:rPr>
        <w:t>%</w:t>
      </w:r>
      <w:r>
        <w:rPr>
          <w:rFonts w:ascii="Arial" w:hAnsi="Arial" w:cs="Arial"/>
          <w:sz w:val="24"/>
          <w:szCs w:val="24"/>
          <w:lang w:val="sr-Cyrl-CS"/>
        </w:rPr>
        <w:t>.</w:t>
      </w:r>
    </w:p>
    <w:p w:rsidR="00B711C5" w:rsidRDefault="00B711C5" w:rsidP="00630A46">
      <w:pPr>
        <w:spacing w:after="0"/>
        <w:ind w:firstLine="720"/>
        <w:jc w:val="both"/>
        <w:rPr>
          <w:rFonts w:ascii="Arial" w:hAnsi="Arial" w:cs="Arial"/>
          <w:sz w:val="24"/>
          <w:szCs w:val="24"/>
          <w:lang w:val="sr-Cyrl-CS"/>
        </w:rPr>
      </w:pPr>
      <w:r w:rsidRPr="00E779EE">
        <w:rPr>
          <w:rFonts w:ascii="Arial" w:hAnsi="Arial" w:cs="Arial"/>
          <w:sz w:val="24"/>
          <w:szCs w:val="24"/>
          <w:lang w:val="sr-Cyrl-CS"/>
        </w:rPr>
        <w:t xml:space="preserve">Приход од чишћења улица и тротоара планиран је према износу који је предвиђен </w:t>
      </w:r>
      <w:r>
        <w:rPr>
          <w:rFonts w:ascii="Arial" w:hAnsi="Arial" w:cs="Arial"/>
          <w:sz w:val="24"/>
          <w:szCs w:val="24"/>
          <w:lang w:val="sr-Cyrl-CS"/>
        </w:rPr>
        <w:t>Одлуком о</w:t>
      </w:r>
      <w:r w:rsidRPr="00E779EE">
        <w:rPr>
          <w:rFonts w:ascii="Arial" w:hAnsi="Arial" w:cs="Arial"/>
          <w:sz w:val="24"/>
          <w:szCs w:val="24"/>
          <w:lang w:val="sr-Cyrl-CS"/>
        </w:rPr>
        <w:t xml:space="preserve"> буџету града Ваљева</w:t>
      </w:r>
      <w:r w:rsidR="005A375E">
        <w:rPr>
          <w:rFonts w:ascii="Arial" w:hAnsi="Arial" w:cs="Arial"/>
          <w:sz w:val="24"/>
          <w:szCs w:val="24"/>
          <w:lang w:val="sr-Cyrl-CS"/>
        </w:rPr>
        <w:t xml:space="preserve"> </w:t>
      </w:r>
      <w:r w:rsidRPr="00E779EE">
        <w:rPr>
          <w:rFonts w:ascii="Arial" w:hAnsi="Arial" w:cs="Arial"/>
          <w:sz w:val="24"/>
          <w:szCs w:val="24"/>
          <w:lang w:val="sr-Cyrl-CS"/>
        </w:rPr>
        <w:t>(</w:t>
      </w:r>
      <w:r w:rsidR="00630A46">
        <w:rPr>
          <w:rFonts w:ascii="Arial" w:hAnsi="Arial" w:cs="Arial"/>
          <w:sz w:val="24"/>
          <w:szCs w:val="24"/>
          <w:lang w:val="sr-Cyrl-RS"/>
        </w:rPr>
        <w:t>63</w:t>
      </w:r>
      <w:r w:rsidR="0071174A">
        <w:rPr>
          <w:rFonts w:ascii="Arial" w:hAnsi="Arial" w:cs="Arial"/>
          <w:sz w:val="24"/>
          <w:szCs w:val="24"/>
          <w:lang w:val="sr-Cyrl-RS"/>
        </w:rPr>
        <w:t>.000</w:t>
      </w:r>
      <w:r w:rsidRPr="00E779EE">
        <w:rPr>
          <w:rFonts w:ascii="Arial" w:hAnsi="Arial" w:cs="Arial"/>
          <w:sz w:val="24"/>
          <w:szCs w:val="24"/>
          <w:lang w:val="sr-Cyrl-CS"/>
        </w:rPr>
        <w:t>.000,00 дин.) умањен за ПДВ. У односу на план за 20</w:t>
      </w:r>
      <w:r>
        <w:rPr>
          <w:rFonts w:ascii="Arial" w:hAnsi="Arial" w:cs="Arial"/>
          <w:sz w:val="24"/>
          <w:szCs w:val="24"/>
        </w:rPr>
        <w:t>2</w:t>
      </w:r>
      <w:r w:rsidR="00630A46">
        <w:rPr>
          <w:rFonts w:ascii="Arial" w:hAnsi="Arial" w:cs="Arial"/>
          <w:sz w:val="24"/>
          <w:szCs w:val="24"/>
          <w:lang w:val="sr-Cyrl-RS"/>
        </w:rPr>
        <w:t>2</w:t>
      </w:r>
      <w:r w:rsidRPr="00E779EE">
        <w:rPr>
          <w:rFonts w:ascii="Arial" w:hAnsi="Arial" w:cs="Arial"/>
          <w:sz w:val="24"/>
          <w:szCs w:val="24"/>
          <w:lang w:val="sr-Cyrl-CS"/>
        </w:rPr>
        <w:t xml:space="preserve">. годину ови приходи </w:t>
      </w:r>
      <w:r w:rsidR="0071174A">
        <w:rPr>
          <w:rFonts w:ascii="Arial" w:hAnsi="Arial" w:cs="Arial"/>
          <w:sz w:val="24"/>
          <w:szCs w:val="24"/>
          <w:lang w:val="sr-Cyrl-RS"/>
        </w:rPr>
        <w:t>повећани</w:t>
      </w:r>
      <w:r w:rsidRPr="00E779EE">
        <w:rPr>
          <w:rFonts w:ascii="Arial" w:hAnsi="Arial" w:cs="Arial"/>
          <w:sz w:val="24"/>
          <w:szCs w:val="24"/>
          <w:lang w:val="sr-Cyrl-CS"/>
        </w:rPr>
        <w:t xml:space="preserve"> су за </w:t>
      </w:r>
      <w:r w:rsidR="00630A46">
        <w:rPr>
          <w:rFonts w:ascii="Arial" w:hAnsi="Arial" w:cs="Arial"/>
          <w:sz w:val="24"/>
          <w:szCs w:val="24"/>
          <w:lang w:val="sr-Cyrl-RS"/>
        </w:rPr>
        <w:t>50</w:t>
      </w:r>
      <w:r w:rsidRPr="00E779EE">
        <w:rPr>
          <w:rFonts w:ascii="Arial" w:hAnsi="Arial" w:cs="Arial"/>
          <w:sz w:val="24"/>
          <w:szCs w:val="24"/>
          <w:lang w:val="sr-Cyrl-CS"/>
        </w:rPr>
        <w:t xml:space="preserve"> %. </w:t>
      </w:r>
    </w:p>
    <w:p w:rsidR="00B711C5" w:rsidRDefault="00B711C5" w:rsidP="00630A46">
      <w:pPr>
        <w:spacing w:after="0"/>
        <w:jc w:val="both"/>
        <w:rPr>
          <w:rFonts w:ascii="Arial" w:hAnsi="Arial" w:cs="Arial"/>
          <w:sz w:val="24"/>
          <w:szCs w:val="24"/>
          <w:lang w:val="sr-Cyrl-CS"/>
        </w:rPr>
      </w:pPr>
      <w:r>
        <w:rPr>
          <w:rFonts w:ascii="Arial" w:hAnsi="Arial" w:cs="Arial"/>
          <w:sz w:val="24"/>
          <w:szCs w:val="24"/>
          <w:lang w:val="sr-Cyrl-CS"/>
        </w:rPr>
        <w:tab/>
      </w:r>
      <w:r w:rsidRPr="00E779EE">
        <w:rPr>
          <w:rFonts w:ascii="Arial" w:hAnsi="Arial" w:cs="Arial"/>
          <w:sz w:val="24"/>
          <w:szCs w:val="24"/>
          <w:lang w:val="sr-Cyrl-CS"/>
        </w:rPr>
        <w:t xml:space="preserve">Приход од услуга одржавања јавних зелених површина планиран је у износу који је, такође, предвиђен </w:t>
      </w:r>
      <w:r>
        <w:rPr>
          <w:rFonts w:ascii="Arial" w:hAnsi="Arial" w:cs="Arial"/>
          <w:sz w:val="24"/>
          <w:szCs w:val="24"/>
          <w:lang w:val="sr-Cyrl-CS"/>
        </w:rPr>
        <w:t>Одлуком о</w:t>
      </w:r>
      <w:r w:rsidRPr="00E779EE">
        <w:rPr>
          <w:rFonts w:ascii="Arial" w:hAnsi="Arial" w:cs="Arial"/>
          <w:sz w:val="24"/>
          <w:szCs w:val="24"/>
          <w:lang w:val="sr-Cyrl-CS"/>
        </w:rPr>
        <w:t xml:space="preserve"> буџету града Ваљева</w:t>
      </w:r>
      <w:r w:rsidR="0071174A">
        <w:rPr>
          <w:rFonts w:ascii="Arial" w:hAnsi="Arial" w:cs="Arial"/>
          <w:sz w:val="24"/>
          <w:szCs w:val="24"/>
          <w:lang w:val="sr-Cyrl-CS"/>
        </w:rPr>
        <w:t xml:space="preserve"> </w:t>
      </w:r>
      <w:r w:rsidRPr="00E779EE">
        <w:rPr>
          <w:rFonts w:ascii="Arial" w:hAnsi="Arial" w:cs="Arial"/>
          <w:sz w:val="24"/>
          <w:szCs w:val="24"/>
          <w:lang w:val="sr-Cyrl-CS"/>
        </w:rPr>
        <w:t>за 20</w:t>
      </w:r>
      <w:r>
        <w:rPr>
          <w:rFonts w:ascii="Arial" w:hAnsi="Arial" w:cs="Arial"/>
          <w:sz w:val="24"/>
          <w:szCs w:val="24"/>
        </w:rPr>
        <w:t>2</w:t>
      </w:r>
      <w:r w:rsidR="00630A46">
        <w:rPr>
          <w:rFonts w:ascii="Arial" w:hAnsi="Arial" w:cs="Arial"/>
          <w:sz w:val="24"/>
          <w:szCs w:val="24"/>
          <w:lang w:val="sr-Cyrl-RS"/>
        </w:rPr>
        <w:t>3</w:t>
      </w:r>
      <w:r w:rsidRPr="00E779EE">
        <w:rPr>
          <w:rFonts w:ascii="Arial" w:hAnsi="Arial" w:cs="Arial"/>
          <w:sz w:val="24"/>
          <w:szCs w:val="24"/>
          <w:lang w:val="sr-Cyrl-CS"/>
        </w:rPr>
        <w:t xml:space="preserve">. годину </w:t>
      </w:r>
      <w:r>
        <w:rPr>
          <w:rFonts w:ascii="Arial" w:hAnsi="Arial" w:cs="Arial"/>
          <w:sz w:val="24"/>
          <w:szCs w:val="24"/>
          <w:lang w:val="sr-Cyrl-CS"/>
        </w:rPr>
        <w:t xml:space="preserve">         (</w:t>
      </w:r>
      <w:r w:rsidR="00630A46">
        <w:rPr>
          <w:rFonts w:ascii="Arial" w:hAnsi="Arial" w:cs="Arial"/>
          <w:sz w:val="24"/>
          <w:szCs w:val="24"/>
          <w:lang w:val="sr-Cyrl-RS"/>
        </w:rPr>
        <w:t>33.500</w:t>
      </w:r>
      <w:r>
        <w:rPr>
          <w:rFonts w:ascii="Arial" w:hAnsi="Arial" w:cs="Arial"/>
          <w:sz w:val="24"/>
          <w:szCs w:val="24"/>
          <w:lang w:val="sr-Cyrl-CS"/>
        </w:rPr>
        <w:t>.000,00 динара</w:t>
      </w:r>
      <w:r w:rsidRPr="00E779EE">
        <w:rPr>
          <w:rFonts w:ascii="Arial" w:hAnsi="Arial" w:cs="Arial"/>
          <w:sz w:val="24"/>
          <w:szCs w:val="24"/>
          <w:lang w:val="sr-Cyrl-CS"/>
        </w:rPr>
        <w:t xml:space="preserve">) умањен за ПДВ. У односу на </w:t>
      </w:r>
      <w:r>
        <w:rPr>
          <w:rFonts w:ascii="Arial" w:hAnsi="Arial" w:cs="Arial"/>
          <w:sz w:val="24"/>
          <w:szCs w:val="24"/>
          <w:lang w:val="sr-Cyrl-CS"/>
        </w:rPr>
        <w:t xml:space="preserve">план </w:t>
      </w:r>
      <w:r w:rsidRPr="00E779EE">
        <w:rPr>
          <w:rFonts w:ascii="Arial" w:hAnsi="Arial" w:cs="Arial"/>
          <w:sz w:val="24"/>
          <w:szCs w:val="24"/>
          <w:lang w:val="sr-Cyrl-CS"/>
        </w:rPr>
        <w:t>претходн</w:t>
      </w:r>
      <w:r>
        <w:rPr>
          <w:rFonts w:ascii="Arial" w:hAnsi="Arial" w:cs="Arial"/>
          <w:sz w:val="24"/>
          <w:szCs w:val="24"/>
          <w:lang w:val="sr-Cyrl-CS"/>
        </w:rPr>
        <w:t>е</w:t>
      </w:r>
      <w:r w:rsidRPr="00E779EE">
        <w:rPr>
          <w:rFonts w:ascii="Arial" w:hAnsi="Arial" w:cs="Arial"/>
          <w:sz w:val="24"/>
          <w:szCs w:val="24"/>
          <w:lang w:val="sr-Cyrl-CS"/>
        </w:rPr>
        <w:t xml:space="preserve"> године ови приходи су </w:t>
      </w:r>
      <w:r w:rsidR="0071174A">
        <w:rPr>
          <w:rFonts w:ascii="Arial" w:hAnsi="Arial" w:cs="Arial"/>
          <w:sz w:val="24"/>
          <w:szCs w:val="24"/>
          <w:lang w:val="sr-Cyrl-RS"/>
        </w:rPr>
        <w:t>повећани</w:t>
      </w:r>
      <w:r w:rsidRPr="00E779EE">
        <w:rPr>
          <w:rFonts w:ascii="Arial" w:hAnsi="Arial" w:cs="Arial"/>
          <w:sz w:val="24"/>
          <w:szCs w:val="24"/>
          <w:lang w:val="sr-Cyrl-CS"/>
        </w:rPr>
        <w:t xml:space="preserve"> за </w:t>
      </w:r>
      <w:r w:rsidR="00630A46">
        <w:rPr>
          <w:rFonts w:ascii="Arial" w:hAnsi="Arial" w:cs="Arial"/>
          <w:sz w:val="24"/>
          <w:szCs w:val="24"/>
          <w:lang w:val="sr-Cyrl-RS"/>
        </w:rPr>
        <w:t>10</w:t>
      </w:r>
      <w:r w:rsidRPr="00E779EE">
        <w:rPr>
          <w:rFonts w:ascii="Arial" w:hAnsi="Arial" w:cs="Arial"/>
          <w:sz w:val="24"/>
          <w:szCs w:val="24"/>
          <w:lang w:val="sr-Cyrl-CS"/>
        </w:rPr>
        <w:t>%.</w:t>
      </w:r>
    </w:p>
    <w:p w:rsidR="00B711C5" w:rsidRDefault="00B711C5" w:rsidP="00630A46">
      <w:pPr>
        <w:spacing w:after="0"/>
        <w:ind w:firstLine="720"/>
        <w:jc w:val="both"/>
        <w:rPr>
          <w:rFonts w:ascii="Arial" w:hAnsi="Arial" w:cs="Arial"/>
          <w:sz w:val="24"/>
          <w:szCs w:val="24"/>
          <w:lang w:val="sr-Cyrl-CS"/>
        </w:rPr>
      </w:pPr>
      <w:r>
        <w:rPr>
          <w:rFonts w:ascii="Arial" w:hAnsi="Arial" w:cs="Arial"/>
          <w:sz w:val="24"/>
          <w:szCs w:val="24"/>
          <w:lang w:val="sr-Cyrl-CS"/>
        </w:rPr>
        <w:t xml:space="preserve"> Приход од санитарног чишћења </w:t>
      </w:r>
      <w:r w:rsidRPr="00E779EE">
        <w:rPr>
          <w:rFonts w:ascii="Arial" w:hAnsi="Arial" w:cs="Arial"/>
          <w:sz w:val="24"/>
          <w:szCs w:val="24"/>
          <w:lang w:val="sr-Cyrl-CS"/>
        </w:rPr>
        <w:t>планиран је према износу који је предвиђен</w:t>
      </w:r>
      <w:r>
        <w:rPr>
          <w:rFonts w:ascii="Arial" w:hAnsi="Arial" w:cs="Arial"/>
          <w:sz w:val="24"/>
          <w:szCs w:val="24"/>
          <w:lang w:val="sr-Cyrl-CS"/>
        </w:rPr>
        <w:t xml:space="preserve"> Одлуком о</w:t>
      </w:r>
      <w:r w:rsidRPr="00E779EE">
        <w:rPr>
          <w:rFonts w:ascii="Arial" w:hAnsi="Arial" w:cs="Arial"/>
          <w:sz w:val="24"/>
          <w:szCs w:val="24"/>
          <w:lang w:val="sr-Cyrl-CS"/>
        </w:rPr>
        <w:t xml:space="preserve"> буџету града Ваљева</w:t>
      </w:r>
      <w:r w:rsidR="0024489C">
        <w:rPr>
          <w:rFonts w:ascii="Arial" w:hAnsi="Arial" w:cs="Arial"/>
          <w:sz w:val="24"/>
          <w:szCs w:val="24"/>
        </w:rPr>
        <w:t xml:space="preserve"> </w:t>
      </w:r>
      <w:r w:rsidRPr="00E779EE">
        <w:rPr>
          <w:rFonts w:ascii="Arial" w:hAnsi="Arial" w:cs="Arial"/>
          <w:sz w:val="24"/>
          <w:szCs w:val="24"/>
          <w:lang w:val="sr-Cyrl-CS"/>
        </w:rPr>
        <w:t>(</w:t>
      </w:r>
      <w:r w:rsidR="00630A46">
        <w:rPr>
          <w:rFonts w:ascii="Arial" w:hAnsi="Arial" w:cs="Arial"/>
          <w:sz w:val="24"/>
          <w:szCs w:val="24"/>
          <w:lang w:val="sr-Cyrl-CS"/>
        </w:rPr>
        <w:t>20</w:t>
      </w:r>
      <w:r w:rsidRPr="00E779EE">
        <w:rPr>
          <w:rFonts w:ascii="Arial" w:hAnsi="Arial" w:cs="Arial"/>
          <w:sz w:val="24"/>
          <w:szCs w:val="24"/>
          <w:lang w:val="sr-Cyrl-CS"/>
        </w:rPr>
        <w:t>.000.000,00 дин.) умањен за ПДВ. У односу на план за 20</w:t>
      </w:r>
      <w:r>
        <w:rPr>
          <w:rFonts w:ascii="Arial" w:hAnsi="Arial" w:cs="Arial"/>
          <w:sz w:val="24"/>
          <w:szCs w:val="24"/>
        </w:rPr>
        <w:t>2</w:t>
      </w:r>
      <w:r w:rsidR="00630A46">
        <w:rPr>
          <w:rFonts w:ascii="Arial" w:hAnsi="Arial" w:cs="Arial"/>
          <w:sz w:val="24"/>
          <w:szCs w:val="24"/>
          <w:lang w:val="sr-Cyrl-RS"/>
        </w:rPr>
        <w:t>2</w:t>
      </w:r>
      <w:r w:rsidRPr="00E779EE">
        <w:rPr>
          <w:rFonts w:ascii="Arial" w:hAnsi="Arial" w:cs="Arial"/>
          <w:sz w:val="24"/>
          <w:szCs w:val="24"/>
          <w:lang w:val="sr-Cyrl-CS"/>
        </w:rPr>
        <w:t xml:space="preserve">. годину ови приходи </w:t>
      </w:r>
      <w:r w:rsidR="00C4048B">
        <w:rPr>
          <w:rFonts w:ascii="Arial" w:hAnsi="Arial" w:cs="Arial"/>
          <w:sz w:val="24"/>
          <w:szCs w:val="24"/>
          <w:lang w:val="sr-Cyrl-RS"/>
        </w:rPr>
        <w:t>повећани</w:t>
      </w:r>
      <w:r w:rsidRPr="00E779EE">
        <w:rPr>
          <w:rFonts w:ascii="Arial" w:hAnsi="Arial" w:cs="Arial"/>
          <w:sz w:val="24"/>
          <w:szCs w:val="24"/>
          <w:lang w:val="sr-Cyrl-CS"/>
        </w:rPr>
        <w:t xml:space="preserve"> су за </w:t>
      </w:r>
      <w:r w:rsidR="00C4048B">
        <w:rPr>
          <w:rFonts w:ascii="Arial" w:hAnsi="Arial" w:cs="Arial"/>
          <w:sz w:val="24"/>
          <w:szCs w:val="24"/>
          <w:lang w:val="sr-Cyrl-RS"/>
        </w:rPr>
        <w:t>4</w:t>
      </w:r>
      <w:r w:rsidR="00630A46">
        <w:rPr>
          <w:rFonts w:ascii="Arial" w:hAnsi="Arial" w:cs="Arial"/>
          <w:sz w:val="24"/>
          <w:szCs w:val="24"/>
          <w:lang w:val="sr-Cyrl-RS"/>
        </w:rPr>
        <w:t>3</w:t>
      </w:r>
      <w:r w:rsidRPr="00E779EE">
        <w:rPr>
          <w:rFonts w:ascii="Arial" w:hAnsi="Arial" w:cs="Arial"/>
          <w:sz w:val="24"/>
          <w:szCs w:val="24"/>
          <w:lang w:val="sr-Cyrl-CS"/>
        </w:rPr>
        <w:t xml:space="preserve">%. </w:t>
      </w:r>
    </w:p>
    <w:p w:rsidR="00B711C5" w:rsidRDefault="00B711C5" w:rsidP="00630A46">
      <w:pPr>
        <w:spacing w:after="0"/>
        <w:ind w:firstLine="720"/>
        <w:jc w:val="both"/>
        <w:rPr>
          <w:rFonts w:ascii="Arial" w:hAnsi="Arial" w:cs="Arial"/>
          <w:sz w:val="24"/>
          <w:szCs w:val="24"/>
          <w:lang w:val="sr-Cyrl-CS"/>
        </w:rPr>
      </w:pPr>
      <w:r w:rsidRPr="00E779EE">
        <w:rPr>
          <w:rFonts w:ascii="Arial" w:hAnsi="Arial" w:cs="Arial"/>
          <w:sz w:val="24"/>
          <w:szCs w:val="24"/>
          <w:lang w:val="sr-Cyrl-CS"/>
        </w:rPr>
        <w:t xml:space="preserve">Приход од услуга за грађане планиран је према броју евидентиране површине коју користе грађани. </w:t>
      </w:r>
      <w:r>
        <w:rPr>
          <w:rFonts w:ascii="Arial" w:hAnsi="Arial" w:cs="Arial"/>
          <w:sz w:val="24"/>
          <w:szCs w:val="24"/>
          <w:lang w:val="sr-Cyrl-CS"/>
        </w:rPr>
        <w:t>Овај п</w:t>
      </w:r>
      <w:r w:rsidRPr="00E779EE">
        <w:rPr>
          <w:rFonts w:ascii="Arial" w:hAnsi="Arial" w:cs="Arial"/>
          <w:sz w:val="24"/>
          <w:szCs w:val="24"/>
          <w:lang w:val="sr-Cyrl-CS"/>
        </w:rPr>
        <w:t>риход је планиран према остварењу у 20</w:t>
      </w:r>
      <w:r>
        <w:rPr>
          <w:rFonts w:ascii="Arial" w:hAnsi="Arial" w:cs="Arial"/>
          <w:sz w:val="24"/>
          <w:szCs w:val="24"/>
        </w:rPr>
        <w:t>2</w:t>
      </w:r>
      <w:r w:rsidR="00630A46">
        <w:rPr>
          <w:rFonts w:ascii="Arial" w:hAnsi="Arial" w:cs="Arial"/>
          <w:sz w:val="24"/>
          <w:szCs w:val="24"/>
          <w:lang w:val="sr-Cyrl-RS"/>
        </w:rPr>
        <w:t>2</w:t>
      </w:r>
      <w:r w:rsidRPr="00E779EE">
        <w:rPr>
          <w:rFonts w:ascii="Arial" w:hAnsi="Arial" w:cs="Arial"/>
          <w:sz w:val="24"/>
          <w:szCs w:val="24"/>
          <w:lang w:val="sr-Cyrl-CS"/>
        </w:rPr>
        <w:t xml:space="preserve">. години и према планираном повећању броју корисника. У укупном приходу ова врста услуга учествује са </w:t>
      </w:r>
      <w:r w:rsidR="00C4048B">
        <w:rPr>
          <w:rFonts w:ascii="Arial" w:hAnsi="Arial" w:cs="Arial"/>
          <w:sz w:val="24"/>
          <w:szCs w:val="24"/>
          <w:lang w:val="sr-Cyrl-CS"/>
        </w:rPr>
        <w:t>3</w:t>
      </w:r>
      <w:r w:rsidR="00630A46">
        <w:rPr>
          <w:rFonts w:ascii="Arial" w:hAnsi="Arial" w:cs="Arial"/>
          <w:sz w:val="24"/>
          <w:szCs w:val="24"/>
          <w:lang w:val="sr-Cyrl-CS"/>
        </w:rPr>
        <w:t>3</w:t>
      </w:r>
      <w:r w:rsidRPr="00E779EE">
        <w:rPr>
          <w:rFonts w:ascii="Arial" w:hAnsi="Arial" w:cs="Arial"/>
          <w:sz w:val="24"/>
          <w:szCs w:val="24"/>
          <w:lang w:val="sr-Cyrl-CS"/>
        </w:rPr>
        <w:t>%.</w:t>
      </w:r>
    </w:p>
    <w:p w:rsidR="00B711C5" w:rsidRDefault="00B711C5" w:rsidP="00630A46">
      <w:pPr>
        <w:spacing w:after="0"/>
        <w:ind w:firstLine="720"/>
        <w:jc w:val="both"/>
        <w:rPr>
          <w:rFonts w:ascii="Arial" w:hAnsi="Arial" w:cs="Arial"/>
          <w:sz w:val="24"/>
          <w:szCs w:val="24"/>
          <w:lang w:val="sr-Cyrl-CS"/>
        </w:rPr>
      </w:pPr>
      <w:r w:rsidRPr="00E779EE">
        <w:rPr>
          <w:rFonts w:ascii="Arial" w:hAnsi="Arial" w:cs="Arial"/>
          <w:sz w:val="24"/>
          <w:szCs w:val="24"/>
          <w:lang w:val="sr-Cyrl-CS"/>
        </w:rPr>
        <w:t>Приход од привреде и осталих правних лица планиран је према остварењу у 20</w:t>
      </w:r>
      <w:r>
        <w:rPr>
          <w:rFonts w:ascii="Arial" w:hAnsi="Arial" w:cs="Arial"/>
          <w:sz w:val="24"/>
          <w:szCs w:val="24"/>
        </w:rPr>
        <w:t>2</w:t>
      </w:r>
      <w:r w:rsidR="00630A46">
        <w:rPr>
          <w:rFonts w:ascii="Arial" w:hAnsi="Arial" w:cs="Arial"/>
          <w:sz w:val="24"/>
          <w:szCs w:val="24"/>
          <w:lang w:val="sr-Cyrl-RS"/>
        </w:rPr>
        <w:t>2</w:t>
      </w:r>
      <w:r w:rsidRPr="00E779EE">
        <w:rPr>
          <w:rFonts w:ascii="Arial" w:hAnsi="Arial" w:cs="Arial"/>
          <w:sz w:val="24"/>
          <w:szCs w:val="24"/>
          <w:lang w:val="sr-Cyrl-CS"/>
        </w:rPr>
        <w:t xml:space="preserve">. </w:t>
      </w:r>
      <w:r>
        <w:rPr>
          <w:rFonts w:ascii="Arial" w:hAnsi="Arial" w:cs="Arial"/>
          <w:sz w:val="24"/>
          <w:szCs w:val="24"/>
          <w:lang w:val="sr-Cyrl-CS"/>
        </w:rPr>
        <w:t>г</w:t>
      </w:r>
      <w:r w:rsidRPr="00E779EE">
        <w:rPr>
          <w:rFonts w:ascii="Arial" w:hAnsi="Arial" w:cs="Arial"/>
          <w:sz w:val="24"/>
          <w:szCs w:val="24"/>
          <w:lang w:val="sr-Cyrl-CS"/>
        </w:rPr>
        <w:t>одини</w:t>
      </w:r>
      <w:r>
        <w:rPr>
          <w:rFonts w:ascii="Arial" w:hAnsi="Arial" w:cs="Arial"/>
          <w:sz w:val="24"/>
          <w:szCs w:val="24"/>
          <w:lang w:val="sr-Cyrl-CS"/>
        </w:rPr>
        <w:t>.</w:t>
      </w:r>
    </w:p>
    <w:p w:rsidR="00B711C5" w:rsidRDefault="00B711C5" w:rsidP="00630A46">
      <w:pPr>
        <w:spacing w:after="0"/>
        <w:jc w:val="both"/>
        <w:rPr>
          <w:rFonts w:ascii="Arial" w:hAnsi="Arial" w:cs="Arial"/>
          <w:sz w:val="24"/>
          <w:szCs w:val="24"/>
          <w:lang w:val="sr-Cyrl-CS"/>
        </w:rPr>
      </w:pPr>
      <w:r>
        <w:rPr>
          <w:rFonts w:ascii="Arial" w:hAnsi="Arial" w:cs="Arial"/>
          <w:sz w:val="24"/>
          <w:szCs w:val="24"/>
          <w:lang w:val="sr-Cyrl-CS"/>
        </w:rPr>
        <w:tab/>
      </w:r>
      <w:r w:rsidRPr="00E779EE">
        <w:rPr>
          <w:rFonts w:ascii="Arial" w:hAnsi="Arial" w:cs="Arial"/>
          <w:sz w:val="24"/>
          <w:szCs w:val="24"/>
          <w:lang w:val="sr-Cyrl-CS"/>
        </w:rPr>
        <w:t xml:space="preserve">Приход у </w:t>
      </w:r>
      <w:r>
        <w:rPr>
          <w:rFonts w:ascii="Arial" w:hAnsi="Arial" w:cs="Arial"/>
          <w:sz w:val="24"/>
          <w:szCs w:val="24"/>
          <w:lang w:val="sr-Cyrl-CS"/>
        </w:rPr>
        <w:t>С</w:t>
      </w:r>
      <w:r w:rsidRPr="00E779EE">
        <w:rPr>
          <w:rFonts w:ascii="Arial" w:hAnsi="Arial" w:cs="Arial"/>
          <w:sz w:val="24"/>
          <w:szCs w:val="24"/>
          <w:lang w:val="sr-Cyrl-CS"/>
        </w:rPr>
        <w:t xml:space="preserve">лужби </w:t>
      </w:r>
      <w:r>
        <w:rPr>
          <w:rFonts w:ascii="Arial" w:hAnsi="Arial" w:cs="Arial"/>
          <w:sz w:val="24"/>
          <w:szCs w:val="24"/>
          <w:lang w:val="sr-Cyrl-CS"/>
        </w:rPr>
        <w:t>г</w:t>
      </w:r>
      <w:r w:rsidRPr="00E779EE">
        <w:rPr>
          <w:rFonts w:ascii="Arial" w:hAnsi="Arial" w:cs="Arial"/>
          <w:sz w:val="24"/>
          <w:szCs w:val="24"/>
          <w:lang w:val="sr-Cyrl-CS"/>
        </w:rPr>
        <w:t>робља је, такође, планиран према остварењу у 20</w:t>
      </w:r>
      <w:r>
        <w:rPr>
          <w:rFonts w:ascii="Arial" w:hAnsi="Arial" w:cs="Arial"/>
          <w:sz w:val="24"/>
          <w:szCs w:val="24"/>
        </w:rPr>
        <w:t>2</w:t>
      </w:r>
      <w:r w:rsidR="00630A46">
        <w:rPr>
          <w:rFonts w:ascii="Arial" w:hAnsi="Arial" w:cs="Arial"/>
          <w:sz w:val="24"/>
          <w:szCs w:val="24"/>
          <w:lang w:val="sr-Cyrl-RS"/>
        </w:rPr>
        <w:t>2</w:t>
      </w:r>
      <w:r w:rsidRPr="00E779EE">
        <w:rPr>
          <w:rFonts w:ascii="Arial" w:hAnsi="Arial" w:cs="Arial"/>
          <w:sz w:val="24"/>
          <w:szCs w:val="24"/>
          <w:lang w:val="sr-Cyrl-CS"/>
        </w:rPr>
        <w:t xml:space="preserve">. </w:t>
      </w:r>
      <w:r>
        <w:rPr>
          <w:rFonts w:ascii="Arial" w:hAnsi="Arial" w:cs="Arial"/>
          <w:sz w:val="24"/>
          <w:szCs w:val="24"/>
          <w:lang w:val="sr-Cyrl-CS"/>
        </w:rPr>
        <w:t>г</w:t>
      </w:r>
      <w:r w:rsidRPr="00E779EE">
        <w:rPr>
          <w:rFonts w:ascii="Arial" w:hAnsi="Arial" w:cs="Arial"/>
          <w:sz w:val="24"/>
          <w:szCs w:val="24"/>
          <w:lang w:val="sr-Cyrl-CS"/>
        </w:rPr>
        <w:t>одини</w:t>
      </w:r>
      <w:r w:rsidR="00630A46">
        <w:rPr>
          <w:rFonts w:ascii="Arial" w:hAnsi="Arial" w:cs="Arial"/>
          <w:sz w:val="24"/>
          <w:szCs w:val="24"/>
          <w:lang w:val="sr-Cyrl-CS"/>
        </w:rPr>
        <w:t xml:space="preserve"> као и п</w:t>
      </w:r>
      <w:r w:rsidR="00630A46" w:rsidRPr="00E779EE">
        <w:rPr>
          <w:rFonts w:ascii="Arial" w:hAnsi="Arial" w:cs="Arial"/>
          <w:sz w:val="24"/>
          <w:szCs w:val="24"/>
          <w:lang w:val="sr-Cyrl-CS"/>
        </w:rPr>
        <w:t>риход од наплате паркирања</w:t>
      </w:r>
    </w:p>
    <w:p w:rsidR="00630A46" w:rsidRDefault="00E43959" w:rsidP="00630A46">
      <w:pPr>
        <w:spacing w:after="0"/>
        <w:jc w:val="both"/>
        <w:rPr>
          <w:rFonts w:ascii="Arial" w:hAnsi="Arial" w:cs="Arial"/>
          <w:sz w:val="24"/>
          <w:szCs w:val="24"/>
          <w:lang w:val="sr-Cyrl-CS"/>
        </w:rPr>
      </w:pPr>
      <w:r>
        <w:rPr>
          <w:rFonts w:ascii="Arial" w:hAnsi="Arial" w:cs="Arial"/>
          <w:sz w:val="24"/>
          <w:szCs w:val="24"/>
          <w:lang w:val="sr-Cyrl-CS"/>
        </w:rPr>
        <w:tab/>
        <w:t>Напомињемо да</w:t>
      </w:r>
      <w:r w:rsidR="00F60927">
        <w:rPr>
          <w:rFonts w:ascii="Arial" w:hAnsi="Arial" w:cs="Arial"/>
          <w:sz w:val="24"/>
          <w:szCs w:val="24"/>
          <w:lang w:val="sr-Cyrl-CS"/>
        </w:rPr>
        <w:t xml:space="preserve"> је</w:t>
      </w:r>
      <w:r>
        <w:rPr>
          <w:rFonts w:ascii="Arial" w:hAnsi="Arial" w:cs="Arial"/>
          <w:sz w:val="24"/>
          <w:szCs w:val="24"/>
          <w:lang w:val="sr-Cyrl-CS"/>
        </w:rPr>
        <w:t xml:space="preserve"> у процени остварења прихода од грађана, прихода од привреде и осталих правних лица, прихода од гробљанских услуга и прихода од паркирања </w:t>
      </w:r>
      <w:r w:rsidR="00F60927">
        <w:rPr>
          <w:rFonts w:ascii="Arial" w:hAnsi="Arial" w:cs="Arial"/>
          <w:sz w:val="24"/>
          <w:szCs w:val="24"/>
          <w:lang w:val="sr-Cyrl-CS"/>
        </w:rPr>
        <w:t>садржано повећање цена услуга само за шест месеци јер је ценовник у употреби од јула месеца 2022 .године.</w:t>
      </w:r>
    </w:p>
    <w:p w:rsidR="00B711C5" w:rsidRDefault="00B711C5" w:rsidP="00630A46">
      <w:pPr>
        <w:spacing w:after="0"/>
        <w:jc w:val="both"/>
        <w:rPr>
          <w:rFonts w:ascii="Arial" w:hAnsi="Arial" w:cs="Arial"/>
          <w:sz w:val="24"/>
          <w:szCs w:val="24"/>
          <w:lang w:val="sr-Cyrl-CS"/>
        </w:rPr>
      </w:pPr>
      <w:r>
        <w:rPr>
          <w:rFonts w:ascii="Arial" w:hAnsi="Arial" w:cs="Arial"/>
          <w:sz w:val="24"/>
          <w:szCs w:val="24"/>
          <w:lang w:val="sr-Cyrl-CS"/>
        </w:rPr>
        <w:tab/>
      </w:r>
      <w:r w:rsidRPr="00E779EE">
        <w:rPr>
          <w:rFonts w:ascii="Arial" w:hAnsi="Arial" w:cs="Arial"/>
          <w:sz w:val="24"/>
          <w:szCs w:val="24"/>
          <w:lang w:val="sr-Cyrl-CS"/>
        </w:rPr>
        <w:t xml:space="preserve">Приход одуслуга чувања и смештаја паса луталица планиран је према издвојеним средствима </w:t>
      </w:r>
      <w:r>
        <w:rPr>
          <w:rFonts w:ascii="Arial" w:hAnsi="Arial" w:cs="Arial"/>
          <w:sz w:val="24"/>
          <w:szCs w:val="24"/>
          <w:lang w:val="sr-Cyrl-CS"/>
        </w:rPr>
        <w:t>Одлуком буџета</w:t>
      </w:r>
      <w:r w:rsidRPr="00E779EE">
        <w:rPr>
          <w:rFonts w:ascii="Arial" w:hAnsi="Arial" w:cs="Arial"/>
          <w:sz w:val="24"/>
          <w:szCs w:val="24"/>
          <w:lang w:val="sr-Cyrl-CS"/>
        </w:rPr>
        <w:t xml:space="preserve"> града Ваљева у износу од </w:t>
      </w:r>
      <w:r w:rsidR="00C4048B">
        <w:rPr>
          <w:rFonts w:ascii="Arial" w:hAnsi="Arial" w:cs="Arial"/>
          <w:sz w:val="24"/>
          <w:szCs w:val="24"/>
          <w:lang w:val="sr-Cyrl-CS"/>
        </w:rPr>
        <w:t>1</w:t>
      </w:r>
      <w:r w:rsidR="00E43959">
        <w:rPr>
          <w:rFonts w:ascii="Arial" w:hAnsi="Arial" w:cs="Arial"/>
          <w:sz w:val="24"/>
          <w:szCs w:val="24"/>
          <w:lang w:val="sr-Cyrl-CS"/>
        </w:rPr>
        <w:t>2</w:t>
      </w:r>
      <w:r w:rsidRPr="00E779EE">
        <w:rPr>
          <w:rFonts w:ascii="Arial" w:hAnsi="Arial" w:cs="Arial"/>
          <w:sz w:val="24"/>
          <w:szCs w:val="24"/>
          <w:lang w:val="sr-Cyrl-CS"/>
        </w:rPr>
        <w:t>.</w:t>
      </w:r>
      <w:r w:rsidR="00E43959">
        <w:rPr>
          <w:rFonts w:ascii="Arial" w:hAnsi="Arial" w:cs="Arial"/>
          <w:sz w:val="24"/>
          <w:szCs w:val="24"/>
          <w:lang w:val="sr-Cyrl-CS"/>
        </w:rPr>
        <w:t>5</w:t>
      </w:r>
      <w:r w:rsidRPr="00E779EE">
        <w:rPr>
          <w:rFonts w:ascii="Arial" w:hAnsi="Arial" w:cs="Arial"/>
          <w:sz w:val="24"/>
          <w:szCs w:val="24"/>
          <w:lang w:val="sr-Cyrl-CS"/>
        </w:rPr>
        <w:t>00.000,00 динара умањен за ПДВ. У односу на план и процену остварења у 20</w:t>
      </w:r>
      <w:r>
        <w:rPr>
          <w:rFonts w:ascii="Arial" w:hAnsi="Arial" w:cs="Arial"/>
          <w:sz w:val="24"/>
          <w:szCs w:val="24"/>
        </w:rPr>
        <w:t>2</w:t>
      </w:r>
      <w:r w:rsidR="00E43959">
        <w:rPr>
          <w:rFonts w:ascii="Arial" w:hAnsi="Arial" w:cs="Arial"/>
          <w:sz w:val="24"/>
          <w:szCs w:val="24"/>
          <w:lang w:val="sr-Cyrl-RS"/>
        </w:rPr>
        <w:t>2</w:t>
      </w:r>
      <w:r w:rsidRPr="00E779EE">
        <w:rPr>
          <w:rFonts w:ascii="Arial" w:hAnsi="Arial" w:cs="Arial"/>
          <w:sz w:val="24"/>
          <w:szCs w:val="24"/>
          <w:lang w:val="sr-Cyrl-CS"/>
        </w:rPr>
        <w:t xml:space="preserve">. години  ови приходи су </w:t>
      </w:r>
      <w:r w:rsidR="00C4048B">
        <w:rPr>
          <w:rFonts w:ascii="Arial" w:hAnsi="Arial" w:cs="Arial"/>
          <w:sz w:val="24"/>
          <w:szCs w:val="24"/>
          <w:lang w:val="sr-Cyrl-CS"/>
        </w:rPr>
        <w:t xml:space="preserve">повећани за </w:t>
      </w:r>
      <w:r w:rsidR="00E43959">
        <w:rPr>
          <w:rFonts w:ascii="Arial" w:hAnsi="Arial" w:cs="Arial"/>
          <w:sz w:val="24"/>
          <w:szCs w:val="24"/>
          <w:lang w:val="sr-Cyrl-CS"/>
        </w:rPr>
        <w:t>25</w:t>
      </w:r>
      <w:r w:rsidR="0068702E">
        <w:rPr>
          <w:rFonts w:ascii="Arial" w:hAnsi="Arial" w:cs="Arial"/>
          <w:sz w:val="24"/>
          <w:szCs w:val="24"/>
          <w:lang w:val="sr-Cyrl-CS"/>
        </w:rPr>
        <w:t>%</w:t>
      </w:r>
      <w:r>
        <w:rPr>
          <w:rFonts w:ascii="Arial" w:hAnsi="Arial" w:cs="Arial"/>
          <w:sz w:val="24"/>
          <w:szCs w:val="24"/>
          <w:lang w:val="sr-Cyrl-CS"/>
        </w:rPr>
        <w:t>.</w:t>
      </w:r>
    </w:p>
    <w:p w:rsidR="00B711C5" w:rsidRDefault="00B711C5" w:rsidP="00630A46">
      <w:pPr>
        <w:spacing w:after="0"/>
        <w:ind w:firstLine="720"/>
        <w:jc w:val="both"/>
        <w:rPr>
          <w:rFonts w:ascii="Arial" w:hAnsi="Arial" w:cs="Arial"/>
          <w:sz w:val="24"/>
          <w:szCs w:val="24"/>
          <w:lang w:val="sr-Cyrl-CS"/>
        </w:rPr>
      </w:pPr>
      <w:r w:rsidRPr="00E779EE">
        <w:rPr>
          <w:rFonts w:ascii="Arial" w:hAnsi="Arial" w:cs="Arial"/>
          <w:sz w:val="24"/>
          <w:szCs w:val="24"/>
          <w:lang w:val="sr-Cyrl-CS"/>
        </w:rPr>
        <w:t>Приход од дивљих депонија (</w:t>
      </w:r>
      <w:r w:rsidR="00E43959">
        <w:rPr>
          <w:rFonts w:ascii="Arial" w:hAnsi="Arial" w:cs="Arial"/>
          <w:sz w:val="24"/>
          <w:szCs w:val="24"/>
          <w:lang w:val="sr-Cyrl-RS"/>
        </w:rPr>
        <w:t>500</w:t>
      </w:r>
      <w:r w:rsidRPr="00E779EE">
        <w:rPr>
          <w:rFonts w:ascii="Arial" w:hAnsi="Arial" w:cs="Arial"/>
          <w:sz w:val="24"/>
          <w:szCs w:val="24"/>
          <w:lang w:val="sr-Cyrl-CS"/>
        </w:rPr>
        <w:t>.000,00 динара умањен за ПДВ) предвиђен је  из Фонда за заштиту животне средине</w:t>
      </w:r>
      <w:r>
        <w:rPr>
          <w:rFonts w:ascii="Arial" w:hAnsi="Arial" w:cs="Arial"/>
          <w:sz w:val="24"/>
          <w:szCs w:val="24"/>
          <w:lang w:val="sr-Cyrl-CS"/>
        </w:rPr>
        <w:t xml:space="preserve"> по Одлуци о буџету Града Ваљева</w:t>
      </w:r>
      <w:r w:rsidRPr="00E779EE">
        <w:rPr>
          <w:rFonts w:ascii="Arial" w:hAnsi="Arial" w:cs="Arial"/>
          <w:sz w:val="24"/>
          <w:szCs w:val="24"/>
          <w:lang w:val="sr-Cyrl-CS"/>
        </w:rPr>
        <w:t>.</w:t>
      </w:r>
      <w:r w:rsidR="00E43959">
        <w:rPr>
          <w:rFonts w:ascii="Arial" w:hAnsi="Arial" w:cs="Arial"/>
          <w:sz w:val="24"/>
          <w:szCs w:val="24"/>
          <w:lang w:val="sr-Cyrl-CS"/>
        </w:rPr>
        <w:t xml:space="preserve"> У односу на план за 2022. годину ови приходи су смањени за 50%.</w:t>
      </w:r>
    </w:p>
    <w:p w:rsidR="009F2855" w:rsidRDefault="009F2855" w:rsidP="00F92BB2">
      <w:pPr>
        <w:pStyle w:val="3"/>
      </w:pPr>
    </w:p>
    <w:p w:rsidR="009F2855" w:rsidRDefault="009F2855" w:rsidP="00F92BB2">
      <w:pPr>
        <w:pStyle w:val="3"/>
      </w:pPr>
    </w:p>
    <w:p w:rsidR="009F2855" w:rsidRDefault="009F2855" w:rsidP="00F92BB2">
      <w:pPr>
        <w:pStyle w:val="3"/>
      </w:pPr>
    </w:p>
    <w:p w:rsidR="009F2855" w:rsidRDefault="009F2855" w:rsidP="00F92BB2">
      <w:pPr>
        <w:pStyle w:val="3"/>
      </w:pPr>
    </w:p>
    <w:p w:rsidR="009F2855" w:rsidRDefault="009F2855" w:rsidP="00F92BB2">
      <w:pPr>
        <w:pStyle w:val="3"/>
      </w:pPr>
    </w:p>
    <w:p w:rsidR="009F2855" w:rsidRDefault="009F2855" w:rsidP="00F92BB2">
      <w:pPr>
        <w:pStyle w:val="3"/>
      </w:pPr>
    </w:p>
    <w:p w:rsidR="009F2855" w:rsidRDefault="009F2855" w:rsidP="00F92BB2">
      <w:pPr>
        <w:pStyle w:val="3"/>
      </w:pPr>
    </w:p>
    <w:p w:rsidR="00C51464" w:rsidRDefault="00C51464" w:rsidP="00F92BB2">
      <w:pPr>
        <w:pStyle w:val="3"/>
      </w:pPr>
    </w:p>
    <w:p w:rsidR="00C51464" w:rsidRDefault="00C51464" w:rsidP="00F92BB2">
      <w:pPr>
        <w:pStyle w:val="3"/>
      </w:pPr>
    </w:p>
    <w:p w:rsidR="00F60927" w:rsidRDefault="00F60927" w:rsidP="00F92BB2">
      <w:pPr>
        <w:pStyle w:val="3"/>
      </w:pPr>
    </w:p>
    <w:p w:rsidR="00E92946" w:rsidRDefault="00096D26" w:rsidP="00F92BB2">
      <w:pPr>
        <w:pStyle w:val="3"/>
        <w:rPr>
          <w:lang w:val="sr-Cyrl-CS"/>
        </w:rPr>
      </w:pPr>
      <w:r w:rsidRPr="00F92BB2">
        <w:t>4.4.2.</w:t>
      </w:r>
      <w:r w:rsidR="008B4503">
        <w:rPr>
          <w:lang w:val="en-US"/>
        </w:rPr>
        <w:t xml:space="preserve"> </w:t>
      </w:r>
      <w:r w:rsidR="00E92946" w:rsidRPr="00F92BB2">
        <w:rPr>
          <w:lang w:val="sr-Latn-CS"/>
        </w:rPr>
        <w:t>Уку</w:t>
      </w:r>
      <w:r w:rsidR="00E92946" w:rsidRPr="00F92BB2">
        <w:t>пни трошкови и расходи</w:t>
      </w:r>
      <w:bookmarkEnd w:id="128"/>
    </w:p>
    <w:p w:rsidR="00E92946" w:rsidRPr="00A2048E" w:rsidRDefault="00E92946" w:rsidP="00E92946">
      <w:pPr>
        <w:spacing w:after="0" w:line="240" w:lineRule="auto"/>
        <w:jc w:val="right"/>
        <w:rPr>
          <w:rFonts w:ascii="Arial" w:hAnsi="Arial" w:cs="Arial"/>
          <w:b/>
          <w:sz w:val="20"/>
          <w:szCs w:val="20"/>
          <w:lang w:val="sr-Cyrl-CS"/>
        </w:rPr>
      </w:pPr>
      <w:r>
        <w:rPr>
          <w:rFonts w:ascii="Arial" w:hAnsi="Arial" w:cs="Arial"/>
          <w:sz w:val="20"/>
          <w:szCs w:val="20"/>
          <w:lang w:val="sr-Cyrl-CS"/>
        </w:rPr>
        <w:t>у</w:t>
      </w:r>
      <w:r w:rsidRPr="001576FC">
        <w:rPr>
          <w:rFonts w:ascii="Arial" w:hAnsi="Arial" w:cs="Arial"/>
          <w:sz w:val="20"/>
          <w:szCs w:val="20"/>
          <w:lang w:val="sr-Cyrl-CS"/>
        </w:rPr>
        <w:t xml:space="preserve"> динарима</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820"/>
        <w:gridCol w:w="1551"/>
        <w:gridCol w:w="1551"/>
        <w:gridCol w:w="1551"/>
        <w:gridCol w:w="585"/>
        <w:gridCol w:w="617"/>
      </w:tblGrid>
      <w:tr w:rsidR="00F45BB1" w:rsidRPr="00312D55" w:rsidTr="00302E89">
        <w:trPr>
          <w:cantSplit/>
          <w:trHeight w:val="207"/>
          <w:tblHeader/>
          <w:jc w:val="center"/>
        </w:trPr>
        <w:tc>
          <w:tcPr>
            <w:tcW w:w="265" w:type="pct"/>
            <w:vMerge w:val="restart"/>
            <w:vAlign w:val="center"/>
          </w:tcPr>
          <w:p w:rsidR="00F45BB1" w:rsidRPr="00312D55" w:rsidRDefault="00F45BB1" w:rsidP="008B7A47">
            <w:pPr>
              <w:spacing w:after="0" w:line="240" w:lineRule="auto"/>
              <w:jc w:val="center"/>
              <w:rPr>
                <w:rFonts w:ascii="Arial" w:hAnsi="Arial" w:cs="Arial"/>
                <w:b/>
                <w:sz w:val="18"/>
                <w:szCs w:val="18"/>
                <w:lang w:val="sr-Cyrl-CS"/>
              </w:rPr>
            </w:pPr>
            <w:r w:rsidRPr="00312D55">
              <w:rPr>
                <w:rFonts w:ascii="Arial" w:hAnsi="Arial" w:cs="Arial"/>
                <w:b/>
                <w:sz w:val="18"/>
                <w:szCs w:val="18"/>
                <w:lang w:val="sr-Cyrl-CS"/>
              </w:rPr>
              <w:t>ред</w:t>
            </w:r>
          </w:p>
          <w:p w:rsidR="00F45BB1" w:rsidRPr="00312D55" w:rsidRDefault="00F45BB1" w:rsidP="008B7A47">
            <w:pPr>
              <w:spacing w:after="0" w:line="240" w:lineRule="auto"/>
              <w:jc w:val="center"/>
              <w:rPr>
                <w:rFonts w:ascii="Arial" w:hAnsi="Arial" w:cs="Arial"/>
                <w:b/>
                <w:sz w:val="18"/>
                <w:szCs w:val="18"/>
                <w:lang w:val="sr-Cyrl-CS"/>
              </w:rPr>
            </w:pPr>
            <w:r w:rsidRPr="00312D55">
              <w:rPr>
                <w:rFonts w:ascii="Arial" w:hAnsi="Arial" w:cs="Arial"/>
                <w:b/>
                <w:sz w:val="18"/>
                <w:szCs w:val="18"/>
                <w:lang w:val="sr-Cyrl-CS"/>
              </w:rPr>
              <w:t>бр.</w:t>
            </w:r>
          </w:p>
        </w:tc>
        <w:tc>
          <w:tcPr>
            <w:tcW w:w="1882" w:type="pct"/>
            <w:vMerge w:val="restart"/>
            <w:vAlign w:val="center"/>
          </w:tcPr>
          <w:p w:rsidR="00F45BB1" w:rsidRPr="00312D55" w:rsidRDefault="00F45BB1" w:rsidP="008B7A47">
            <w:pPr>
              <w:spacing w:after="0" w:line="240" w:lineRule="auto"/>
              <w:jc w:val="center"/>
              <w:rPr>
                <w:rFonts w:ascii="Arial" w:hAnsi="Arial" w:cs="Arial"/>
                <w:b/>
                <w:sz w:val="18"/>
                <w:szCs w:val="18"/>
                <w:lang w:val="sr-Cyrl-CS"/>
              </w:rPr>
            </w:pPr>
            <w:r w:rsidRPr="00312D55">
              <w:rPr>
                <w:rFonts w:ascii="Arial" w:hAnsi="Arial" w:cs="Arial"/>
                <w:b/>
                <w:sz w:val="18"/>
                <w:szCs w:val="18"/>
                <w:lang w:val="sr-Cyrl-CS"/>
              </w:rPr>
              <w:t>врста трошка – услуге</w:t>
            </w:r>
          </w:p>
        </w:tc>
        <w:tc>
          <w:tcPr>
            <w:tcW w:w="759" w:type="pct"/>
            <w:vMerge w:val="restart"/>
            <w:tcBorders>
              <w:top w:val="single" w:sz="4" w:space="0" w:color="auto"/>
              <w:left w:val="single" w:sz="4" w:space="0" w:color="auto"/>
              <w:right w:val="single" w:sz="4" w:space="0" w:color="auto"/>
            </w:tcBorders>
            <w:vAlign w:val="center"/>
          </w:tcPr>
          <w:p w:rsidR="00F45BB1" w:rsidRPr="00556CA2" w:rsidRDefault="00F45BB1" w:rsidP="008B7A47">
            <w:pPr>
              <w:spacing w:after="0" w:line="240" w:lineRule="auto"/>
              <w:jc w:val="center"/>
              <w:rPr>
                <w:rFonts w:ascii="Arial" w:hAnsi="Arial" w:cs="Arial"/>
                <w:b/>
                <w:sz w:val="18"/>
                <w:szCs w:val="18"/>
                <w:lang w:val="sr-Cyrl-CS"/>
              </w:rPr>
            </w:pPr>
            <w:r>
              <w:rPr>
                <w:rFonts w:ascii="Arial" w:hAnsi="Arial" w:cs="Arial"/>
                <w:b/>
                <w:sz w:val="18"/>
                <w:szCs w:val="18"/>
                <w:lang w:val="sr-Cyrl-CS"/>
              </w:rPr>
              <w:t>план</w:t>
            </w:r>
          </w:p>
          <w:p w:rsidR="00F45BB1" w:rsidRPr="00550407" w:rsidRDefault="00F45BB1" w:rsidP="008043B4">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20</w:t>
            </w:r>
            <w:r w:rsidR="008043B4">
              <w:rPr>
                <w:rFonts w:ascii="Arial" w:hAnsi="Arial" w:cs="Arial"/>
                <w:b/>
                <w:sz w:val="18"/>
                <w:szCs w:val="18"/>
              </w:rPr>
              <w:t>2</w:t>
            </w:r>
            <w:r w:rsidR="00F258DE">
              <w:rPr>
                <w:rFonts w:ascii="Arial" w:hAnsi="Arial" w:cs="Arial"/>
                <w:b/>
                <w:sz w:val="18"/>
                <w:szCs w:val="18"/>
              </w:rPr>
              <w:t>2</w:t>
            </w:r>
          </w:p>
        </w:tc>
        <w:tc>
          <w:tcPr>
            <w:tcW w:w="759" w:type="pct"/>
            <w:vMerge w:val="restart"/>
            <w:tcBorders>
              <w:top w:val="single" w:sz="4" w:space="0" w:color="auto"/>
              <w:left w:val="single" w:sz="4" w:space="0" w:color="auto"/>
              <w:right w:val="single" w:sz="4" w:space="0" w:color="auto"/>
            </w:tcBorders>
            <w:vAlign w:val="center"/>
          </w:tcPr>
          <w:p w:rsidR="00F45BB1" w:rsidRPr="00556CA2" w:rsidRDefault="00F45BB1" w:rsidP="008B7A47">
            <w:pPr>
              <w:spacing w:after="0" w:line="240" w:lineRule="auto"/>
              <w:jc w:val="center"/>
              <w:rPr>
                <w:rFonts w:ascii="Arial" w:hAnsi="Arial" w:cs="Arial"/>
                <w:b/>
                <w:sz w:val="18"/>
                <w:szCs w:val="18"/>
                <w:lang w:val="sr-Cyrl-CS"/>
              </w:rPr>
            </w:pPr>
            <w:r>
              <w:rPr>
                <w:rFonts w:ascii="Arial" w:hAnsi="Arial" w:cs="Arial"/>
                <w:b/>
                <w:sz w:val="18"/>
                <w:szCs w:val="18"/>
                <w:lang w:val="sr-Cyrl-CS"/>
              </w:rPr>
              <w:t>процена</w:t>
            </w:r>
          </w:p>
          <w:p w:rsidR="00F45BB1" w:rsidRPr="00550407" w:rsidRDefault="00F45BB1" w:rsidP="008043B4">
            <w:pPr>
              <w:spacing w:after="0" w:line="240" w:lineRule="auto"/>
              <w:jc w:val="center"/>
              <w:rPr>
                <w:rFonts w:ascii="Arial" w:hAnsi="Arial" w:cs="Arial"/>
                <w:b/>
                <w:sz w:val="18"/>
                <w:szCs w:val="18"/>
                <w:lang w:val="sr-Cyrl-CS"/>
              </w:rPr>
            </w:pPr>
            <w:r w:rsidRPr="00556CA2">
              <w:rPr>
                <w:rFonts w:ascii="Arial" w:hAnsi="Arial" w:cs="Arial"/>
                <w:b/>
                <w:sz w:val="18"/>
                <w:szCs w:val="18"/>
                <w:lang w:val="sr-Cyrl-CS"/>
              </w:rPr>
              <w:t>20</w:t>
            </w:r>
            <w:r w:rsidR="008043B4">
              <w:rPr>
                <w:rFonts w:ascii="Arial" w:hAnsi="Arial" w:cs="Arial"/>
                <w:b/>
                <w:sz w:val="18"/>
                <w:szCs w:val="18"/>
              </w:rPr>
              <w:t>2</w:t>
            </w:r>
            <w:r w:rsidR="00F258DE">
              <w:rPr>
                <w:rFonts w:ascii="Arial" w:hAnsi="Arial" w:cs="Arial"/>
                <w:b/>
                <w:sz w:val="18"/>
                <w:szCs w:val="18"/>
              </w:rPr>
              <w:t>2</w:t>
            </w:r>
          </w:p>
        </w:tc>
        <w:tc>
          <w:tcPr>
            <w:tcW w:w="759" w:type="pct"/>
            <w:vMerge w:val="restart"/>
            <w:tcBorders>
              <w:top w:val="single" w:sz="4" w:space="0" w:color="auto"/>
              <w:left w:val="single" w:sz="4" w:space="0" w:color="auto"/>
              <w:right w:val="single" w:sz="4" w:space="0" w:color="auto"/>
            </w:tcBorders>
            <w:vAlign w:val="center"/>
          </w:tcPr>
          <w:p w:rsidR="00F45BB1" w:rsidRPr="00556CA2" w:rsidRDefault="00F45BB1" w:rsidP="008B7A47">
            <w:pPr>
              <w:spacing w:after="0" w:line="240" w:lineRule="auto"/>
              <w:jc w:val="center"/>
              <w:rPr>
                <w:rFonts w:ascii="Arial" w:hAnsi="Arial" w:cs="Arial"/>
                <w:b/>
                <w:sz w:val="18"/>
                <w:szCs w:val="18"/>
                <w:lang w:val="sr-Cyrl-CS"/>
              </w:rPr>
            </w:pPr>
            <w:r>
              <w:rPr>
                <w:rFonts w:ascii="Arial" w:hAnsi="Arial" w:cs="Arial"/>
                <w:b/>
                <w:sz w:val="18"/>
                <w:szCs w:val="18"/>
                <w:lang w:val="sr-Cyrl-CS"/>
              </w:rPr>
              <w:t>план</w:t>
            </w:r>
          </w:p>
          <w:p w:rsidR="00F45BB1" w:rsidRPr="008043B4" w:rsidRDefault="00F45BB1" w:rsidP="008043B4">
            <w:pPr>
              <w:spacing w:after="0" w:line="240" w:lineRule="auto"/>
              <w:jc w:val="center"/>
              <w:rPr>
                <w:rFonts w:ascii="Arial" w:hAnsi="Arial" w:cs="Arial"/>
                <w:b/>
                <w:sz w:val="18"/>
                <w:szCs w:val="18"/>
              </w:rPr>
            </w:pPr>
            <w:r w:rsidRPr="00556CA2">
              <w:rPr>
                <w:rFonts w:ascii="Arial" w:hAnsi="Arial" w:cs="Arial"/>
                <w:b/>
                <w:sz w:val="18"/>
                <w:szCs w:val="18"/>
                <w:lang w:val="sr-Cyrl-CS"/>
              </w:rPr>
              <w:t>20</w:t>
            </w:r>
            <w:r w:rsidR="001B2231">
              <w:rPr>
                <w:rFonts w:ascii="Arial" w:hAnsi="Arial" w:cs="Arial"/>
                <w:b/>
                <w:sz w:val="18"/>
                <w:szCs w:val="18"/>
                <w:lang w:val="sr-Cyrl-CS"/>
              </w:rPr>
              <w:t>2</w:t>
            </w:r>
            <w:r w:rsidR="00F258DE">
              <w:rPr>
                <w:rFonts w:ascii="Arial" w:hAnsi="Arial" w:cs="Arial"/>
                <w:b/>
                <w:sz w:val="18"/>
                <w:szCs w:val="18"/>
              </w:rPr>
              <w:t>3</w:t>
            </w:r>
          </w:p>
        </w:tc>
        <w:tc>
          <w:tcPr>
            <w:tcW w:w="576" w:type="pct"/>
            <w:gridSpan w:val="2"/>
            <w:tcBorders>
              <w:top w:val="single" w:sz="4" w:space="0" w:color="auto"/>
              <w:left w:val="single" w:sz="4" w:space="0" w:color="auto"/>
              <w:right w:val="single" w:sz="4" w:space="0" w:color="auto"/>
            </w:tcBorders>
            <w:vAlign w:val="center"/>
          </w:tcPr>
          <w:p w:rsidR="00F45BB1" w:rsidRPr="00312D55" w:rsidRDefault="00F45BB1" w:rsidP="008B7A47">
            <w:pPr>
              <w:spacing w:after="0" w:line="240" w:lineRule="auto"/>
              <w:jc w:val="center"/>
              <w:rPr>
                <w:rFonts w:ascii="Arial" w:hAnsi="Arial" w:cs="Arial"/>
                <w:b/>
                <w:sz w:val="18"/>
                <w:szCs w:val="18"/>
                <w:lang w:val="sr-Cyrl-CS"/>
              </w:rPr>
            </w:pPr>
            <w:r>
              <w:rPr>
                <w:rFonts w:ascii="Arial" w:hAnsi="Arial" w:cs="Arial"/>
                <w:b/>
                <w:sz w:val="18"/>
                <w:szCs w:val="18"/>
                <w:lang w:val="sr-Cyrl-CS"/>
              </w:rPr>
              <w:t>индекс</w:t>
            </w:r>
          </w:p>
        </w:tc>
      </w:tr>
      <w:tr w:rsidR="00E92946" w:rsidRPr="00312D55" w:rsidTr="00302E89">
        <w:trPr>
          <w:cantSplit/>
          <w:trHeight w:val="207"/>
          <w:tblHeader/>
          <w:jc w:val="center"/>
        </w:trPr>
        <w:tc>
          <w:tcPr>
            <w:tcW w:w="265" w:type="pct"/>
            <w:vMerge/>
            <w:tcBorders>
              <w:bottom w:val="single" w:sz="4" w:space="0" w:color="auto"/>
            </w:tcBorders>
            <w:vAlign w:val="center"/>
          </w:tcPr>
          <w:p w:rsidR="00E92946" w:rsidRPr="00312D55" w:rsidRDefault="00E92946" w:rsidP="008B7A47">
            <w:pPr>
              <w:spacing w:after="0" w:line="240" w:lineRule="auto"/>
              <w:jc w:val="center"/>
              <w:rPr>
                <w:rFonts w:ascii="Arial" w:hAnsi="Arial" w:cs="Arial"/>
                <w:b/>
                <w:sz w:val="18"/>
                <w:szCs w:val="18"/>
                <w:lang w:val="sr-Cyrl-CS"/>
              </w:rPr>
            </w:pPr>
          </w:p>
        </w:tc>
        <w:tc>
          <w:tcPr>
            <w:tcW w:w="1882" w:type="pct"/>
            <w:vMerge/>
            <w:tcBorders>
              <w:bottom w:val="single" w:sz="4" w:space="0" w:color="auto"/>
            </w:tcBorders>
            <w:vAlign w:val="center"/>
          </w:tcPr>
          <w:p w:rsidR="00E92946" w:rsidRPr="00312D55" w:rsidRDefault="00E92946" w:rsidP="008B7A47">
            <w:pPr>
              <w:spacing w:after="0" w:line="240" w:lineRule="auto"/>
              <w:jc w:val="center"/>
              <w:rPr>
                <w:rFonts w:ascii="Arial" w:hAnsi="Arial" w:cs="Arial"/>
                <w:b/>
                <w:sz w:val="18"/>
                <w:szCs w:val="18"/>
                <w:lang w:val="sr-Cyrl-CS"/>
              </w:rPr>
            </w:pPr>
          </w:p>
        </w:tc>
        <w:tc>
          <w:tcPr>
            <w:tcW w:w="759" w:type="pct"/>
            <w:vMerge/>
            <w:tcBorders>
              <w:left w:val="single" w:sz="4" w:space="0" w:color="auto"/>
              <w:bottom w:val="single" w:sz="4" w:space="0" w:color="auto"/>
              <w:right w:val="single" w:sz="4" w:space="0" w:color="auto"/>
            </w:tcBorders>
            <w:vAlign w:val="center"/>
          </w:tcPr>
          <w:p w:rsidR="00E92946" w:rsidRPr="00312D55" w:rsidRDefault="00E92946" w:rsidP="008B7A47">
            <w:pPr>
              <w:spacing w:after="0" w:line="240" w:lineRule="auto"/>
              <w:jc w:val="center"/>
              <w:rPr>
                <w:rFonts w:ascii="Arial" w:hAnsi="Arial" w:cs="Arial"/>
                <w:b/>
                <w:sz w:val="18"/>
                <w:szCs w:val="18"/>
                <w:lang w:val="sr-Cyrl-CS"/>
              </w:rPr>
            </w:pPr>
          </w:p>
        </w:tc>
        <w:tc>
          <w:tcPr>
            <w:tcW w:w="759" w:type="pct"/>
            <w:vMerge/>
            <w:tcBorders>
              <w:left w:val="single" w:sz="4" w:space="0" w:color="auto"/>
              <w:bottom w:val="single" w:sz="4" w:space="0" w:color="auto"/>
              <w:right w:val="single" w:sz="4" w:space="0" w:color="auto"/>
            </w:tcBorders>
            <w:vAlign w:val="center"/>
          </w:tcPr>
          <w:p w:rsidR="00E92946" w:rsidRPr="00312D55" w:rsidRDefault="00E92946" w:rsidP="008B7A47">
            <w:pPr>
              <w:spacing w:after="0" w:line="240" w:lineRule="auto"/>
              <w:jc w:val="center"/>
              <w:rPr>
                <w:rFonts w:ascii="Arial" w:hAnsi="Arial" w:cs="Arial"/>
                <w:b/>
                <w:sz w:val="18"/>
                <w:szCs w:val="18"/>
                <w:lang w:val="sr-Cyrl-CS"/>
              </w:rPr>
            </w:pPr>
          </w:p>
        </w:tc>
        <w:tc>
          <w:tcPr>
            <w:tcW w:w="759" w:type="pct"/>
            <w:vMerge/>
            <w:tcBorders>
              <w:left w:val="single" w:sz="4" w:space="0" w:color="auto"/>
              <w:bottom w:val="single" w:sz="4" w:space="0" w:color="auto"/>
              <w:right w:val="single" w:sz="4" w:space="0" w:color="auto"/>
            </w:tcBorders>
            <w:vAlign w:val="center"/>
          </w:tcPr>
          <w:p w:rsidR="00E92946" w:rsidRPr="00312D55" w:rsidRDefault="00E92946" w:rsidP="008B7A47">
            <w:pPr>
              <w:spacing w:after="0" w:line="240" w:lineRule="auto"/>
              <w:jc w:val="center"/>
              <w:rPr>
                <w:rFonts w:ascii="Arial" w:hAnsi="Arial" w:cs="Arial"/>
                <w:b/>
                <w:sz w:val="18"/>
                <w:szCs w:val="18"/>
                <w:lang w:val="sr-Cyrl-CS"/>
              </w:rPr>
            </w:pPr>
          </w:p>
        </w:tc>
        <w:tc>
          <w:tcPr>
            <w:tcW w:w="298" w:type="pct"/>
            <w:tcBorders>
              <w:left w:val="single" w:sz="4" w:space="0" w:color="auto"/>
              <w:bottom w:val="single" w:sz="4" w:space="0" w:color="auto"/>
              <w:right w:val="single" w:sz="4" w:space="0" w:color="auto"/>
            </w:tcBorders>
            <w:vAlign w:val="center"/>
          </w:tcPr>
          <w:p w:rsidR="00E92946" w:rsidRPr="00312D55" w:rsidRDefault="00E92946" w:rsidP="008B7A47">
            <w:pPr>
              <w:spacing w:after="0" w:line="240" w:lineRule="auto"/>
              <w:jc w:val="center"/>
              <w:rPr>
                <w:rFonts w:ascii="Arial" w:hAnsi="Arial" w:cs="Arial"/>
                <w:b/>
                <w:sz w:val="18"/>
                <w:szCs w:val="18"/>
                <w:lang w:val="sr-Cyrl-CS"/>
              </w:rPr>
            </w:pPr>
            <w:r>
              <w:rPr>
                <w:rFonts w:ascii="Arial" w:hAnsi="Arial" w:cs="Arial"/>
                <w:b/>
                <w:sz w:val="18"/>
                <w:szCs w:val="18"/>
                <w:lang w:val="sr-Cyrl-CS"/>
              </w:rPr>
              <w:t>4/3</w:t>
            </w:r>
          </w:p>
        </w:tc>
        <w:tc>
          <w:tcPr>
            <w:tcW w:w="278" w:type="pct"/>
            <w:tcBorders>
              <w:left w:val="single" w:sz="4" w:space="0" w:color="auto"/>
              <w:bottom w:val="single" w:sz="4" w:space="0" w:color="auto"/>
              <w:right w:val="single" w:sz="4" w:space="0" w:color="auto"/>
            </w:tcBorders>
            <w:vAlign w:val="center"/>
          </w:tcPr>
          <w:p w:rsidR="00E92946" w:rsidRPr="00312D55" w:rsidRDefault="00E92946" w:rsidP="008B7A47">
            <w:pPr>
              <w:spacing w:after="0" w:line="240" w:lineRule="auto"/>
              <w:jc w:val="center"/>
              <w:rPr>
                <w:rFonts w:ascii="Arial" w:hAnsi="Arial" w:cs="Arial"/>
                <w:b/>
                <w:sz w:val="18"/>
                <w:szCs w:val="18"/>
                <w:lang w:val="sr-Cyrl-CS"/>
              </w:rPr>
            </w:pPr>
            <w:r>
              <w:rPr>
                <w:rFonts w:ascii="Arial" w:hAnsi="Arial" w:cs="Arial"/>
                <w:b/>
                <w:sz w:val="18"/>
                <w:szCs w:val="18"/>
                <w:lang w:val="sr-Cyrl-CS"/>
              </w:rPr>
              <w:t>5/4</w:t>
            </w:r>
          </w:p>
        </w:tc>
      </w:tr>
      <w:tr w:rsidR="00E92946" w:rsidRPr="00312D55" w:rsidTr="00302E89">
        <w:trPr>
          <w:trHeight w:val="305"/>
          <w:jc w:val="center"/>
        </w:trPr>
        <w:tc>
          <w:tcPr>
            <w:tcW w:w="265" w:type="pct"/>
            <w:tcBorders>
              <w:top w:val="single" w:sz="4" w:space="0" w:color="auto"/>
              <w:bottom w:val="single" w:sz="4" w:space="0" w:color="auto"/>
            </w:tcBorders>
            <w:shd w:val="clear" w:color="auto" w:fill="F3F3F3"/>
            <w:vAlign w:val="center"/>
          </w:tcPr>
          <w:p w:rsidR="00E92946" w:rsidRPr="00312D55" w:rsidRDefault="00E92946" w:rsidP="008B7A47">
            <w:pPr>
              <w:spacing w:after="0" w:line="240" w:lineRule="auto"/>
              <w:jc w:val="center"/>
              <w:rPr>
                <w:rFonts w:ascii="Arial" w:hAnsi="Arial" w:cs="Arial"/>
                <w:sz w:val="18"/>
                <w:szCs w:val="18"/>
                <w:lang w:val="sr-Cyrl-CS"/>
              </w:rPr>
            </w:pPr>
            <w:r w:rsidRPr="00312D55">
              <w:rPr>
                <w:rFonts w:ascii="Arial" w:hAnsi="Arial" w:cs="Arial"/>
                <w:sz w:val="18"/>
                <w:szCs w:val="18"/>
                <w:lang w:val="sr-Cyrl-CS"/>
              </w:rPr>
              <w:t>1.</w:t>
            </w:r>
          </w:p>
        </w:tc>
        <w:tc>
          <w:tcPr>
            <w:tcW w:w="1882" w:type="pct"/>
            <w:tcBorders>
              <w:top w:val="single" w:sz="4" w:space="0" w:color="auto"/>
              <w:bottom w:val="single" w:sz="4" w:space="0" w:color="auto"/>
            </w:tcBorders>
            <w:shd w:val="clear" w:color="auto" w:fill="F3F3F3"/>
            <w:vAlign w:val="center"/>
          </w:tcPr>
          <w:p w:rsidR="00E92946" w:rsidRPr="00312D55" w:rsidRDefault="00E92946" w:rsidP="008B7A47">
            <w:pPr>
              <w:spacing w:after="0" w:line="240" w:lineRule="auto"/>
              <w:jc w:val="center"/>
              <w:rPr>
                <w:rFonts w:ascii="Arial" w:hAnsi="Arial" w:cs="Arial"/>
                <w:sz w:val="18"/>
                <w:szCs w:val="18"/>
                <w:lang w:val="sr-Cyrl-CS"/>
              </w:rPr>
            </w:pPr>
            <w:r w:rsidRPr="00312D55">
              <w:rPr>
                <w:rFonts w:ascii="Arial" w:hAnsi="Arial" w:cs="Arial"/>
                <w:sz w:val="18"/>
                <w:szCs w:val="18"/>
                <w:lang w:val="sr-Cyrl-CS"/>
              </w:rPr>
              <w:t>2.</w:t>
            </w:r>
          </w:p>
        </w:tc>
        <w:tc>
          <w:tcPr>
            <w:tcW w:w="759" w:type="pct"/>
            <w:tcBorders>
              <w:top w:val="single" w:sz="4" w:space="0" w:color="auto"/>
              <w:left w:val="single" w:sz="4" w:space="0" w:color="auto"/>
              <w:bottom w:val="single" w:sz="4" w:space="0" w:color="auto"/>
              <w:right w:val="single" w:sz="4" w:space="0" w:color="auto"/>
            </w:tcBorders>
            <w:shd w:val="clear" w:color="auto" w:fill="F3F3F3"/>
            <w:vAlign w:val="center"/>
          </w:tcPr>
          <w:p w:rsidR="00E92946" w:rsidRPr="00312D55" w:rsidRDefault="00E92946" w:rsidP="008B7A47">
            <w:pPr>
              <w:spacing w:after="0" w:line="240" w:lineRule="auto"/>
              <w:jc w:val="center"/>
              <w:rPr>
                <w:rFonts w:ascii="Arial" w:hAnsi="Arial" w:cs="Arial"/>
                <w:sz w:val="18"/>
                <w:szCs w:val="18"/>
                <w:lang w:val="sr-Cyrl-CS"/>
              </w:rPr>
            </w:pPr>
            <w:r>
              <w:rPr>
                <w:rFonts w:ascii="Arial" w:hAnsi="Arial" w:cs="Arial"/>
                <w:sz w:val="18"/>
                <w:szCs w:val="18"/>
                <w:lang w:val="sr-Cyrl-CS"/>
              </w:rPr>
              <w:t>3</w:t>
            </w:r>
            <w:r w:rsidRPr="00312D55">
              <w:rPr>
                <w:rFonts w:ascii="Arial" w:hAnsi="Arial" w:cs="Arial"/>
                <w:sz w:val="18"/>
                <w:szCs w:val="18"/>
                <w:lang w:val="sr-Cyrl-CS"/>
              </w:rPr>
              <w:t>.</w:t>
            </w:r>
          </w:p>
        </w:tc>
        <w:tc>
          <w:tcPr>
            <w:tcW w:w="759" w:type="pct"/>
            <w:tcBorders>
              <w:top w:val="single" w:sz="4" w:space="0" w:color="auto"/>
              <w:left w:val="single" w:sz="4" w:space="0" w:color="auto"/>
              <w:bottom w:val="single" w:sz="4" w:space="0" w:color="auto"/>
              <w:right w:val="single" w:sz="4" w:space="0" w:color="auto"/>
            </w:tcBorders>
            <w:shd w:val="clear" w:color="auto" w:fill="F3F3F3"/>
            <w:vAlign w:val="center"/>
          </w:tcPr>
          <w:p w:rsidR="00E92946" w:rsidRPr="00312D55" w:rsidRDefault="00E92946" w:rsidP="008B7A47">
            <w:pPr>
              <w:spacing w:after="0" w:line="240" w:lineRule="auto"/>
              <w:jc w:val="center"/>
              <w:rPr>
                <w:rFonts w:ascii="Arial" w:hAnsi="Arial" w:cs="Arial"/>
                <w:sz w:val="18"/>
                <w:szCs w:val="18"/>
                <w:lang w:val="sr-Cyrl-CS"/>
              </w:rPr>
            </w:pPr>
            <w:r>
              <w:rPr>
                <w:rFonts w:ascii="Arial" w:hAnsi="Arial" w:cs="Arial"/>
                <w:sz w:val="18"/>
                <w:szCs w:val="18"/>
                <w:lang w:val="sr-Cyrl-CS"/>
              </w:rPr>
              <w:t>4</w:t>
            </w:r>
            <w:r w:rsidRPr="00312D55">
              <w:rPr>
                <w:rFonts w:ascii="Arial" w:hAnsi="Arial" w:cs="Arial"/>
                <w:sz w:val="18"/>
                <w:szCs w:val="18"/>
                <w:lang w:val="sr-Cyrl-CS"/>
              </w:rPr>
              <w:t>.</w:t>
            </w:r>
          </w:p>
        </w:tc>
        <w:tc>
          <w:tcPr>
            <w:tcW w:w="759" w:type="pct"/>
            <w:tcBorders>
              <w:top w:val="single" w:sz="4" w:space="0" w:color="auto"/>
              <w:left w:val="single" w:sz="4" w:space="0" w:color="auto"/>
              <w:bottom w:val="single" w:sz="4" w:space="0" w:color="auto"/>
              <w:right w:val="single" w:sz="4" w:space="0" w:color="auto"/>
            </w:tcBorders>
            <w:shd w:val="clear" w:color="auto" w:fill="F3F3F3"/>
            <w:vAlign w:val="center"/>
          </w:tcPr>
          <w:p w:rsidR="00E92946" w:rsidRPr="00312D55" w:rsidRDefault="00E92946" w:rsidP="008B7A47">
            <w:pPr>
              <w:spacing w:after="0" w:line="240" w:lineRule="auto"/>
              <w:jc w:val="center"/>
              <w:rPr>
                <w:rFonts w:ascii="Arial" w:hAnsi="Arial" w:cs="Arial"/>
                <w:sz w:val="18"/>
                <w:szCs w:val="18"/>
                <w:lang w:val="sr-Cyrl-CS"/>
              </w:rPr>
            </w:pPr>
            <w:r>
              <w:rPr>
                <w:rFonts w:ascii="Arial" w:hAnsi="Arial" w:cs="Arial"/>
                <w:sz w:val="18"/>
                <w:szCs w:val="18"/>
                <w:lang w:val="sr-Cyrl-CS"/>
              </w:rPr>
              <w:t>5</w:t>
            </w:r>
            <w:r w:rsidRPr="00312D55">
              <w:rPr>
                <w:rFonts w:ascii="Arial" w:hAnsi="Arial" w:cs="Arial"/>
                <w:sz w:val="18"/>
                <w:szCs w:val="18"/>
                <w:lang w:val="sr-Cyrl-CS"/>
              </w:rPr>
              <w:t>.</w:t>
            </w:r>
          </w:p>
        </w:tc>
        <w:tc>
          <w:tcPr>
            <w:tcW w:w="298" w:type="pct"/>
            <w:tcBorders>
              <w:top w:val="single" w:sz="4" w:space="0" w:color="auto"/>
              <w:left w:val="single" w:sz="4" w:space="0" w:color="auto"/>
              <w:bottom w:val="single" w:sz="4" w:space="0" w:color="auto"/>
              <w:right w:val="single" w:sz="4" w:space="0" w:color="auto"/>
            </w:tcBorders>
            <w:shd w:val="clear" w:color="auto" w:fill="F3F3F3"/>
            <w:vAlign w:val="center"/>
          </w:tcPr>
          <w:p w:rsidR="00E92946" w:rsidRDefault="00E92946" w:rsidP="008B7A47">
            <w:pPr>
              <w:spacing w:after="0" w:line="240" w:lineRule="auto"/>
              <w:jc w:val="center"/>
              <w:rPr>
                <w:rFonts w:ascii="Arial" w:hAnsi="Arial" w:cs="Arial"/>
                <w:sz w:val="18"/>
                <w:szCs w:val="18"/>
                <w:lang w:val="sr-Cyrl-CS"/>
              </w:rPr>
            </w:pPr>
            <w:r>
              <w:rPr>
                <w:rFonts w:ascii="Arial" w:hAnsi="Arial" w:cs="Arial"/>
                <w:sz w:val="18"/>
                <w:szCs w:val="18"/>
                <w:lang w:val="sr-Cyrl-CS"/>
              </w:rPr>
              <w:t>6</w:t>
            </w:r>
          </w:p>
        </w:tc>
        <w:tc>
          <w:tcPr>
            <w:tcW w:w="278" w:type="pct"/>
            <w:tcBorders>
              <w:top w:val="single" w:sz="4" w:space="0" w:color="auto"/>
              <w:left w:val="single" w:sz="4" w:space="0" w:color="auto"/>
              <w:bottom w:val="single" w:sz="4" w:space="0" w:color="auto"/>
              <w:right w:val="single" w:sz="4" w:space="0" w:color="auto"/>
            </w:tcBorders>
            <w:shd w:val="clear" w:color="auto" w:fill="F3F3F3"/>
            <w:vAlign w:val="center"/>
          </w:tcPr>
          <w:p w:rsidR="00E92946" w:rsidRDefault="00E92946" w:rsidP="008B7A47">
            <w:pPr>
              <w:spacing w:after="0" w:line="240" w:lineRule="auto"/>
              <w:jc w:val="center"/>
              <w:rPr>
                <w:rFonts w:ascii="Arial" w:hAnsi="Arial" w:cs="Arial"/>
                <w:sz w:val="18"/>
                <w:szCs w:val="18"/>
                <w:lang w:val="sr-Cyrl-CS"/>
              </w:rPr>
            </w:pPr>
            <w:r>
              <w:rPr>
                <w:rFonts w:ascii="Arial" w:hAnsi="Arial" w:cs="Arial"/>
                <w:sz w:val="18"/>
                <w:szCs w:val="18"/>
                <w:lang w:val="sr-Cyrl-CS"/>
              </w:rPr>
              <w:t>7</w:t>
            </w:r>
          </w:p>
        </w:tc>
      </w:tr>
      <w:tr w:rsidR="00302E89" w:rsidRPr="00312D55" w:rsidTr="00302E89">
        <w:trPr>
          <w:jc w:val="center"/>
        </w:trPr>
        <w:tc>
          <w:tcPr>
            <w:tcW w:w="265" w:type="pct"/>
            <w:tcBorders>
              <w:top w:val="single" w:sz="4" w:space="0" w:color="auto"/>
              <w:bottom w:val="single" w:sz="4" w:space="0" w:color="auto"/>
            </w:tcBorders>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Набавна вредност продате робе</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2.080.000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lang w:val="sr-Latn-RS" w:eastAsia="sr-Latn-RS" w:bidi="ar-SA"/>
              </w:rPr>
            </w:pPr>
            <w:r w:rsidRPr="00924A3A">
              <w:rPr>
                <w:rFonts w:ascii="Arial" w:hAnsi="Arial" w:cs="Arial"/>
                <w:color w:val="000000"/>
                <w:sz w:val="20"/>
                <w:szCs w:val="20"/>
              </w:rPr>
              <w:t>1.803.000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2.160.000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lang w:val="sr-Latn-RS" w:eastAsia="sr-Latn-RS" w:bidi="ar-SA"/>
              </w:rPr>
            </w:pPr>
            <w:r w:rsidRPr="00302E89">
              <w:rPr>
                <w:rFonts w:ascii="Arial" w:hAnsi="Arial" w:cs="Arial"/>
                <w:sz w:val="20"/>
                <w:szCs w:val="20"/>
              </w:rPr>
              <w:t>87</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120</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2.</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материјала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13.981.818</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9.600.000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w:t>
            </w:r>
            <w:r w:rsidR="00BF6BEA">
              <w:rPr>
                <w:rFonts w:ascii="Arial" w:hAnsi="Arial" w:cs="Arial"/>
                <w:color w:val="000000"/>
                <w:sz w:val="20"/>
                <w:szCs w:val="20"/>
                <w:lang w:val="sr-Cyrl-RS"/>
              </w:rPr>
              <w:t>0</w:t>
            </w:r>
            <w:r>
              <w:rPr>
                <w:rFonts w:ascii="Arial" w:hAnsi="Arial" w:cs="Arial"/>
                <w:color w:val="000000"/>
                <w:sz w:val="20"/>
                <w:szCs w:val="20"/>
              </w:rPr>
              <w:t>.440.000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69</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0E0C77" w:rsidP="00302E89">
            <w:pPr>
              <w:spacing w:after="0" w:line="240" w:lineRule="auto"/>
              <w:jc w:val="right"/>
              <w:rPr>
                <w:rFonts w:ascii="Arial" w:hAnsi="Arial" w:cs="Arial"/>
                <w:sz w:val="20"/>
                <w:szCs w:val="20"/>
              </w:rPr>
            </w:pPr>
            <w:r>
              <w:rPr>
                <w:rFonts w:ascii="Arial" w:hAnsi="Arial" w:cs="Arial"/>
                <w:sz w:val="20"/>
                <w:szCs w:val="20"/>
              </w:rPr>
              <w:t>109</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3.</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ситног инвентара и ХТЗ опреме</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7.300.000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4.100.000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BF6BEA" w:rsidP="00302E89">
            <w:pPr>
              <w:spacing w:after="0"/>
              <w:jc w:val="right"/>
              <w:rPr>
                <w:rFonts w:ascii="Arial" w:hAnsi="Arial" w:cs="Arial"/>
                <w:color w:val="000000"/>
                <w:sz w:val="20"/>
                <w:szCs w:val="20"/>
              </w:rPr>
            </w:pPr>
            <w:r>
              <w:rPr>
                <w:rFonts w:ascii="Arial" w:hAnsi="Arial" w:cs="Arial"/>
                <w:color w:val="000000"/>
                <w:sz w:val="20"/>
                <w:szCs w:val="20"/>
                <w:lang w:val="sr-Cyrl-RS"/>
              </w:rPr>
              <w:t>8</w:t>
            </w:r>
            <w:r>
              <w:rPr>
                <w:rFonts w:ascii="Arial" w:hAnsi="Arial" w:cs="Arial"/>
                <w:color w:val="000000"/>
                <w:sz w:val="20"/>
                <w:szCs w:val="20"/>
              </w:rPr>
              <w:t>.851</w:t>
            </w:r>
            <w:r w:rsidR="00302E89">
              <w:rPr>
                <w:rFonts w:ascii="Arial" w:hAnsi="Arial" w:cs="Arial"/>
                <w:color w:val="000000"/>
                <w:sz w:val="20"/>
                <w:szCs w:val="20"/>
              </w:rPr>
              <w:t>.000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56</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0E0C77" w:rsidP="00302E89">
            <w:pPr>
              <w:spacing w:after="0" w:line="240" w:lineRule="auto"/>
              <w:jc w:val="right"/>
              <w:rPr>
                <w:rFonts w:ascii="Arial" w:hAnsi="Arial" w:cs="Arial"/>
                <w:sz w:val="20"/>
                <w:szCs w:val="20"/>
              </w:rPr>
            </w:pPr>
            <w:r>
              <w:rPr>
                <w:rFonts w:ascii="Arial" w:hAnsi="Arial" w:cs="Arial"/>
                <w:sz w:val="20"/>
                <w:szCs w:val="20"/>
              </w:rPr>
              <w:t>216</w:t>
            </w:r>
          </w:p>
        </w:tc>
      </w:tr>
      <w:tr w:rsidR="00302E89" w:rsidRPr="00312D55" w:rsidTr="00302E89">
        <w:trPr>
          <w:trHeight w:val="247"/>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4.</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Cyrl-CS"/>
              </w:rPr>
              <w:t>Утрошени р</w:t>
            </w:r>
            <w:r w:rsidRPr="00312D55">
              <w:rPr>
                <w:rFonts w:ascii="Arial" w:hAnsi="Arial" w:cs="Arial"/>
                <w:sz w:val="18"/>
                <w:szCs w:val="18"/>
                <w:lang w:val="sr-Latn-CS"/>
              </w:rPr>
              <w:t>езервни делови</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6.650.000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5.600.000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6.</w:t>
            </w:r>
            <w:r w:rsidR="00BF6BEA">
              <w:rPr>
                <w:rFonts w:ascii="Arial" w:hAnsi="Arial" w:cs="Arial"/>
                <w:color w:val="000000"/>
                <w:sz w:val="20"/>
                <w:szCs w:val="20"/>
              </w:rPr>
              <w:t>2</w:t>
            </w:r>
            <w:r>
              <w:rPr>
                <w:rFonts w:ascii="Arial" w:hAnsi="Arial" w:cs="Arial"/>
                <w:color w:val="000000"/>
                <w:sz w:val="20"/>
                <w:szCs w:val="20"/>
              </w:rPr>
              <w:t>70.000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84</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0E0C77" w:rsidP="00302E89">
            <w:pPr>
              <w:spacing w:after="0" w:line="240" w:lineRule="auto"/>
              <w:jc w:val="right"/>
              <w:rPr>
                <w:rFonts w:ascii="Arial" w:hAnsi="Arial" w:cs="Arial"/>
                <w:sz w:val="20"/>
                <w:szCs w:val="20"/>
              </w:rPr>
            </w:pPr>
            <w:r>
              <w:rPr>
                <w:rFonts w:ascii="Arial" w:hAnsi="Arial" w:cs="Arial"/>
                <w:sz w:val="20"/>
                <w:szCs w:val="20"/>
              </w:rPr>
              <w:t>112</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5.</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Latn-CS"/>
              </w:rPr>
              <w:t xml:space="preserve">Трошкови горива </w:t>
            </w:r>
            <w:r w:rsidRPr="00312D55">
              <w:rPr>
                <w:rFonts w:ascii="Arial" w:hAnsi="Arial" w:cs="Arial"/>
                <w:sz w:val="18"/>
                <w:szCs w:val="18"/>
                <w:lang w:val="sr-Cyrl-CS"/>
              </w:rPr>
              <w:t>и мазива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31.820.000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35.550.000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45.000.000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112</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127</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6.</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е</w:t>
            </w:r>
            <w:r w:rsidRPr="00312D55">
              <w:rPr>
                <w:rFonts w:ascii="Arial" w:hAnsi="Arial" w:cs="Arial"/>
                <w:sz w:val="18"/>
                <w:szCs w:val="18"/>
                <w:lang w:val="sr-Latn-CS"/>
              </w:rPr>
              <w:t>лектричн</w:t>
            </w:r>
            <w:r w:rsidRPr="00312D55">
              <w:rPr>
                <w:rFonts w:ascii="Arial" w:hAnsi="Arial" w:cs="Arial"/>
                <w:sz w:val="18"/>
                <w:szCs w:val="18"/>
                <w:lang w:val="sr-Cyrl-CS"/>
              </w:rPr>
              <w:t>е</w:t>
            </w:r>
            <w:r w:rsidRPr="00312D55">
              <w:rPr>
                <w:rFonts w:ascii="Arial" w:hAnsi="Arial" w:cs="Arial"/>
                <w:sz w:val="18"/>
                <w:szCs w:val="18"/>
                <w:lang w:val="sr-Latn-CS"/>
              </w:rPr>
              <w:t xml:space="preserve"> енергиј</w:t>
            </w:r>
            <w:r w:rsidRPr="00312D55">
              <w:rPr>
                <w:rFonts w:ascii="Arial" w:hAnsi="Arial" w:cs="Arial"/>
                <w:sz w:val="18"/>
                <w:szCs w:val="18"/>
                <w:lang w:val="sr-Cyrl-CS"/>
              </w:rPr>
              <w:t>е</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3.000.000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2.</w:t>
            </w:r>
            <w:r>
              <w:rPr>
                <w:rFonts w:ascii="Arial" w:hAnsi="Arial" w:cs="Arial"/>
                <w:color w:val="000000"/>
                <w:sz w:val="20"/>
                <w:szCs w:val="20"/>
              </w:rPr>
              <w:t>3</w:t>
            </w:r>
            <w:r w:rsidRPr="00924A3A">
              <w:rPr>
                <w:rFonts w:ascii="Arial" w:hAnsi="Arial" w:cs="Arial"/>
                <w:color w:val="000000"/>
                <w:sz w:val="20"/>
                <w:szCs w:val="20"/>
              </w:rPr>
              <w:t>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3.000.000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78</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128</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7.</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воде</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700.000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780.000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850.000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111</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109</w:t>
            </w:r>
          </w:p>
        </w:tc>
      </w:tr>
      <w:tr w:rsidR="00302E89" w:rsidRPr="00312D55" w:rsidTr="00302E89">
        <w:trPr>
          <w:trHeight w:val="301"/>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8.</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бруто зарада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204.879.000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Pr>
                <w:rFonts w:ascii="Arial" w:hAnsi="Arial" w:cs="Arial"/>
                <w:color w:val="000000"/>
                <w:sz w:val="20"/>
                <w:szCs w:val="20"/>
              </w:rPr>
              <w:t>198.966</w:t>
            </w:r>
            <w:r w:rsidR="00CC6A2B">
              <w:rPr>
                <w:rFonts w:ascii="Arial" w:hAnsi="Arial" w:cs="Arial"/>
                <w:color w:val="000000"/>
                <w:sz w:val="20"/>
                <w:szCs w:val="20"/>
                <w:lang w:val="sr-Cyrl-RS"/>
              </w:rPr>
              <w:t>.</w:t>
            </w:r>
            <w:r>
              <w:rPr>
                <w:rFonts w:ascii="Arial" w:hAnsi="Arial" w:cs="Arial"/>
                <w:color w:val="000000"/>
                <w:sz w:val="20"/>
                <w:szCs w:val="20"/>
              </w:rPr>
              <w:t>123</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230.491.188</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97</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116</w:t>
            </w:r>
          </w:p>
        </w:tc>
      </w:tr>
      <w:tr w:rsidR="00302E89" w:rsidRPr="00312D55" w:rsidTr="00302E89">
        <w:trPr>
          <w:trHeight w:val="548"/>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9.</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Latn-CS"/>
              </w:rPr>
              <w:t>Трошкови пореза и допр.на терет посл</w:t>
            </w:r>
            <w:r w:rsidRPr="00312D55">
              <w:rPr>
                <w:rFonts w:ascii="Arial" w:hAnsi="Arial" w:cs="Arial"/>
                <w:sz w:val="18"/>
                <w:szCs w:val="18"/>
                <w:lang w:val="sr-Cyrl-CS"/>
              </w:rPr>
              <w:t>одавца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33.086.664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Pr>
                <w:rFonts w:ascii="Arial" w:hAnsi="Arial" w:cs="Arial"/>
                <w:color w:val="000000"/>
                <w:sz w:val="20"/>
                <w:szCs w:val="20"/>
              </w:rPr>
              <w:t>32.133.029</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34.919.412</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97</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109</w:t>
            </w:r>
          </w:p>
        </w:tc>
      </w:tr>
      <w:tr w:rsidR="00302E89" w:rsidRPr="00312D55" w:rsidTr="00302E89">
        <w:trPr>
          <w:trHeight w:val="305"/>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10.</w:t>
            </w:r>
          </w:p>
        </w:tc>
        <w:tc>
          <w:tcPr>
            <w:tcW w:w="1882" w:type="pct"/>
            <w:tcBorders>
              <w:top w:val="single" w:sz="4" w:space="0" w:color="auto"/>
              <w:bottom w:val="single" w:sz="4" w:space="0" w:color="auto"/>
            </w:tcBorders>
            <w:vAlign w:val="center"/>
          </w:tcPr>
          <w:p w:rsidR="00302E89" w:rsidRPr="000F19FC" w:rsidRDefault="00302E89" w:rsidP="00302E89">
            <w:pPr>
              <w:spacing w:after="0" w:line="240" w:lineRule="auto"/>
              <w:rPr>
                <w:rFonts w:ascii="Arial" w:hAnsi="Arial" w:cs="Arial"/>
                <w:sz w:val="18"/>
                <w:szCs w:val="18"/>
              </w:rPr>
            </w:pPr>
            <w:r>
              <w:rPr>
                <w:rFonts w:ascii="Arial" w:hAnsi="Arial" w:cs="Arial"/>
                <w:sz w:val="18"/>
                <w:szCs w:val="18"/>
              </w:rPr>
              <w:t>Разлика бруто-2 по умењењу</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w:t>
            </w:r>
            <w:r w:rsidRPr="0000361C">
              <w:rPr>
                <w:rFonts w:ascii="Arial" w:hAnsi="Arial" w:cs="Arial"/>
                <w:sz w:val="18"/>
                <w:szCs w:val="18"/>
              </w:rPr>
              <w:t>1</w:t>
            </w:r>
            <w:r w:rsidRPr="0000361C">
              <w:rPr>
                <w:rFonts w:ascii="Arial" w:hAnsi="Arial" w:cs="Arial"/>
                <w:sz w:val="18"/>
                <w:szCs w:val="18"/>
                <w:lang w:val="sr-Cyrl-CS"/>
              </w:rPr>
              <w:t>.</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Cyrl-CS"/>
              </w:rPr>
              <w:t>Трошкови у</w:t>
            </w:r>
            <w:r w:rsidRPr="00312D55">
              <w:rPr>
                <w:rFonts w:ascii="Arial" w:hAnsi="Arial" w:cs="Arial"/>
                <w:sz w:val="18"/>
                <w:szCs w:val="18"/>
                <w:lang w:val="sr-Latn-CS"/>
              </w:rPr>
              <w:t>говор</w:t>
            </w:r>
            <w:r w:rsidRPr="00312D55">
              <w:rPr>
                <w:rFonts w:ascii="Arial" w:hAnsi="Arial" w:cs="Arial"/>
                <w:sz w:val="18"/>
                <w:szCs w:val="18"/>
                <w:lang w:val="sr-Cyrl-CS"/>
              </w:rPr>
              <w:t>а</w:t>
            </w:r>
            <w:r w:rsidRPr="00312D55">
              <w:rPr>
                <w:rFonts w:ascii="Arial" w:hAnsi="Arial" w:cs="Arial"/>
                <w:sz w:val="18"/>
                <w:szCs w:val="18"/>
                <w:lang w:val="sr-Latn-CS"/>
              </w:rPr>
              <w:t xml:space="preserve"> о делу</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12.</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уговора о привременим и повременим пословима</w:t>
            </w:r>
            <w:r>
              <w:rPr>
                <w:rFonts w:ascii="Arial" w:hAnsi="Arial" w:cs="Arial"/>
                <w:sz w:val="18"/>
                <w:szCs w:val="18"/>
                <w:lang w:val="sr-Cyrl-CS"/>
              </w:rPr>
              <w:t>-Јавни радови</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739.044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561.695</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76</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13.</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уговора о привременим и повременим пословима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14.</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Pr>
                <w:rFonts w:ascii="Arial" w:hAnsi="Arial" w:cs="Arial"/>
                <w:sz w:val="18"/>
                <w:szCs w:val="18"/>
                <w:lang w:val="sr-Cyrl-CS"/>
              </w:rPr>
              <w:t>Трошкови накнада физичком лицима по осталим уговорима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15.</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Накнаде за чланове надзорног одбора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339.624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339.624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339.624</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100</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100</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16.</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Отпремнине</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2.507.000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2.507.000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4.035.564</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100</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161</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17.</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Јубилеји</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1.601.284</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1.600.000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3.187.071</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100</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199</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Cyrl-CS"/>
              </w:rPr>
              <w:t>18.</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Солидарна помоћ</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450.000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600.000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600.000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133</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100</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19.</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Pr>
                <w:rFonts w:ascii="Arial" w:hAnsi="Arial" w:cs="Arial"/>
                <w:sz w:val="18"/>
                <w:szCs w:val="18"/>
                <w:lang w:val="sr-Cyrl-CS"/>
              </w:rPr>
              <w:t>Солидарна помоћ ради ублажавања неповољног материјалног положаја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 </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10.496.444</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20.</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превоза радника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8.259.800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8.</w:t>
            </w:r>
            <w:r>
              <w:rPr>
                <w:rFonts w:ascii="Arial" w:hAnsi="Arial" w:cs="Arial"/>
                <w:color w:val="000000"/>
                <w:sz w:val="20"/>
                <w:szCs w:val="20"/>
              </w:rPr>
              <w:t>2</w:t>
            </w:r>
            <w:r w:rsidRPr="00924A3A">
              <w:rPr>
                <w:rFonts w:ascii="Arial" w:hAnsi="Arial" w:cs="Arial"/>
                <w:color w:val="000000"/>
                <w:sz w:val="20"/>
                <w:szCs w:val="20"/>
              </w:rPr>
              <w:t>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8.500.000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100</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103</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w:t>
            </w:r>
            <w:r>
              <w:rPr>
                <w:rFonts w:ascii="Arial" w:hAnsi="Arial" w:cs="Arial"/>
                <w:sz w:val="18"/>
                <w:szCs w:val="18"/>
              </w:rPr>
              <w:t>1</w:t>
            </w:r>
            <w:r w:rsidRPr="0000361C">
              <w:rPr>
                <w:rFonts w:ascii="Arial" w:hAnsi="Arial" w:cs="Arial"/>
                <w:sz w:val="18"/>
                <w:szCs w:val="18"/>
                <w:lang w:val="sr-Latn-CS"/>
              </w:rPr>
              <w:t>.</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Latn-CS"/>
              </w:rPr>
              <w:t>Остала лична примања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1.954.127</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1.550.000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800.000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79</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52</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w:t>
            </w:r>
            <w:r w:rsidRPr="0000361C">
              <w:rPr>
                <w:rFonts w:ascii="Arial" w:hAnsi="Arial" w:cs="Arial"/>
                <w:sz w:val="18"/>
                <w:szCs w:val="18"/>
                <w:lang w:val="sr-Cyrl-CS"/>
              </w:rPr>
              <w:t>2</w:t>
            </w:r>
            <w:r w:rsidRPr="0000361C">
              <w:rPr>
                <w:rFonts w:ascii="Arial" w:hAnsi="Arial" w:cs="Arial"/>
                <w:sz w:val="18"/>
                <w:szCs w:val="18"/>
                <w:lang w:val="sr-Latn-CS"/>
              </w:rPr>
              <w:t>.</w:t>
            </w:r>
          </w:p>
        </w:tc>
        <w:tc>
          <w:tcPr>
            <w:tcW w:w="1882" w:type="pct"/>
            <w:tcBorders>
              <w:top w:val="single" w:sz="4" w:space="0" w:color="auto"/>
              <w:bottom w:val="single" w:sz="4" w:space="0" w:color="auto"/>
            </w:tcBorders>
            <w:shd w:val="clear" w:color="auto" w:fill="auto"/>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транспортних услуга                       (ПТТ,телефон и др.)</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4.800.000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4.500.000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4.800.000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94</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107</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w:t>
            </w:r>
            <w:r>
              <w:rPr>
                <w:rFonts w:ascii="Arial" w:hAnsi="Arial" w:cs="Arial"/>
                <w:sz w:val="18"/>
                <w:szCs w:val="18"/>
                <w:lang w:val="sr-Latn-CS"/>
              </w:rPr>
              <w:t>3</w:t>
            </w:r>
            <w:r w:rsidRPr="0000361C">
              <w:rPr>
                <w:rFonts w:ascii="Arial" w:hAnsi="Arial" w:cs="Arial"/>
                <w:sz w:val="18"/>
                <w:szCs w:val="18"/>
                <w:lang w:val="sr-Latn-CS"/>
              </w:rPr>
              <w:t>.</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одржавања основних средстава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3.500.000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1.400.000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3.000.000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40</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214</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24.</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осталих производних услуга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10.320.000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10.600.000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16.200.000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103</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153</w:t>
            </w:r>
          </w:p>
        </w:tc>
      </w:tr>
      <w:tr w:rsidR="00302E89" w:rsidRPr="00312D55" w:rsidTr="00302E89">
        <w:trPr>
          <w:trHeight w:val="233"/>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w:t>
            </w:r>
            <w:r>
              <w:rPr>
                <w:rFonts w:ascii="Arial" w:hAnsi="Arial" w:cs="Arial"/>
                <w:sz w:val="18"/>
                <w:szCs w:val="18"/>
              </w:rPr>
              <w:t>5</w:t>
            </w:r>
            <w:r w:rsidRPr="0000361C">
              <w:rPr>
                <w:rFonts w:ascii="Arial" w:hAnsi="Arial" w:cs="Arial"/>
                <w:sz w:val="18"/>
                <w:szCs w:val="18"/>
                <w:lang w:val="sr-Latn-CS"/>
              </w:rPr>
              <w:t>.</w:t>
            </w:r>
          </w:p>
        </w:tc>
        <w:tc>
          <w:tcPr>
            <w:tcW w:w="1882" w:type="pct"/>
            <w:tcBorders>
              <w:top w:val="single" w:sz="4" w:space="0" w:color="auto"/>
              <w:bottom w:val="single" w:sz="4" w:space="0" w:color="auto"/>
            </w:tcBorders>
            <w:shd w:val="clear" w:color="auto" w:fill="auto"/>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амортизације</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25.450.000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24.150.000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25.500.000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95</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106</w:t>
            </w:r>
          </w:p>
        </w:tc>
      </w:tr>
      <w:tr w:rsidR="00302E89" w:rsidRPr="00312D55" w:rsidTr="00302E89">
        <w:trPr>
          <w:trHeight w:val="233"/>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w:t>
            </w:r>
            <w:r w:rsidRPr="0000361C">
              <w:rPr>
                <w:rFonts w:ascii="Arial" w:hAnsi="Arial" w:cs="Arial"/>
                <w:sz w:val="18"/>
                <w:szCs w:val="18"/>
                <w:lang w:val="sr-Cyrl-CS"/>
              </w:rPr>
              <w:t>6</w:t>
            </w:r>
            <w:r w:rsidRPr="0000361C">
              <w:rPr>
                <w:rFonts w:ascii="Arial" w:hAnsi="Arial" w:cs="Arial"/>
                <w:sz w:val="18"/>
                <w:szCs w:val="18"/>
                <w:lang w:val="sr-Latn-CS"/>
              </w:rPr>
              <w:t>.</w:t>
            </w:r>
          </w:p>
        </w:tc>
        <w:tc>
          <w:tcPr>
            <w:tcW w:w="1882" w:type="pct"/>
            <w:tcBorders>
              <w:top w:val="single" w:sz="4" w:space="0" w:color="auto"/>
              <w:bottom w:val="single" w:sz="4" w:space="0" w:color="auto"/>
            </w:tcBorders>
            <w:shd w:val="clear" w:color="auto" w:fill="auto"/>
            <w:vAlign w:val="center"/>
          </w:tcPr>
          <w:p w:rsidR="00302E89" w:rsidRPr="0000361C" w:rsidRDefault="00302E89" w:rsidP="00302E89">
            <w:pPr>
              <w:spacing w:after="0" w:line="240" w:lineRule="auto"/>
              <w:rPr>
                <w:rFonts w:ascii="Arial" w:hAnsi="Arial" w:cs="Arial"/>
                <w:sz w:val="18"/>
                <w:szCs w:val="18"/>
                <w:lang w:val="sr-Cyrl-CS"/>
              </w:rPr>
            </w:pPr>
            <w:r>
              <w:rPr>
                <w:rFonts w:ascii="Arial" w:hAnsi="Arial" w:cs="Arial"/>
                <w:sz w:val="18"/>
                <w:szCs w:val="18"/>
                <w:lang w:val="sr-Cyrl-CS"/>
              </w:rPr>
              <w:t>Трошкови дугорочних резервисања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2.500.000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2</w:t>
            </w:r>
            <w:r>
              <w:rPr>
                <w:rFonts w:ascii="Arial" w:hAnsi="Arial" w:cs="Arial"/>
                <w:color w:val="000000"/>
                <w:sz w:val="20"/>
                <w:szCs w:val="20"/>
              </w:rPr>
              <w:t>0</w:t>
            </w:r>
            <w:r w:rsidRPr="00924A3A">
              <w:rPr>
                <w:rFonts w:ascii="Arial" w:hAnsi="Arial" w:cs="Arial"/>
                <w:color w:val="000000"/>
                <w:sz w:val="20"/>
                <w:szCs w:val="20"/>
              </w:rPr>
              <w:t>.200.000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12.200.000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808</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60</w:t>
            </w:r>
          </w:p>
        </w:tc>
      </w:tr>
      <w:tr w:rsidR="00302E89" w:rsidRPr="00312D55" w:rsidTr="00302E89">
        <w:trPr>
          <w:trHeight w:val="70"/>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27.</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репрезентације</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460.000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500.000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460.000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109</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92</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Cyrl-CS"/>
              </w:rPr>
            </w:pPr>
            <w:r w:rsidRPr="0000361C">
              <w:rPr>
                <w:rFonts w:ascii="Arial" w:hAnsi="Arial" w:cs="Arial"/>
                <w:sz w:val="18"/>
                <w:szCs w:val="18"/>
                <w:lang w:val="sr-Cyrl-CS"/>
              </w:rPr>
              <w:t>28.</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премија осигурања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1.300.000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820.000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1.650.000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63</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201</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29.</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банкарских услуга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1.200.000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1.100.000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1.200.000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92</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109</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30.</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чланарина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170.000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250.000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68</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147</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31.</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Latn-CS"/>
              </w:rPr>
            </w:pPr>
            <w:r w:rsidRPr="00312D55">
              <w:rPr>
                <w:rFonts w:ascii="Arial" w:hAnsi="Arial" w:cs="Arial"/>
                <w:sz w:val="18"/>
                <w:szCs w:val="18"/>
                <w:lang w:val="sr-Latn-CS"/>
              </w:rPr>
              <w:t>Трошкови пореза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1.200.000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1.100.000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1.200.000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92</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109</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32.</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Трошкови судских и осталих такса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2.200.000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1.400.000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2.200.000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64</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157</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33.</w:t>
            </w:r>
          </w:p>
        </w:tc>
        <w:tc>
          <w:tcPr>
            <w:tcW w:w="1882" w:type="pct"/>
            <w:tcBorders>
              <w:top w:val="single" w:sz="4" w:space="0" w:color="auto"/>
              <w:bottom w:val="single" w:sz="4" w:space="0" w:color="auto"/>
            </w:tcBorders>
            <w:shd w:val="clear" w:color="auto" w:fill="auto"/>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Остали  нематеријални  трошкови</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2.500.000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1.700.000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2.260.000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68</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133</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34.</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Финансијски расходи</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100.000</w:t>
            </w:r>
          </w:p>
        </w:tc>
        <w:tc>
          <w:tcPr>
            <w:tcW w:w="759" w:type="pct"/>
            <w:tcBorders>
              <w:top w:val="single" w:sz="4" w:space="0" w:color="auto"/>
              <w:left w:val="single" w:sz="4" w:space="0" w:color="auto"/>
              <w:bottom w:val="single" w:sz="4" w:space="0" w:color="auto"/>
              <w:right w:val="single" w:sz="4" w:space="0" w:color="auto"/>
            </w:tcBorders>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50.000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50</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200</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35.</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sidRPr="00312D55">
              <w:rPr>
                <w:rFonts w:ascii="Arial" w:hAnsi="Arial" w:cs="Arial"/>
                <w:sz w:val="18"/>
                <w:szCs w:val="18"/>
                <w:lang w:val="sr-Cyrl-CS"/>
              </w:rPr>
              <w:t>Остали  расходи</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28.000.000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sidRPr="00924A3A">
              <w:rPr>
                <w:rFonts w:ascii="Arial" w:hAnsi="Arial" w:cs="Arial"/>
                <w:color w:val="000000"/>
                <w:sz w:val="20"/>
                <w:szCs w:val="20"/>
              </w:rPr>
              <w:t>16.000.000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15.500.000</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57</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302E89" w:rsidP="00302E89">
            <w:pPr>
              <w:spacing w:after="0" w:line="240" w:lineRule="auto"/>
              <w:jc w:val="right"/>
              <w:rPr>
                <w:rFonts w:ascii="Arial" w:hAnsi="Arial" w:cs="Arial"/>
                <w:sz w:val="20"/>
                <w:szCs w:val="20"/>
              </w:rPr>
            </w:pPr>
            <w:r w:rsidRPr="00302E89">
              <w:rPr>
                <w:rFonts w:ascii="Arial" w:hAnsi="Arial" w:cs="Arial"/>
                <w:sz w:val="20"/>
                <w:szCs w:val="20"/>
              </w:rPr>
              <w:t>97</w:t>
            </w:r>
          </w:p>
        </w:tc>
      </w:tr>
      <w:tr w:rsidR="00302E89" w:rsidRPr="00312D55" w:rsidTr="00302E89">
        <w:trPr>
          <w:jc w:val="center"/>
        </w:trPr>
        <w:tc>
          <w:tcPr>
            <w:tcW w:w="265" w:type="pct"/>
            <w:tcBorders>
              <w:top w:val="single" w:sz="4" w:space="0" w:color="auto"/>
              <w:bottom w:val="single" w:sz="4" w:space="0" w:color="auto"/>
            </w:tcBorders>
            <w:shd w:val="clear" w:color="auto" w:fill="F3F3F3"/>
            <w:vAlign w:val="center"/>
          </w:tcPr>
          <w:p w:rsidR="00302E89" w:rsidRPr="0000361C" w:rsidRDefault="00302E89" w:rsidP="00302E89">
            <w:pPr>
              <w:spacing w:after="0" w:line="240" w:lineRule="auto"/>
              <w:jc w:val="center"/>
              <w:rPr>
                <w:rFonts w:ascii="Arial" w:hAnsi="Arial" w:cs="Arial"/>
                <w:sz w:val="18"/>
                <w:szCs w:val="18"/>
                <w:lang w:val="sr-Latn-CS"/>
              </w:rPr>
            </w:pPr>
            <w:r w:rsidRPr="0000361C">
              <w:rPr>
                <w:rFonts w:ascii="Arial" w:hAnsi="Arial" w:cs="Arial"/>
                <w:sz w:val="18"/>
                <w:szCs w:val="18"/>
                <w:lang w:val="sr-Latn-CS"/>
              </w:rPr>
              <w:t>36.</w:t>
            </w:r>
          </w:p>
        </w:tc>
        <w:tc>
          <w:tcPr>
            <w:tcW w:w="1882" w:type="pct"/>
            <w:tcBorders>
              <w:top w:val="single" w:sz="4" w:space="0" w:color="auto"/>
              <w:bottom w:val="single" w:sz="4" w:space="0" w:color="auto"/>
            </w:tcBorders>
            <w:vAlign w:val="center"/>
          </w:tcPr>
          <w:p w:rsidR="00302E89" w:rsidRPr="00312D55" w:rsidRDefault="00302E89" w:rsidP="00302E89">
            <w:pPr>
              <w:spacing w:after="0" w:line="240" w:lineRule="auto"/>
              <w:rPr>
                <w:rFonts w:ascii="Arial" w:hAnsi="Arial" w:cs="Arial"/>
                <w:sz w:val="18"/>
                <w:szCs w:val="18"/>
                <w:lang w:val="sr-Cyrl-CS"/>
              </w:rPr>
            </w:pPr>
            <w:r>
              <w:rPr>
                <w:rFonts w:ascii="Arial" w:hAnsi="Arial" w:cs="Arial"/>
                <w:sz w:val="18"/>
                <w:szCs w:val="18"/>
                <w:lang w:val="sr-Cyrl-CS"/>
              </w:rPr>
              <w:t>Обезвређење потраживања од купаца</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924A3A" w:rsidRDefault="00302E89" w:rsidP="00302E89">
            <w:pPr>
              <w:spacing w:after="0" w:line="240" w:lineRule="auto"/>
              <w:jc w:val="right"/>
              <w:rPr>
                <w:rFonts w:ascii="Arial" w:hAnsi="Arial" w:cs="Arial"/>
                <w:color w:val="000000"/>
                <w:sz w:val="20"/>
                <w:szCs w:val="20"/>
              </w:rPr>
            </w:pPr>
            <w:r>
              <w:rPr>
                <w:rFonts w:ascii="Arial" w:hAnsi="Arial" w:cs="Arial"/>
                <w:color w:val="000000"/>
                <w:sz w:val="20"/>
                <w:szCs w:val="20"/>
                <w:lang w:val="sr-Cyrl-RS"/>
              </w:rPr>
              <w:t>9,500</w:t>
            </w:r>
            <w:r w:rsidRPr="00924A3A">
              <w:rPr>
                <w:rFonts w:ascii="Arial" w:hAnsi="Arial" w:cs="Arial"/>
                <w:color w:val="000000"/>
                <w:sz w:val="20"/>
                <w:szCs w:val="20"/>
              </w:rPr>
              <w:t>.000</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302E89" w:rsidRPr="00295A1E" w:rsidRDefault="00302E89" w:rsidP="00302E89">
            <w:pPr>
              <w:spacing w:after="0"/>
              <w:jc w:val="right"/>
              <w:rPr>
                <w:rFonts w:ascii="Arial" w:hAnsi="Arial" w:cs="Arial"/>
                <w:color w:val="000000"/>
                <w:sz w:val="20"/>
                <w:szCs w:val="20"/>
              </w:rPr>
            </w:pPr>
            <w:r>
              <w:rPr>
                <w:rFonts w:ascii="Arial" w:hAnsi="Arial" w:cs="Arial"/>
                <w:color w:val="000000"/>
                <w:sz w:val="20"/>
                <w:szCs w:val="20"/>
              </w:rPr>
              <w:t>-</w:t>
            </w:r>
          </w:p>
        </w:tc>
        <w:tc>
          <w:tcPr>
            <w:tcW w:w="29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c>
          <w:tcPr>
            <w:tcW w:w="278" w:type="pct"/>
            <w:tcBorders>
              <w:top w:val="single" w:sz="4" w:space="0" w:color="auto"/>
              <w:left w:val="single" w:sz="4" w:space="0" w:color="auto"/>
              <w:bottom w:val="single" w:sz="4" w:space="0" w:color="auto"/>
              <w:right w:val="single" w:sz="4" w:space="0" w:color="auto"/>
            </w:tcBorders>
            <w:vAlign w:val="center"/>
          </w:tcPr>
          <w:p w:rsidR="00302E89" w:rsidRPr="00302E89" w:rsidRDefault="008A5753" w:rsidP="00302E89">
            <w:pPr>
              <w:spacing w:after="0" w:line="240" w:lineRule="auto"/>
              <w:jc w:val="right"/>
              <w:rPr>
                <w:rFonts w:ascii="Arial" w:hAnsi="Arial" w:cs="Arial"/>
                <w:sz w:val="20"/>
                <w:szCs w:val="20"/>
              </w:rPr>
            </w:pPr>
            <w:r>
              <w:rPr>
                <w:rFonts w:ascii="Arial" w:hAnsi="Arial" w:cs="Arial"/>
                <w:sz w:val="20"/>
                <w:szCs w:val="20"/>
              </w:rPr>
              <w:t>-</w:t>
            </w:r>
          </w:p>
        </w:tc>
      </w:tr>
      <w:tr w:rsidR="00924A3A" w:rsidRPr="00312D55" w:rsidTr="00302E89">
        <w:trPr>
          <w:trHeight w:val="349"/>
          <w:jc w:val="center"/>
        </w:trPr>
        <w:tc>
          <w:tcPr>
            <w:tcW w:w="265" w:type="pct"/>
            <w:tcBorders>
              <w:top w:val="single" w:sz="4" w:space="0" w:color="auto"/>
              <w:bottom w:val="single" w:sz="4" w:space="0" w:color="auto"/>
            </w:tcBorders>
            <w:shd w:val="clear" w:color="auto" w:fill="auto"/>
            <w:vAlign w:val="center"/>
          </w:tcPr>
          <w:p w:rsidR="00924A3A" w:rsidRPr="00312D55" w:rsidRDefault="00924A3A" w:rsidP="00924A3A">
            <w:pPr>
              <w:spacing w:after="0" w:line="240" w:lineRule="auto"/>
              <w:jc w:val="center"/>
              <w:rPr>
                <w:rFonts w:ascii="Arial" w:hAnsi="Arial" w:cs="Arial"/>
                <w:b/>
                <w:sz w:val="18"/>
                <w:szCs w:val="18"/>
                <w:lang w:val="sr-Latn-CS"/>
              </w:rPr>
            </w:pPr>
          </w:p>
        </w:tc>
        <w:tc>
          <w:tcPr>
            <w:tcW w:w="1882" w:type="pct"/>
            <w:tcBorders>
              <w:top w:val="single" w:sz="4" w:space="0" w:color="auto"/>
              <w:bottom w:val="single" w:sz="4" w:space="0" w:color="auto"/>
            </w:tcBorders>
            <w:shd w:val="clear" w:color="auto" w:fill="auto"/>
            <w:vAlign w:val="center"/>
          </w:tcPr>
          <w:p w:rsidR="00924A3A" w:rsidRPr="00312D55" w:rsidRDefault="00924A3A" w:rsidP="00924A3A">
            <w:pPr>
              <w:spacing w:after="0" w:line="240" w:lineRule="auto"/>
              <w:jc w:val="center"/>
              <w:rPr>
                <w:rFonts w:ascii="Arial" w:hAnsi="Arial" w:cs="Arial"/>
                <w:sz w:val="18"/>
                <w:szCs w:val="18"/>
                <w:lang w:val="sr-Cyrl-CS"/>
              </w:rPr>
            </w:pPr>
            <w:r w:rsidRPr="00312D55">
              <w:rPr>
                <w:rFonts w:ascii="Arial" w:hAnsi="Arial" w:cs="Arial"/>
                <w:b/>
                <w:sz w:val="18"/>
                <w:szCs w:val="18"/>
                <w:lang w:val="sr-Latn-CS"/>
              </w:rPr>
              <w:t>УКУПНО</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24A3A" w:rsidRPr="005E6798" w:rsidRDefault="00924A3A" w:rsidP="00924A3A">
            <w:pPr>
              <w:spacing w:after="0"/>
              <w:jc w:val="right"/>
              <w:rPr>
                <w:rFonts w:ascii="Arial" w:hAnsi="Arial" w:cs="Arial"/>
                <w:b/>
                <w:color w:val="000000"/>
                <w:sz w:val="24"/>
                <w:szCs w:val="24"/>
              </w:rPr>
            </w:pPr>
            <w:r>
              <w:rPr>
                <w:rFonts w:ascii="Arial" w:hAnsi="Arial" w:cs="Arial"/>
                <w:b/>
                <w:color w:val="000000"/>
                <w:sz w:val="24"/>
                <w:szCs w:val="24"/>
              </w:rPr>
              <w:t>403.128.361</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24A3A" w:rsidRPr="00924A3A" w:rsidRDefault="0072677D" w:rsidP="00924A3A">
            <w:pPr>
              <w:spacing w:after="0" w:line="240" w:lineRule="auto"/>
              <w:jc w:val="right"/>
              <w:rPr>
                <w:rFonts w:ascii="Arial" w:hAnsi="Arial" w:cs="Arial"/>
                <w:b/>
                <w:bCs/>
                <w:sz w:val="24"/>
                <w:szCs w:val="24"/>
              </w:rPr>
            </w:pPr>
            <w:r>
              <w:rPr>
                <w:rFonts w:ascii="Arial" w:hAnsi="Arial" w:cs="Arial"/>
                <w:b/>
                <w:bCs/>
                <w:sz w:val="24"/>
                <w:szCs w:val="24"/>
              </w:rPr>
              <w:t>399.</w:t>
            </w:r>
            <w:r w:rsidR="00912B92">
              <w:rPr>
                <w:rFonts w:ascii="Arial" w:hAnsi="Arial" w:cs="Arial"/>
                <w:b/>
                <w:bCs/>
                <w:sz w:val="24"/>
                <w:szCs w:val="24"/>
                <w:lang w:val="sr-Cyrl-RS"/>
              </w:rPr>
              <w:t>4</w:t>
            </w:r>
            <w:r>
              <w:rPr>
                <w:rFonts w:ascii="Arial" w:hAnsi="Arial" w:cs="Arial"/>
                <w:b/>
                <w:bCs/>
                <w:sz w:val="24"/>
                <w:szCs w:val="24"/>
              </w:rPr>
              <w:t>80.471</w:t>
            </w:r>
          </w:p>
        </w:tc>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924A3A" w:rsidRPr="005E6798" w:rsidRDefault="00302E89" w:rsidP="00924A3A">
            <w:pPr>
              <w:spacing w:after="0"/>
              <w:jc w:val="right"/>
              <w:rPr>
                <w:rFonts w:ascii="Arial" w:hAnsi="Arial" w:cs="Arial"/>
                <w:b/>
                <w:color w:val="000000"/>
                <w:sz w:val="24"/>
                <w:szCs w:val="24"/>
              </w:rPr>
            </w:pPr>
            <w:r>
              <w:rPr>
                <w:rFonts w:ascii="Arial" w:hAnsi="Arial" w:cs="Arial"/>
                <w:b/>
                <w:color w:val="000000"/>
                <w:sz w:val="24"/>
                <w:szCs w:val="24"/>
              </w:rPr>
              <w:t>456.460.303</w:t>
            </w:r>
          </w:p>
        </w:tc>
        <w:tc>
          <w:tcPr>
            <w:tcW w:w="298" w:type="pct"/>
            <w:tcBorders>
              <w:top w:val="single" w:sz="4" w:space="0" w:color="auto"/>
              <w:left w:val="single" w:sz="4" w:space="0" w:color="auto"/>
              <w:bottom w:val="single" w:sz="4" w:space="0" w:color="auto"/>
              <w:right w:val="single" w:sz="4" w:space="0" w:color="auto"/>
            </w:tcBorders>
            <w:vAlign w:val="center"/>
          </w:tcPr>
          <w:p w:rsidR="00924A3A" w:rsidRPr="005E6798" w:rsidRDefault="008A5753" w:rsidP="00924A3A">
            <w:pPr>
              <w:spacing w:after="0"/>
              <w:jc w:val="right"/>
              <w:rPr>
                <w:rFonts w:ascii="Arial" w:hAnsi="Arial" w:cs="Arial"/>
                <w:b/>
                <w:color w:val="000000"/>
                <w:sz w:val="24"/>
                <w:szCs w:val="24"/>
              </w:rPr>
            </w:pPr>
            <w:r>
              <w:rPr>
                <w:rFonts w:ascii="Arial" w:hAnsi="Arial" w:cs="Arial"/>
                <w:b/>
                <w:color w:val="000000"/>
                <w:sz w:val="24"/>
                <w:szCs w:val="24"/>
              </w:rPr>
              <w:t>99</w:t>
            </w:r>
          </w:p>
        </w:tc>
        <w:tc>
          <w:tcPr>
            <w:tcW w:w="278" w:type="pct"/>
            <w:tcBorders>
              <w:top w:val="single" w:sz="4" w:space="0" w:color="auto"/>
              <w:left w:val="single" w:sz="4" w:space="0" w:color="auto"/>
              <w:bottom w:val="single" w:sz="4" w:space="0" w:color="auto"/>
              <w:right w:val="single" w:sz="4" w:space="0" w:color="auto"/>
            </w:tcBorders>
            <w:vAlign w:val="center"/>
          </w:tcPr>
          <w:p w:rsidR="00924A3A" w:rsidRPr="005E6798" w:rsidRDefault="008A5753" w:rsidP="00924A3A">
            <w:pPr>
              <w:spacing w:after="0"/>
              <w:jc w:val="right"/>
              <w:rPr>
                <w:rFonts w:ascii="Arial" w:hAnsi="Arial" w:cs="Arial"/>
                <w:b/>
                <w:color w:val="000000"/>
                <w:sz w:val="24"/>
                <w:szCs w:val="24"/>
              </w:rPr>
            </w:pPr>
            <w:r>
              <w:rPr>
                <w:rFonts w:ascii="Arial" w:hAnsi="Arial" w:cs="Arial"/>
                <w:b/>
                <w:color w:val="000000"/>
                <w:sz w:val="24"/>
                <w:szCs w:val="24"/>
              </w:rPr>
              <w:t>114</w:t>
            </w:r>
          </w:p>
        </w:tc>
      </w:tr>
    </w:tbl>
    <w:p w:rsidR="00BC1EA4" w:rsidRPr="00806619" w:rsidRDefault="00BC1EA4" w:rsidP="00537757">
      <w:pPr>
        <w:spacing w:after="0" w:line="240" w:lineRule="auto"/>
        <w:ind w:firstLine="720"/>
        <w:jc w:val="both"/>
        <w:rPr>
          <w:rFonts w:ascii="Arial" w:hAnsi="Arial" w:cs="Arial"/>
          <w:sz w:val="24"/>
          <w:szCs w:val="24"/>
        </w:rPr>
      </w:pPr>
    </w:p>
    <w:p w:rsidR="00CE2EA6" w:rsidRDefault="00CE2EA6" w:rsidP="00537757">
      <w:pPr>
        <w:spacing w:after="0" w:line="240" w:lineRule="auto"/>
        <w:ind w:firstLine="720"/>
        <w:jc w:val="both"/>
        <w:rPr>
          <w:rFonts w:ascii="Arial" w:hAnsi="Arial" w:cs="Arial"/>
          <w:sz w:val="24"/>
          <w:szCs w:val="24"/>
        </w:rPr>
      </w:pPr>
      <w:r w:rsidRPr="00806619">
        <w:rPr>
          <w:rFonts w:ascii="Arial" w:hAnsi="Arial" w:cs="Arial"/>
          <w:sz w:val="24"/>
          <w:szCs w:val="24"/>
          <w:lang w:val="sr-Cyrl-CS"/>
        </w:rPr>
        <w:t>Планирани</w:t>
      </w:r>
      <w:r>
        <w:rPr>
          <w:rFonts w:ascii="Arial" w:hAnsi="Arial" w:cs="Arial"/>
          <w:sz w:val="24"/>
          <w:szCs w:val="24"/>
          <w:lang w:val="sr-Cyrl-CS"/>
        </w:rPr>
        <w:t xml:space="preserve"> </w:t>
      </w:r>
      <w:r w:rsidRPr="00806619">
        <w:rPr>
          <w:rFonts w:ascii="Arial" w:hAnsi="Arial" w:cs="Arial"/>
          <w:sz w:val="24"/>
          <w:szCs w:val="24"/>
          <w:lang w:val="sr-Cyrl-CS"/>
        </w:rPr>
        <w:t xml:space="preserve">укупни  трошкови за </w:t>
      </w:r>
      <w:r>
        <w:rPr>
          <w:rFonts w:ascii="Arial" w:hAnsi="Arial" w:cs="Arial"/>
          <w:sz w:val="24"/>
          <w:szCs w:val="24"/>
          <w:lang w:val="sr-Cyrl-CS"/>
        </w:rPr>
        <w:t>202</w:t>
      </w:r>
      <w:r w:rsidR="00537757">
        <w:rPr>
          <w:rFonts w:ascii="Arial" w:hAnsi="Arial" w:cs="Arial"/>
          <w:sz w:val="24"/>
          <w:szCs w:val="24"/>
          <w:lang w:val="sr-Cyrl-RS"/>
        </w:rPr>
        <w:t>3</w:t>
      </w:r>
      <w:r>
        <w:rPr>
          <w:rFonts w:ascii="Arial" w:hAnsi="Arial" w:cs="Arial"/>
          <w:sz w:val="24"/>
          <w:szCs w:val="24"/>
          <w:lang w:val="sr-Cyrl-CS"/>
        </w:rPr>
        <w:t>.</w:t>
      </w:r>
      <w:r w:rsidRPr="00806619">
        <w:rPr>
          <w:rFonts w:ascii="Arial" w:hAnsi="Arial" w:cs="Arial"/>
          <w:sz w:val="24"/>
          <w:szCs w:val="24"/>
          <w:lang w:val="sr-Cyrl-CS"/>
        </w:rPr>
        <w:t xml:space="preserve"> годину износе </w:t>
      </w:r>
      <w:r w:rsidR="00537757">
        <w:rPr>
          <w:rFonts w:ascii="Arial" w:hAnsi="Arial" w:cs="Arial"/>
          <w:sz w:val="24"/>
          <w:szCs w:val="24"/>
          <w:lang w:val="sr-Cyrl-RS"/>
        </w:rPr>
        <w:t>456.460.303</w:t>
      </w:r>
      <w:r w:rsidRPr="00806619">
        <w:rPr>
          <w:rFonts w:ascii="Arial" w:hAnsi="Arial" w:cs="Arial"/>
          <w:sz w:val="24"/>
          <w:szCs w:val="24"/>
          <w:lang w:val="sr-Cyrl-CS"/>
        </w:rPr>
        <w:t xml:space="preserve">,00 динара </w:t>
      </w:r>
      <w:r>
        <w:rPr>
          <w:rFonts w:ascii="Arial" w:hAnsi="Arial" w:cs="Arial"/>
          <w:sz w:val="24"/>
          <w:szCs w:val="24"/>
          <w:lang w:val="sr-Cyrl-CS"/>
        </w:rPr>
        <w:t xml:space="preserve">и </w:t>
      </w:r>
      <w:r w:rsidR="009B6B31">
        <w:rPr>
          <w:rFonts w:ascii="Arial" w:hAnsi="Arial" w:cs="Arial"/>
          <w:sz w:val="24"/>
          <w:szCs w:val="24"/>
          <w:lang w:val="sr-Cyrl-CS"/>
        </w:rPr>
        <w:t>већи</w:t>
      </w:r>
      <w:r>
        <w:rPr>
          <w:rFonts w:ascii="Arial" w:hAnsi="Arial" w:cs="Arial"/>
          <w:sz w:val="24"/>
          <w:szCs w:val="24"/>
          <w:lang w:val="sr-Cyrl-CS"/>
        </w:rPr>
        <w:t xml:space="preserve"> су од процене остварења у 20</w:t>
      </w:r>
      <w:r w:rsidR="00041AC1">
        <w:rPr>
          <w:rFonts w:ascii="Arial" w:hAnsi="Arial" w:cs="Arial"/>
          <w:sz w:val="24"/>
          <w:szCs w:val="24"/>
          <w:lang w:val="sr-Cyrl-CS"/>
        </w:rPr>
        <w:t>2</w:t>
      </w:r>
      <w:r w:rsidR="00537757">
        <w:rPr>
          <w:rFonts w:ascii="Arial" w:hAnsi="Arial" w:cs="Arial"/>
          <w:sz w:val="24"/>
          <w:szCs w:val="24"/>
          <w:lang w:val="sr-Cyrl-CS"/>
        </w:rPr>
        <w:t>2</w:t>
      </w:r>
      <w:r>
        <w:rPr>
          <w:rFonts w:ascii="Arial" w:hAnsi="Arial" w:cs="Arial"/>
          <w:sz w:val="24"/>
          <w:szCs w:val="24"/>
          <w:lang w:val="sr-Cyrl-CS"/>
        </w:rPr>
        <w:t>.</w:t>
      </w:r>
      <w:r w:rsidR="007807F9">
        <w:rPr>
          <w:rFonts w:ascii="Arial" w:hAnsi="Arial" w:cs="Arial"/>
          <w:sz w:val="24"/>
          <w:szCs w:val="24"/>
          <w:lang w:val="sr-Cyrl-CS"/>
        </w:rPr>
        <w:t xml:space="preserve"> </w:t>
      </w:r>
      <w:r>
        <w:rPr>
          <w:rFonts w:ascii="Arial" w:hAnsi="Arial" w:cs="Arial"/>
          <w:sz w:val="24"/>
          <w:szCs w:val="24"/>
          <w:lang w:val="sr-Cyrl-CS"/>
        </w:rPr>
        <w:t xml:space="preserve">години за </w:t>
      </w:r>
      <w:r w:rsidR="009B6B31">
        <w:rPr>
          <w:rFonts w:ascii="Arial" w:hAnsi="Arial" w:cs="Arial"/>
          <w:sz w:val="24"/>
          <w:szCs w:val="24"/>
          <w:lang w:val="sr-Cyrl-RS"/>
        </w:rPr>
        <w:t>1</w:t>
      </w:r>
      <w:r w:rsidR="00537757">
        <w:rPr>
          <w:rFonts w:ascii="Arial" w:hAnsi="Arial" w:cs="Arial"/>
          <w:sz w:val="24"/>
          <w:szCs w:val="24"/>
          <w:lang w:val="sr-Cyrl-RS"/>
        </w:rPr>
        <w:t>4</w:t>
      </w:r>
      <w:r>
        <w:rPr>
          <w:rFonts w:ascii="Arial" w:hAnsi="Arial" w:cs="Arial"/>
          <w:sz w:val="24"/>
          <w:szCs w:val="24"/>
          <w:lang w:val="sr-Cyrl-CS"/>
        </w:rPr>
        <w:t>%, а у односу на план за</w:t>
      </w:r>
      <w:r w:rsidR="00041AC1">
        <w:rPr>
          <w:rFonts w:ascii="Arial" w:hAnsi="Arial" w:cs="Arial"/>
          <w:sz w:val="24"/>
          <w:szCs w:val="24"/>
          <w:lang w:val="sr-Cyrl-CS"/>
        </w:rPr>
        <w:t xml:space="preserve"> 202</w:t>
      </w:r>
      <w:r w:rsidR="00537757">
        <w:rPr>
          <w:rFonts w:ascii="Arial" w:hAnsi="Arial" w:cs="Arial"/>
          <w:sz w:val="24"/>
          <w:szCs w:val="24"/>
          <w:lang w:val="sr-Cyrl-CS"/>
        </w:rPr>
        <w:t>2</w:t>
      </w:r>
      <w:r w:rsidR="00041AC1">
        <w:rPr>
          <w:rFonts w:ascii="Arial" w:hAnsi="Arial" w:cs="Arial"/>
          <w:sz w:val="24"/>
          <w:szCs w:val="24"/>
          <w:lang w:val="sr-Cyrl-CS"/>
        </w:rPr>
        <w:t xml:space="preserve">. годину за </w:t>
      </w:r>
      <w:r>
        <w:rPr>
          <w:rFonts w:ascii="Arial" w:hAnsi="Arial" w:cs="Arial"/>
          <w:sz w:val="24"/>
          <w:szCs w:val="24"/>
          <w:lang w:val="sr-Cyrl-CS"/>
        </w:rPr>
        <w:t xml:space="preserve"> </w:t>
      </w:r>
      <w:r w:rsidR="00537757">
        <w:rPr>
          <w:rFonts w:ascii="Arial" w:hAnsi="Arial" w:cs="Arial"/>
          <w:sz w:val="24"/>
          <w:szCs w:val="24"/>
          <w:lang w:val="sr-Cyrl-CS"/>
        </w:rPr>
        <w:t>13</w:t>
      </w:r>
      <w:r>
        <w:rPr>
          <w:rFonts w:ascii="Arial" w:hAnsi="Arial" w:cs="Arial"/>
          <w:sz w:val="24"/>
          <w:szCs w:val="24"/>
          <w:lang w:val="sr-Cyrl-CS"/>
        </w:rPr>
        <w:t>%.</w:t>
      </w:r>
    </w:p>
    <w:p w:rsidR="00544245" w:rsidRDefault="00676915" w:rsidP="00537757">
      <w:pPr>
        <w:spacing w:after="0" w:line="240" w:lineRule="auto"/>
        <w:ind w:firstLine="720"/>
        <w:jc w:val="both"/>
        <w:rPr>
          <w:rFonts w:ascii="Arial" w:hAnsi="Arial" w:cs="Arial"/>
          <w:sz w:val="24"/>
          <w:szCs w:val="24"/>
          <w:lang w:val="sr-Cyrl-CS"/>
        </w:rPr>
      </w:pPr>
      <w:r w:rsidRPr="00176710">
        <w:rPr>
          <w:rFonts w:ascii="Arial" w:hAnsi="Arial" w:cs="Arial"/>
          <w:sz w:val="24"/>
          <w:szCs w:val="24"/>
          <w:lang w:val="sr-Cyrl-CS"/>
        </w:rPr>
        <w:t>Планирани трошкови горива и мазива су</w:t>
      </w:r>
      <w:r w:rsidR="00FE3ADD" w:rsidRPr="00176710">
        <w:rPr>
          <w:rFonts w:ascii="Arial" w:hAnsi="Arial" w:cs="Arial"/>
          <w:sz w:val="24"/>
          <w:szCs w:val="24"/>
          <w:lang w:val="sr-Cyrl-CS"/>
        </w:rPr>
        <w:t>,</w:t>
      </w:r>
      <w:r w:rsidRPr="00176710">
        <w:rPr>
          <w:rFonts w:ascii="Arial" w:hAnsi="Arial" w:cs="Arial"/>
          <w:sz w:val="24"/>
          <w:szCs w:val="24"/>
          <w:lang w:val="sr-Cyrl-CS"/>
        </w:rPr>
        <w:t xml:space="preserve"> у односу на процену остварења у 20</w:t>
      </w:r>
      <w:r w:rsidR="001634A2" w:rsidRPr="00176710">
        <w:rPr>
          <w:rFonts w:ascii="Arial" w:hAnsi="Arial" w:cs="Arial"/>
          <w:sz w:val="24"/>
          <w:szCs w:val="24"/>
          <w:lang w:val="sr-Cyrl-CS"/>
        </w:rPr>
        <w:t>2</w:t>
      </w:r>
      <w:r w:rsidR="00544245">
        <w:rPr>
          <w:rFonts w:ascii="Arial" w:hAnsi="Arial" w:cs="Arial"/>
          <w:sz w:val="24"/>
          <w:szCs w:val="24"/>
          <w:lang w:val="sr-Cyrl-CS"/>
        </w:rPr>
        <w:t>2</w:t>
      </w:r>
      <w:r w:rsidRPr="00176710">
        <w:rPr>
          <w:rFonts w:ascii="Arial" w:hAnsi="Arial" w:cs="Arial"/>
          <w:sz w:val="24"/>
          <w:szCs w:val="24"/>
          <w:lang w:val="sr-Cyrl-CS"/>
        </w:rPr>
        <w:t>.</w:t>
      </w:r>
      <w:r w:rsidR="00DE4B4C" w:rsidRPr="00176710">
        <w:rPr>
          <w:rFonts w:ascii="Arial" w:hAnsi="Arial" w:cs="Arial"/>
          <w:sz w:val="24"/>
          <w:szCs w:val="24"/>
        </w:rPr>
        <w:t xml:space="preserve"> </w:t>
      </w:r>
      <w:r w:rsidRPr="00176710">
        <w:rPr>
          <w:rFonts w:ascii="Arial" w:hAnsi="Arial" w:cs="Arial"/>
          <w:sz w:val="24"/>
          <w:szCs w:val="24"/>
          <w:lang w:val="sr-Cyrl-CS"/>
        </w:rPr>
        <w:t>години</w:t>
      </w:r>
      <w:r w:rsidR="00FE3ADD" w:rsidRPr="00176710">
        <w:rPr>
          <w:rFonts w:ascii="Arial" w:hAnsi="Arial" w:cs="Arial"/>
          <w:sz w:val="24"/>
          <w:szCs w:val="24"/>
          <w:lang w:val="sr-Cyrl-CS"/>
        </w:rPr>
        <w:t xml:space="preserve">, већи за </w:t>
      </w:r>
      <w:r w:rsidR="00544245">
        <w:rPr>
          <w:rFonts w:ascii="Arial" w:hAnsi="Arial" w:cs="Arial"/>
          <w:sz w:val="24"/>
          <w:szCs w:val="24"/>
          <w:lang w:val="sr-Cyrl-CS"/>
        </w:rPr>
        <w:t>27</w:t>
      </w:r>
      <w:r w:rsidR="00FE3ADD" w:rsidRPr="00176710">
        <w:rPr>
          <w:rFonts w:ascii="Arial" w:hAnsi="Arial" w:cs="Arial"/>
          <w:sz w:val="24"/>
          <w:szCs w:val="24"/>
          <w:lang w:val="sr-Cyrl-CS"/>
        </w:rPr>
        <w:t>%.</w:t>
      </w:r>
      <w:r w:rsidRPr="00176710">
        <w:rPr>
          <w:rFonts w:ascii="Arial" w:hAnsi="Arial" w:cs="Arial"/>
          <w:sz w:val="24"/>
          <w:szCs w:val="24"/>
          <w:lang w:val="sr-Cyrl-CS"/>
        </w:rPr>
        <w:t xml:space="preserve"> Ови трошкови, поред горива за транспортна средства, садрже и мазут за грејање пословних просторија.</w:t>
      </w:r>
    </w:p>
    <w:p w:rsidR="00942342" w:rsidRDefault="00544245" w:rsidP="00537757">
      <w:pPr>
        <w:spacing w:after="0" w:line="240" w:lineRule="auto"/>
        <w:ind w:firstLine="720"/>
        <w:jc w:val="both"/>
        <w:rPr>
          <w:rFonts w:ascii="Arial" w:hAnsi="Arial" w:cs="Arial"/>
          <w:sz w:val="24"/>
          <w:szCs w:val="24"/>
          <w:lang w:val="sr-Cyrl-CS"/>
        </w:rPr>
      </w:pPr>
      <w:r>
        <w:rPr>
          <w:rFonts w:ascii="Arial" w:hAnsi="Arial" w:cs="Arial"/>
          <w:sz w:val="24"/>
          <w:szCs w:val="24"/>
          <w:lang w:val="sr-Cyrl-CS"/>
        </w:rPr>
        <w:t>У трошковима ситног инвентара, поред ХТЗ опреме садржана је</w:t>
      </w:r>
      <w:r w:rsidR="00E872C7">
        <w:rPr>
          <w:rFonts w:ascii="Arial" w:hAnsi="Arial" w:cs="Arial"/>
          <w:sz w:val="24"/>
          <w:szCs w:val="24"/>
          <w:lang w:val="sr-Cyrl-CS"/>
        </w:rPr>
        <w:t>,</w:t>
      </w:r>
      <w:r w:rsidR="00CE59DA">
        <w:rPr>
          <w:rFonts w:ascii="Arial" w:hAnsi="Arial" w:cs="Arial"/>
          <w:sz w:val="24"/>
          <w:szCs w:val="24"/>
          <w:lang w:val="sr-Cyrl-CS"/>
        </w:rPr>
        <w:t xml:space="preserve"> </w:t>
      </w:r>
      <w:r w:rsidR="00E872C7">
        <w:rPr>
          <w:rFonts w:ascii="Arial" w:hAnsi="Arial" w:cs="Arial"/>
          <w:sz w:val="24"/>
          <w:szCs w:val="24"/>
          <w:lang w:val="sr-Cyrl-CS"/>
        </w:rPr>
        <w:t>између осталог,</w:t>
      </w:r>
      <w:r>
        <w:rPr>
          <w:rFonts w:ascii="Arial" w:hAnsi="Arial" w:cs="Arial"/>
          <w:sz w:val="24"/>
          <w:szCs w:val="24"/>
          <w:lang w:val="sr-Cyrl-CS"/>
        </w:rPr>
        <w:t xml:space="preserve"> и опрема за службе, која због мале појединачне цене не улази у категорију основних средстава.</w:t>
      </w:r>
    </w:p>
    <w:p w:rsidR="00676915" w:rsidRPr="00176710" w:rsidRDefault="00942342" w:rsidP="00942342">
      <w:pPr>
        <w:shd w:val="clear" w:color="auto" w:fill="FFFFFF"/>
        <w:spacing w:after="0" w:line="240" w:lineRule="auto"/>
        <w:ind w:firstLine="720"/>
        <w:jc w:val="both"/>
        <w:rPr>
          <w:rFonts w:ascii="Arial" w:hAnsi="Arial" w:cs="Arial"/>
          <w:sz w:val="24"/>
          <w:szCs w:val="24"/>
          <w:lang w:val="sr-Cyrl-CS"/>
        </w:rPr>
      </w:pPr>
      <w:r>
        <w:rPr>
          <w:rFonts w:ascii="Arial" w:hAnsi="Arial" w:cs="Arial"/>
          <w:sz w:val="24"/>
          <w:szCs w:val="24"/>
          <w:lang w:val="sr-Cyrl-CS"/>
        </w:rPr>
        <w:t>Трошкови зарада планирани су према  Закону о раду („Службени гласник РС“, бр. 24/2005, 61/2005, 54/2009, 32/2013 i 75/2014), према важећим Уговорима о раду сваког запосленог. Како је Влада Републике Србије донела одлуку о висини минималне цене рада за период јануар-децембар 20</w:t>
      </w:r>
      <w:r>
        <w:rPr>
          <w:rFonts w:ascii="Arial" w:hAnsi="Arial" w:cs="Arial"/>
          <w:sz w:val="24"/>
          <w:szCs w:val="24"/>
          <w:lang w:val="sr-Latn-RS"/>
        </w:rPr>
        <w:t>23</w:t>
      </w:r>
      <w:r>
        <w:rPr>
          <w:rFonts w:ascii="Arial" w:hAnsi="Arial" w:cs="Arial"/>
          <w:sz w:val="24"/>
          <w:szCs w:val="24"/>
          <w:lang w:val="sr-Cyrl-CS"/>
        </w:rPr>
        <w:t xml:space="preserve">. године („Службени гласник РС“ бр. </w:t>
      </w:r>
      <w:r>
        <w:rPr>
          <w:rFonts w:ascii="Arial" w:hAnsi="Arial" w:cs="Arial"/>
          <w:sz w:val="24"/>
          <w:szCs w:val="24"/>
          <w:lang w:val="sr-Latn-RS"/>
        </w:rPr>
        <w:t>105</w:t>
      </w:r>
      <w:r>
        <w:rPr>
          <w:rFonts w:ascii="Arial" w:hAnsi="Arial" w:cs="Arial"/>
          <w:sz w:val="24"/>
          <w:szCs w:val="24"/>
          <w:lang w:val="sr-Cyrl-CS"/>
        </w:rPr>
        <w:t>/</w:t>
      </w:r>
      <w:r>
        <w:rPr>
          <w:rFonts w:ascii="Arial" w:hAnsi="Arial" w:cs="Arial"/>
          <w:sz w:val="24"/>
          <w:szCs w:val="24"/>
          <w:lang w:val="sr-Latn-RS"/>
        </w:rPr>
        <w:t xml:space="preserve">22 </w:t>
      </w:r>
      <w:r>
        <w:rPr>
          <w:rFonts w:ascii="Arial" w:hAnsi="Arial" w:cs="Arial"/>
          <w:sz w:val="24"/>
          <w:szCs w:val="24"/>
          <w:lang w:val="sr-Cyrl-RS"/>
        </w:rPr>
        <w:t>од 14.09.2022. г.</w:t>
      </w:r>
      <w:r>
        <w:rPr>
          <w:rFonts w:ascii="Arial" w:hAnsi="Arial" w:cs="Arial"/>
          <w:sz w:val="24"/>
          <w:szCs w:val="24"/>
          <w:lang w:val="sr-Cyrl-CS"/>
        </w:rPr>
        <w:t>) која износи 230,00 динара (нето) по радном часу, то је маса зарада повећана за 12,5% на нивоу просечне зараде (према смерницама и препоруци Владе РС). Проценат повећања зарада за 12,5% неће бити довољан да се у наредној години избегне допуна до минималне зараде запосленима, тако да ће и даље бити радника којима ће се доплаћивати до минималне цене рада, на штету радника који имају мало веће зараде. Овај проблем је у ЈКП „Видрак“ присутан годинама уназад из разлога изузетно ниских зарада, где је у структури запослених највећи проценат неквалификованих радника.</w:t>
      </w:r>
      <w:r w:rsidR="00676915" w:rsidRPr="00176710">
        <w:rPr>
          <w:rFonts w:ascii="Arial" w:hAnsi="Arial" w:cs="Arial"/>
          <w:sz w:val="24"/>
          <w:szCs w:val="24"/>
          <w:lang w:val="sr-Cyrl-CS"/>
        </w:rPr>
        <w:t xml:space="preserve"> </w:t>
      </w:r>
    </w:p>
    <w:p w:rsidR="00676915" w:rsidRDefault="00676915" w:rsidP="00537757">
      <w:pPr>
        <w:spacing w:after="0" w:line="240" w:lineRule="auto"/>
        <w:ind w:firstLine="720"/>
        <w:jc w:val="both"/>
        <w:rPr>
          <w:rFonts w:ascii="Arial" w:hAnsi="Arial" w:cs="Arial"/>
          <w:sz w:val="24"/>
          <w:szCs w:val="24"/>
          <w:lang w:val="sr-Cyrl-CS"/>
        </w:rPr>
      </w:pPr>
      <w:r w:rsidRPr="007D6C46">
        <w:rPr>
          <w:rFonts w:ascii="Arial" w:hAnsi="Arial" w:cs="Arial"/>
          <w:sz w:val="24"/>
          <w:szCs w:val="24"/>
          <w:lang w:val="sr-Cyrl-CS"/>
        </w:rPr>
        <w:t>Висина накнада председнику и члановима надзорног одбора је остала на нивоу</w:t>
      </w:r>
      <w:r>
        <w:rPr>
          <w:rFonts w:ascii="Arial" w:hAnsi="Arial" w:cs="Arial"/>
          <w:sz w:val="24"/>
          <w:szCs w:val="24"/>
          <w:lang w:val="sr-Cyrl-CS"/>
        </w:rPr>
        <w:t xml:space="preserve"> плана за 20</w:t>
      </w:r>
      <w:r w:rsidR="001634A2">
        <w:rPr>
          <w:rFonts w:ascii="Arial" w:hAnsi="Arial" w:cs="Arial"/>
          <w:sz w:val="24"/>
          <w:szCs w:val="24"/>
          <w:lang w:val="sr-Cyrl-CS"/>
        </w:rPr>
        <w:t>2</w:t>
      </w:r>
      <w:r w:rsidR="00544245">
        <w:rPr>
          <w:rFonts w:ascii="Arial" w:hAnsi="Arial" w:cs="Arial"/>
          <w:sz w:val="24"/>
          <w:szCs w:val="24"/>
          <w:lang w:val="sr-Cyrl-CS"/>
        </w:rPr>
        <w:t>2</w:t>
      </w:r>
      <w:r>
        <w:rPr>
          <w:rFonts w:ascii="Arial" w:hAnsi="Arial" w:cs="Arial"/>
          <w:sz w:val="24"/>
          <w:szCs w:val="24"/>
          <w:lang w:val="sr-Cyrl-CS"/>
        </w:rPr>
        <w:t>.</w:t>
      </w:r>
      <w:r w:rsidR="00827174">
        <w:rPr>
          <w:rFonts w:ascii="Arial" w:hAnsi="Arial" w:cs="Arial"/>
          <w:sz w:val="24"/>
          <w:szCs w:val="24"/>
          <w:lang w:val="sr-Cyrl-CS"/>
        </w:rPr>
        <w:t xml:space="preserve"> </w:t>
      </w:r>
      <w:r>
        <w:rPr>
          <w:rFonts w:ascii="Arial" w:hAnsi="Arial" w:cs="Arial"/>
          <w:sz w:val="24"/>
          <w:szCs w:val="24"/>
          <w:lang w:val="sr-Cyrl-CS"/>
        </w:rPr>
        <w:t xml:space="preserve">годину </w:t>
      </w:r>
      <w:r w:rsidRPr="007D6C46">
        <w:rPr>
          <w:rFonts w:ascii="Arial" w:hAnsi="Arial" w:cs="Arial"/>
          <w:sz w:val="24"/>
          <w:szCs w:val="24"/>
          <w:lang w:val="sr-Cyrl-CS"/>
        </w:rPr>
        <w:t xml:space="preserve">и планирана је у складу са </w:t>
      </w:r>
      <w:r>
        <w:rPr>
          <w:rFonts w:ascii="Arial" w:hAnsi="Arial" w:cs="Arial"/>
          <w:sz w:val="24"/>
          <w:szCs w:val="24"/>
          <w:lang w:val="sr-Cyrl-CS"/>
        </w:rPr>
        <w:t>Смерницама</w:t>
      </w:r>
      <w:r w:rsidRPr="007D6C46">
        <w:rPr>
          <w:rFonts w:ascii="Arial" w:hAnsi="Arial" w:cs="Arial"/>
          <w:sz w:val="24"/>
          <w:szCs w:val="24"/>
          <w:lang w:val="sr-Cyrl-CS"/>
        </w:rPr>
        <w:t xml:space="preserve"> Владе  </w:t>
      </w:r>
      <w:r>
        <w:rPr>
          <w:rFonts w:ascii="Arial" w:hAnsi="Arial" w:cs="Arial"/>
          <w:sz w:val="24"/>
          <w:szCs w:val="24"/>
          <w:lang w:val="sr-Cyrl-CS"/>
        </w:rPr>
        <w:t>за израду годишњих програма пословања</w:t>
      </w:r>
      <w:r w:rsidR="00544245">
        <w:rPr>
          <w:rFonts w:ascii="Arial" w:hAnsi="Arial" w:cs="Arial"/>
          <w:sz w:val="24"/>
          <w:szCs w:val="24"/>
          <w:lang w:val="sr-Cyrl-CS"/>
        </w:rPr>
        <w:t>, као и уговори о делу, привременим и повременим пословима и остали уговорима према физичким лицима.</w:t>
      </w:r>
      <w:r>
        <w:rPr>
          <w:rFonts w:ascii="Arial" w:hAnsi="Arial" w:cs="Arial"/>
          <w:sz w:val="24"/>
          <w:szCs w:val="24"/>
          <w:lang w:val="sr-Cyrl-CS"/>
        </w:rPr>
        <w:t xml:space="preserve"> Т</w:t>
      </w:r>
      <w:r w:rsidRPr="007D6C46">
        <w:rPr>
          <w:rFonts w:ascii="Arial" w:hAnsi="Arial" w:cs="Arial"/>
          <w:sz w:val="24"/>
          <w:szCs w:val="24"/>
          <w:lang w:val="sr-Cyrl-CS"/>
        </w:rPr>
        <w:t>рошкови репрезентације планирани су</w:t>
      </w:r>
      <w:r>
        <w:rPr>
          <w:rFonts w:ascii="Arial" w:hAnsi="Arial" w:cs="Arial"/>
          <w:sz w:val="24"/>
          <w:szCs w:val="24"/>
          <w:lang w:val="sr-Cyrl-CS"/>
        </w:rPr>
        <w:t>, такође,</w:t>
      </w:r>
      <w:r w:rsidRPr="007D6C46">
        <w:rPr>
          <w:rFonts w:ascii="Arial" w:hAnsi="Arial" w:cs="Arial"/>
          <w:sz w:val="24"/>
          <w:szCs w:val="24"/>
          <w:lang w:val="sr-Cyrl-CS"/>
        </w:rPr>
        <w:t xml:space="preserve"> у складу са </w:t>
      </w:r>
      <w:r>
        <w:rPr>
          <w:rFonts w:ascii="Arial" w:hAnsi="Arial" w:cs="Arial"/>
          <w:sz w:val="24"/>
          <w:szCs w:val="24"/>
          <w:lang w:val="sr-Cyrl-CS"/>
        </w:rPr>
        <w:t>Смерницама Владе, па су остали на нивоу плана за 20</w:t>
      </w:r>
      <w:r w:rsidR="001634A2">
        <w:rPr>
          <w:rFonts w:ascii="Arial" w:hAnsi="Arial" w:cs="Arial"/>
          <w:sz w:val="24"/>
          <w:szCs w:val="24"/>
          <w:lang w:val="sr-Cyrl-CS"/>
        </w:rPr>
        <w:t>2</w:t>
      </w:r>
      <w:r w:rsidR="00544245">
        <w:rPr>
          <w:rFonts w:ascii="Arial" w:hAnsi="Arial" w:cs="Arial"/>
          <w:sz w:val="24"/>
          <w:szCs w:val="24"/>
          <w:lang w:val="sr-Cyrl-CS"/>
        </w:rPr>
        <w:t>2</w:t>
      </w:r>
      <w:r>
        <w:rPr>
          <w:rFonts w:ascii="Arial" w:hAnsi="Arial" w:cs="Arial"/>
          <w:sz w:val="24"/>
          <w:szCs w:val="24"/>
          <w:lang w:val="sr-Cyrl-CS"/>
        </w:rPr>
        <w:t>.</w:t>
      </w:r>
      <w:r>
        <w:rPr>
          <w:rFonts w:ascii="Arial" w:hAnsi="Arial" w:cs="Arial"/>
          <w:sz w:val="24"/>
          <w:szCs w:val="24"/>
        </w:rPr>
        <w:t xml:space="preserve"> </w:t>
      </w:r>
      <w:r>
        <w:rPr>
          <w:rFonts w:ascii="Arial" w:hAnsi="Arial" w:cs="Arial"/>
          <w:sz w:val="24"/>
          <w:szCs w:val="24"/>
          <w:lang w:val="sr-Cyrl-CS"/>
        </w:rPr>
        <w:t xml:space="preserve">годину. </w:t>
      </w:r>
    </w:p>
    <w:p w:rsidR="00676915" w:rsidRDefault="00676915" w:rsidP="00537757">
      <w:pPr>
        <w:spacing w:after="0" w:line="240" w:lineRule="auto"/>
        <w:ind w:firstLine="720"/>
        <w:jc w:val="both"/>
        <w:rPr>
          <w:rFonts w:ascii="Arial" w:hAnsi="Arial" w:cs="Arial"/>
          <w:sz w:val="24"/>
          <w:szCs w:val="24"/>
          <w:lang w:val="sr-Cyrl-RS"/>
        </w:rPr>
      </w:pPr>
      <w:r>
        <w:rPr>
          <w:rFonts w:ascii="Arial" w:hAnsi="Arial" w:cs="Arial"/>
          <w:sz w:val="24"/>
          <w:szCs w:val="24"/>
        </w:rPr>
        <w:t>Планирани т</w:t>
      </w:r>
      <w:r w:rsidRPr="00763947">
        <w:rPr>
          <w:rFonts w:ascii="Arial" w:hAnsi="Arial" w:cs="Arial"/>
          <w:sz w:val="24"/>
          <w:szCs w:val="24"/>
        </w:rPr>
        <w:t>рошкови осталих производних услуга</w:t>
      </w:r>
      <w:r w:rsidR="00942342">
        <w:rPr>
          <w:rFonts w:ascii="Arial" w:hAnsi="Arial" w:cs="Arial"/>
          <w:sz w:val="24"/>
          <w:szCs w:val="24"/>
          <w:lang w:val="sr-Cyrl-RS"/>
        </w:rPr>
        <w:t>, поред осталог,</w:t>
      </w:r>
      <w:r>
        <w:rPr>
          <w:rFonts w:ascii="Arial" w:hAnsi="Arial" w:cs="Arial"/>
          <w:sz w:val="24"/>
          <w:szCs w:val="24"/>
        </w:rPr>
        <w:t xml:space="preserve"> </w:t>
      </w:r>
      <w:r w:rsidR="00942342">
        <w:rPr>
          <w:rFonts w:ascii="Arial" w:hAnsi="Arial" w:cs="Arial"/>
          <w:sz w:val="24"/>
          <w:szCs w:val="24"/>
          <w:lang w:val="sr-Cyrl-RS"/>
        </w:rPr>
        <w:t>садрже услуге обезбеђења објеката, одржавање СМС паркинг сервиса и провизију дистрибутера за продају паркинг карата.</w:t>
      </w:r>
    </w:p>
    <w:p w:rsidR="00942342" w:rsidRPr="00942342" w:rsidRDefault="00942342" w:rsidP="00537757">
      <w:pPr>
        <w:spacing w:after="0" w:line="240" w:lineRule="auto"/>
        <w:ind w:firstLine="720"/>
        <w:jc w:val="both"/>
        <w:rPr>
          <w:rFonts w:ascii="Arial" w:hAnsi="Arial" w:cs="Arial"/>
          <w:sz w:val="24"/>
          <w:szCs w:val="24"/>
          <w:lang w:val="sr-Cyrl-RS"/>
        </w:rPr>
      </w:pPr>
      <w:r>
        <w:rPr>
          <w:rFonts w:ascii="Arial" w:hAnsi="Arial" w:cs="Arial"/>
          <w:sz w:val="24"/>
          <w:szCs w:val="24"/>
          <w:lang w:val="sr-Cyrl-RS"/>
        </w:rPr>
        <w:t>Трошкови дугорочних резервисања односе се на резервисања за отпремнине и уједе паса (по налогу државне ревизије).</w:t>
      </w:r>
    </w:p>
    <w:p w:rsidR="00676915" w:rsidRPr="00E872C7" w:rsidRDefault="00676915" w:rsidP="00537757">
      <w:pPr>
        <w:spacing w:after="0" w:line="240" w:lineRule="auto"/>
        <w:ind w:firstLine="720"/>
        <w:jc w:val="both"/>
        <w:rPr>
          <w:rFonts w:ascii="Arial" w:hAnsi="Arial" w:cs="Arial"/>
          <w:sz w:val="24"/>
          <w:szCs w:val="24"/>
          <w:lang w:val="sr-Cyrl-RS"/>
        </w:rPr>
      </w:pPr>
      <w:r w:rsidRPr="007D6C46">
        <w:rPr>
          <w:rFonts w:ascii="Arial" w:hAnsi="Arial" w:cs="Arial"/>
          <w:sz w:val="24"/>
          <w:szCs w:val="24"/>
          <w:lang w:val="sr-Cyrl-CS"/>
        </w:rPr>
        <w:t>У структури осталих расхода</w:t>
      </w:r>
      <w:r>
        <w:rPr>
          <w:rFonts w:ascii="Arial" w:hAnsi="Arial" w:cs="Arial"/>
          <w:sz w:val="24"/>
          <w:szCs w:val="24"/>
          <w:lang w:val="sr-Cyrl-CS"/>
        </w:rPr>
        <w:t xml:space="preserve"> </w:t>
      </w:r>
      <w:r w:rsidRPr="007D6C46">
        <w:rPr>
          <w:rFonts w:ascii="Arial" w:hAnsi="Arial" w:cs="Arial"/>
          <w:sz w:val="24"/>
          <w:szCs w:val="24"/>
          <w:lang w:val="sr-Cyrl-CS"/>
        </w:rPr>
        <w:t>највеће учешће имају накнада штете</w:t>
      </w:r>
      <w:r>
        <w:rPr>
          <w:rFonts w:ascii="Arial" w:hAnsi="Arial" w:cs="Arial"/>
          <w:sz w:val="24"/>
          <w:szCs w:val="24"/>
          <w:lang w:val="sr-Cyrl-CS"/>
        </w:rPr>
        <w:t xml:space="preserve"> трећим лицима због уједа паса.</w:t>
      </w:r>
      <w:r>
        <w:rPr>
          <w:rFonts w:ascii="Arial" w:hAnsi="Arial" w:cs="Arial"/>
          <w:sz w:val="24"/>
          <w:szCs w:val="24"/>
        </w:rPr>
        <w:t xml:space="preserve">  </w:t>
      </w:r>
      <w:r w:rsidR="00E872C7">
        <w:rPr>
          <w:rFonts w:ascii="Arial" w:hAnsi="Arial" w:cs="Arial"/>
          <w:sz w:val="24"/>
          <w:szCs w:val="24"/>
          <w:lang w:val="sr-Cyrl-RS"/>
        </w:rPr>
        <w:t>Процена висине осталих расхода је мања од плана за 2022. годину јер број тужби за надокнаду штете због уједа паса расте из године у годину што је изазвало сумњу да постоји злоупотреба</w:t>
      </w:r>
      <w:r w:rsidR="00AB0D92">
        <w:rPr>
          <w:rFonts w:ascii="Arial" w:hAnsi="Arial" w:cs="Arial"/>
          <w:sz w:val="24"/>
          <w:szCs w:val="24"/>
          <w:lang w:val="sr-Cyrl-RS"/>
        </w:rPr>
        <w:t xml:space="preserve"> истих, па је ЈКП „Видрак“ уложило жалбу Вишем суду на првостепене пресуде, а све то је одложило исплате по тужбама које су стигле у току 2022.године. За 2023.годину планирана су резервисања средстава за уједе паса</w:t>
      </w:r>
      <w:r w:rsidR="00CA035C">
        <w:rPr>
          <w:rFonts w:ascii="Arial" w:hAnsi="Arial" w:cs="Arial"/>
          <w:sz w:val="24"/>
          <w:szCs w:val="24"/>
          <w:lang w:val="sr-Cyrl-RS"/>
        </w:rPr>
        <w:t>.</w:t>
      </w:r>
    </w:p>
    <w:p w:rsidR="006D1FE5" w:rsidRDefault="00676915" w:rsidP="00537757">
      <w:pPr>
        <w:spacing w:after="0" w:line="240" w:lineRule="auto"/>
        <w:ind w:firstLine="720"/>
        <w:jc w:val="both"/>
        <w:rPr>
          <w:rFonts w:ascii="Arial" w:hAnsi="Arial" w:cs="Arial"/>
          <w:sz w:val="24"/>
          <w:szCs w:val="24"/>
        </w:rPr>
      </w:pPr>
      <w:r w:rsidRPr="00656868">
        <w:rPr>
          <w:rFonts w:ascii="Arial" w:hAnsi="Arial" w:cs="Arial"/>
          <w:sz w:val="24"/>
          <w:szCs w:val="24"/>
          <w:lang w:val="sr-Cyrl-CS"/>
        </w:rPr>
        <w:t xml:space="preserve">Планирани </w:t>
      </w:r>
      <w:r>
        <w:rPr>
          <w:rFonts w:ascii="Arial" w:hAnsi="Arial" w:cs="Arial"/>
          <w:sz w:val="24"/>
          <w:szCs w:val="24"/>
          <w:lang w:val="sr-Cyrl-CS"/>
        </w:rPr>
        <w:t xml:space="preserve">добитак </w:t>
      </w:r>
      <w:r w:rsidRPr="00656868">
        <w:rPr>
          <w:rFonts w:ascii="Arial" w:hAnsi="Arial" w:cs="Arial"/>
          <w:sz w:val="24"/>
          <w:szCs w:val="24"/>
          <w:lang w:val="sr-Cyrl-CS"/>
        </w:rPr>
        <w:t>пре опорезивања за 20</w:t>
      </w:r>
      <w:r>
        <w:rPr>
          <w:rFonts w:ascii="Arial" w:hAnsi="Arial" w:cs="Arial"/>
          <w:sz w:val="24"/>
          <w:szCs w:val="24"/>
          <w:lang w:val="sr-Cyrl-CS"/>
        </w:rPr>
        <w:t>2</w:t>
      </w:r>
      <w:r w:rsidR="00942342">
        <w:rPr>
          <w:rFonts w:ascii="Arial" w:hAnsi="Arial" w:cs="Arial"/>
          <w:sz w:val="24"/>
          <w:szCs w:val="24"/>
          <w:lang w:val="sr-Cyrl-CS"/>
        </w:rPr>
        <w:t>3</w:t>
      </w:r>
      <w:r w:rsidRPr="00656868">
        <w:rPr>
          <w:rFonts w:ascii="Arial" w:hAnsi="Arial" w:cs="Arial"/>
          <w:sz w:val="24"/>
          <w:szCs w:val="24"/>
          <w:lang w:val="sr-Cyrl-CS"/>
        </w:rPr>
        <w:t>.</w:t>
      </w:r>
      <w:r>
        <w:rPr>
          <w:rFonts w:ascii="Arial" w:hAnsi="Arial" w:cs="Arial"/>
          <w:sz w:val="24"/>
          <w:szCs w:val="24"/>
          <w:lang w:val="sr-Cyrl-CS"/>
        </w:rPr>
        <w:t xml:space="preserve"> </w:t>
      </w:r>
      <w:r w:rsidRPr="00656868">
        <w:rPr>
          <w:rFonts w:ascii="Arial" w:hAnsi="Arial" w:cs="Arial"/>
          <w:sz w:val="24"/>
          <w:szCs w:val="24"/>
          <w:lang w:val="sr-Cyrl-CS"/>
        </w:rPr>
        <w:t xml:space="preserve">годину износи </w:t>
      </w:r>
      <w:r w:rsidR="00942342">
        <w:rPr>
          <w:rFonts w:ascii="Arial" w:hAnsi="Arial" w:cs="Arial"/>
          <w:sz w:val="24"/>
          <w:szCs w:val="24"/>
          <w:lang w:val="sr-Cyrl-CS"/>
        </w:rPr>
        <w:t>912.121</w:t>
      </w:r>
      <w:r>
        <w:rPr>
          <w:rFonts w:ascii="Arial" w:hAnsi="Arial" w:cs="Arial"/>
          <w:sz w:val="24"/>
          <w:szCs w:val="24"/>
          <w:lang w:val="sr-Cyrl-CS"/>
        </w:rPr>
        <w:t xml:space="preserve">,00 </w:t>
      </w:r>
      <w:r w:rsidRPr="00656868">
        <w:rPr>
          <w:rFonts w:ascii="Arial" w:hAnsi="Arial" w:cs="Arial"/>
          <w:sz w:val="24"/>
          <w:szCs w:val="24"/>
          <w:lang w:val="sr-Cyrl-CS"/>
        </w:rPr>
        <w:t xml:space="preserve"> динар</w:t>
      </w:r>
      <w:r w:rsidR="009A759A">
        <w:rPr>
          <w:rFonts w:ascii="Arial" w:hAnsi="Arial" w:cs="Arial"/>
          <w:sz w:val="24"/>
          <w:szCs w:val="24"/>
          <w:lang w:val="sr-Cyrl-CS"/>
        </w:rPr>
        <w:t>.</w:t>
      </w:r>
    </w:p>
    <w:p w:rsidR="005F2DEA" w:rsidRDefault="005F2DEA" w:rsidP="00537757">
      <w:pPr>
        <w:spacing w:after="0" w:line="240" w:lineRule="auto"/>
        <w:ind w:firstLine="720"/>
        <w:jc w:val="both"/>
        <w:rPr>
          <w:rFonts w:ascii="Arial" w:hAnsi="Arial" w:cs="Arial"/>
          <w:sz w:val="24"/>
          <w:szCs w:val="24"/>
        </w:rPr>
      </w:pPr>
    </w:p>
    <w:p w:rsidR="005F2DEA" w:rsidRDefault="005F2DEA" w:rsidP="00537757">
      <w:pPr>
        <w:spacing w:after="0" w:line="240" w:lineRule="auto"/>
        <w:ind w:firstLine="720"/>
        <w:jc w:val="both"/>
        <w:rPr>
          <w:rFonts w:ascii="Arial" w:hAnsi="Arial" w:cs="Arial"/>
          <w:sz w:val="24"/>
          <w:szCs w:val="24"/>
        </w:rPr>
      </w:pPr>
    </w:p>
    <w:p w:rsidR="005F2DEA" w:rsidRDefault="005F2DEA" w:rsidP="009A759A">
      <w:pPr>
        <w:spacing w:after="0" w:line="240" w:lineRule="auto"/>
        <w:ind w:firstLine="720"/>
        <w:jc w:val="both"/>
        <w:rPr>
          <w:rFonts w:ascii="Arial" w:hAnsi="Arial" w:cs="Arial"/>
          <w:sz w:val="24"/>
          <w:szCs w:val="24"/>
        </w:rPr>
      </w:pPr>
    </w:p>
    <w:p w:rsidR="00A55993" w:rsidRDefault="00A55993" w:rsidP="00CF45B6">
      <w:pPr>
        <w:spacing w:after="0" w:line="240" w:lineRule="auto"/>
        <w:jc w:val="both"/>
        <w:rPr>
          <w:rFonts w:ascii="Arial" w:hAnsi="Arial" w:cs="Arial"/>
          <w:sz w:val="24"/>
          <w:szCs w:val="24"/>
          <w:lang w:val="sr-Cyrl-RS"/>
        </w:rPr>
      </w:pPr>
    </w:p>
    <w:p w:rsidR="005F2DEA" w:rsidRPr="005F2DEA" w:rsidRDefault="005F2DEA" w:rsidP="00F744A8">
      <w:pPr>
        <w:spacing w:after="0" w:line="240" w:lineRule="auto"/>
        <w:jc w:val="both"/>
      </w:pPr>
    </w:p>
    <w:p w:rsidR="00BB7335" w:rsidRDefault="005A7F81" w:rsidP="000A0C9E">
      <w:pPr>
        <w:pStyle w:val="3"/>
        <w:rPr>
          <w:lang w:val="sr-Cyrl-CS"/>
        </w:rPr>
      </w:pPr>
      <w:r>
        <w:t xml:space="preserve">4.4.3.  </w:t>
      </w:r>
      <w:r w:rsidRPr="00385624">
        <w:rPr>
          <w:sz w:val="24"/>
          <w:szCs w:val="24"/>
        </w:rPr>
        <w:t>Ценовник за непосредне кориснике</w:t>
      </w:r>
      <w:r>
        <w:t xml:space="preserve"> </w:t>
      </w:r>
    </w:p>
    <w:p w:rsidR="00577497" w:rsidRPr="00577497" w:rsidRDefault="00577497" w:rsidP="00B32802">
      <w:pPr>
        <w:pStyle w:val="3"/>
        <w:jc w:val="left"/>
        <w:rPr>
          <w:lang w:val="sr-Cyrl-CS"/>
        </w:rPr>
      </w:pPr>
    </w:p>
    <w:p w:rsidR="00BE75D0" w:rsidRPr="00E54FF1" w:rsidRDefault="00BE75D0" w:rsidP="00BE75D0">
      <w:pPr>
        <w:pStyle w:val="ListParagraph"/>
        <w:tabs>
          <w:tab w:val="left" w:pos="720"/>
        </w:tabs>
        <w:spacing w:after="0" w:line="240" w:lineRule="auto"/>
        <w:ind w:left="0"/>
        <w:jc w:val="both"/>
        <w:rPr>
          <w:rFonts w:ascii="Arial" w:hAnsi="Arial" w:cs="Arial"/>
          <w:lang w:val="sr-Cyrl-CS"/>
        </w:rPr>
      </w:pPr>
      <w:r>
        <w:rPr>
          <w:rFonts w:ascii="Arial" w:hAnsi="Arial" w:cs="Arial"/>
          <w:sz w:val="24"/>
          <w:szCs w:val="24"/>
          <w:lang w:val="sr-Cyrl-CS"/>
        </w:rPr>
        <w:tab/>
      </w:r>
      <w:r w:rsidRPr="00E54FF1">
        <w:rPr>
          <w:rFonts w:ascii="Arial" w:hAnsi="Arial" w:cs="Arial"/>
          <w:lang w:val="sr-Cyrl-CS"/>
        </w:rPr>
        <w:t xml:space="preserve">У ЈКП „Видрак“ постоје цене које се слободно формирају без сагласности оснивача и цене које се формирају на основу пројекције макроекономских показатеља уз сагласност оснивача. Предузеће је своју политику цена за производе и услуге чије се цене слободно формирају, одредило тако да омогућава остварење профита (израда сокала на гробљу, кошење за друга лица, одвоз воде и др.). </w:t>
      </w:r>
    </w:p>
    <w:p w:rsidR="00A90724" w:rsidRDefault="00BE75D0" w:rsidP="00B32802">
      <w:pPr>
        <w:spacing w:after="0" w:line="240" w:lineRule="auto"/>
        <w:ind w:firstLine="720"/>
        <w:jc w:val="both"/>
        <w:rPr>
          <w:rFonts w:ascii="Arial" w:hAnsi="Arial" w:cs="Arial"/>
          <w:lang w:val="sr-Cyrl-CS"/>
        </w:rPr>
      </w:pPr>
      <w:r w:rsidRPr="00E54FF1">
        <w:rPr>
          <w:rFonts w:ascii="Arial" w:hAnsi="Arial" w:cs="Arial"/>
          <w:lang w:val="sr-Cyrl-CS"/>
        </w:rPr>
        <w:t>Програмом пословања за 20</w:t>
      </w:r>
      <w:r w:rsidR="00BD4E2D" w:rsidRPr="00E54FF1">
        <w:rPr>
          <w:rFonts w:ascii="Arial" w:hAnsi="Arial" w:cs="Arial"/>
        </w:rPr>
        <w:t>2</w:t>
      </w:r>
      <w:r w:rsidR="00F010CF">
        <w:rPr>
          <w:rFonts w:ascii="Arial" w:hAnsi="Arial" w:cs="Arial"/>
        </w:rPr>
        <w:t>3</w:t>
      </w:r>
      <w:r w:rsidRPr="00E54FF1">
        <w:rPr>
          <w:rFonts w:ascii="Arial" w:hAnsi="Arial" w:cs="Arial"/>
          <w:lang w:val="sr-Cyrl-CS"/>
        </w:rPr>
        <w:t>. годину није планирано повећање цена услуга</w:t>
      </w:r>
      <w:r w:rsidR="004B5977" w:rsidRPr="00E54FF1">
        <w:rPr>
          <w:rFonts w:ascii="Arial" w:hAnsi="Arial" w:cs="Arial"/>
          <w:lang w:val="sr-Cyrl-CS"/>
        </w:rPr>
        <w:t>,</w:t>
      </w:r>
      <w:r w:rsidR="00E114FA" w:rsidRPr="00E54FF1">
        <w:rPr>
          <w:rFonts w:ascii="Arial" w:hAnsi="Arial" w:cs="Arial"/>
          <w:lang w:val="sr-Latn-RS"/>
        </w:rPr>
        <w:t xml:space="preserve"> </w:t>
      </w:r>
      <w:r w:rsidR="009051B2" w:rsidRPr="00E54FF1">
        <w:rPr>
          <w:rFonts w:ascii="Arial" w:hAnsi="Arial" w:cs="Arial"/>
          <w:lang w:val="sr-Cyrl-RS"/>
        </w:rPr>
        <w:t>осим</w:t>
      </w:r>
      <w:r w:rsidR="00E114FA" w:rsidRPr="00E54FF1">
        <w:rPr>
          <w:rFonts w:ascii="Arial" w:hAnsi="Arial" w:cs="Arial"/>
          <w:lang w:val="sr-Cyrl-RS"/>
        </w:rPr>
        <w:t xml:space="preserve"> у случају да се одлагање и транспорт отпада почне вршити на локацији ван градског подручија</w:t>
      </w:r>
      <w:r w:rsidR="009051B2" w:rsidRPr="00E54FF1">
        <w:rPr>
          <w:rFonts w:ascii="Arial" w:hAnsi="Arial" w:cs="Arial"/>
          <w:lang w:val="sr-Cyrl-RS"/>
        </w:rPr>
        <w:t>.</w:t>
      </w:r>
      <w:r w:rsidR="00E114FA" w:rsidRPr="00E54FF1">
        <w:rPr>
          <w:rFonts w:ascii="Arial" w:hAnsi="Arial" w:cs="Arial"/>
          <w:lang w:val="sr-Cyrl-RS"/>
        </w:rPr>
        <w:t xml:space="preserve"> </w:t>
      </w:r>
      <w:r w:rsidR="00BD4E2D" w:rsidRPr="00E54FF1">
        <w:rPr>
          <w:rFonts w:ascii="Arial" w:hAnsi="Arial" w:cs="Arial"/>
          <w:lang w:val="sr-Cyrl-CS"/>
        </w:rPr>
        <w:t xml:space="preserve">Ценовник </w:t>
      </w:r>
      <w:r w:rsidR="00132CDE">
        <w:rPr>
          <w:rFonts w:ascii="Arial" w:hAnsi="Arial" w:cs="Arial"/>
          <w:lang w:val="sr-Cyrl-CS"/>
        </w:rPr>
        <w:t>је у примени</w:t>
      </w:r>
      <w:r w:rsidR="00BD4E2D" w:rsidRPr="00E54FF1">
        <w:rPr>
          <w:rFonts w:ascii="Arial" w:hAnsi="Arial" w:cs="Arial"/>
          <w:lang w:val="sr-Cyrl-CS"/>
        </w:rPr>
        <w:t xml:space="preserve"> од </w:t>
      </w:r>
      <w:r w:rsidR="00BD4E2D" w:rsidRPr="00FA014B">
        <w:rPr>
          <w:rFonts w:ascii="Arial" w:hAnsi="Arial" w:cs="Arial"/>
          <w:lang w:val="sr-Cyrl-CS"/>
        </w:rPr>
        <w:t>01.0</w:t>
      </w:r>
      <w:r w:rsidR="00FA014B">
        <w:rPr>
          <w:rFonts w:ascii="Arial" w:hAnsi="Arial" w:cs="Arial"/>
        </w:rPr>
        <w:t>7</w:t>
      </w:r>
      <w:r w:rsidR="00BD4E2D" w:rsidRPr="00FA014B">
        <w:rPr>
          <w:rFonts w:ascii="Arial" w:hAnsi="Arial" w:cs="Arial"/>
          <w:lang w:val="sr-Cyrl-CS"/>
        </w:rPr>
        <w:t>.20</w:t>
      </w:r>
      <w:r w:rsidR="00FA014B">
        <w:rPr>
          <w:rFonts w:ascii="Arial" w:hAnsi="Arial" w:cs="Arial"/>
        </w:rPr>
        <w:t>22</w:t>
      </w:r>
      <w:r w:rsidR="00BD4E2D" w:rsidRPr="00FA014B">
        <w:rPr>
          <w:rFonts w:ascii="Arial" w:hAnsi="Arial" w:cs="Arial"/>
          <w:lang w:val="sr-Cyrl-CS"/>
        </w:rPr>
        <w:t>.године.</w:t>
      </w:r>
    </w:p>
    <w:p w:rsidR="00B32802" w:rsidRPr="00B32802" w:rsidRDefault="00B32802" w:rsidP="00B32802">
      <w:pPr>
        <w:spacing w:after="0" w:line="240" w:lineRule="auto"/>
        <w:ind w:firstLine="720"/>
        <w:jc w:val="both"/>
        <w:rPr>
          <w:rFonts w:ascii="Arial" w:hAnsi="Arial" w:cs="Arial"/>
          <w:lang w:val="sr-Cyrl-CS"/>
        </w:rPr>
      </w:pPr>
    </w:p>
    <w:p w:rsidR="00ED61EA" w:rsidRPr="00B9270C" w:rsidRDefault="00ED61EA" w:rsidP="00ED61EA">
      <w:pPr>
        <w:spacing w:after="0" w:line="240" w:lineRule="auto"/>
        <w:jc w:val="center"/>
        <w:rPr>
          <w:rFonts w:ascii="Arial" w:hAnsi="Arial" w:cs="Arial"/>
          <w:b/>
          <w:sz w:val="20"/>
          <w:szCs w:val="20"/>
          <w:lang w:val="sr-Cyrl-CS"/>
        </w:rPr>
      </w:pPr>
      <w:r>
        <w:rPr>
          <w:rFonts w:ascii="Arial" w:hAnsi="Arial" w:cs="Arial"/>
          <w:b/>
          <w:sz w:val="20"/>
          <w:szCs w:val="20"/>
          <w:lang w:val="sr-Cyrl-CS"/>
        </w:rPr>
        <w:t>ЦЕНЕ</w:t>
      </w:r>
      <w:r w:rsidRPr="00B9270C">
        <w:rPr>
          <w:rFonts w:ascii="Arial" w:hAnsi="Arial" w:cs="Arial"/>
          <w:b/>
          <w:sz w:val="20"/>
          <w:szCs w:val="20"/>
          <w:lang w:val="sr-Cyrl-CS"/>
        </w:rPr>
        <w:t xml:space="preserve"> КОМУНАЛНИХ УСЛУГА</w:t>
      </w:r>
    </w:p>
    <w:p w:rsidR="00ED61EA" w:rsidRDefault="00ED61EA" w:rsidP="00ED61EA">
      <w:pPr>
        <w:spacing w:after="0" w:line="240" w:lineRule="auto"/>
        <w:jc w:val="center"/>
        <w:rPr>
          <w:rFonts w:ascii="Arial" w:hAnsi="Arial" w:cs="Arial"/>
          <w:b/>
          <w:sz w:val="20"/>
          <w:szCs w:val="20"/>
          <w:lang w:val="sr-Cyrl-CS"/>
        </w:rPr>
      </w:pPr>
      <w:r w:rsidRPr="00B9270C">
        <w:rPr>
          <w:rFonts w:ascii="Arial" w:hAnsi="Arial" w:cs="Arial"/>
          <w:b/>
          <w:sz w:val="20"/>
          <w:szCs w:val="20"/>
          <w:lang w:val="sr-Cyrl-CS"/>
        </w:rPr>
        <w:t>КОЈЕ ПЛАЋАЈУ НЕПОСРЕДНИ КОРИСНИЦИ</w:t>
      </w:r>
    </w:p>
    <w:p w:rsidR="00B32802" w:rsidRPr="00B9270C" w:rsidRDefault="00B32802" w:rsidP="00ED61EA">
      <w:pPr>
        <w:spacing w:after="0" w:line="240" w:lineRule="auto"/>
        <w:jc w:val="center"/>
        <w:rPr>
          <w:rFonts w:ascii="Arial" w:hAnsi="Arial" w:cs="Arial"/>
          <w:b/>
          <w:sz w:val="20"/>
          <w:szCs w:val="20"/>
          <w:lang w:val="sr-Cyrl-CS"/>
        </w:rPr>
      </w:pPr>
    </w:p>
    <w:p w:rsidR="00ED61EA" w:rsidRDefault="00ED61EA" w:rsidP="00ED61EA">
      <w:pPr>
        <w:spacing w:after="0" w:line="240" w:lineRule="auto"/>
        <w:ind w:firstLine="720"/>
        <w:jc w:val="both"/>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1381"/>
        <w:gridCol w:w="1461"/>
        <w:gridCol w:w="671"/>
        <w:gridCol w:w="917"/>
        <w:gridCol w:w="917"/>
        <w:gridCol w:w="927"/>
        <w:gridCol w:w="927"/>
        <w:gridCol w:w="600"/>
        <w:gridCol w:w="605"/>
      </w:tblGrid>
      <w:tr w:rsidR="00ED61EA">
        <w:trPr>
          <w:trHeight w:val="225"/>
        </w:trPr>
        <w:tc>
          <w:tcPr>
            <w:tcW w:w="61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Ред.</w:t>
            </w:r>
          </w:p>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бр.</w:t>
            </w:r>
          </w:p>
        </w:tc>
        <w:tc>
          <w:tcPr>
            <w:tcW w:w="2842" w:type="dxa"/>
            <w:gridSpan w:val="2"/>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Услуга</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Јед.</w:t>
            </w:r>
          </w:p>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мере</w:t>
            </w:r>
          </w:p>
        </w:tc>
        <w:tc>
          <w:tcPr>
            <w:tcW w:w="183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Стара цена</w:t>
            </w:r>
          </w:p>
        </w:tc>
        <w:tc>
          <w:tcPr>
            <w:tcW w:w="185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Нова цена</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w:t>
            </w:r>
          </w:p>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пов.</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w:t>
            </w:r>
          </w:p>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ПДВ</w:t>
            </w:r>
          </w:p>
        </w:tc>
      </w:tr>
      <w:tr w:rsidR="00ED61EA">
        <w:trPr>
          <w:trHeight w:val="180"/>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18"/>
                <w:szCs w:val="18"/>
                <w:lang w:val="sr-Cyrl-C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18"/>
                <w:szCs w:val="18"/>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18"/>
                <w:szCs w:val="18"/>
                <w:lang w:val="sr-Cyrl-CS"/>
              </w:rPr>
            </w:pPr>
          </w:p>
        </w:tc>
        <w:tc>
          <w:tcPr>
            <w:tcW w:w="91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без ПДВ</w:t>
            </w:r>
          </w:p>
        </w:tc>
        <w:tc>
          <w:tcPr>
            <w:tcW w:w="91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са ПДВ</w:t>
            </w:r>
          </w:p>
        </w:tc>
        <w:tc>
          <w:tcPr>
            <w:tcW w:w="92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без ПДВ</w:t>
            </w:r>
          </w:p>
        </w:tc>
        <w:tc>
          <w:tcPr>
            <w:tcW w:w="92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8"/>
                <w:szCs w:val="18"/>
                <w:lang w:val="sr-Cyrl-CS"/>
              </w:rPr>
            </w:pPr>
            <w:r>
              <w:rPr>
                <w:rFonts w:ascii="Arial" w:hAnsi="Arial" w:cs="Arial"/>
                <w:b/>
                <w:sz w:val="18"/>
                <w:szCs w:val="18"/>
                <w:lang w:val="sr-Cyrl-CS"/>
              </w:rPr>
              <w:t>са ПДВ</w:t>
            </w: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18"/>
                <w:szCs w:val="18"/>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18"/>
                <w:szCs w:val="18"/>
                <w:lang w:val="sr-Cyrl-CS"/>
              </w:rPr>
            </w:pPr>
          </w:p>
        </w:tc>
      </w:tr>
      <w:tr w:rsidR="00ED61EA">
        <w:trPr>
          <w:trHeight w:val="134"/>
        </w:trPr>
        <w:tc>
          <w:tcPr>
            <w:tcW w:w="610"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2.</w:t>
            </w:r>
          </w:p>
        </w:tc>
        <w:tc>
          <w:tcPr>
            <w:tcW w:w="671"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3.</w:t>
            </w:r>
          </w:p>
        </w:tc>
        <w:tc>
          <w:tcPr>
            <w:tcW w:w="91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4.</w:t>
            </w:r>
          </w:p>
        </w:tc>
        <w:tc>
          <w:tcPr>
            <w:tcW w:w="91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5.</w:t>
            </w:r>
          </w:p>
        </w:tc>
        <w:tc>
          <w:tcPr>
            <w:tcW w:w="92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6.</w:t>
            </w:r>
          </w:p>
        </w:tc>
        <w:tc>
          <w:tcPr>
            <w:tcW w:w="927"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7.</w:t>
            </w:r>
          </w:p>
        </w:tc>
        <w:tc>
          <w:tcPr>
            <w:tcW w:w="600"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8.</w:t>
            </w:r>
          </w:p>
        </w:tc>
        <w:tc>
          <w:tcPr>
            <w:tcW w:w="605" w:type="dxa"/>
            <w:tcBorders>
              <w:top w:val="single" w:sz="4" w:space="0" w:color="auto"/>
              <w:left w:val="single" w:sz="4" w:space="0" w:color="auto"/>
              <w:bottom w:val="single" w:sz="4" w:space="0" w:color="auto"/>
              <w:right w:val="single" w:sz="4" w:space="0" w:color="auto"/>
            </w:tcBorders>
            <w:shd w:val="clear" w:color="auto" w:fill="E0E0E0"/>
            <w:vAlign w:val="center"/>
          </w:tcPr>
          <w:p w:rsidR="00ED61EA" w:rsidRDefault="00ED61EA">
            <w:pPr>
              <w:spacing w:after="0" w:line="240" w:lineRule="auto"/>
              <w:jc w:val="center"/>
              <w:rPr>
                <w:rFonts w:ascii="Arial" w:hAnsi="Arial" w:cs="Arial"/>
                <w:b/>
                <w:sz w:val="16"/>
                <w:szCs w:val="16"/>
                <w:lang w:val="sr-Cyrl-CS"/>
              </w:rPr>
            </w:pPr>
            <w:r>
              <w:rPr>
                <w:rFonts w:ascii="Arial" w:hAnsi="Arial" w:cs="Arial"/>
                <w:b/>
                <w:sz w:val="16"/>
                <w:szCs w:val="16"/>
                <w:lang w:val="sr-Cyrl-CS"/>
              </w:rPr>
              <w:t>9.</w:t>
            </w:r>
          </w:p>
        </w:tc>
      </w:tr>
      <w:tr w:rsidR="00ED61EA">
        <w:trPr>
          <w:trHeight w:val="270"/>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Latn-CS"/>
              </w:rPr>
            </w:pPr>
            <w:r>
              <w:rPr>
                <w:rFonts w:ascii="Arial" w:hAnsi="Arial" w:cs="Arial"/>
                <w:b/>
                <w:sz w:val="20"/>
                <w:szCs w:val="20"/>
                <w:lang w:val="sr-Latn-CS"/>
              </w:rPr>
              <w:t>1.</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Изношење и депоновање смећа за Ваљево</w:t>
            </w: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домаћинства</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lang w:val="sr-Cyrl-RS"/>
              </w:rPr>
              <w:t>4,88</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5,37</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0E4CE6" w:rsidRDefault="00ED61EA">
            <w:pPr>
              <w:spacing w:after="0" w:line="240" w:lineRule="auto"/>
              <w:jc w:val="right"/>
              <w:rPr>
                <w:rFonts w:ascii="Arial" w:hAnsi="Arial" w:cs="Arial"/>
                <w:sz w:val="18"/>
                <w:szCs w:val="18"/>
              </w:rPr>
            </w:pPr>
            <w:r>
              <w:rPr>
                <w:rFonts w:ascii="Arial" w:hAnsi="Arial" w:cs="Arial"/>
                <w:sz w:val="18"/>
                <w:szCs w:val="18"/>
              </w:rPr>
              <w:t>5,86</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3E5832" w:rsidRDefault="00ED61EA">
            <w:pPr>
              <w:spacing w:after="0" w:line="240" w:lineRule="auto"/>
              <w:jc w:val="right"/>
              <w:rPr>
                <w:rFonts w:ascii="Arial" w:hAnsi="Arial" w:cs="Arial"/>
                <w:sz w:val="18"/>
                <w:szCs w:val="18"/>
              </w:rPr>
            </w:pPr>
            <w:r>
              <w:rPr>
                <w:rFonts w:ascii="Arial" w:hAnsi="Arial" w:cs="Arial"/>
                <w:sz w:val="18"/>
                <w:szCs w:val="18"/>
              </w:rPr>
              <w:t>6,45</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4C5EB5"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vertAlign w:val="superscript"/>
                <w:lang w:val="sr-Cyrl-CS"/>
              </w:rPr>
            </w:pPr>
            <w:r>
              <w:rPr>
                <w:rFonts w:ascii="Arial" w:hAnsi="Arial" w:cs="Arial"/>
                <w:sz w:val="20"/>
                <w:szCs w:val="20"/>
                <w:lang w:val="sr-Cyrl-CS"/>
              </w:rPr>
              <w:t>школе и установе до 400 м</w:t>
            </w:r>
            <w:r>
              <w:rPr>
                <w:rFonts w:ascii="Arial" w:hAnsi="Arial" w:cs="Arial"/>
                <w:sz w:val="20"/>
                <w:szCs w:val="20"/>
                <w:vertAlign w:val="superscript"/>
                <w:lang w:val="sr-Cyrl-CS"/>
              </w:rPr>
              <w:t>2</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661,52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727,67</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793,82</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3E5832" w:rsidRDefault="00ED61EA">
            <w:pPr>
              <w:spacing w:after="0" w:line="240" w:lineRule="auto"/>
              <w:jc w:val="right"/>
              <w:rPr>
                <w:rFonts w:ascii="Arial" w:hAnsi="Arial" w:cs="Arial"/>
                <w:sz w:val="18"/>
                <w:szCs w:val="18"/>
              </w:rPr>
            </w:pPr>
            <w:r>
              <w:rPr>
                <w:rFonts w:ascii="Arial" w:hAnsi="Arial" w:cs="Arial"/>
                <w:sz w:val="18"/>
                <w:szCs w:val="18"/>
              </w:rPr>
              <w:t>873,20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460"/>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vertAlign w:val="superscript"/>
                <w:lang w:val="sr-Cyrl-CS"/>
              </w:rPr>
            </w:pPr>
            <w:r>
              <w:rPr>
                <w:rFonts w:ascii="Arial" w:hAnsi="Arial" w:cs="Arial"/>
                <w:sz w:val="20"/>
                <w:szCs w:val="20"/>
                <w:lang w:val="sr-Cyrl-CS"/>
              </w:rPr>
              <w:t xml:space="preserve">школе и установе </w:t>
            </w:r>
          </w:p>
          <w:p w:rsidR="00ED61EA" w:rsidRDefault="00ED61EA">
            <w:pPr>
              <w:spacing w:after="0" w:line="240" w:lineRule="auto"/>
              <w:rPr>
                <w:rFonts w:ascii="Arial" w:hAnsi="Arial" w:cs="Arial"/>
                <w:sz w:val="20"/>
                <w:szCs w:val="20"/>
                <w:vertAlign w:val="superscript"/>
                <w:lang w:val="sr-Cyrl-CS"/>
              </w:rPr>
            </w:pPr>
            <w:r>
              <w:rPr>
                <w:rFonts w:ascii="Arial" w:hAnsi="Arial" w:cs="Arial"/>
                <w:sz w:val="20"/>
                <w:szCs w:val="20"/>
                <w:lang w:val="sr-Cyrl-CS"/>
              </w:rPr>
              <w:t>преко 400 м</w:t>
            </w:r>
            <w:r>
              <w:rPr>
                <w:rFonts w:ascii="Arial" w:hAnsi="Arial" w:cs="Arial"/>
                <w:sz w:val="20"/>
                <w:szCs w:val="20"/>
                <w:vertAlign w:val="superscript"/>
                <w:lang w:val="sr-Cyrl-CS"/>
              </w:rPr>
              <w:t>2</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1,60</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1,76</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1,92</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3E5832" w:rsidRDefault="00ED61EA">
            <w:pPr>
              <w:spacing w:after="0" w:line="240" w:lineRule="auto"/>
              <w:jc w:val="right"/>
              <w:rPr>
                <w:rFonts w:ascii="Arial" w:hAnsi="Arial" w:cs="Arial"/>
                <w:sz w:val="18"/>
                <w:szCs w:val="18"/>
              </w:rPr>
            </w:pPr>
            <w:r>
              <w:rPr>
                <w:rFonts w:ascii="Arial" w:hAnsi="Arial" w:cs="Arial"/>
                <w:sz w:val="18"/>
                <w:szCs w:val="18"/>
              </w:rPr>
              <w:t>2,11</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18"/>
                <w:szCs w:val="18"/>
                <w:lang w:val="sr-Cyrl-CS"/>
              </w:rPr>
            </w:pPr>
            <w:r>
              <w:rPr>
                <w:rFonts w:ascii="Arial" w:hAnsi="Arial" w:cs="Arial"/>
                <w:sz w:val="18"/>
                <w:szCs w:val="18"/>
                <w:lang w:val="sr-Cyrl-CS"/>
              </w:rPr>
              <w:t>привреда до 500 м</w:t>
            </w:r>
            <w:r>
              <w:rPr>
                <w:rFonts w:ascii="Arial" w:hAnsi="Arial" w:cs="Arial"/>
                <w:sz w:val="18"/>
                <w:szCs w:val="18"/>
                <w:vertAlign w:val="superscript"/>
                <w:lang w:val="sr-Cyrl-CS"/>
              </w:rPr>
              <w:t>2</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1.462,72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1.608,99</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1.755,26</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D4844" w:rsidRDefault="00ED61EA">
            <w:pPr>
              <w:spacing w:after="0" w:line="240" w:lineRule="auto"/>
              <w:jc w:val="right"/>
              <w:rPr>
                <w:rFonts w:ascii="Arial" w:hAnsi="Arial" w:cs="Arial"/>
                <w:sz w:val="18"/>
                <w:szCs w:val="18"/>
              </w:rPr>
            </w:pPr>
            <w:r>
              <w:rPr>
                <w:rFonts w:ascii="Arial" w:hAnsi="Arial" w:cs="Arial"/>
                <w:sz w:val="18"/>
                <w:szCs w:val="18"/>
              </w:rPr>
              <w:t>1.930,79</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18"/>
                <w:szCs w:val="18"/>
                <w:lang w:val="sr-Cyrl-CS"/>
              </w:rPr>
            </w:pPr>
            <w:r>
              <w:rPr>
                <w:rFonts w:ascii="Arial" w:hAnsi="Arial" w:cs="Arial"/>
                <w:sz w:val="18"/>
                <w:szCs w:val="18"/>
                <w:lang w:val="sr-Cyrl-CS"/>
              </w:rPr>
              <w:t>привреда преко    500 м</w:t>
            </w:r>
            <w:r>
              <w:rPr>
                <w:rFonts w:ascii="Arial" w:hAnsi="Arial" w:cs="Arial"/>
                <w:sz w:val="18"/>
                <w:szCs w:val="18"/>
                <w:vertAlign w:val="superscript"/>
                <w:lang w:val="sr-Cyrl-CS"/>
              </w:rPr>
              <w:t>2</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2,83</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3,11</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3,40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3,74</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18"/>
                <w:szCs w:val="18"/>
                <w:lang w:val="sr-Cyrl-CS"/>
              </w:rPr>
            </w:pPr>
            <w:r>
              <w:rPr>
                <w:rFonts w:ascii="Arial" w:hAnsi="Arial" w:cs="Arial"/>
                <w:sz w:val="18"/>
                <w:szCs w:val="18"/>
                <w:lang w:val="sr-Cyrl-CS"/>
              </w:rPr>
              <w:t>предузећа и установе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3</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700,72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770,79</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840,86</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924,95</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165"/>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Latn-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18"/>
                <w:szCs w:val="18"/>
                <w:lang w:val="sr-Cyrl-CS"/>
              </w:rPr>
            </w:pPr>
            <w:r>
              <w:rPr>
                <w:rFonts w:ascii="Arial" w:hAnsi="Arial" w:cs="Arial"/>
                <w:sz w:val="18"/>
                <w:szCs w:val="18"/>
                <w:lang w:val="sr-Cyrl-CS"/>
              </w:rPr>
              <w:t>локали</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9,82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10,80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11,78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12,96</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330"/>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 xml:space="preserve">2. </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Изношење и депоновање смећа за Дивчибаре</w:t>
            </w: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викенд куће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6,62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7,28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7.94</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8,73</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166"/>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стално насељене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6,62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7,28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7,94</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8,73</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предузећа и установе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3</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700,72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770,79</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840,86</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924,95</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lang w:val="sr-Latn-CS"/>
              </w:rPr>
            </w:pPr>
            <w:r>
              <w:rPr>
                <w:rFonts w:ascii="Arial" w:hAnsi="Arial" w:cs="Arial"/>
                <w:sz w:val="18"/>
                <w:szCs w:val="18"/>
                <w:lang w:val="sr-Latn-CS"/>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3.</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Изношење и депоновање фекалијских материја</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3</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1.020,89</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1.122,98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1.225,07</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1.347,58</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4.</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Изношење и депоновање смећа на депонији</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м</w:t>
            </w:r>
            <w:r>
              <w:rPr>
                <w:rFonts w:ascii="Arial" w:hAnsi="Arial" w:cs="Arial"/>
                <w:sz w:val="20"/>
                <w:szCs w:val="20"/>
                <w:vertAlign w:val="superscript"/>
                <w:lang w:val="sr-Cyrl-CS"/>
              </w:rPr>
              <w:t>3</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659,10</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725,01</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790,92</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870,01</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 xml:space="preserve">5. </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Превоз ван градског подручја</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20"/>
                <w:szCs w:val="20"/>
                <w:lang w:val="sr-Cyrl-CS"/>
              </w:rPr>
            </w:pPr>
            <w:r>
              <w:rPr>
                <w:rFonts w:ascii="Arial" w:hAnsi="Arial" w:cs="Arial"/>
                <w:sz w:val="20"/>
                <w:szCs w:val="20"/>
                <w:lang w:val="sr-Cyrl-CS"/>
              </w:rPr>
              <w:t>км</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91,86</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110,23</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110,23</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132,28</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20</w:t>
            </w:r>
          </w:p>
        </w:tc>
      </w:tr>
      <w:tr w:rsidR="00ED61EA">
        <w:trPr>
          <w:trHeight w:val="180"/>
        </w:trPr>
        <w:tc>
          <w:tcPr>
            <w:tcW w:w="610" w:type="dxa"/>
            <w:vMerge w:val="restart"/>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6.</w:t>
            </w:r>
          </w:p>
        </w:tc>
        <w:tc>
          <w:tcPr>
            <w:tcW w:w="1381" w:type="dxa"/>
            <w:vMerge w:val="restart"/>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Одржавање депоније смећа</w:t>
            </w: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физичка лица</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рач.</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43,15</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47.47</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51,78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56,96</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локали</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рач.</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43,15</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47.47</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21E9" w:rsidRDefault="00ED61EA">
            <w:pPr>
              <w:spacing w:after="0" w:line="240" w:lineRule="auto"/>
              <w:jc w:val="right"/>
              <w:rPr>
                <w:rFonts w:ascii="Arial" w:hAnsi="Arial" w:cs="Arial"/>
                <w:sz w:val="18"/>
                <w:szCs w:val="18"/>
              </w:rPr>
            </w:pPr>
            <w:r>
              <w:rPr>
                <w:rFonts w:ascii="Arial" w:hAnsi="Arial" w:cs="Arial"/>
                <w:sz w:val="18"/>
                <w:szCs w:val="18"/>
              </w:rPr>
              <w:t>51,78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56,96</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b/>
                <w:sz w:val="20"/>
                <w:szCs w:val="2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p>
        </w:tc>
        <w:tc>
          <w:tcPr>
            <w:tcW w:w="146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привреда и остали</w:t>
            </w:r>
          </w:p>
        </w:tc>
        <w:tc>
          <w:tcPr>
            <w:tcW w:w="5564" w:type="dxa"/>
            <w:gridSpan w:val="7"/>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20% од цене услуге изношења смећа</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7.</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Сахрана у гробно место</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сахр.</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lang w:val="sr-Latn-CS"/>
              </w:rPr>
              <w:t>5.10</w:t>
            </w:r>
            <w:r>
              <w:rPr>
                <w:rFonts w:ascii="Arial" w:hAnsi="Arial" w:cs="Arial"/>
                <w:sz w:val="18"/>
                <w:szCs w:val="18"/>
                <w:lang w:val="sr-Cyrl-CS"/>
              </w:rPr>
              <w:t>4</w:t>
            </w:r>
            <w:r>
              <w:rPr>
                <w:rFonts w:ascii="Arial" w:hAnsi="Arial" w:cs="Arial"/>
                <w:sz w:val="18"/>
                <w:szCs w:val="18"/>
                <w:lang w:val="sr-Latn-CS"/>
              </w:rPr>
              <w:t>,</w:t>
            </w:r>
            <w:r>
              <w:rPr>
                <w:rFonts w:ascii="Arial" w:hAnsi="Arial" w:cs="Arial"/>
                <w:sz w:val="18"/>
                <w:szCs w:val="18"/>
                <w:lang w:val="sr-Cyrl-CS"/>
              </w:rPr>
              <w:t>55</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5.61</w:t>
            </w:r>
            <w:r>
              <w:rPr>
                <w:rFonts w:ascii="Arial" w:hAnsi="Arial" w:cs="Arial"/>
                <w:sz w:val="18"/>
                <w:szCs w:val="18"/>
                <w:lang w:val="sr-Cyrl-CS"/>
              </w:rPr>
              <w:t>5</w:t>
            </w:r>
            <w:r>
              <w:rPr>
                <w:rFonts w:ascii="Arial" w:hAnsi="Arial" w:cs="Arial"/>
                <w:sz w:val="18"/>
                <w:szCs w:val="18"/>
              </w:rPr>
              <w:t>,00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8F0AE4" w:rsidRDefault="00ED61EA">
            <w:pPr>
              <w:spacing w:after="0" w:line="240" w:lineRule="auto"/>
              <w:jc w:val="right"/>
              <w:rPr>
                <w:rFonts w:ascii="Arial" w:hAnsi="Arial" w:cs="Arial"/>
                <w:sz w:val="18"/>
                <w:szCs w:val="18"/>
              </w:rPr>
            </w:pPr>
            <w:r>
              <w:rPr>
                <w:rFonts w:ascii="Arial" w:hAnsi="Arial" w:cs="Arial"/>
                <w:sz w:val="18"/>
                <w:szCs w:val="18"/>
              </w:rPr>
              <w:t>6.125,46</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6.738,00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8.</w:t>
            </w:r>
          </w:p>
        </w:tc>
        <w:tc>
          <w:tcPr>
            <w:tcW w:w="2842" w:type="dxa"/>
            <w:gridSpan w:val="2"/>
            <w:tcBorders>
              <w:top w:val="single" w:sz="4" w:space="0" w:color="auto"/>
              <w:left w:val="single" w:sz="4" w:space="0" w:color="auto"/>
              <w:bottom w:val="single" w:sz="4" w:space="0" w:color="auto"/>
              <w:right w:val="single" w:sz="4" w:space="0" w:color="auto"/>
            </w:tcBorders>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Сахрана у гробницу</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сахр.</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lang w:val="sr-Latn-CS"/>
              </w:rPr>
              <w:t>2.65</w:t>
            </w:r>
            <w:r>
              <w:rPr>
                <w:rFonts w:ascii="Arial" w:hAnsi="Arial" w:cs="Arial"/>
                <w:sz w:val="18"/>
                <w:szCs w:val="18"/>
                <w:lang w:val="sr-Cyrl-CS"/>
              </w:rPr>
              <w:t>4</w:t>
            </w:r>
            <w:r>
              <w:rPr>
                <w:rFonts w:ascii="Arial" w:hAnsi="Arial" w:cs="Arial"/>
                <w:sz w:val="18"/>
                <w:szCs w:val="18"/>
                <w:lang w:val="sr-Latn-CS"/>
              </w:rPr>
              <w:t>,</w:t>
            </w:r>
            <w:r>
              <w:rPr>
                <w:rFonts w:ascii="Arial" w:hAnsi="Arial" w:cs="Arial"/>
                <w:sz w:val="18"/>
                <w:szCs w:val="18"/>
                <w:lang w:val="sr-Cyrl-CS"/>
              </w:rPr>
              <w:t>55</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2.9</w:t>
            </w:r>
            <w:r>
              <w:rPr>
                <w:rFonts w:ascii="Arial" w:hAnsi="Arial" w:cs="Arial"/>
                <w:sz w:val="18"/>
                <w:szCs w:val="18"/>
                <w:lang w:val="sr-Cyrl-CS"/>
              </w:rPr>
              <w:t>20</w:t>
            </w:r>
            <w:r>
              <w:rPr>
                <w:rFonts w:ascii="Arial" w:hAnsi="Arial" w:cs="Arial"/>
                <w:sz w:val="18"/>
                <w:szCs w:val="18"/>
              </w:rPr>
              <w:t>,00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3B136D" w:rsidRDefault="00ED61EA">
            <w:pPr>
              <w:spacing w:after="0" w:line="240" w:lineRule="auto"/>
              <w:jc w:val="right"/>
              <w:rPr>
                <w:rFonts w:ascii="Arial" w:hAnsi="Arial" w:cs="Arial"/>
                <w:sz w:val="18"/>
                <w:szCs w:val="18"/>
              </w:rPr>
            </w:pPr>
            <w:r>
              <w:rPr>
                <w:rFonts w:ascii="Arial" w:hAnsi="Arial" w:cs="Arial"/>
                <w:sz w:val="18"/>
                <w:szCs w:val="18"/>
              </w:rPr>
              <w:t>3.185,46</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3.504,00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9.</w:t>
            </w:r>
          </w:p>
        </w:tc>
        <w:tc>
          <w:tcPr>
            <w:tcW w:w="2842" w:type="dxa"/>
            <w:gridSpan w:val="2"/>
            <w:tcBorders>
              <w:top w:val="single" w:sz="4" w:space="0" w:color="auto"/>
              <w:left w:val="single" w:sz="4" w:space="0" w:color="auto"/>
              <w:bottom w:val="single" w:sz="4" w:space="0" w:color="auto"/>
              <w:right w:val="single" w:sz="4" w:space="0" w:color="auto"/>
            </w:tcBorders>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Закуп простора годишње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гр. мес.</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lang w:val="sr-Latn-CS"/>
              </w:rPr>
              <w:t>28</w:t>
            </w:r>
            <w:r>
              <w:rPr>
                <w:rFonts w:ascii="Arial" w:hAnsi="Arial" w:cs="Arial"/>
                <w:sz w:val="18"/>
                <w:szCs w:val="18"/>
                <w:lang w:val="sr-Cyrl-CS"/>
              </w:rPr>
              <w:t>1</w:t>
            </w:r>
            <w:r>
              <w:rPr>
                <w:rFonts w:ascii="Arial" w:hAnsi="Arial" w:cs="Arial"/>
                <w:sz w:val="18"/>
                <w:szCs w:val="18"/>
                <w:lang w:val="sr-Latn-CS"/>
              </w:rPr>
              <w:t>,</w:t>
            </w:r>
            <w:r>
              <w:rPr>
                <w:rFonts w:ascii="Arial" w:hAnsi="Arial" w:cs="Arial"/>
                <w:sz w:val="18"/>
                <w:szCs w:val="18"/>
                <w:lang w:val="sr-Cyrl-CS"/>
              </w:rPr>
              <w:t>82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3</w:t>
            </w:r>
            <w:r>
              <w:rPr>
                <w:rFonts w:ascii="Arial" w:hAnsi="Arial" w:cs="Arial"/>
                <w:sz w:val="18"/>
                <w:szCs w:val="18"/>
                <w:lang w:val="sr-Cyrl-CS"/>
              </w:rPr>
              <w:t>10</w:t>
            </w:r>
            <w:r>
              <w:rPr>
                <w:rFonts w:ascii="Arial" w:hAnsi="Arial" w:cs="Arial"/>
                <w:sz w:val="18"/>
                <w:szCs w:val="18"/>
              </w:rPr>
              <w:t>,00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3B136D" w:rsidRDefault="00ED61EA">
            <w:pPr>
              <w:spacing w:after="0" w:line="240" w:lineRule="auto"/>
              <w:jc w:val="right"/>
              <w:rPr>
                <w:rFonts w:ascii="Arial" w:hAnsi="Arial" w:cs="Arial"/>
                <w:sz w:val="18"/>
                <w:szCs w:val="18"/>
              </w:rPr>
            </w:pPr>
            <w:r>
              <w:rPr>
                <w:rFonts w:ascii="Arial" w:hAnsi="Arial" w:cs="Arial"/>
                <w:sz w:val="18"/>
                <w:szCs w:val="18"/>
              </w:rPr>
              <w:t>338,18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372,00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AC7AC9"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10.</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Одржавање и уређење</w:t>
            </w:r>
            <w:r>
              <w:rPr>
                <w:rFonts w:ascii="Arial" w:hAnsi="Arial" w:cs="Arial"/>
                <w:sz w:val="20"/>
                <w:szCs w:val="20"/>
                <w:lang w:val="sr-Latn-CS"/>
              </w:rPr>
              <w:t xml:space="preserve"> </w:t>
            </w:r>
            <w:r>
              <w:rPr>
                <w:rFonts w:ascii="Arial" w:hAnsi="Arial" w:cs="Arial"/>
                <w:sz w:val="20"/>
                <w:szCs w:val="20"/>
                <w:lang w:val="sr-Cyrl-CS"/>
              </w:rPr>
              <w:t>гробља као целине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гр. мес.</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186,36</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205,00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right"/>
              <w:rPr>
                <w:rFonts w:ascii="Arial" w:hAnsi="Arial" w:cs="Arial"/>
                <w:sz w:val="18"/>
                <w:szCs w:val="18"/>
              </w:rPr>
            </w:pPr>
            <w:r>
              <w:rPr>
                <w:rFonts w:ascii="Arial" w:hAnsi="Arial" w:cs="Arial"/>
                <w:sz w:val="18"/>
                <w:szCs w:val="18"/>
              </w:rPr>
              <w:t>223,64</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246,00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11.</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Коришћење мртвачнице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дану</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lang w:val="sr-Latn-CS"/>
              </w:rPr>
              <w:t>37</w:t>
            </w:r>
            <w:r>
              <w:rPr>
                <w:rFonts w:ascii="Arial" w:hAnsi="Arial" w:cs="Arial"/>
                <w:sz w:val="18"/>
                <w:szCs w:val="18"/>
                <w:lang w:val="sr-Cyrl-CS"/>
              </w:rPr>
              <w:t>7</w:t>
            </w:r>
            <w:r>
              <w:rPr>
                <w:rFonts w:ascii="Arial" w:hAnsi="Arial" w:cs="Arial"/>
                <w:sz w:val="18"/>
                <w:szCs w:val="18"/>
                <w:lang w:val="sr-Latn-CS"/>
              </w:rPr>
              <w:t>,</w:t>
            </w:r>
            <w:r>
              <w:rPr>
                <w:rFonts w:ascii="Arial" w:hAnsi="Arial" w:cs="Arial"/>
                <w:sz w:val="18"/>
                <w:szCs w:val="18"/>
                <w:lang w:val="sr-Cyrl-CS"/>
              </w:rPr>
              <w:t>27</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41</w:t>
            </w:r>
            <w:r>
              <w:rPr>
                <w:rFonts w:ascii="Arial" w:hAnsi="Arial" w:cs="Arial"/>
                <w:sz w:val="18"/>
                <w:szCs w:val="18"/>
                <w:lang w:val="sr-Cyrl-CS"/>
              </w:rPr>
              <w:t>5</w:t>
            </w:r>
            <w:r>
              <w:rPr>
                <w:rFonts w:ascii="Arial" w:hAnsi="Arial" w:cs="Arial"/>
                <w:sz w:val="18"/>
                <w:szCs w:val="18"/>
              </w:rPr>
              <w:t>,00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AC7AC9" w:rsidRDefault="00ED61EA">
            <w:pPr>
              <w:spacing w:after="0" w:line="240" w:lineRule="auto"/>
              <w:jc w:val="right"/>
              <w:rPr>
                <w:rFonts w:ascii="Arial" w:hAnsi="Arial" w:cs="Arial"/>
                <w:sz w:val="18"/>
                <w:szCs w:val="18"/>
              </w:rPr>
            </w:pPr>
            <w:r>
              <w:rPr>
                <w:rFonts w:ascii="Arial" w:hAnsi="Arial" w:cs="Arial"/>
                <w:sz w:val="18"/>
                <w:szCs w:val="18"/>
              </w:rPr>
              <w:t>452,73</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33606B" w:rsidRDefault="00ED61EA">
            <w:pPr>
              <w:spacing w:after="0" w:line="240" w:lineRule="auto"/>
              <w:jc w:val="right"/>
              <w:rPr>
                <w:rFonts w:ascii="Arial" w:hAnsi="Arial" w:cs="Arial"/>
                <w:sz w:val="18"/>
                <w:szCs w:val="18"/>
                <w:lang w:val="sr-Cyrl-RS"/>
              </w:rPr>
            </w:pPr>
            <w:r>
              <w:rPr>
                <w:rFonts w:ascii="Arial" w:hAnsi="Arial" w:cs="Arial"/>
                <w:sz w:val="18"/>
                <w:szCs w:val="18"/>
              </w:rPr>
              <w:t>498</w:t>
            </w:r>
            <w:r>
              <w:rPr>
                <w:rFonts w:ascii="Arial" w:hAnsi="Arial" w:cs="Arial"/>
                <w:sz w:val="18"/>
                <w:szCs w:val="18"/>
                <w:lang w:val="sr-Cyrl-RS"/>
              </w:rPr>
              <w:t>,00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AC7AC9"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12.</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Коришћење погребних колица</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сахр.</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lang w:val="sr-Latn-CS"/>
              </w:rPr>
              <w:t>28</w:t>
            </w:r>
            <w:r>
              <w:rPr>
                <w:rFonts w:ascii="Arial" w:hAnsi="Arial" w:cs="Arial"/>
                <w:sz w:val="18"/>
                <w:szCs w:val="18"/>
                <w:lang w:val="sr-Cyrl-CS"/>
              </w:rPr>
              <w:t>1</w:t>
            </w:r>
            <w:r>
              <w:rPr>
                <w:rFonts w:ascii="Arial" w:hAnsi="Arial" w:cs="Arial"/>
                <w:sz w:val="18"/>
                <w:szCs w:val="18"/>
                <w:lang w:val="sr-Latn-CS"/>
              </w:rPr>
              <w:t>,</w:t>
            </w:r>
            <w:r>
              <w:rPr>
                <w:rFonts w:ascii="Arial" w:hAnsi="Arial" w:cs="Arial"/>
                <w:sz w:val="18"/>
                <w:szCs w:val="18"/>
                <w:lang w:val="sr-Cyrl-CS"/>
              </w:rPr>
              <w:t>82</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3</w:t>
            </w:r>
            <w:r>
              <w:rPr>
                <w:rFonts w:ascii="Arial" w:hAnsi="Arial" w:cs="Arial"/>
                <w:sz w:val="18"/>
                <w:szCs w:val="18"/>
                <w:lang w:val="sr-Cyrl-CS"/>
              </w:rPr>
              <w:t>10</w:t>
            </w:r>
            <w:r>
              <w:rPr>
                <w:rFonts w:ascii="Arial" w:hAnsi="Arial" w:cs="Arial"/>
                <w:sz w:val="18"/>
                <w:szCs w:val="18"/>
              </w:rPr>
              <w:t>,00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AC7AC9" w:rsidRDefault="00ED61EA">
            <w:pPr>
              <w:spacing w:after="0" w:line="240" w:lineRule="auto"/>
              <w:jc w:val="right"/>
              <w:rPr>
                <w:rFonts w:ascii="Arial" w:hAnsi="Arial" w:cs="Arial"/>
                <w:sz w:val="18"/>
                <w:szCs w:val="18"/>
              </w:rPr>
            </w:pPr>
            <w:r>
              <w:rPr>
                <w:rFonts w:ascii="Arial" w:hAnsi="Arial" w:cs="Arial"/>
                <w:sz w:val="18"/>
                <w:szCs w:val="18"/>
              </w:rPr>
              <w:t>338,18</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372,00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AC7AC9"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13.</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18"/>
                <w:szCs w:val="18"/>
                <w:lang w:val="sr-Cyrl-CS"/>
              </w:rPr>
            </w:pPr>
            <w:r>
              <w:rPr>
                <w:rFonts w:ascii="Arial" w:hAnsi="Arial" w:cs="Arial"/>
                <w:sz w:val="18"/>
                <w:szCs w:val="18"/>
                <w:lang w:val="sr-Cyrl-CS"/>
              </w:rPr>
              <w:t>Сахрана и превоз сандучета са фетусом</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сахр.</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2.26</w:t>
            </w:r>
            <w:r>
              <w:rPr>
                <w:rFonts w:ascii="Arial" w:hAnsi="Arial" w:cs="Arial"/>
                <w:sz w:val="18"/>
                <w:szCs w:val="18"/>
                <w:lang w:val="sr-Cyrl-CS"/>
              </w:rPr>
              <w:t>8</w:t>
            </w:r>
            <w:r>
              <w:rPr>
                <w:rFonts w:ascii="Arial" w:hAnsi="Arial" w:cs="Arial"/>
                <w:sz w:val="18"/>
                <w:szCs w:val="18"/>
              </w:rPr>
              <w:t>,</w:t>
            </w:r>
            <w:r>
              <w:rPr>
                <w:rFonts w:ascii="Arial" w:hAnsi="Arial" w:cs="Arial"/>
                <w:sz w:val="18"/>
                <w:szCs w:val="18"/>
                <w:lang w:val="sr-Cyrl-CS"/>
              </w:rPr>
              <w:t>18</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2.49</w:t>
            </w:r>
            <w:r>
              <w:rPr>
                <w:rFonts w:ascii="Arial" w:hAnsi="Arial" w:cs="Arial"/>
                <w:sz w:val="18"/>
                <w:szCs w:val="18"/>
                <w:lang w:val="sr-Cyrl-CS"/>
              </w:rPr>
              <w:t>5</w:t>
            </w:r>
            <w:r>
              <w:rPr>
                <w:rFonts w:ascii="Arial" w:hAnsi="Arial" w:cs="Arial"/>
                <w:sz w:val="18"/>
                <w:szCs w:val="18"/>
              </w:rPr>
              <w:t>,00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AC7AC9" w:rsidRDefault="00ED61EA">
            <w:pPr>
              <w:spacing w:after="0" w:line="240" w:lineRule="auto"/>
              <w:jc w:val="right"/>
              <w:rPr>
                <w:rFonts w:ascii="Arial" w:hAnsi="Arial" w:cs="Arial"/>
                <w:sz w:val="18"/>
                <w:szCs w:val="18"/>
              </w:rPr>
            </w:pPr>
            <w:r>
              <w:rPr>
                <w:rFonts w:ascii="Arial" w:hAnsi="Arial" w:cs="Arial"/>
                <w:sz w:val="18"/>
                <w:szCs w:val="18"/>
              </w:rPr>
              <w:t>2.721,82</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2.994,00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631FA1"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r w:rsidR="00ED61EA">
        <w:tc>
          <w:tcPr>
            <w:tcW w:w="610"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b/>
                <w:sz w:val="20"/>
                <w:szCs w:val="20"/>
                <w:lang w:val="sr-Cyrl-CS"/>
              </w:rPr>
            </w:pPr>
            <w:r>
              <w:rPr>
                <w:rFonts w:ascii="Arial" w:hAnsi="Arial" w:cs="Arial"/>
                <w:b/>
                <w:sz w:val="20"/>
                <w:szCs w:val="20"/>
                <w:lang w:val="sr-Cyrl-CS"/>
              </w:rPr>
              <w:t>14.</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rPr>
                <w:rFonts w:ascii="Arial" w:hAnsi="Arial" w:cs="Arial"/>
                <w:sz w:val="20"/>
                <w:szCs w:val="20"/>
                <w:lang w:val="sr-Cyrl-CS"/>
              </w:rPr>
            </w:pPr>
            <w:r>
              <w:rPr>
                <w:rFonts w:ascii="Arial" w:hAnsi="Arial" w:cs="Arial"/>
                <w:sz w:val="20"/>
                <w:szCs w:val="20"/>
                <w:lang w:val="sr-Cyrl-CS"/>
              </w:rPr>
              <w:t>Укоп урне</w:t>
            </w:r>
          </w:p>
        </w:tc>
        <w:tc>
          <w:tcPr>
            <w:tcW w:w="671"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6"/>
                <w:szCs w:val="16"/>
                <w:lang w:val="sr-Cyrl-CS"/>
              </w:rPr>
            </w:pPr>
            <w:r>
              <w:rPr>
                <w:rFonts w:ascii="Arial" w:hAnsi="Arial" w:cs="Arial"/>
                <w:sz w:val="16"/>
                <w:szCs w:val="16"/>
                <w:lang w:val="sr-Cyrl-CS"/>
              </w:rPr>
              <w:t>по сахр.</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lang w:val="sr-Latn-CS"/>
              </w:rPr>
              <w:t>1.8</w:t>
            </w:r>
            <w:r>
              <w:rPr>
                <w:rFonts w:ascii="Arial" w:hAnsi="Arial" w:cs="Arial"/>
                <w:sz w:val="18"/>
                <w:szCs w:val="18"/>
                <w:lang w:val="sr-Cyrl-CS"/>
              </w:rPr>
              <w:t>90</w:t>
            </w:r>
            <w:r>
              <w:rPr>
                <w:rFonts w:ascii="Arial" w:hAnsi="Arial" w:cs="Arial"/>
                <w:sz w:val="18"/>
                <w:szCs w:val="18"/>
                <w:lang w:val="sr-Latn-CS"/>
              </w:rPr>
              <w:t>,</w:t>
            </w:r>
            <w:r>
              <w:rPr>
                <w:rFonts w:ascii="Arial" w:hAnsi="Arial" w:cs="Arial"/>
                <w:sz w:val="18"/>
                <w:szCs w:val="18"/>
                <w:lang w:val="sr-Cyrl-CS"/>
              </w:rPr>
              <w:t>91</w:t>
            </w:r>
          </w:p>
        </w:tc>
        <w:tc>
          <w:tcPr>
            <w:tcW w:w="917" w:type="dxa"/>
            <w:tcBorders>
              <w:top w:val="single" w:sz="4" w:space="0" w:color="auto"/>
              <w:left w:val="single" w:sz="4" w:space="0" w:color="auto"/>
              <w:bottom w:val="single" w:sz="4" w:space="0" w:color="auto"/>
              <w:right w:val="single" w:sz="4" w:space="0" w:color="auto"/>
            </w:tcBorders>
            <w:vAlign w:val="center"/>
          </w:tcPr>
          <w:p w:rsidR="00ED61EA" w:rsidRPr="00E25003" w:rsidRDefault="00ED61EA">
            <w:pPr>
              <w:spacing w:after="0" w:line="240" w:lineRule="auto"/>
              <w:jc w:val="right"/>
              <w:rPr>
                <w:rFonts w:ascii="Arial" w:hAnsi="Arial" w:cs="Arial"/>
                <w:sz w:val="18"/>
                <w:szCs w:val="18"/>
              </w:rPr>
            </w:pPr>
            <w:r>
              <w:rPr>
                <w:rFonts w:ascii="Arial" w:hAnsi="Arial" w:cs="Arial"/>
                <w:sz w:val="18"/>
                <w:szCs w:val="18"/>
              </w:rPr>
              <w:t>2.0</w:t>
            </w:r>
            <w:r>
              <w:rPr>
                <w:rFonts w:ascii="Arial" w:hAnsi="Arial" w:cs="Arial"/>
                <w:sz w:val="18"/>
                <w:szCs w:val="18"/>
                <w:lang w:val="sr-Cyrl-CS"/>
              </w:rPr>
              <w:t>80</w:t>
            </w:r>
            <w:r>
              <w:rPr>
                <w:rFonts w:ascii="Arial" w:hAnsi="Arial" w:cs="Arial"/>
                <w:sz w:val="18"/>
                <w:szCs w:val="18"/>
              </w:rPr>
              <w:t>,00</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Pr="00DE18BF" w:rsidRDefault="00ED61EA">
            <w:pPr>
              <w:spacing w:after="0" w:line="240" w:lineRule="auto"/>
              <w:jc w:val="right"/>
              <w:rPr>
                <w:rFonts w:ascii="Arial" w:hAnsi="Arial" w:cs="Arial"/>
                <w:sz w:val="18"/>
                <w:szCs w:val="18"/>
              </w:rPr>
            </w:pPr>
            <w:r>
              <w:rPr>
                <w:rFonts w:ascii="Arial" w:hAnsi="Arial" w:cs="Arial"/>
                <w:sz w:val="18"/>
                <w:szCs w:val="18"/>
              </w:rPr>
              <w:t>2.269,09</w:t>
            </w:r>
          </w:p>
        </w:tc>
        <w:tc>
          <w:tcPr>
            <w:tcW w:w="927"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right"/>
              <w:rPr>
                <w:rFonts w:ascii="Arial" w:hAnsi="Arial" w:cs="Arial"/>
                <w:sz w:val="18"/>
                <w:szCs w:val="18"/>
              </w:rPr>
            </w:pPr>
            <w:r>
              <w:rPr>
                <w:rFonts w:ascii="Arial" w:hAnsi="Arial" w:cs="Arial"/>
                <w:sz w:val="18"/>
                <w:szCs w:val="18"/>
              </w:rPr>
              <w:t>2.496,00</w:t>
            </w:r>
          </w:p>
        </w:tc>
        <w:tc>
          <w:tcPr>
            <w:tcW w:w="600" w:type="dxa"/>
            <w:tcBorders>
              <w:top w:val="single" w:sz="4" w:space="0" w:color="auto"/>
              <w:left w:val="single" w:sz="4" w:space="0" w:color="auto"/>
              <w:bottom w:val="single" w:sz="4" w:space="0" w:color="auto"/>
              <w:right w:val="single" w:sz="4" w:space="0" w:color="auto"/>
            </w:tcBorders>
            <w:vAlign w:val="center"/>
          </w:tcPr>
          <w:p w:rsidR="00ED61EA" w:rsidRPr="00DE18BF" w:rsidRDefault="00ED61EA">
            <w:pPr>
              <w:spacing w:after="0" w:line="240" w:lineRule="auto"/>
              <w:jc w:val="center"/>
              <w:rPr>
                <w:rFonts w:ascii="Arial" w:hAnsi="Arial" w:cs="Arial"/>
                <w:sz w:val="18"/>
                <w:szCs w:val="18"/>
              </w:rPr>
            </w:pPr>
            <w:r>
              <w:rPr>
                <w:rFonts w:ascii="Arial" w:hAnsi="Arial" w:cs="Arial"/>
                <w:sz w:val="18"/>
                <w:szCs w:val="18"/>
              </w:rPr>
              <w:t>20</w:t>
            </w:r>
          </w:p>
        </w:tc>
        <w:tc>
          <w:tcPr>
            <w:tcW w:w="605" w:type="dxa"/>
            <w:tcBorders>
              <w:top w:val="single" w:sz="4" w:space="0" w:color="auto"/>
              <w:left w:val="single" w:sz="4" w:space="0" w:color="auto"/>
              <w:bottom w:val="single" w:sz="4" w:space="0" w:color="auto"/>
              <w:right w:val="single" w:sz="4" w:space="0" w:color="auto"/>
            </w:tcBorders>
            <w:vAlign w:val="center"/>
          </w:tcPr>
          <w:p w:rsidR="00ED61EA" w:rsidRDefault="00ED61EA">
            <w:pPr>
              <w:spacing w:after="0" w:line="240" w:lineRule="auto"/>
              <w:jc w:val="center"/>
              <w:rPr>
                <w:rFonts w:ascii="Arial" w:hAnsi="Arial" w:cs="Arial"/>
                <w:sz w:val="18"/>
                <w:szCs w:val="18"/>
                <w:lang w:val="sr-Cyrl-CS"/>
              </w:rPr>
            </w:pPr>
            <w:r>
              <w:rPr>
                <w:rFonts w:ascii="Arial" w:hAnsi="Arial" w:cs="Arial"/>
                <w:sz w:val="18"/>
                <w:szCs w:val="18"/>
                <w:lang w:val="sr-Cyrl-CS"/>
              </w:rPr>
              <w:t>10</w:t>
            </w:r>
          </w:p>
        </w:tc>
      </w:tr>
    </w:tbl>
    <w:p w:rsidR="00ED61EA" w:rsidRDefault="00ED61EA" w:rsidP="00ED61EA"/>
    <w:p w:rsidR="00ED61EA" w:rsidRDefault="00ED61EA" w:rsidP="00ED61EA">
      <w:pPr>
        <w:spacing w:after="0" w:line="240" w:lineRule="auto"/>
        <w:jc w:val="center"/>
        <w:rPr>
          <w:rFonts w:ascii="Arial" w:hAnsi="Arial" w:cs="Arial"/>
          <w:sz w:val="20"/>
          <w:szCs w:val="20"/>
          <w:lang w:val="sr-Cyrl-CS"/>
        </w:rPr>
      </w:pPr>
      <w:r>
        <w:rPr>
          <w:rFonts w:ascii="Arial" w:hAnsi="Arial" w:cs="Arial"/>
          <w:sz w:val="20"/>
          <w:szCs w:val="20"/>
          <w:lang w:val="sr-Cyrl-CS"/>
        </w:rPr>
        <w:t>ЦЕНЕ</w:t>
      </w:r>
    </w:p>
    <w:p w:rsidR="00ED61EA" w:rsidRDefault="00ED61EA" w:rsidP="00ED61EA">
      <w:pPr>
        <w:spacing w:after="0" w:line="240" w:lineRule="auto"/>
        <w:jc w:val="center"/>
        <w:rPr>
          <w:rFonts w:ascii="Arial" w:hAnsi="Arial" w:cs="Arial"/>
          <w:sz w:val="20"/>
          <w:szCs w:val="20"/>
          <w:lang w:val="sr-Cyrl-CS"/>
        </w:rPr>
      </w:pPr>
      <w:r>
        <w:rPr>
          <w:rFonts w:ascii="Arial" w:hAnsi="Arial" w:cs="Arial"/>
          <w:sz w:val="20"/>
          <w:szCs w:val="20"/>
          <w:lang w:val="sr-Cyrl-CS"/>
        </w:rPr>
        <w:t>УКЛАЊАЊА НЕПРОПИСНО ПАРКИРАНИХ ВОЗИЛА</w:t>
      </w:r>
    </w:p>
    <w:p w:rsidR="00ED61EA" w:rsidRDefault="00ED61EA" w:rsidP="00ED61EA">
      <w:pPr>
        <w:jc w:val="center"/>
        <w:rPr>
          <w:rFonts w:ascii="Arial" w:hAnsi="Arial" w:cs="Arial"/>
          <w:sz w:val="20"/>
          <w:szCs w:val="20"/>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6"/>
        <w:gridCol w:w="2541"/>
        <w:gridCol w:w="816"/>
        <w:gridCol w:w="929"/>
        <w:gridCol w:w="929"/>
        <w:gridCol w:w="929"/>
        <w:gridCol w:w="936"/>
        <w:gridCol w:w="598"/>
        <w:gridCol w:w="622"/>
      </w:tblGrid>
      <w:tr w:rsidR="00ED61EA" w:rsidRPr="000957BF">
        <w:trPr>
          <w:trHeight w:val="225"/>
        </w:trPr>
        <w:tc>
          <w:tcPr>
            <w:tcW w:w="716"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Ред.</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бр.</w:t>
            </w:r>
          </w:p>
        </w:tc>
        <w:tc>
          <w:tcPr>
            <w:tcW w:w="2541"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Услуга</w:t>
            </w:r>
          </w:p>
        </w:tc>
        <w:tc>
          <w:tcPr>
            <w:tcW w:w="816"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Јед.</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мере</w:t>
            </w:r>
          </w:p>
        </w:tc>
        <w:tc>
          <w:tcPr>
            <w:tcW w:w="1858" w:type="dxa"/>
            <w:gridSpan w:val="2"/>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Стара цена</w:t>
            </w:r>
          </w:p>
        </w:tc>
        <w:tc>
          <w:tcPr>
            <w:tcW w:w="1865" w:type="dxa"/>
            <w:gridSpan w:val="2"/>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Нова цена</w:t>
            </w:r>
          </w:p>
        </w:tc>
        <w:tc>
          <w:tcPr>
            <w:tcW w:w="598"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пов.</w:t>
            </w:r>
          </w:p>
        </w:tc>
        <w:tc>
          <w:tcPr>
            <w:tcW w:w="622"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ПДВ</w:t>
            </w:r>
          </w:p>
        </w:tc>
      </w:tr>
      <w:tr w:rsidR="00ED61EA" w:rsidRPr="000957BF">
        <w:trPr>
          <w:trHeight w:val="180"/>
        </w:trPr>
        <w:tc>
          <w:tcPr>
            <w:tcW w:w="716"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2541"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816"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929"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без ПДВ</w:t>
            </w:r>
          </w:p>
        </w:tc>
        <w:tc>
          <w:tcPr>
            <w:tcW w:w="929"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са ПДВ</w:t>
            </w:r>
          </w:p>
        </w:tc>
        <w:tc>
          <w:tcPr>
            <w:tcW w:w="929"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без ПДВ</w:t>
            </w:r>
          </w:p>
        </w:tc>
        <w:tc>
          <w:tcPr>
            <w:tcW w:w="936"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са ПДВ</w:t>
            </w:r>
          </w:p>
        </w:tc>
        <w:tc>
          <w:tcPr>
            <w:tcW w:w="598"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622"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r>
      <w:tr w:rsidR="00ED61EA" w:rsidRPr="00AA3F73">
        <w:tc>
          <w:tcPr>
            <w:tcW w:w="716"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1.</w:t>
            </w:r>
          </w:p>
        </w:tc>
        <w:tc>
          <w:tcPr>
            <w:tcW w:w="2541"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2.</w:t>
            </w:r>
          </w:p>
        </w:tc>
        <w:tc>
          <w:tcPr>
            <w:tcW w:w="816"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3.</w:t>
            </w:r>
          </w:p>
        </w:tc>
        <w:tc>
          <w:tcPr>
            <w:tcW w:w="929"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4.</w:t>
            </w:r>
          </w:p>
        </w:tc>
        <w:tc>
          <w:tcPr>
            <w:tcW w:w="929"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5.</w:t>
            </w:r>
          </w:p>
        </w:tc>
        <w:tc>
          <w:tcPr>
            <w:tcW w:w="929"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6.</w:t>
            </w:r>
          </w:p>
        </w:tc>
        <w:tc>
          <w:tcPr>
            <w:tcW w:w="936"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7.</w:t>
            </w:r>
          </w:p>
        </w:tc>
        <w:tc>
          <w:tcPr>
            <w:tcW w:w="598"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8.</w:t>
            </w:r>
          </w:p>
        </w:tc>
        <w:tc>
          <w:tcPr>
            <w:tcW w:w="622"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9.</w:t>
            </w:r>
          </w:p>
        </w:tc>
      </w:tr>
      <w:tr w:rsidR="00ED61EA" w:rsidRPr="0025476B">
        <w:tc>
          <w:tcPr>
            <w:tcW w:w="716"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1.</w:t>
            </w:r>
          </w:p>
        </w:tc>
        <w:tc>
          <w:tcPr>
            <w:tcW w:w="2541"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Latn-CS"/>
              </w:rPr>
              <w:t>уклањање путничког возила</w:t>
            </w:r>
          </w:p>
        </w:tc>
        <w:tc>
          <w:tcPr>
            <w:tcW w:w="816" w:type="dxa"/>
            <w:shd w:val="clear" w:color="auto" w:fill="auto"/>
            <w:vAlign w:val="center"/>
          </w:tcPr>
          <w:p w:rsidR="00ED61EA" w:rsidRPr="00CF1056" w:rsidRDefault="00ED61EA">
            <w:pPr>
              <w:spacing w:after="0" w:line="240" w:lineRule="auto"/>
              <w:jc w:val="center"/>
              <w:rPr>
                <w:rFonts w:ascii="Arial" w:hAnsi="Arial" w:cs="Arial"/>
                <w:sz w:val="20"/>
                <w:szCs w:val="20"/>
              </w:rPr>
            </w:pPr>
            <w:r w:rsidRPr="00CF1056">
              <w:rPr>
                <w:rFonts w:ascii="Arial" w:hAnsi="Arial" w:cs="Arial"/>
                <w:sz w:val="20"/>
                <w:szCs w:val="20"/>
                <w:lang w:val="sr-Latn-CS"/>
              </w:rPr>
              <w:t>по воз.</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3.651,67</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4.382,00</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4.381,67</w:t>
            </w:r>
          </w:p>
        </w:tc>
        <w:tc>
          <w:tcPr>
            <w:tcW w:w="936"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5.258,00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2"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16"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2.</w:t>
            </w:r>
          </w:p>
        </w:tc>
        <w:tc>
          <w:tcPr>
            <w:tcW w:w="2541"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Latn-CS"/>
              </w:rPr>
              <w:t xml:space="preserve">уклањање комби возила, џипа, ... </w:t>
            </w:r>
          </w:p>
        </w:tc>
        <w:tc>
          <w:tcPr>
            <w:tcW w:w="816" w:type="dxa"/>
            <w:shd w:val="clear" w:color="auto" w:fill="auto"/>
            <w:vAlign w:val="center"/>
          </w:tcPr>
          <w:p w:rsidR="00ED61EA" w:rsidRPr="00CF1056" w:rsidRDefault="00ED61EA">
            <w:pPr>
              <w:spacing w:after="0" w:line="240" w:lineRule="auto"/>
              <w:jc w:val="center"/>
              <w:rPr>
                <w:rFonts w:ascii="Arial" w:hAnsi="Arial" w:cs="Arial"/>
                <w:sz w:val="20"/>
                <w:szCs w:val="20"/>
              </w:rPr>
            </w:pPr>
            <w:r w:rsidRPr="00CF1056">
              <w:rPr>
                <w:rFonts w:ascii="Arial" w:hAnsi="Arial" w:cs="Arial"/>
                <w:sz w:val="20"/>
                <w:szCs w:val="20"/>
                <w:lang w:val="sr-Latn-CS"/>
              </w:rPr>
              <w:t>по воз.</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4.866,67</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5.840,00</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5.840,00</w:t>
            </w:r>
          </w:p>
        </w:tc>
        <w:tc>
          <w:tcPr>
            <w:tcW w:w="936"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7.008,00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2"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16"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3.</w:t>
            </w:r>
          </w:p>
        </w:tc>
        <w:tc>
          <w:tcPr>
            <w:tcW w:w="2541"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Latn-CS"/>
              </w:rPr>
              <w:t>покушај уклањање путничког возила</w:t>
            </w:r>
          </w:p>
        </w:tc>
        <w:tc>
          <w:tcPr>
            <w:tcW w:w="816" w:type="dxa"/>
            <w:shd w:val="clear" w:color="auto" w:fill="auto"/>
            <w:vAlign w:val="center"/>
          </w:tcPr>
          <w:p w:rsidR="00ED61EA" w:rsidRPr="00CF1056" w:rsidRDefault="00ED61EA">
            <w:pPr>
              <w:spacing w:after="0" w:line="240" w:lineRule="auto"/>
              <w:jc w:val="center"/>
              <w:rPr>
                <w:rFonts w:ascii="Arial" w:hAnsi="Arial" w:cs="Arial"/>
                <w:sz w:val="20"/>
                <w:szCs w:val="20"/>
              </w:rPr>
            </w:pPr>
            <w:r w:rsidRPr="00CF1056">
              <w:rPr>
                <w:rFonts w:ascii="Arial" w:hAnsi="Arial" w:cs="Arial"/>
                <w:sz w:val="20"/>
                <w:szCs w:val="20"/>
                <w:lang w:val="sr-Latn-CS"/>
              </w:rPr>
              <w:t>по воз.</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1.214,17</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1.457,00</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1.456,67</w:t>
            </w:r>
          </w:p>
        </w:tc>
        <w:tc>
          <w:tcPr>
            <w:tcW w:w="936"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1.748,00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2"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16"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4.</w:t>
            </w:r>
          </w:p>
        </w:tc>
        <w:tc>
          <w:tcPr>
            <w:tcW w:w="2541"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Latn-CS"/>
              </w:rPr>
              <w:t>покушај уклањањ</w:t>
            </w:r>
            <w:r w:rsidRPr="00CF1056">
              <w:rPr>
                <w:rFonts w:ascii="Arial" w:hAnsi="Arial" w:cs="Arial"/>
                <w:sz w:val="20"/>
                <w:szCs w:val="20"/>
                <w:lang w:val="sr-Cyrl-CS"/>
              </w:rPr>
              <w:t>А</w:t>
            </w:r>
            <w:r w:rsidRPr="00CF1056">
              <w:rPr>
                <w:rFonts w:ascii="Arial" w:hAnsi="Arial" w:cs="Arial"/>
                <w:sz w:val="20"/>
                <w:szCs w:val="20"/>
                <w:lang w:val="sr-Latn-CS"/>
              </w:rPr>
              <w:t xml:space="preserve"> комби возила, џипа, ....</w:t>
            </w:r>
          </w:p>
        </w:tc>
        <w:tc>
          <w:tcPr>
            <w:tcW w:w="816" w:type="dxa"/>
            <w:shd w:val="clear" w:color="auto" w:fill="auto"/>
            <w:vAlign w:val="center"/>
          </w:tcPr>
          <w:p w:rsidR="00ED61EA" w:rsidRPr="00CF1056" w:rsidRDefault="00ED61EA">
            <w:pPr>
              <w:spacing w:after="0" w:line="240" w:lineRule="auto"/>
              <w:jc w:val="center"/>
              <w:rPr>
                <w:rFonts w:ascii="Arial" w:hAnsi="Arial" w:cs="Arial"/>
                <w:sz w:val="20"/>
                <w:szCs w:val="20"/>
              </w:rPr>
            </w:pPr>
            <w:r w:rsidRPr="00CF1056">
              <w:rPr>
                <w:rFonts w:ascii="Arial" w:hAnsi="Arial" w:cs="Arial"/>
                <w:sz w:val="20"/>
                <w:szCs w:val="20"/>
                <w:lang w:val="sr-Latn-CS"/>
              </w:rPr>
              <w:t>по воз.</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1.620,00</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1.944,00</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1.944,17</w:t>
            </w:r>
          </w:p>
        </w:tc>
        <w:tc>
          <w:tcPr>
            <w:tcW w:w="936"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2.333,00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2"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16"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5.</w:t>
            </w:r>
          </w:p>
        </w:tc>
        <w:tc>
          <w:tcPr>
            <w:tcW w:w="2541"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Latn-CS"/>
              </w:rPr>
              <w:t>накнада за чување уклоњених возила</w:t>
            </w:r>
          </w:p>
        </w:tc>
        <w:tc>
          <w:tcPr>
            <w:tcW w:w="816" w:type="dxa"/>
            <w:shd w:val="clear" w:color="auto" w:fill="auto"/>
            <w:vAlign w:val="center"/>
          </w:tcPr>
          <w:p w:rsidR="00ED61EA" w:rsidRPr="00CF1056" w:rsidRDefault="00ED61EA">
            <w:pPr>
              <w:spacing w:after="0" w:line="240" w:lineRule="auto"/>
              <w:jc w:val="center"/>
              <w:rPr>
                <w:rFonts w:ascii="Arial" w:hAnsi="Arial" w:cs="Arial"/>
                <w:sz w:val="20"/>
                <w:szCs w:val="20"/>
              </w:rPr>
            </w:pPr>
            <w:r w:rsidRPr="00CF1056">
              <w:rPr>
                <w:rFonts w:ascii="Arial" w:hAnsi="Arial" w:cs="Arial"/>
                <w:sz w:val="20"/>
                <w:szCs w:val="20"/>
                <w:lang w:val="sr-Latn-CS"/>
              </w:rPr>
              <w:t>по дану</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606,67</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rPr>
              <w:t>728,00</w:t>
            </w:r>
          </w:p>
        </w:tc>
        <w:tc>
          <w:tcPr>
            <w:tcW w:w="929"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728,33</w:t>
            </w:r>
          </w:p>
        </w:tc>
        <w:tc>
          <w:tcPr>
            <w:tcW w:w="936"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874,00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2"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bl>
    <w:p w:rsidR="00ED61EA" w:rsidRDefault="00ED61EA" w:rsidP="00ED61EA">
      <w:pPr>
        <w:jc w:val="center"/>
        <w:rPr>
          <w:rFonts w:ascii="Arial" w:hAnsi="Arial" w:cs="Arial"/>
          <w:sz w:val="20"/>
          <w:szCs w:val="20"/>
          <w:lang w:val="sr-Cyrl-CS"/>
        </w:rPr>
      </w:pPr>
    </w:p>
    <w:p w:rsidR="00ED61EA" w:rsidRPr="00874BD1" w:rsidRDefault="00ED61EA" w:rsidP="00ED61EA">
      <w:pPr>
        <w:jc w:val="center"/>
        <w:rPr>
          <w:rFonts w:ascii="Arial" w:hAnsi="Arial" w:cs="Arial"/>
          <w:sz w:val="20"/>
          <w:szCs w:val="20"/>
          <w:lang w:val="sr-Cyrl-CS"/>
        </w:rPr>
      </w:pPr>
      <w:r>
        <w:rPr>
          <w:rFonts w:ascii="Arial" w:hAnsi="Arial" w:cs="Arial"/>
          <w:sz w:val="20"/>
          <w:szCs w:val="20"/>
          <w:lang w:val="sr-Cyrl-CS"/>
        </w:rPr>
        <w:t>ЦЕНЕ ПАРКИРАЊА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
        <w:gridCol w:w="2443"/>
        <w:gridCol w:w="1015"/>
        <w:gridCol w:w="917"/>
        <w:gridCol w:w="917"/>
        <w:gridCol w:w="917"/>
        <w:gridCol w:w="917"/>
        <w:gridCol w:w="598"/>
        <w:gridCol w:w="621"/>
      </w:tblGrid>
      <w:tr w:rsidR="00ED61EA" w:rsidRPr="000957BF">
        <w:trPr>
          <w:trHeight w:val="225"/>
        </w:trPr>
        <w:tc>
          <w:tcPr>
            <w:tcW w:w="705"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Ред.</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бр.</w:t>
            </w:r>
          </w:p>
        </w:tc>
        <w:tc>
          <w:tcPr>
            <w:tcW w:w="2443"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Услуга</w:t>
            </w:r>
          </w:p>
        </w:tc>
        <w:tc>
          <w:tcPr>
            <w:tcW w:w="1015"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Јед.</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мере</w:t>
            </w:r>
          </w:p>
        </w:tc>
        <w:tc>
          <w:tcPr>
            <w:tcW w:w="1834" w:type="dxa"/>
            <w:gridSpan w:val="2"/>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Стара цена</w:t>
            </w:r>
          </w:p>
        </w:tc>
        <w:tc>
          <w:tcPr>
            <w:tcW w:w="1800" w:type="dxa"/>
            <w:gridSpan w:val="2"/>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Нова цена</w:t>
            </w:r>
          </w:p>
        </w:tc>
        <w:tc>
          <w:tcPr>
            <w:tcW w:w="598"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пов.</w:t>
            </w:r>
          </w:p>
        </w:tc>
        <w:tc>
          <w:tcPr>
            <w:tcW w:w="621" w:type="dxa"/>
            <w:vMerge w:val="restart"/>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w:t>
            </w:r>
          </w:p>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ПДВ</w:t>
            </w:r>
          </w:p>
        </w:tc>
      </w:tr>
      <w:tr w:rsidR="00ED61EA" w:rsidRPr="000957BF">
        <w:trPr>
          <w:trHeight w:val="180"/>
        </w:trPr>
        <w:tc>
          <w:tcPr>
            <w:tcW w:w="705"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2443"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1015"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917"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без ПДВ</w:t>
            </w:r>
          </w:p>
        </w:tc>
        <w:tc>
          <w:tcPr>
            <w:tcW w:w="917"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са ПДВ</w:t>
            </w:r>
          </w:p>
        </w:tc>
        <w:tc>
          <w:tcPr>
            <w:tcW w:w="897"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без ПДВ</w:t>
            </w:r>
          </w:p>
        </w:tc>
        <w:tc>
          <w:tcPr>
            <w:tcW w:w="903" w:type="dxa"/>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r w:rsidRPr="00CF1056">
              <w:rPr>
                <w:rFonts w:ascii="Arial" w:hAnsi="Arial" w:cs="Arial"/>
                <w:b/>
                <w:sz w:val="18"/>
                <w:szCs w:val="18"/>
                <w:lang w:val="sr-Cyrl-CS"/>
              </w:rPr>
              <w:t>са ПДВ</w:t>
            </w:r>
          </w:p>
        </w:tc>
        <w:tc>
          <w:tcPr>
            <w:tcW w:w="598"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c>
          <w:tcPr>
            <w:tcW w:w="621" w:type="dxa"/>
            <w:vMerge/>
            <w:shd w:val="clear" w:color="auto" w:fill="E0E0E0"/>
            <w:vAlign w:val="center"/>
          </w:tcPr>
          <w:p w:rsidR="00ED61EA" w:rsidRPr="00CF1056" w:rsidRDefault="00ED61EA">
            <w:pPr>
              <w:spacing w:after="0" w:line="240" w:lineRule="auto"/>
              <w:jc w:val="center"/>
              <w:rPr>
                <w:rFonts w:ascii="Arial" w:hAnsi="Arial" w:cs="Arial"/>
                <w:b/>
                <w:sz w:val="18"/>
                <w:szCs w:val="18"/>
                <w:lang w:val="sr-Cyrl-CS"/>
              </w:rPr>
            </w:pPr>
          </w:p>
        </w:tc>
      </w:tr>
      <w:tr w:rsidR="00ED61EA" w:rsidRPr="00AA3F73">
        <w:tc>
          <w:tcPr>
            <w:tcW w:w="705"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1.</w:t>
            </w:r>
          </w:p>
        </w:tc>
        <w:tc>
          <w:tcPr>
            <w:tcW w:w="2443"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2.</w:t>
            </w:r>
          </w:p>
        </w:tc>
        <w:tc>
          <w:tcPr>
            <w:tcW w:w="1015"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3.</w:t>
            </w:r>
          </w:p>
        </w:tc>
        <w:tc>
          <w:tcPr>
            <w:tcW w:w="917"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4.</w:t>
            </w:r>
          </w:p>
        </w:tc>
        <w:tc>
          <w:tcPr>
            <w:tcW w:w="917"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5.</w:t>
            </w:r>
          </w:p>
        </w:tc>
        <w:tc>
          <w:tcPr>
            <w:tcW w:w="897"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6.</w:t>
            </w:r>
          </w:p>
        </w:tc>
        <w:tc>
          <w:tcPr>
            <w:tcW w:w="903"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7.</w:t>
            </w:r>
          </w:p>
        </w:tc>
        <w:tc>
          <w:tcPr>
            <w:tcW w:w="598"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8.</w:t>
            </w:r>
          </w:p>
        </w:tc>
        <w:tc>
          <w:tcPr>
            <w:tcW w:w="621" w:type="dxa"/>
            <w:shd w:val="clear" w:color="auto" w:fill="E0E0E0"/>
            <w:vAlign w:val="center"/>
          </w:tcPr>
          <w:p w:rsidR="00ED61EA" w:rsidRPr="00CF1056" w:rsidRDefault="00ED61EA">
            <w:pPr>
              <w:spacing w:after="0" w:line="240" w:lineRule="auto"/>
              <w:jc w:val="center"/>
              <w:rPr>
                <w:rFonts w:ascii="Arial" w:hAnsi="Arial" w:cs="Arial"/>
                <w:b/>
                <w:sz w:val="16"/>
                <w:szCs w:val="16"/>
                <w:lang w:val="sr-Cyrl-CS"/>
              </w:rPr>
            </w:pPr>
            <w:r w:rsidRPr="00CF1056">
              <w:rPr>
                <w:rFonts w:ascii="Arial" w:hAnsi="Arial" w:cs="Arial"/>
                <w:b/>
                <w:sz w:val="16"/>
                <w:szCs w:val="16"/>
                <w:lang w:val="sr-Cyrl-CS"/>
              </w:rPr>
              <w:t>9.</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b/>
                <w:lang w:val="sr-Latn-CS"/>
              </w:rPr>
              <w:t>I</w:t>
            </w:r>
            <w:r w:rsidRPr="00CF1056">
              <w:rPr>
                <w:rFonts w:ascii="Arial" w:hAnsi="Arial" w:cs="Arial"/>
                <w:b/>
                <w:lang w:val="sr-Cyrl-CS"/>
              </w:rPr>
              <w:t xml:space="preserve">  ЗОНА (ЦРВЕНА ЗОНА)  </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rPr>
            </w:pP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1.</w:t>
            </w:r>
          </w:p>
        </w:tc>
        <w:tc>
          <w:tcPr>
            <w:tcW w:w="2443" w:type="dxa"/>
            <w:shd w:val="clear" w:color="auto" w:fill="auto"/>
            <w:vAlign w:val="center"/>
          </w:tcPr>
          <w:p w:rsidR="00ED61EA" w:rsidRPr="00CF1056" w:rsidRDefault="00ED61EA">
            <w:pPr>
              <w:widowControl w:val="0"/>
              <w:autoSpaceDE w:val="0"/>
              <w:autoSpaceDN w:val="0"/>
              <w:adjustRightInd w:val="0"/>
              <w:spacing w:after="0" w:line="240" w:lineRule="auto"/>
              <w:rPr>
                <w:rFonts w:ascii="Arial" w:hAnsi="Arial" w:cs="Arial"/>
                <w:color w:val="000000"/>
                <w:w w:val="96"/>
                <w:sz w:val="20"/>
                <w:szCs w:val="20"/>
                <w:lang w:val="ru-RU"/>
              </w:rPr>
            </w:pPr>
            <w:r w:rsidRPr="00CF1056">
              <w:rPr>
                <w:rFonts w:ascii="Arial" w:hAnsi="Arial" w:cs="Arial"/>
                <w:color w:val="000000"/>
                <w:w w:val="96"/>
                <w:sz w:val="20"/>
                <w:szCs w:val="20"/>
                <w:lang w:val="ru-RU"/>
              </w:rPr>
              <w:t>Цена  паркирања</w:t>
            </w:r>
            <w:r w:rsidRPr="00CF1056">
              <w:rPr>
                <w:rFonts w:ascii="Helvetica" w:hAnsi="Helvetica" w:cs="Helvetica"/>
                <w:color w:val="000000"/>
                <w:w w:val="96"/>
                <w:sz w:val="20"/>
                <w:szCs w:val="20"/>
                <w:lang w:val="ru-RU"/>
              </w:rPr>
              <w:t>–</w:t>
            </w:r>
            <w:r w:rsidRPr="00CF1056">
              <w:rPr>
                <w:rFonts w:ascii="Arial" w:hAnsi="Arial" w:cs="Arial"/>
                <w:color w:val="000000"/>
                <w:w w:val="96"/>
                <w:sz w:val="20"/>
                <w:szCs w:val="20"/>
                <w:lang w:val="ru-RU"/>
              </w:rPr>
              <w:t xml:space="preserve"> сатно</w:t>
            </w:r>
          </w:p>
          <w:p w:rsidR="00ED61EA" w:rsidRPr="00CF1056" w:rsidRDefault="00ED61EA">
            <w:pPr>
              <w:widowControl w:val="0"/>
              <w:autoSpaceDE w:val="0"/>
              <w:autoSpaceDN w:val="0"/>
              <w:adjustRightInd w:val="0"/>
              <w:spacing w:after="0" w:line="240" w:lineRule="auto"/>
              <w:rPr>
                <w:rFonts w:ascii="Arial" w:hAnsi="Arial" w:cs="Arial"/>
                <w:color w:val="000000"/>
                <w:sz w:val="20"/>
                <w:szCs w:val="20"/>
                <w:lang w:val="ru-RU"/>
              </w:rPr>
            </w:pPr>
            <w:r w:rsidRPr="00CF1056">
              <w:rPr>
                <w:rFonts w:ascii="Helvetica" w:hAnsi="Helvetica" w:cs="Helvetica"/>
                <w:color w:val="000000"/>
                <w:sz w:val="20"/>
                <w:szCs w:val="20"/>
                <w:lang w:val="ru-RU"/>
              </w:rPr>
              <w:t>(</w:t>
            </w:r>
            <w:r w:rsidRPr="00CF1056">
              <w:rPr>
                <w:rFonts w:ascii="Arial" w:hAnsi="Arial" w:cs="Arial"/>
                <w:color w:val="000000"/>
                <w:sz w:val="20"/>
                <w:szCs w:val="20"/>
                <w:lang w:val="ru-RU"/>
              </w:rPr>
              <w:t>куповином карте или</w:t>
            </w:r>
          </w:p>
          <w:p w:rsidR="00ED61EA" w:rsidRPr="00CF1056" w:rsidRDefault="00ED61EA">
            <w:pPr>
              <w:spacing w:after="0" w:line="240" w:lineRule="auto"/>
              <w:rPr>
                <w:rFonts w:ascii="Arial" w:hAnsi="Arial" w:cs="Arial"/>
                <w:sz w:val="20"/>
                <w:szCs w:val="20"/>
                <w:lang w:val="sr-Latn-CS"/>
              </w:rPr>
            </w:pPr>
            <w:r w:rsidRPr="00CF1056">
              <w:rPr>
                <w:rFonts w:ascii="Arial" w:hAnsi="Arial" w:cs="Arial"/>
                <w:color w:val="000000"/>
                <w:sz w:val="20"/>
                <w:szCs w:val="20"/>
                <w:lang w:val="ru-RU"/>
              </w:rPr>
              <w:t>електронским путем</w:t>
            </w:r>
            <w:r w:rsidRPr="00CF1056">
              <w:rPr>
                <w:rFonts w:ascii="Helvetica" w:hAnsi="Helvetica" w:cs="Helvetica"/>
                <w:color w:val="000000"/>
                <w:sz w:val="20"/>
                <w:szCs w:val="20"/>
                <w:lang w:val="ru-RU"/>
              </w:rPr>
              <w:t>)</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rPr>
            </w:pPr>
            <w:r w:rsidRPr="00CF1056">
              <w:rPr>
                <w:rFonts w:ascii="Arial" w:hAnsi="Arial" w:cs="Arial"/>
                <w:sz w:val="18"/>
                <w:szCs w:val="18"/>
                <w:lang w:val="sr-Latn-CS"/>
              </w:rPr>
              <w:t xml:space="preserve"> </w:t>
            </w:r>
            <w:r w:rsidRPr="00CF1056">
              <w:rPr>
                <w:rFonts w:ascii="Arial" w:hAnsi="Arial" w:cs="Arial"/>
                <w:sz w:val="18"/>
                <w:szCs w:val="18"/>
                <w:lang w:val="sr-Cyrl-CS"/>
              </w:rPr>
              <w:t>д</w:t>
            </w:r>
            <w:r w:rsidRPr="00CF1056">
              <w:rPr>
                <w:rFonts w:ascii="Arial" w:hAnsi="Arial" w:cs="Arial"/>
                <w:sz w:val="18"/>
                <w:szCs w:val="18"/>
                <w:lang w:val="sr-Latn-CS"/>
              </w:rPr>
              <w:t>ин</w:t>
            </w:r>
            <w:r w:rsidRPr="00CF1056">
              <w:rPr>
                <w:rFonts w:ascii="Arial" w:hAnsi="Arial" w:cs="Arial"/>
                <w:sz w:val="18"/>
                <w:szCs w:val="18"/>
                <w:lang w:val="sr-Cyrl-CS"/>
              </w:rPr>
              <w:t xml:space="preserve"> </w:t>
            </w:r>
            <w:r w:rsidRPr="00CF1056">
              <w:rPr>
                <w:rFonts w:ascii="Arial" w:hAnsi="Arial" w:cs="Arial"/>
                <w:sz w:val="18"/>
                <w:szCs w:val="18"/>
                <w:lang w:val="sr-Latn-CS"/>
              </w:rPr>
              <w:t xml:space="preserve">/часу </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33,33</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40,00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40,00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48,00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2.</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color w:val="000000"/>
                <w:sz w:val="20"/>
                <w:szCs w:val="20"/>
                <w:lang w:val="ru-RU"/>
              </w:rPr>
              <w:t>Цена паркирања</w:t>
            </w:r>
            <w:r w:rsidRPr="00CF1056">
              <w:rPr>
                <w:rFonts w:ascii="Helvetica" w:hAnsi="Helvetica" w:cs="Helvetica"/>
                <w:color w:val="000000"/>
                <w:sz w:val="20"/>
                <w:szCs w:val="20"/>
                <w:lang w:val="ru-RU"/>
              </w:rPr>
              <w:t xml:space="preserve"> –</w:t>
            </w:r>
            <w:r w:rsidRPr="00CF1056">
              <w:rPr>
                <w:rFonts w:ascii="Arial" w:hAnsi="Arial" w:cs="Arial"/>
                <w:color w:val="000000"/>
                <w:sz w:val="20"/>
                <w:szCs w:val="20"/>
                <w:lang w:val="ru-RU"/>
              </w:rPr>
              <w:t xml:space="preserve">двосатно </w:t>
            </w:r>
            <w:r w:rsidRPr="00CF1056">
              <w:rPr>
                <w:rFonts w:ascii="Helvetica" w:hAnsi="Helvetica" w:cs="Helvetica"/>
                <w:color w:val="000000"/>
                <w:sz w:val="20"/>
                <w:szCs w:val="20"/>
                <w:lang w:val="ru-RU"/>
              </w:rPr>
              <w:t>(</w:t>
            </w:r>
            <w:r w:rsidRPr="00CF1056">
              <w:rPr>
                <w:rFonts w:ascii="Arial" w:hAnsi="Arial" w:cs="Arial"/>
                <w:color w:val="000000"/>
                <w:sz w:val="20"/>
                <w:szCs w:val="20"/>
                <w:lang w:val="ru-RU"/>
              </w:rPr>
              <w:t>куповином карте</w:t>
            </w:r>
            <w:r w:rsidRPr="00CF1056">
              <w:rPr>
                <w:rFonts w:ascii="Helvetica" w:hAnsi="Helvetica" w:cs="Helvetica"/>
                <w:color w:val="000000"/>
                <w:sz w:val="20"/>
                <w:szCs w:val="20"/>
                <w:lang w:val="ru-RU"/>
              </w:rPr>
              <w:t>)</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rPr>
            </w:pPr>
            <w:r w:rsidRPr="00CF1056">
              <w:rPr>
                <w:rFonts w:ascii="Arial" w:hAnsi="Arial" w:cs="Arial"/>
                <w:sz w:val="18"/>
                <w:szCs w:val="18"/>
                <w:lang w:val="sr-Cyrl-CS"/>
              </w:rPr>
              <w:t>д</w:t>
            </w:r>
            <w:r w:rsidRPr="00CF1056">
              <w:rPr>
                <w:rFonts w:ascii="Arial" w:hAnsi="Arial" w:cs="Arial"/>
                <w:sz w:val="18"/>
                <w:szCs w:val="18"/>
                <w:lang w:val="sr-Latn-CS"/>
              </w:rPr>
              <w:t>ин</w:t>
            </w:r>
            <w:r w:rsidRPr="00CF1056">
              <w:rPr>
                <w:rFonts w:ascii="Arial" w:hAnsi="Arial" w:cs="Arial"/>
                <w:sz w:val="18"/>
                <w:szCs w:val="18"/>
                <w:lang w:val="sr-Cyrl-CS"/>
              </w:rPr>
              <w:t xml:space="preserve"> </w:t>
            </w:r>
            <w:r w:rsidRPr="00CF1056">
              <w:rPr>
                <w:rFonts w:ascii="Arial" w:hAnsi="Arial" w:cs="Arial"/>
                <w:sz w:val="18"/>
                <w:szCs w:val="18"/>
                <w:lang w:val="sr-Latn-CS"/>
              </w:rPr>
              <w:t>/</w:t>
            </w:r>
            <w:r w:rsidRPr="00CF1056">
              <w:rPr>
                <w:rFonts w:ascii="Arial" w:hAnsi="Arial" w:cs="Arial"/>
                <w:sz w:val="18"/>
                <w:szCs w:val="18"/>
                <w:lang w:val="sr-Cyrl-CS"/>
              </w:rPr>
              <w:t xml:space="preserve"> 2 </w:t>
            </w:r>
            <w:r w:rsidRPr="00CF1056">
              <w:rPr>
                <w:rFonts w:ascii="Arial" w:hAnsi="Arial" w:cs="Arial"/>
                <w:sz w:val="18"/>
                <w:szCs w:val="18"/>
                <w:lang w:val="sr-Latn-CS"/>
              </w:rPr>
              <w:t>час</w:t>
            </w:r>
            <w:r w:rsidRPr="00CF1056">
              <w:rPr>
                <w:rFonts w:ascii="Arial" w:hAnsi="Arial" w:cs="Arial"/>
                <w:sz w:val="18"/>
                <w:szCs w:val="18"/>
                <w:lang w:val="sr-Cyrl-CS"/>
              </w:rPr>
              <w:t>а</w:t>
            </w:r>
            <w:r w:rsidRPr="00CF1056">
              <w:rPr>
                <w:rFonts w:ascii="Arial" w:hAnsi="Arial" w:cs="Arial"/>
                <w:sz w:val="18"/>
                <w:szCs w:val="18"/>
                <w:lang w:val="sr-Latn-CS"/>
              </w:rPr>
              <w:t xml:space="preserve"> </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66,67</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80,00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80,00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96,00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3.</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Cyrl-RS"/>
              </w:rPr>
              <w:t>Цена</w:t>
            </w:r>
            <w:r w:rsidRPr="00CF1056">
              <w:rPr>
                <w:rFonts w:ascii="Arial" w:hAnsi="Arial" w:cs="Arial"/>
                <w:sz w:val="20"/>
                <w:szCs w:val="20"/>
                <w:lang w:val="sr-Latn-CS"/>
              </w:rPr>
              <w:t xml:space="preserve"> за резервисан</w:t>
            </w:r>
            <w:r w:rsidRPr="00CF1056">
              <w:rPr>
                <w:rFonts w:ascii="Arial" w:hAnsi="Arial" w:cs="Arial"/>
                <w:sz w:val="20"/>
                <w:szCs w:val="20"/>
                <w:lang w:val="sr-Cyrl-RS"/>
              </w:rPr>
              <w:t>о</w:t>
            </w:r>
            <w:r w:rsidRPr="00CF1056">
              <w:rPr>
                <w:rFonts w:ascii="Arial" w:hAnsi="Arial" w:cs="Arial"/>
                <w:sz w:val="20"/>
                <w:szCs w:val="20"/>
                <w:lang w:val="sr-Latn-CS"/>
              </w:rPr>
              <w:t xml:space="preserve"> паркинг</w:t>
            </w:r>
            <w:r w:rsidRPr="00CF1056">
              <w:rPr>
                <w:rFonts w:ascii="Arial" w:hAnsi="Arial" w:cs="Arial"/>
                <w:sz w:val="20"/>
                <w:szCs w:val="20"/>
                <w:lang w:val="sr-Cyrl-RS"/>
              </w:rPr>
              <w:t xml:space="preserve"> место</w:t>
            </w:r>
            <w:r w:rsidRPr="00CF1056">
              <w:rPr>
                <w:rFonts w:ascii="Arial" w:hAnsi="Arial" w:cs="Arial"/>
                <w:sz w:val="20"/>
                <w:szCs w:val="20"/>
                <w:lang w:val="sr-Latn-CS"/>
              </w:rPr>
              <w:t xml:space="preserve"> у  I зони паркирања</w:t>
            </w:r>
            <w:r w:rsidRPr="00CF1056">
              <w:rPr>
                <w:rFonts w:ascii="Arial" w:hAnsi="Arial" w:cs="Arial"/>
                <w:sz w:val="20"/>
                <w:szCs w:val="20"/>
                <w:lang w:val="sr-Cyrl-CS"/>
              </w:rPr>
              <w:t xml:space="preserve"> – правна лица </w:t>
            </w:r>
          </w:p>
        </w:tc>
        <w:tc>
          <w:tcPr>
            <w:tcW w:w="1015" w:type="dxa"/>
            <w:shd w:val="clear" w:color="auto" w:fill="auto"/>
            <w:vAlign w:val="center"/>
          </w:tcPr>
          <w:p w:rsidR="00ED61EA" w:rsidRPr="00CF1056" w:rsidRDefault="00ED61EA">
            <w:pPr>
              <w:spacing w:after="0" w:line="240" w:lineRule="auto"/>
              <w:jc w:val="center"/>
              <w:rPr>
                <w:rFonts w:ascii="Arial" w:hAnsi="Arial" w:cs="Arial"/>
                <w:sz w:val="18"/>
                <w:szCs w:val="18"/>
              </w:rPr>
            </w:pPr>
            <w:r w:rsidRPr="00CF1056">
              <w:rPr>
                <w:rFonts w:ascii="Arial" w:hAnsi="Arial" w:cs="Arial"/>
                <w:sz w:val="18"/>
                <w:szCs w:val="18"/>
              </w:rPr>
              <w:t xml:space="preserve">дин / парк. </w:t>
            </w:r>
            <w:r w:rsidRPr="00CF1056">
              <w:rPr>
                <w:rFonts w:ascii="Arial" w:hAnsi="Arial" w:cs="Arial"/>
                <w:sz w:val="18"/>
                <w:szCs w:val="18"/>
                <w:lang w:val="sr-Cyrl-CS"/>
              </w:rPr>
              <w:t>место</w:t>
            </w:r>
          </w:p>
          <w:p w:rsidR="00ED61EA" w:rsidRPr="00CF1056" w:rsidRDefault="00ED61EA">
            <w:pPr>
              <w:spacing w:after="0" w:line="240" w:lineRule="auto"/>
              <w:jc w:val="center"/>
              <w:rPr>
                <w:rFonts w:ascii="Arial" w:hAnsi="Arial" w:cs="Arial"/>
                <w:sz w:val="20"/>
                <w:szCs w:val="20"/>
              </w:rPr>
            </w:pPr>
            <w:r w:rsidRPr="00CF1056">
              <w:rPr>
                <w:rFonts w:ascii="Arial" w:hAnsi="Arial" w:cs="Arial"/>
                <w:sz w:val="18"/>
                <w:szCs w:val="18"/>
                <w:lang w:val="sr-Cyrl-CS"/>
              </w:rPr>
              <w:t>месечно</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6.525,00</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7.830.00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7.830,00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9.396,00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4.</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Cyrl-CS"/>
              </w:rPr>
              <w:t>Посебна цена паркирања за коришћење паркиралишта супротно одредбама одлуке за време у коме се врши наплата паркирања</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Cyrl-RS"/>
              </w:rPr>
            </w:pPr>
            <w:r w:rsidRPr="00CF1056">
              <w:rPr>
                <w:rFonts w:ascii="Arial" w:hAnsi="Arial" w:cs="Arial"/>
                <w:sz w:val="18"/>
                <w:szCs w:val="18"/>
              </w:rPr>
              <w:t xml:space="preserve">дин / </w:t>
            </w:r>
            <w:r w:rsidRPr="00CF1056">
              <w:rPr>
                <w:rFonts w:ascii="Arial" w:hAnsi="Arial" w:cs="Arial"/>
                <w:sz w:val="18"/>
                <w:szCs w:val="18"/>
                <w:lang w:val="sr-Cyrl-RS"/>
              </w:rPr>
              <w:t>дневно</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916,67</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1.100.00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1.100,00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1.320,00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Cyrl-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b/>
              </w:rPr>
              <w:t>II</w:t>
            </w:r>
            <w:r w:rsidRPr="00CF1056">
              <w:rPr>
                <w:rFonts w:ascii="Arial" w:hAnsi="Arial" w:cs="Arial"/>
                <w:b/>
                <w:lang w:val="sr-Cyrl-CS"/>
              </w:rPr>
              <w:t xml:space="preserve">  ЗОНА (ПЛАВА ЗОНА)</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Latn-CS"/>
              </w:rPr>
            </w:pP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Latn-CS"/>
              </w:rPr>
              <w:t>1.</w:t>
            </w:r>
          </w:p>
        </w:tc>
        <w:tc>
          <w:tcPr>
            <w:tcW w:w="2443" w:type="dxa"/>
            <w:shd w:val="clear" w:color="auto" w:fill="auto"/>
            <w:vAlign w:val="center"/>
          </w:tcPr>
          <w:p w:rsidR="00ED61EA" w:rsidRPr="00CF1056" w:rsidRDefault="00ED61EA">
            <w:pPr>
              <w:widowControl w:val="0"/>
              <w:autoSpaceDE w:val="0"/>
              <w:autoSpaceDN w:val="0"/>
              <w:adjustRightInd w:val="0"/>
              <w:spacing w:after="0" w:line="240" w:lineRule="auto"/>
              <w:rPr>
                <w:rFonts w:ascii="Arial" w:hAnsi="Arial" w:cs="Arial"/>
                <w:color w:val="000000"/>
                <w:w w:val="96"/>
                <w:sz w:val="20"/>
                <w:szCs w:val="20"/>
                <w:lang w:val="ru-RU"/>
              </w:rPr>
            </w:pPr>
            <w:r w:rsidRPr="00CF1056">
              <w:rPr>
                <w:rFonts w:ascii="Arial" w:hAnsi="Arial" w:cs="Arial"/>
                <w:color w:val="000000"/>
                <w:w w:val="96"/>
                <w:sz w:val="20"/>
                <w:szCs w:val="20"/>
                <w:lang w:val="ru-RU"/>
              </w:rPr>
              <w:t>Цена  паркирања</w:t>
            </w:r>
            <w:r w:rsidRPr="00CF1056">
              <w:rPr>
                <w:rFonts w:ascii="Helvetica" w:hAnsi="Helvetica" w:cs="Helvetica"/>
                <w:color w:val="000000"/>
                <w:w w:val="96"/>
                <w:sz w:val="20"/>
                <w:szCs w:val="20"/>
                <w:lang w:val="ru-RU"/>
              </w:rPr>
              <w:t>–</w:t>
            </w:r>
            <w:r w:rsidRPr="00CF1056">
              <w:rPr>
                <w:rFonts w:ascii="Arial" w:hAnsi="Arial" w:cs="Arial"/>
                <w:color w:val="000000"/>
                <w:w w:val="96"/>
                <w:sz w:val="20"/>
                <w:szCs w:val="20"/>
                <w:lang w:val="ru-RU"/>
              </w:rPr>
              <w:t xml:space="preserve"> сатно</w:t>
            </w:r>
          </w:p>
          <w:p w:rsidR="00ED61EA" w:rsidRPr="00CF1056" w:rsidRDefault="00ED61EA">
            <w:pPr>
              <w:widowControl w:val="0"/>
              <w:autoSpaceDE w:val="0"/>
              <w:autoSpaceDN w:val="0"/>
              <w:adjustRightInd w:val="0"/>
              <w:spacing w:after="0" w:line="240" w:lineRule="auto"/>
              <w:rPr>
                <w:rFonts w:ascii="Arial" w:hAnsi="Arial" w:cs="Arial"/>
                <w:color w:val="000000"/>
                <w:sz w:val="20"/>
                <w:szCs w:val="20"/>
                <w:lang w:val="ru-RU"/>
              </w:rPr>
            </w:pPr>
            <w:r w:rsidRPr="00CF1056">
              <w:rPr>
                <w:rFonts w:ascii="Helvetica" w:hAnsi="Helvetica" w:cs="Helvetica"/>
                <w:color w:val="000000"/>
                <w:sz w:val="20"/>
                <w:szCs w:val="20"/>
                <w:lang w:val="ru-RU"/>
              </w:rPr>
              <w:t>(</w:t>
            </w:r>
            <w:r w:rsidRPr="00CF1056">
              <w:rPr>
                <w:rFonts w:ascii="Arial" w:hAnsi="Arial" w:cs="Arial"/>
                <w:color w:val="000000"/>
                <w:sz w:val="20"/>
                <w:szCs w:val="20"/>
                <w:lang w:val="ru-RU"/>
              </w:rPr>
              <w:t>куповином карте или</w:t>
            </w:r>
          </w:p>
          <w:p w:rsidR="00ED61EA" w:rsidRPr="00CF1056" w:rsidRDefault="00ED61EA">
            <w:pPr>
              <w:spacing w:after="0" w:line="240" w:lineRule="auto"/>
              <w:rPr>
                <w:rFonts w:ascii="Arial" w:hAnsi="Arial" w:cs="Arial"/>
                <w:sz w:val="20"/>
                <w:szCs w:val="20"/>
                <w:lang w:val="sr-Latn-CS"/>
              </w:rPr>
            </w:pPr>
            <w:r w:rsidRPr="00CF1056">
              <w:rPr>
                <w:rFonts w:ascii="Arial" w:hAnsi="Arial" w:cs="Arial"/>
                <w:color w:val="000000"/>
                <w:sz w:val="20"/>
                <w:szCs w:val="20"/>
                <w:lang w:val="ru-RU"/>
              </w:rPr>
              <w:t>електронским путем</w:t>
            </w:r>
            <w:r w:rsidRPr="00CF1056">
              <w:rPr>
                <w:rFonts w:ascii="Helvetica" w:hAnsi="Helvetica" w:cs="Helvetica"/>
                <w:color w:val="000000"/>
                <w:sz w:val="20"/>
                <w:szCs w:val="20"/>
                <w:lang w:val="ru-RU"/>
              </w:rPr>
              <w:t>)</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18"/>
                <w:szCs w:val="18"/>
                <w:lang w:val="sr-Cyrl-CS"/>
              </w:rPr>
              <w:t>д</w:t>
            </w:r>
            <w:r w:rsidRPr="00CF1056">
              <w:rPr>
                <w:rFonts w:ascii="Arial" w:hAnsi="Arial" w:cs="Arial"/>
                <w:sz w:val="18"/>
                <w:szCs w:val="18"/>
                <w:lang w:val="sr-Latn-CS"/>
              </w:rPr>
              <w:t>ин</w:t>
            </w:r>
            <w:r w:rsidRPr="00CF1056">
              <w:rPr>
                <w:rFonts w:ascii="Arial" w:hAnsi="Arial" w:cs="Arial"/>
                <w:sz w:val="18"/>
                <w:szCs w:val="18"/>
                <w:lang w:val="sr-Cyrl-CS"/>
              </w:rPr>
              <w:t xml:space="preserve"> </w:t>
            </w:r>
            <w:r w:rsidRPr="00CF1056">
              <w:rPr>
                <w:rFonts w:ascii="Arial" w:hAnsi="Arial" w:cs="Arial"/>
                <w:sz w:val="18"/>
                <w:szCs w:val="18"/>
                <w:lang w:val="sr-Latn-CS"/>
              </w:rPr>
              <w:t>/часу</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20,83</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25,00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25,00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30,00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rPr>
              <w:t>2.</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color w:val="000000"/>
                <w:sz w:val="20"/>
                <w:szCs w:val="20"/>
                <w:lang w:val="ru-RU"/>
              </w:rPr>
              <w:t>Цена паркирања</w:t>
            </w:r>
            <w:r w:rsidRPr="00CF1056">
              <w:rPr>
                <w:rFonts w:ascii="Helvetica" w:hAnsi="Helvetica" w:cs="Helvetica"/>
                <w:color w:val="000000"/>
                <w:sz w:val="20"/>
                <w:szCs w:val="20"/>
                <w:lang w:val="ru-RU"/>
              </w:rPr>
              <w:t xml:space="preserve"> –</w:t>
            </w:r>
            <w:r w:rsidRPr="00CF1056">
              <w:rPr>
                <w:rFonts w:ascii="Arial" w:hAnsi="Arial" w:cs="Arial"/>
                <w:color w:val="000000"/>
                <w:sz w:val="20"/>
                <w:szCs w:val="20"/>
                <w:lang w:val="ru-RU"/>
              </w:rPr>
              <w:t xml:space="preserve">двосатно </w:t>
            </w:r>
            <w:r w:rsidRPr="00CF1056">
              <w:rPr>
                <w:rFonts w:ascii="Helvetica" w:hAnsi="Helvetica" w:cs="Helvetica"/>
                <w:color w:val="000000"/>
                <w:sz w:val="20"/>
                <w:szCs w:val="20"/>
                <w:lang w:val="ru-RU"/>
              </w:rPr>
              <w:t>(</w:t>
            </w:r>
            <w:r w:rsidRPr="00CF1056">
              <w:rPr>
                <w:rFonts w:ascii="Arial" w:hAnsi="Arial" w:cs="Arial"/>
                <w:color w:val="000000"/>
                <w:sz w:val="20"/>
                <w:szCs w:val="20"/>
                <w:lang w:val="ru-RU"/>
              </w:rPr>
              <w:t>куповином карте</w:t>
            </w:r>
            <w:r w:rsidRPr="00CF1056">
              <w:rPr>
                <w:rFonts w:ascii="Helvetica" w:hAnsi="Helvetica" w:cs="Helvetica"/>
                <w:color w:val="000000"/>
                <w:sz w:val="20"/>
                <w:szCs w:val="20"/>
                <w:lang w:val="ru-RU"/>
              </w:rPr>
              <w:t>)</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18"/>
                <w:szCs w:val="18"/>
                <w:lang w:val="sr-Cyrl-CS"/>
              </w:rPr>
              <w:t>д</w:t>
            </w:r>
            <w:r w:rsidRPr="00CF1056">
              <w:rPr>
                <w:rFonts w:ascii="Arial" w:hAnsi="Arial" w:cs="Arial"/>
                <w:sz w:val="18"/>
                <w:szCs w:val="18"/>
                <w:lang w:val="sr-Latn-CS"/>
              </w:rPr>
              <w:t>ин</w:t>
            </w:r>
            <w:r w:rsidRPr="00CF1056">
              <w:rPr>
                <w:rFonts w:ascii="Arial" w:hAnsi="Arial" w:cs="Arial"/>
                <w:sz w:val="18"/>
                <w:szCs w:val="18"/>
                <w:lang w:val="sr-Cyrl-CS"/>
              </w:rPr>
              <w:t xml:space="preserve"> </w:t>
            </w:r>
            <w:r w:rsidRPr="00CF1056">
              <w:rPr>
                <w:rFonts w:ascii="Arial" w:hAnsi="Arial" w:cs="Arial"/>
                <w:sz w:val="18"/>
                <w:szCs w:val="18"/>
                <w:lang w:val="sr-Latn-CS"/>
              </w:rPr>
              <w:t>/</w:t>
            </w:r>
            <w:r w:rsidRPr="00CF1056">
              <w:rPr>
                <w:rFonts w:ascii="Arial" w:hAnsi="Arial" w:cs="Arial"/>
                <w:sz w:val="18"/>
                <w:szCs w:val="18"/>
                <w:lang w:val="sr-Cyrl-CS"/>
              </w:rPr>
              <w:t xml:space="preserve"> 2 </w:t>
            </w:r>
            <w:r w:rsidRPr="00CF1056">
              <w:rPr>
                <w:rFonts w:ascii="Arial" w:hAnsi="Arial" w:cs="Arial"/>
                <w:sz w:val="18"/>
                <w:szCs w:val="18"/>
                <w:lang w:val="sr-Latn-CS"/>
              </w:rPr>
              <w:t>час</w:t>
            </w:r>
            <w:r w:rsidRPr="00CF1056">
              <w:rPr>
                <w:rFonts w:ascii="Arial" w:hAnsi="Arial" w:cs="Arial"/>
                <w:sz w:val="18"/>
                <w:szCs w:val="18"/>
                <w:lang w:val="sr-Cyrl-CS"/>
              </w:rPr>
              <w:t>а</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CS"/>
              </w:rPr>
              <w:t>41,67</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CS"/>
              </w:rPr>
              <w:t>50,00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50,00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60,00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rPr>
              <w:t>3.</w:t>
            </w:r>
          </w:p>
        </w:tc>
        <w:tc>
          <w:tcPr>
            <w:tcW w:w="2443" w:type="dxa"/>
            <w:shd w:val="clear" w:color="auto" w:fill="auto"/>
            <w:vAlign w:val="center"/>
          </w:tcPr>
          <w:p w:rsidR="00ED61EA" w:rsidRPr="00CF1056" w:rsidRDefault="00ED61EA">
            <w:pPr>
              <w:widowControl w:val="0"/>
              <w:autoSpaceDE w:val="0"/>
              <w:autoSpaceDN w:val="0"/>
              <w:adjustRightInd w:val="0"/>
              <w:spacing w:after="0" w:line="240" w:lineRule="auto"/>
              <w:rPr>
                <w:rFonts w:ascii="Arial" w:hAnsi="Arial" w:cs="Arial"/>
                <w:color w:val="000000"/>
                <w:w w:val="98"/>
                <w:sz w:val="20"/>
                <w:szCs w:val="20"/>
                <w:lang w:val="ru-RU"/>
              </w:rPr>
            </w:pPr>
            <w:r w:rsidRPr="00CF1056">
              <w:rPr>
                <w:rFonts w:ascii="Arial" w:hAnsi="Arial" w:cs="Arial"/>
                <w:color w:val="000000"/>
                <w:w w:val="98"/>
                <w:sz w:val="20"/>
                <w:szCs w:val="20"/>
                <w:lang w:val="ru-RU"/>
              </w:rPr>
              <w:t>Дневна цена за паркирање</w:t>
            </w:r>
          </w:p>
          <w:p w:rsidR="00ED61EA" w:rsidRPr="00CF1056" w:rsidRDefault="00ED61EA">
            <w:pPr>
              <w:widowControl w:val="0"/>
              <w:autoSpaceDE w:val="0"/>
              <w:autoSpaceDN w:val="0"/>
              <w:adjustRightInd w:val="0"/>
              <w:spacing w:after="0" w:line="240" w:lineRule="auto"/>
              <w:rPr>
                <w:rFonts w:ascii="Arial" w:hAnsi="Arial" w:cs="Arial"/>
                <w:color w:val="000000"/>
                <w:sz w:val="20"/>
                <w:szCs w:val="20"/>
                <w:lang w:val="ru-RU"/>
              </w:rPr>
            </w:pPr>
            <w:r w:rsidRPr="00CF1056">
              <w:rPr>
                <w:rFonts w:ascii="Arial" w:hAnsi="Arial" w:cs="Arial"/>
                <w:color w:val="000000"/>
                <w:sz w:val="20"/>
                <w:szCs w:val="20"/>
                <w:lang w:val="ru-RU"/>
              </w:rPr>
              <w:t>за</w:t>
            </w:r>
            <w:r w:rsidRPr="00CF1056">
              <w:rPr>
                <w:rFonts w:ascii="Helvetica" w:hAnsi="Helvetica" w:cs="Helvetica"/>
                <w:color w:val="000000"/>
                <w:sz w:val="20"/>
                <w:szCs w:val="20"/>
                <w:lang w:val="ru-RU"/>
              </w:rPr>
              <w:t xml:space="preserve"> </w:t>
            </w:r>
            <w:r w:rsidRPr="00CF1056">
              <w:rPr>
                <w:rFonts w:ascii="Helvetica" w:hAnsi="Helvetica" w:cs="Helvetica"/>
                <w:color w:val="000000"/>
                <w:sz w:val="20"/>
                <w:szCs w:val="20"/>
              </w:rPr>
              <w:t>II</w:t>
            </w:r>
            <w:r w:rsidRPr="00CF1056">
              <w:rPr>
                <w:rFonts w:ascii="Arial" w:hAnsi="Arial" w:cs="Arial"/>
                <w:color w:val="000000"/>
                <w:sz w:val="20"/>
                <w:szCs w:val="20"/>
                <w:lang w:val="ru-RU"/>
              </w:rPr>
              <w:t xml:space="preserve"> зону паркирања </w:t>
            </w:r>
          </w:p>
          <w:p w:rsidR="00ED61EA" w:rsidRPr="00CF1056" w:rsidRDefault="00ED61EA">
            <w:pPr>
              <w:spacing w:after="0" w:line="240" w:lineRule="auto"/>
              <w:rPr>
                <w:rFonts w:ascii="Arial" w:hAnsi="Arial" w:cs="Arial"/>
                <w:sz w:val="20"/>
                <w:szCs w:val="20"/>
                <w:lang w:val="sr-Latn-CS"/>
              </w:rPr>
            </w:pPr>
            <w:r w:rsidRPr="00CF1056">
              <w:rPr>
                <w:rFonts w:ascii="Helvetica" w:hAnsi="Helvetica" w:cs="Helvetica"/>
                <w:color w:val="000000"/>
                <w:sz w:val="20"/>
                <w:szCs w:val="20"/>
                <w:lang w:val="ru-RU"/>
              </w:rPr>
              <w:t>(</w:t>
            </w:r>
            <w:r w:rsidRPr="00CF1056">
              <w:rPr>
                <w:rFonts w:ascii="Arial" w:hAnsi="Arial" w:cs="Arial"/>
                <w:color w:val="000000"/>
                <w:sz w:val="20"/>
                <w:szCs w:val="20"/>
                <w:lang w:val="ru-RU"/>
              </w:rPr>
              <w:t>куповином карте или електронским плаћањем</w:t>
            </w:r>
            <w:r w:rsidRPr="00CF1056">
              <w:rPr>
                <w:rFonts w:ascii="Helvetica" w:hAnsi="Helvetica" w:cs="Helvetica"/>
                <w:color w:val="000000"/>
                <w:sz w:val="20"/>
                <w:szCs w:val="20"/>
                <w:lang w:val="ru-RU"/>
              </w:rPr>
              <w:t>)</w:t>
            </w:r>
          </w:p>
        </w:tc>
        <w:tc>
          <w:tcPr>
            <w:tcW w:w="1015" w:type="dxa"/>
            <w:shd w:val="clear" w:color="auto" w:fill="auto"/>
            <w:vAlign w:val="center"/>
          </w:tcPr>
          <w:p w:rsidR="00ED61EA" w:rsidRPr="00CF1056" w:rsidRDefault="00ED61EA">
            <w:pPr>
              <w:spacing w:after="0" w:line="240" w:lineRule="auto"/>
              <w:jc w:val="center"/>
              <w:rPr>
                <w:rFonts w:ascii="Arial" w:hAnsi="Arial" w:cs="Arial"/>
                <w:sz w:val="18"/>
                <w:szCs w:val="18"/>
              </w:rPr>
            </w:pPr>
            <w:r w:rsidRPr="00CF1056">
              <w:rPr>
                <w:rFonts w:ascii="Arial" w:hAnsi="Arial" w:cs="Arial"/>
                <w:sz w:val="18"/>
                <w:szCs w:val="18"/>
              </w:rPr>
              <w:t xml:space="preserve">дин / </w:t>
            </w:r>
          </w:p>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18"/>
                <w:szCs w:val="18"/>
              </w:rPr>
              <w:t>парк. м.</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93,33</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112,00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111,67</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134,00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rPr>
              <w:t>4.</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ru-RU"/>
              </w:rPr>
              <w:t>Цена претплатне паркинг карте – правна лица</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20"/>
                <w:szCs w:val="20"/>
                <w:lang w:val="ru-RU"/>
              </w:rPr>
              <w:t>дин/мес.</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1.395,83</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1.675,00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1.675,00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2.010,00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rPr>
              <w:t>5.</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ru-RU"/>
              </w:rPr>
              <w:t>Цена претплатне паркинг карте – физичка лица</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20"/>
                <w:szCs w:val="20"/>
                <w:lang w:val="ru-RU"/>
              </w:rPr>
              <w:t>дин/мес.</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1.116,67</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1.340,00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1.340,00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1.608,00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rPr>
              <w:t>6.</w:t>
            </w:r>
          </w:p>
        </w:tc>
        <w:tc>
          <w:tcPr>
            <w:tcW w:w="2443" w:type="dxa"/>
            <w:shd w:val="clear" w:color="auto" w:fill="auto"/>
            <w:vAlign w:val="center"/>
          </w:tcPr>
          <w:p w:rsidR="00ED61EA" w:rsidRPr="00CF1056" w:rsidRDefault="00ED61EA">
            <w:pPr>
              <w:widowControl w:val="0"/>
              <w:autoSpaceDE w:val="0"/>
              <w:autoSpaceDN w:val="0"/>
              <w:adjustRightInd w:val="0"/>
              <w:spacing w:after="0" w:line="240" w:lineRule="auto"/>
              <w:rPr>
                <w:rFonts w:ascii="Arial" w:hAnsi="Arial" w:cs="Arial"/>
                <w:color w:val="000000"/>
                <w:sz w:val="20"/>
                <w:szCs w:val="20"/>
                <w:lang w:val="ru-RU"/>
              </w:rPr>
            </w:pPr>
            <w:r w:rsidRPr="00CF1056">
              <w:rPr>
                <w:rFonts w:ascii="Arial" w:hAnsi="Arial" w:cs="Arial"/>
                <w:color w:val="000000"/>
                <w:sz w:val="20"/>
                <w:szCs w:val="20"/>
                <w:lang w:val="ru-RU"/>
              </w:rPr>
              <w:t>Цена за резервисано паркинг место у</w:t>
            </w:r>
            <w:r w:rsidRPr="00CF1056">
              <w:rPr>
                <w:rFonts w:ascii="Helvetica" w:hAnsi="Helvetica" w:cs="Helvetica"/>
                <w:color w:val="000000"/>
                <w:sz w:val="20"/>
                <w:szCs w:val="20"/>
                <w:lang w:val="ru-RU"/>
              </w:rPr>
              <w:t xml:space="preserve"> </w:t>
            </w:r>
            <w:r w:rsidRPr="00CF1056">
              <w:rPr>
                <w:rFonts w:ascii="Helvetica" w:hAnsi="Helvetica" w:cs="Helvetica"/>
                <w:color w:val="000000"/>
                <w:sz w:val="20"/>
                <w:szCs w:val="20"/>
              </w:rPr>
              <w:t>II</w:t>
            </w:r>
            <w:r w:rsidRPr="00CF1056">
              <w:rPr>
                <w:rFonts w:ascii="Arial" w:hAnsi="Arial" w:cs="Arial"/>
                <w:color w:val="000000"/>
                <w:sz w:val="20"/>
                <w:szCs w:val="20"/>
                <w:lang w:val="ru-RU"/>
              </w:rPr>
              <w:t xml:space="preserve"> зони</w:t>
            </w:r>
          </w:p>
          <w:p w:rsidR="00ED61EA" w:rsidRPr="00CF1056" w:rsidRDefault="00ED61EA">
            <w:pPr>
              <w:spacing w:after="0" w:line="240" w:lineRule="auto"/>
              <w:rPr>
                <w:rFonts w:ascii="Arial" w:hAnsi="Arial" w:cs="Arial"/>
                <w:sz w:val="20"/>
                <w:szCs w:val="20"/>
                <w:lang w:val="sr-Latn-CS"/>
              </w:rPr>
            </w:pPr>
            <w:r w:rsidRPr="00CF1056">
              <w:rPr>
                <w:rFonts w:ascii="Arial" w:hAnsi="Arial" w:cs="Arial"/>
                <w:color w:val="000000"/>
                <w:sz w:val="20"/>
                <w:szCs w:val="20"/>
              </w:rPr>
              <w:t>паркирања</w:t>
            </w:r>
            <w:r w:rsidRPr="00CF1056">
              <w:rPr>
                <w:rFonts w:ascii="Helvetica" w:hAnsi="Helvetica" w:cs="Helvetica"/>
                <w:color w:val="000000"/>
                <w:sz w:val="20"/>
                <w:szCs w:val="20"/>
              </w:rPr>
              <w:t xml:space="preserve"> –</w:t>
            </w:r>
            <w:r w:rsidRPr="00CF1056">
              <w:rPr>
                <w:rFonts w:ascii="Arial" w:hAnsi="Arial" w:cs="Arial"/>
                <w:color w:val="000000"/>
                <w:sz w:val="20"/>
                <w:szCs w:val="20"/>
              </w:rPr>
              <w:t xml:space="preserve"> правна лица</w:t>
            </w:r>
          </w:p>
        </w:tc>
        <w:tc>
          <w:tcPr>
            <w:tcW w:w="1015" w:type="dxa"/>
            <w:shd w:val="clear" w:color="auto" w:fill="auto"/>
            <w:vAlign w:val="center"/>
          </w:tcPr>
          <w:p w:rsidR="00ED61EA" w:rsidRPr="00CF1056" w:rsidRDefault="00ED61EA">
            <w:pPr>
              <w:spacing w:after="0" w:line="240" w:lineRule="auto"/>
              <w:jc w:val="center"/>
              <w:rPr>
                <w:rFonts w:ascii="Arial" w:hAnsi="Arial" w:cs="Arial"/>
                <w:sz w:val="18"/>
                <w:szCs w:val="18"/>
              </w:rPr>
            </w:pPr>
            <w:r w:rsidRPr="00CF1056">
              <w:rPr>
                <w:rFonts w:ascii="Arial" w:hAnsi="Arial" w:cs="Arial"/>
                <w:sz w:val="18"/>
                <w:szCs w:val="18"/>
              </w:rPr>
              <w:t xml:space="preserve">дин / парк. </w:t>
            </w:r>
            <w:r w:rsidRPr="00CF1056">
              <w:rPr>
                <w:rFonts w:ascii="Arial" w:hAnsi="Arial" w:cs="Arial"/>
                <w:sz w:val="18"/>
                <w:szCs w:val="18"/>
                <w:lang w:val="sr-Cyrl-CS"/>
              </w:rPr>
              <w:t>место</w:t>
            </w:r>
          </w:p>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18"/>
                <w:szCs w:val="18"/>
                <w:lang w:val="sr-Cyrl-CS"/>
              </w:rPr>
              <w:t>месечно</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5.591,67</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6.710,00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6.710,00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8.052,00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rPr>
              <w:t>7.</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Cyrl-CS"/>
              </w:rPr>
              <w:t>Цена станарске паркинг карте</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20"/>
                <w:szCs w:val="20"/>
                <w:lang w:val="ru-RU"/>
              </w:rPr>
              <w:t>дин/ мес.</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275,00</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330,00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330,00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396,00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rPr>
            </w:pPr>
          </w:p>
          <w:p w:rsidR="00ED61EA" w:rsidRPr="00CF1056" w:rsidRDefault="00ED61EA">
            <w:pPr>
              <w:spacing w:after="0" w:line="240" w:lineRule="auto"/>
              <w:jc w:val="center"/>
              <w:rPr>
                <w:rFonts w:ascii="Arial" w:hAnsi="Arial" w:cs="Arial"/>
                <w:b/>
                <w:sz w:val="20"/>
                <w:szCs w:val="20"/>
              </w:rPr>
            </w:pPr>
            <w:r w:rsidRPr="00CF1056">
              <w:rPr>
                <w:rFonts w:ascii="Arial" w:hAnsi="Arial" w:cs="Arial"/>
                <w:b/>
                <w:sz w:val="20"/>
                <w:szCs w:val="20"/>
              </w:rPr>
              <w:t>8.</w:t>
            </w:r>
          </w:p>
          <w:p w:rsidR="00ED61EA" w:rsidRPr="00CF1056" w:rsidRDefault="00ED61EA">
            <w:pPr>
              <w:spacing w:after="0" w:line="240" w:lineRule="auto"/>
              <w:jc w:val="center"/>
              <w:rPr>
                <w:rFonts w:ascii="Arial" w:hAnsi="Arial" w:cs="Arial"/>
                <w:b/>
                <w:sz w:val="20"/>
                <w:szCs w:val="20"/>
                <w:lang w:val="sr-Latn-CS"/>
              </w:rPr>
            </w:pP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Cyrl-CS"/>
              </w:rPr>
              <w:t>Посебна цена паркирања за коришћење паркиралишта супротно одредбама одлуке за време у коме се врши наплата паркирања</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Cyrl-RS"/>
              </w:rPr>
            </w:pPr>
            <w:r w:rsidRPr="00CF1056">
              <w:rPr>
                <w:rFonts w:ascii="Arial" w:hAnsi="Arial" w:cs="Arial"/>
                <w:sz w:val="18"/>
                <w:szCs w:val="18"/>
              </w:rPr>
              <w:t xml:space="preserve">дин / </w:t>
            </w:r>
            <w:r w:rsidRPr="00CF1056">
              <w:rPr>
                <w:rFonts w:ascii="Arial" w:hAnsi="Arial" w:cs="Arial"/>
                <w:sz w:val="18"/>
                <w:szCs w:val="18"/>
                <w:lang w:val="sr-Cyrl-RS"/>
              </w:rPr>
              <w:t>дневно</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916,67</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1.100,00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1.100,00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1.320,00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r w:rsidR="00ED61EA" w:rsidRPr="0025476B">
        <w:tc>
          <w:tcPr>
            <w:tcW w:w="705" w:type="dxa"/>
            <w:shd w:val="clear" w:color="auto" w:fill="auto"/>
            <w:vAlign w:val="center"/>
          </w:tcPr>
          <w:p w:rsidR="00ED61EA" w:rsidRPr="00CF1056" w:rsidRDefault="00ED61EA">
            <w:pPr>
              <w:spacing w:after="0" w:line="240" w:lineRule="auto"/>
              <w:jc w:val="center"/>
              <w:rPr>
                <w:rFonts w:ascii="Arial" w:hAnsi="Arial" w:cs="Arial"/>
                <w:b/>
                <w:sz w:val="20"/>
                <w:szCs w:val="20"/>
                <w:lang w:val="sr-Latn-CS"/>
              </w:rPr>
            </w:pPr>
            <w:r w:rsidRPr="00CF1056">
              <w:rPr>
                <w:rFonts w:ascii="Arial" w:hAnsi="Arial" w:cs="Arial"/>
                <w:b/>
                <w:sz w:val="20"/>
                <w:szCs w:val="20"/>
                <w:lang w:val="sr-Cyrl-CS"/>
              </w:rPr>
              <w:t>9</w:t>
            </w:r>
            <w:r w:rsidRPr="00CF1056">
              <w:rPr>
                <w:rFonts w:ascii="Arial" w:hAnsi="Arial" w:cs="Arial"/>
                <w:b/>
                <w:sz w:val="20"/>
                <w:szCs w:val="20"/>
              </w:rPr>
              <w:t>.</w:t>
            </w:r>
          </w:p>
        </w:tc>
        <w:tc>
          <w:tcPr>
            <w:tcW w:w="2443" w:type="dxa"/>
            <w:shd w:val="clear" w:color="auto" w:fill="auto"/>
            <w:vAlign w:val="center"/>
          </w:tcPr>
          <w:p w:rsidR="00ED61EA" w:rsidRPr="00CF1056" w:rsidRDefault="00ED61EA">
            <w:pPr>
              <w:spacing w:after="0" w:line="240" w:lineRule="auto"/>
              <w:rPr>
                <w:rFonts w:ascii="Arial" w:hAnsi="Arial" w:cs="Arial"/>
                <w:sz w:val="20"/>
                <w:szCs w:val="20"/>
                <w:lang w:val="sr-Latn-CS"/>
              </w:rPr>
            </w:pPr>
            <w:r w:rsidRPr="00CF1056">
              <w:rPr>
                <w:rFonts w:ascii="Arial" w:hAnsi="Arial" w:cs="Arial"/>
                <w:sz w:val="20"/>
                <w:szCs w:val="20"/>
                <w:lang w:val="sr-Cyrl-CS"/>
              </w:rPr>
              <w:t>Цена универзалне паркинг карте правна лица-у обе зоне неограничено</w:t>
            </w:r>
          </w:p>
        </w:tc>
        <w:tc>
          <w:tcPr>
            <w:tcW w:w="1015" w:type="dxa"/>
            <w:shd w:val="clear" w:color="auto" w:fill="auto"/>
            <w:vAlign w:val="center"/>
          </w:tcPr>
          <w:p w:rsidR="00ED61EA" w:rsidRPr="00CF1056" w:rsidRDefault="00ED61EA">
            <w:pPr>
              <w:spacing w:after="0" w:line="240" w:lineRule="auto"/>
              <w:jc w:val="center"/>
              <w:rPr>
                <w:rFonts w:ascii="Arial" w:hAnsi="Arial" w:cs="Arial"/>
                <w:sz w:val="20"/>
                <w:szCs w:val="20"/>
                <w:lang w:val="sr-Latn-CS"/>
              </w:rPr>
            </w:pPr>
            <w:r w:rsidRPr="00CF1056">
              <w:rPr>
                <w:rFonts w:ascii="Arial" w:hAnsi="Arial" w:cs="Arial"/>
                <w:sz w:val="20"/>
                <w:szCs w:val="20"/>
                <w:lang w:val="ru-RU"/>
              </w:rPr>
              <w:t>дин/ мес.</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4.662,50</w:t>
            </w:r>
          </w:p>
        </w:tc>
        <w:tc>
          <w:tcPr>
            <w:tcW w:w="917" w:type="dxa"/>
            <w:shd w:val="clear" w:color="auto" w:fill="auto"/>
            <w:vAlign w:val="center"/>
          </w:tcPr>
          <w:p w:rsidR="00ED61EA" w:rsidRPr="00CF1056" w:rsidRDefault="00ED61EA">
            <w:pPr>
              <w:spacing w:after="0" w:line="240" w:lineRule="auto"/>
              <w:jc w:val="right"/>
              <w:rPr>
                <w:rFonts w:ascii="Arial" w:hAnsi="Arial" w:cs="Arial"/>
                <w:sz w:val="18"/>
                <w:szCs w:val="18"/>
                <w:lang w:val="sr-Cyrl-CS"/>
              </w:rPr>
            </w:pPr>
            <w:r w:rsidRPr="00CF1056">
              <w:rPr>
                <w:rFonts w:ascii="Arial" w:hAnsi="Arial" w:cs="Arial"/>
                <w:sz w:val="18"/>
                <w:szCs w:val="18"/>
                <w:lang w:val="sr-Cyrl-RS"/>
              </w:rPr>
              <w:t>5.595,00</w:t>
            </w:r>
          </w:p>
        </w:tc>
        <w:tc>
          <w:tcPr>
            <w:tcW w:w="897"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5.595,00</w:t>
            </w:r>
          </w:p>
        </w:tc>
        <w:tc>
          <w:tcPr>
            <w:tcW w:w="903" w:type="dxa"/>
            <w:shd w:val="clear" w:color="auto" w:fill="auto"/>
            <w:vAlign w:val="center"/>
          </w:tcPr>
          <w:p w:rsidR="00ED61EA" w:rsidRPr="00CF1056" w:rsidRDefault="00ED61EA">
            <w:pPr>
              <w:spacing w:after="0" w:line="240" w:lineRule="auto"/>
              <w:jc w:val="right"/>
              <w:rPr>
                <w:rFonts w:ascii="Arial" w:hAnsi="Arial" w:cs="Arial"/>
                <w:sz w:val="18"/>
                <w:szCs w:val="18"/>
              </w:rPr>
            </w:pPr>
            <w:r w:rsidRPr="00CF1056">
              <w:rPr>
                <w:rFonts w:ascii="Arial" w:hAnsi="Arial" w:cs="Arial"/>
                <w:sz w:val="18"/>
                <w:szCs w:val="18"/>
              </w:rPr>
              <w:t>6.714,00</w:t>
            </w:r>
          </w:p>
        </w:tc>
        <w:tc>
          <w:tcPr>
            <w:tcW w:w="598" w:type="dxa"/>
            <w:shd w:val="clear" w:color="auto" w:fill="auto"/>
            <w:vAlign w:val="center"/>
          </w:tcPr>
          <w:p w:rsidR="00ED61EA" w:rsidRPr="00CF1056" w:rsidRDefault="00ED61EA">
            <w:pPr>
              <w:spacing w:after="0" w:line="240" w:lineRule="auto"/>
              <w:jc w:val="center"/>
              <w:rPr>
                <w:rFonts w:ascii="Arial" w:hAnsi="Arial" w:cs="Arial"/>
                <w:sz w:val="18"/>
                <w:szCs w:val="18"/>
                <w:lang w:val="sr-Latn-CS"/>
              </w:rPr>
            </w:pPr>
            <w:r w:rsidRPr="00CF1056">
              <w:rPr>
                <w:rFonts w:ascii="Arial" w:hAnsi="Arial" w:cs="Arial"/>
                <w:sz w:val="18"/>
                <w:szCs w:val="18"/>
                <w:lang w:val="sr-Latn-CS"/>
              </w:rPr>
              <w:t>20</w:t>
            </w:r>
          </w:p>
        </w:tc>
        <w:tc>
          <w:tcPr>
            <w:tcW w:w="621" w:type="dxa"/>
            <w:shd w:val="clear" w:color="auto" w:fill="auto"/>
            <w:vAlign w:val="center"/>
          </w:tcPr>
          <w:p w:rsidR="00ED61EA" w:rsidRPr="00CF1056" w:rsidRDefault="00ED61EA">
            <w:pPr>
              <w:spacing w:after="0" w:line="240" w:lineRule="auto"/>
              <w:jc w:val="center"/>
              <w:rPr>
                <w:rFonts w:ascii="Arial" w:hAnsi="Arial" w:cs="Arial"/>
                <w:sz w:val="18"/>
                <w:szCs w:val="18"/>
                <w:lang w:val="sr-Cyrl-CS"/>
              </w:rPr>
            </w:pPr>
            <w:r w:rsidRPr="00CF1056">
              <w:rPr>
                <w:rFonts w:ascii="Arial" w:hAnsi="Arial" w:cs="Arial"/>
                <w:sz w:val="18"/>
                <w:szCs w:val="18"/>
                <w:lang w:val="sr-Latn-CS"/>
              </w:rPr>
              <w:t>20</w:t>
            </w:r>
          </w:p>
        </w:tc>
      </w:tr>
    </w:tbl>
    <w:p w:rsidR="00ED61EA" w:rsidRPr="004C01B1" w:rsidRDefault="00ED61EA" w:rsidP="007670B1">
      <w:pPr>
        <w:rPr>
          <w:rFonts w:ascii="Arial" w:hAnsi="Arial" w:cs="Arial"/>
          <w:b/>
          <w:sz w:val="28"/>
          <w:szCs w:val="28"/>
        </w:rPr>
        <w:sectPr w:rsidR="00ED61EA" w:rsidRPr="004C01B1" w:rsidSect="001C2FAB">
          <w:pgSz w:w="12240" w:h="15840"/>
          <w:pgMar w:top="1440" w:right="1440" w:bottom="1440" w:left="851"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1D6FC0" w:rsidRDefault="00F92BB2" w:rsidP="00A43546">
      <w:pPr>
        <w:pStyle w:val="2"/>
      </w:pPr>
      <w:bookmarkStart w:id="129" w:name="_Toc503855208"/>
      <w:bookmarkStart w:id="130" w:name="_Toc405304583"/>
      <w:bookmarkStart w:id="131" w:name="_Toc405304705"/>
      <w:bookmarkStart w:id="132" w:name="_Toc405306085"/>
      <w:bookmarkStart w:id="133" w:name="_Toc405358283"/>
      <w:bookmarkStart w:id="134" w:name="_Toc405363294"/>
      <w:bookmarkStart w:id="135" w:name="_Toc405981328"/>
      <w:r>
        <w:t>4.5.</w:t>
      </w:r>
      <w:r>
        <w:tab/>
      </w:r>
      <w:r w:rsidR="001D6FC0" w:rsidRPr="00F92BB2">
        <w:t>СУБВЕНЦИЈЕ</w:t>
      </w:r>
      <w:bookmarkEnd w:id="129"/>
    </w:p>
    <w:p w:rsidR="0031681A" w:rsidRPr="00692D89" w:rsidRDefault="0031681A" w:rsidP="00E90653">
      <w:pPr>
        <w:pStyle w:val="2"/>
        <w:jc w:val="left"/>
        <w:rPr>
          <w:lang w:val="sr-Cyrl-RS"/>
        </w:rPr>
      </w:pPr>
      <w:r w:rsidRPr="008C4FB3">
        <w:t xml:space="preserve">Прилог </w:t>
      </w:r>
      <w:r w:rsidR="00692D89">
        <w:rPr>
          <w:lang w:val="sr-Cyrl-RS"/>
        </w:rPr>
        <w:t>6</w:t>
      </w:r>
    </w:p>
    <w:p w:rsidR="001D6FC0" w:rsidRPr="0031681A" w:rsidRDefault="001D6FC0" w:rsidP="0031681A">
      <w:pPr>
        <w:spacing w:after="0"/>
        <w:ind w:left="10080" w:right="-563" w:firstLine="720"/>
        <w:jc w:val="both"/>
        <w:rPr>
          <w:rFonts w:ascii="Arial" w:hAnsi="Arial" w:cs="Arial"/>
          <w:lang w:val="sr-Cyrl-CS"/>
        </w:rPr>
      </w:pPr>
      <w:r w:rsidRPr="0031681A">
        <w:rPr>
          <w:rFonts w:ascii="Arial" w:hAnsi="Arial" w:cs="Arial"/>
          <w:lang w:val="sr-Cyrl-CS"/>
        </w:rPr>
        <w:t>у динарима</w:t>
      </w:r>
    </w:p>
    <w:tbl>
      <w:tblPr>
        <w:tblW w:w="0" w:type="auto"/>
        <w:tblLook w:val="04A0" w:firstRow="1" w:lastRow="0" w:firstColumn="1" w:lastColumn="0" w:noHBand="0" w:noVBand="1"/>
      </w:tblPr>
      <w:tblGrid>
        <w:gridCol w:w="3528"/>
        <w:gridCol w:w="1890"/>
        <w:gridCol w:w="1530"/>
        <w:gridCol w:w="1890"/>
        <w:gridCol w:w="2070"/>
        <w:gridCol w:w="2268"/>
      </w:tblGrid>
      <w:tr w:rsidR="0093419E" w:rsidRPr="0093419E" w:rsidTr="0093419E">
        <w:trPr>
          <w:trHeight w:val="360"/>
        </w:trPr>
        <w:tc>
          <w:tcPr>
            <w:tcW w:w="0" w:type="auto"/>
            <w:gridSpan w:val="6"/>
            <w:vMerge w:val="restart"/>
            <w:tcBorders>
              <w:top w:val="single" w:sz="8" w:space="0" w:color="auto"/>
              <w:left w:val="single" w:sz="8" w:space="0" w:color="auto"/>
              <w:bottom w:val="nil"/>
              <w:right w:val="single" w:sz="8" w:space="0" w:color="000000"/>
            </w:tcBorders>
            <w:shd w:val="clear" w:color="auto" w:fill="auto"/>
            <w:vAlign w:val="center"/>
            <w:hideMark/>
          </w:tcPr>
          <w:p w:rsidR="0093419E" w:rsidRPr="000A0C9E" w:rsidRDefault="0093419E" w:rsidP="000A0C9E">
            <w:pPr>
              <w:spacing w:after="0" w:line="240" w:lineRule="auto"/>
              <w:jc w:val="center"/>
              <w:rPr>
                <w:rFonts w:ascii="Arial" w:hAnsi="Arial" w:cs="Arial"/>
                <w:b/>
                <w:bCs/>
                <w:sz w:val="24"/>
                <w:szCs w:val="24"/>
                <w:lang w:bidi="ar-SA"/>
              </w:rPr>
            </w:pPr>
            <w:r w:rsidRPr="00B04341">
              <w:rPr>
                <w:rFonts w:ascii="Arial" w:hAnsi="Arial" w:cs="Arial"/>
                <w:b/>
                <w:bCs/>
                <w:sz w:val="24"/>
                <w:szCs w:val="24"/>
                <w:lang w:bidi="ar-SA"/>
              </w:rPr>
              <w:t>Претходна година</w:t>
            </w:r>
            <w:r w:rsidRPr="00B04341">
              <w:rPr>
                <w:rFonts w:ascii="Arial" w:hAnsi="Arial" w:cs="Arial"/>
                <w:b/>
                <w:bCs/>
                <w:sz w:val="24"/>
                <w:szCs w:val="24"/>
                <w:lang w:val="sr-Cyrl-CS" w:bidi="ar-SA"/>
              </w:rPr>
              <w:t xml:space="preserve"> 20</w:t>
            </w:r>
            <w:r w:rsidR="000A0C9E">
              <w:rPr>
                <w:rFonts w:ascii="Arial" w:hAnsi="Arial" w:cs="Arial"/>
                <w:b/>
                <w:bCs/>
                <w:sz w:val="24"/>
                <w:szCs w:val="24"/>
                <w:lang w:bidi="ar-SA"/>
              </w:rPr>
              <w:t>2</w:t>
            </w:r>
            <w:r w:rsidR="008B2923">
              <w:rPr>
                <w:rFonts w:ascii="Arial" w:hAnsi="Arial" w:cs="Arial"/>
                <w:b/>
                <w:bCs/>
                <w:sz w:val="24"/>
                <w:szCs w:val="24"/>
                <w:lang w:bidi="ar-SA"/>
              </w:rPr>
              <w:t>2</w:t>
            </w:r>
          </w:p>
        </w:tc>
      </w:tr>
      <w:tr w:rsidR="0093419E" w:rsidRPr="0093419E" w:rsidTr="00FE1C20">
        <w:trPr>
          <w:trHeight w:val="276"/>
        </w:trPr>
        <w:tc>
          <w:tcPr>
            <w:tcW w:w="0" w:type="auto"/>
            <w:gridSpan w:val="6"/>
            <w:vMerge/>
            <w:tcBorders>
              <w:top w:val="single" w:sz="8" w:space="0" w:color="auto"/>
              <w:left w:val="single" w:sz="8" w:space="0" w:color="auto"/>
              <w:bottom w:val="nil"/>
              <w:right w:val="single" w:sz="8" w:space="0" w:color="000000"/>
            </w:tcBorders>
            <w:shd w:val="clear" w:color="auto" w:fill="auto"/>
            <w:vAlign w:val="center"/>
            <w:hideMark/>
          </w:tcPr>
          <w:p w:rsidR="0093419E" w:rsidRPr="00B04341" w:rsidRDefault="0093419E" w:rsidP="0093419E">
            <w:pPr>
              <w:spacing w:after="0" w:line="240" w:lineRule="auto"/>
              <w:rPr>
                <w:rFonts w:ascii="Arial" w:hAnsi="Arial" w:cs="Arial"/>
                <w:b/>
                <w:bCs/>
                <w:sz w:val="24"/>
                <w:szCs w:val="24"/>
                <w:lang w:bidi="ar-SA"/>
              </w:rPr>
            </w:pPr>
          </w:p>
        </w:tc>
      </w:tr>
      <w:tr w:rsidR="0093419E" w:rsidRPr="0093419E" w:rsidTr="0093419E">
        <w:trPr>
          <w:trHeight w:val="871"/>
        </w:trPr>
        <w:tc>
          <w:tcPr>
            <w:tcW w:w="352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3419E" w:rsidRPr="0093419E" w:rsidRDefault="0093419E" w:rsidP="0093419E">
            <w:pPr>
              <w:spacing w:after="0" w:line="240" w:lineRule="auto"/>
              <w:rPr>
                <w:rFonts w:ascii="Times New Roman" w:hAnsi="Times New Roman"/>
                <w:b/>
                <w:bCs/>
                <w:szCs w:val="24"/>
                <w:lang w:bidi="ar-SA"/>
              </w:rPr>
            </w:pPr>
            <w:r w:rsidRPr="0093419E">
              <w:rPr>
                <w:rFonts w:ascii="Times New Roman" w:hAnsi="Times New Roman"/>
                <w:b/>
                <w:bCs/>
                <w:szCs w:val="24"/>
                <w:lang w:bidi="ar-SA"/>
              </w:rPr>
              <w:t>Приход</w:t>
            </w:r>
          </w:p>
        </w:tc>
        <w:tc>
          <w:tcPr>
            <w:tcW w:w="1890" w:type="dxa"/>
            <w:tcBorders>
              <w:top w:val="single" w:sz="8" w:space="0" w:color="auto"/>
              <w:left w:val="nil"/>
              <w:bottom w:val="single" w:sz="4"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Cs w:val="24"/>
                <w:lang w:bidi="ar-SA"/>
              </w:rPr>
            </w:pPr>
            <w:r w:rsidRPr="00B04341">
              <w:rPr>
                <w:rFonts w:ascii="Arial" w:hAnsi="Arial" w:cs="Arial"/>
                <w:szCs w:val="24"/>
                <w:lang w:bidi="ar-SA"/>
              </w:rPr>
              <w:t xml:space="preserve">Планирано </w:t>
            </w:r>
          </w:p>
        </w:tc>
        <w:tc>
          <w:tcPr>
            <w:tcW w:w="1530" w:type="dxa"/>
            <w:tcBorders>
              <w:top w:val="single" w:sz="8" w:space="0" w:color="auto"/>
              <w:left w:val="nil"/>
              <w:bottom w:val="single" w:sz="4"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Cs w:val="24"/>
                <w:lang w:bidi="ar-SA"/>
              </w:rPr>
            </w:pPr>
            <w:r w:rsidRPr="00B04341">
              <w:rPr>
                <w:rFonts w:ascii="Arial" w:hAnsi="Arial" w:cs="Arial"/>
                <w:szCs w:val="24"/>
                <w:lang w:bidi="ar-SA"/>
              </w:rPr>
              <w:t>Пренето из буџета</w:t>
            </w:r>
          </w:p>
        </w:tc>
        <w:tc>
          <w:tcPr>
            <w:tcW w:w="1890" w:type="dxa"/>
            <w:tcBorders>
              <w:top w:val="single" w:sz="8" w:space="0" w:color="auto"/>
              <w:left w:val="nil"/>
              <w:bottom w:val="single" w:sz="4"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Cs w:val="24"/>
                <w:lang w:bidi="ar-SA"/>
              </w:rPr>
            </w:pPr>
            <w:r w:rsidRPr="00B04341">
              <w:rPr>
                <w:rFonts w:ascii="Arial" w:hAnsi="Arial" w:cs="Arial"/>
                <w:szCs w:val="24"/>
                <w:lang w:bidi="ar-SA"/>
              </w:rPr>
              <w:t>Реализовано                                                                      (процена)</w:t>
            </w:r>
          </w:p>
        </w:tc>
        <w:tc>
          <w:tcPr>
            <w:tcW w:w="2070" w:type="dxa"/>
            <w:tcBorders>
              <w:top w:val="single" w:sz="8" w:space="0" w:color="auto"/>
              <w:left w:val="nil"/>
              <w:bottom w:val="single" w:sz="4"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Cs w:val="24"/>
                <w:lang w:bidi="ar-SA"/>
              </w:rPr>
            </w:pPr>
            <w:r w:rsidRPr="00B04341">
              <w:rPr>
                <w:rFonts w:ascii="Arial" w:hAnsi="Arial" w:cs="Arial"/>
                <w:szCs w:val="24"/>
                <w:lang w:bidi="ar-SA"/>
              </w:rPr>
              <w:t xml:space="preserve">Неутрошено </w:t>
            </w:r>
          </w:p>
        </w:tc>
        <w:tc>
          <w:tcPr>
            <w:tcW w:w="2268" w:type="dxa"/>
            <w:tcBorders>
              <w:top w:val="single" w:sz="8" w:space="0" w:color="auto"/>
              <w:left w:val="nil"/>
              <w:bottom w:val="single" w:sz="4" w:space="0" w:color="auto"/>
              <w:right w:val="single" w:sz="8" w:space="0" w:color="auto"/>
            </w:tcBorders>
            <w:shd w:val="clear" w:color="auto" w:fill="auto"/>
            <w:vAlign w:val="bottom"/>
            <w:hideMark/>
          </w:tcPr>
          <w:p w:rsidR="0093419E" w:rsidRPr="00B04341" w:rsidRDefault="0093419E" w:rsidP="0093419E">
            <w:pPr>
              <w:spacing w:after="0" w:line="240" w:lineRule="auto"/>
              <w:jc w:val="center"/>
              <w:rPr>
                <w:rFonts w:ascii="Arial" w:hAnsi="Arial" w:cs="Arial"/>
                <w:szCs w:val="24"/>
                <w:lang w:bidi="ar-SA"/>
              </w:rPr>
            </w:pPr>
            <w:r w:rsidRPr="00B04341">
              <w:rPr>
                <w:rFonts w:ascii="Arial" w:hAnsi="Arial" w:cs="Arial"/>
                <w:szCs w:val="24"/>
                <w:lang w:bidi="ar-SA"/>
              </w:rPr>
              <w:t>Износ неутрошених средстава из ранијих година(у односу на претходну)</w:t>
            </w:r>
          </w:p>
        </w:tc>
      </w:tr>
      <w:tr w:rsidR="0093419E" w:rsidRPr="0093419E" w:rsidTr="0093419E">
        <w:trPr>
          <w:trHeight w:val="345"/>
        </w:trPr>
        <w:tc>
          <w:tcPr>
            <w:tcW w:w="3528" w:type="dxa"/>
            <w:tcBorders>
              <w:top w:val="nil"/>
              <w:left w:val="single" w:sz="8" w:space="0" w:color="auto"/>
              <w:bottom w:val="single" w:sz="8" w:space="0" w:color="auto"/>
              <w:right w:val="single" w:sz="4" w:space="0" w:color="auto"/>
            </w:tcBorders>
            <w:shd w:val="clear" w:color="auto" w:fill="auto"/>
            <w:vAlign w:val="center"/>
            <w:hideMark/>
          </w:tcPr>
          <w:p w:rsidR="0093419E" w:rsidRPr="0093419E" w:rsidRDefault="0093419E" w:rsidP="0093419E">
            <w:pPr>
              <w:spacing w:after="0" w:line="240" w:lineRule="auto"/>
              <w:jc w:val="center"/>
              <w:rPr>
                <w:rFonts w:ascii="Times New Roman" w:hAnsi="Times New Roman"/>
                <w:b/>
                <w:bCs/>
                <w:sz w:val="24"/>
                <w:szCs w:val="24"/>
                <w:lang w:bidi="ar-SA"/>
              </w:rPr>
            </w:pPr>
            <w:r w:rsidRPr="0093419E">
              <w:rPr>
                <w:rFonts w:ascii="Times New Roman" w:hAnsi="Times New Roman"/>
                <w:b/>
                <w:bCs/>
                <w:sz w:val="24"/>
                <w:szCs w:val="24"/>
                <w:lang w:bidi="ar-SA"/>
              </w:rPr>
              <w:t> </w:t>
            </w:r>
          </w:p>
        </w:tc>
        <w:tc>
          <w:tcPr>
            <w:tcW w:w="1890" w:type="dxa"/>
            <w:tcBorders>
              <w:top w:val="nil"/>
              <w:left w:val="nil"/>
              <w:bottom w:val="single" w:sz="8"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 w:val="24"/>
                <w:szCs w:val="24"/>
                <w:lang w:bidi="ar-SA"/>
              </w:rPr>
            </w:pPr>
            <w:r w:rsidRPr="00B04341">
              <w:rPr>
                <w:rFonts w:ascii="Arial" w:hAnsi="Arial" w:cs="Arial"/>
                <w:sz w:val="24"/>
                <w:szCs w:val="24"/>
                <w:lang w:bidi="ar-SA"/>
              </w:rPr>
              <w:t>1</w:t>
            </w:r>
          </w:p>
        </w:tc>
        <w:tc>
          <w:tcPr>
            <w:tcW w:w="1530" w:type="dxa"/>
            <w:tcBorders>
              <w:top w:val="nil"/>
              <w:left w:val="nil"/>
              <w:bottom w:val="single" w:sz="8"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 w:val="24"/>
                <w:szCs w:val="24"/>
                <w:lang w:bidi="ar-SA"/>
              </w:rPr>
            </w:pPr>
            <w:r w:rsidRPr="00B04341">
              <w:rPr>
                <w:rFonts w:ascii="Arial" w:hAnsi="Arial" w:cs="Arial"/>
                <w:sz w:val="24"/>
                <w:szCs w:val="24"/>
                <w:lang w:bidi="ar-SA"/>
              </w:rPr>
              <w:t>2</w:t>
            </w:r>
          </w:p>
        </w:tc>
        <w:tc>
          <w:tcPr>
            <w:tcW w:w="1890" w:type="dxa"/>
            <w:tcBorders>
              <w:top w:val="nil"/>
              <w:left w:val="nil"/>
              <w:bottom w:val="single" w:sz="8"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 w:val="24"/>
                <w:szCs w:val="24"/>
                <w:lang w:bidi="ar-SA"/>
              </w:rPr>
            </w:pPr>
            <w:r w:rsidRPr="00B04341">
              <w:rPr>
                <w:rFonts w:ascii="Arial" w:hAnsi="Arial" w:cs="Arial"/>
                <w:sz w:val="24"/>
                <w:szCs w:val="24"/>
                <w:lang w:bidi="ar-SA"/>
              </w:rPr>
              <w:t>3</w:t>
            </w:r>
          </w:p>
        </w:tc>
        <w:tc>
          <w:tcPr>
            <w:tcW w:w="2070" w:type="dxa"/>
            <w:tcBorders>
              <w:top w:val="nil"/>
              <w:left w:val="nil"/>
              <w:bottom w:val="single" w:sz="8" w:space="0" w:color="auto"/>
              <w:right w:val="single" w:sz="4" w:space="0" w:color="auto"/>
            </w:tcBorders>
            <w:shd w:val="clear" w:color="auto" w:fill="auto"/>
            <w:vAlign w:val="center"/>
            <w:hideMark/>
          </w:tcPr>
          <w:p w:rsidR="0093419E" w:rsidRPr="00B04341" w:rsidRDefault="0093419E" w:rsidP="0093419E">
            <w:pPr>
              <w:spacing w:after="0" w:line="240" w:lineRule="auto"/>
              <w:jc w:val="center"/>
              <w:rPr>
                <w:rFonts w:ascii="Arial" w:hAnsi="Arial" w:cs="Arial"/>
                <w:sz w:val="24"/>
                <w:szCs w:val="24"/>
                <w:lang w:bidi="ar-SA"/>
              </w:rPr>
            </w:pPr>
            <w:r w:rsidRPr="00B04341">
              <w:rPr>
                <w:rFonts w:ascii="Arial" w:hAnsi="Arial" w:cs="Arial"/>
                <w:sz w:val="24"/>
                <w:szCs w:val="24"/>
                <w:lang w:bidi="ar-SA"/>
              </w:rPr>
              <w:t>4 (2-3)</w:t>
            </w:r>
          </w:p>
        </w:tc>
        <w:tc>
          <w:tcPr>
            <w:tcW w:w="2268" w:type="dxa"/>
            <w:tcBorders>
              <w:top w:val="nil"/>
              <w:left w:val="nil"/>
              <w:bottom w:val="single" w:sz="8" w:space="0" w:color="auto"/>
              <w:right w:val="single" w:sz="8" w:space="0" w:color="auto"/>
            </w:tcBorders>
            <w:shd w:val="clear" w:color="auto" w:fill="auto"/>
            <w:vAlign w:val="bottom"/>
            <w:hideMark/>
          </w:tcPr>
          <w:p w:rsidR="0093419E" w:rsidRPr="00B04341" w:rsidRDefault="0093419E" w:rsidP="0093419E">
            <w:pPr>
              <w:spacing w:after="0" w:line="240" w:lineRule="auto"/>
              <w:jc w:val="center"/>
              <w:rPr>
                <w:rFonts w:ascii="Arial" w:hAnsi="Arial" w:cs="Arial"/>
                <w:sz w:val="24"/>
                <w:szCs w:val="24"/>
                <w:lang w:bidi="ar-SA"/>
              </w:rPr>
            </w:pPr>
            <w:r w:rsidRPr="00B04341">
              <w:rPr>
                <w:rFonts w:ascii="Arial" w:hAnsi="Arial" w:cs="Arial"/>
                <w:sz w:val="24"/>
                <w:szCs w:val="24"/>
                <w:lang w:bidi="ar-SA"/>
              </w:rPr>
              <w:t>5</w:t>
            </w:r>
          </w:p>
        </w:tc>
      </w:tr>
      <w:tr w:rsidR="000A0C9E" w:rsidRPr="0093419E" w:rsidTr="00A43546">
        <w:trPr>
          <w:trHeight w:val="349"/>
        </w:trPr>
        <w:tc>
          <w:tcPr>
            <w:tcW w:w="3528" w:type="dxa"/>
            <w:tcBorders>
              <w:top w:val="nil"/>
              <w:left w:val="single" w:sz="8" w:space="0" w:color="auto"/>
              <w:bottom w:val="single" w:sz="4" w:space="0" w:color="auto"/>
              <w:right w:val="single" w:sz="4" w:space="0" w:color="auto"/>
            </w:tcBorders>
            <w:shd w:val="clear" w:color="auto" w:fill="auto"/>
            <w:noWrap/>
            <w:vAlign w:val="center"/>
            <w:hideMark/>
          </w:tcPr>
          <w:p w:rsidR="000A0C9E" w:rsidRPr="00B04341" w:rsidRDefault="000A0C9E" w:rsidP="0093419E">
            <w:pPr>
              <w:spacing w:after="0" w:line="240" w:lineRule="auto"/>
              <w:rPr>
                <w:rFonts w:ascii="Arial" w:hAnsi="Arial" w:cs="Arial"/>
                <w:sz w:val="24"/>
                <w:szCs w:val="24"/>
                <w:lang w:bidi="ar-SA"/>
              </w:rPr>
            </w:pPr>
            <w:r w:rsidRPr="00B04341">
              <w:rPr>
                <w:rFonts w:ascii="Arial" w:hAnsi="Arial" w:cs="Arial"/>
                <w:sz w:val="24"/>
                <w:szCs w:val="24"/>
                <w:lang w:bidi="ar-SA"/>
              </w:rPr>
              <w:t>Субвенције</w:t>
            </w:r>
          </w:p>
        </w:tc>
        <w:tc>
          <w:tcPr>
            <w:tcW w:w="1890" w:type="dxa"/>
            <w:tcBorders>
              <w:top w:val="nil"/>
              <w:left w:val="nil"/>
              <w:bottom w:val="single" w:sz="4" w:space="0" w:color="auto"/>
              <w:right w:val="single" w:sz="4" w:space="0" w:color="auto"/>
            </w:tcBorders>
            <w:shd w:val="clear" w:color="auto" w:fill="auto"/>
            <w:noWrap/>
            <w:vAlign w:val="center"/>
            <w:hideMark/>
          </w:tcPr>
          <w:p w:rsidR="000A0C9E" w:rsidRPr="0054206B" w:rsidRDefault="0054206B" w:rsidP="00F5250F">
            <w:pPr>
              <w:spacing w:after="0" w:line="240" w:lineRule="auto"/>
              <w:jc w:val="center"/>
              <w:rPr>
                <w:rFonts w:ascii="Arial" w:hAnsi="Arial" w:cs="Arial"/>
                <w:sz w:val="24"/>
                <w:szCs w:val="24"/>
                <w:lang w:bidi="ar-SA"/>
              </w:rPr>
            </w:pPr>
            <w:r>
              <w:rPr>
                <w:rFonts w:ascii="Arial" w:hAnsi="Arial" w:cs="Arial"/>
                <w:sz w:val="24"/>
                <w:szCs w:val="24"/>
                <w:lang w:bidi="ar-SA"/>
              </w:rPr>
              <w:t>7.500.000</w:t>
            </w:r>
          </w:p>
        </w:tc>
        <w:tc>
          <w:tcPr>
            <w:tcW w:w="1530" w:type="dxa"/>
            <w:tcBorders>
              <w:top w:val="nil"/>
              <w:left w:val="nil"/>
              <w:bottom w:val="single" w:sz="4" w:space="0" w:color="auto"/>
              <w:right w:val="single" w:sz="4" w:space="0" w:color="auto"/>
            </w:tcBorders>
            <w:shd w:val="clear" w:color="auto" w:fill="auto"/>
            <w:noWrap/>
            <w:vAlign w:val="center"/>
            <w:hideMark/>
          </w:tcPr>
          <w:p w:rsidR="000A0C9E" w:rsidRPr="005447E8" w:rsidRDefault="000A0C9E" w:rsidP="00F5250F">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c>
          <w:tcPr>
            <w:tcW w:w="1890" w:type="dxa"/>
            <w:tcBorders>
              <w:top w:val="nil"/>
              <w:left w:val="nil"/>
              <w:bottom w:val="single" w:sz="4" w:space="0" w:color="auto"/>
              <w:right w:val="single" w:sz="4" w:space="0" w:color="auto"/>
            </w:tcBorders>
            <w:shd w:val="clear" w:color="auto" w:fill="auto"/>
            <w:noWrap/>
            <w:vAlign w:val="center"/>
            <w:hideMark/>
          </w:tcPr>
          <w:p w:rsidR="000A0C9E" w:rsidRPr="009341A2" w:rsidRDefault="009341A2" w:rsidP="00F5250F">
            <w:pPr>
              <w:spacing w:after="0" w:line="240" w:lineRule="auto"/>
              <w:jc w:val="center"/>
              <w:rPr>
                <w:rFonts w:ascii="Arial" w:hAnsi="Arial" w:cs="Arial"/>
                <w:sz w:val="24"/>
                <w:szCs w:val="24"/>
                <w:lang w:bidi="ar-SA"/>
              </w:rPr>
            </w:pPr>
            <w:r>
              <w:rPr>
                <w:rFonts w:ascii="Arial" w:hAnsi="Arial" w:cs="Arial"/>
                <w:sz w:val="24"/>
                <w:szCs w:val="24"/>
                <w:lang w:bidi="ar-SA"/>
              </w:rPr>
              <w:t>7.500.000</w:t>
            </w:r>
          </w:p>
        </w:tc>
        <w:tc>
          <w:tcPr>
            <w:tcW w:w="2070" w:type="dxa"/>
            <w:tcBorders>
              <w:top w:val="nil"/>
              <w:left w:val="nil"/>
              <w:bottom w:val="single" w:sz="4" w:space="0" w:color="auto"/>
              <w:right w:val="single" w:sz="4" w:space="0" w:color="auto"/>
            </w:tcBorders>
            <w:shd w:val="clear" w:color="auto" w:fill="auto"/>
            <w:noWrap/>
            <w:vAlign w:val="center"/>
            <w:hideMark/>
          </w:tcPr>
          <w:p w:rsidR="000A0C9E" w:rsidRPr="005447E8" w:rsidRDefault="000A0C9E" w:rsidP="00F5250F">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c>
          <w:tcPr>
            <w:tcW w:w="2268" w:type="dxa"/>
            <w:tcBorders>
              <w:top w:val="nil"/>
              <w:left w:val="nil"/>
              <w:bottom w:val="single" w:sz="4" w:space="0" w:color="auto"/>
              <w:right w:val="single" w:sz="8" w:space="0" w:color="auto"/>
            </w:tcBorders>
            <w:shd w:val="clear" w:color="auto" w:fill="auto"/>
            <w:noWrap/>
            <w:vAlign w:val="center"/>
            <w:hideMark/>
          </w:tcPr>
          <w:p w:rsidR="000A0C9E" w:rsidRPr="00A43546" w:rsidRDefault="00A43546" w:rsidP="00DF7739">
            <w:pPr>
              <w:spacing w:after="0" w:line="240" w:lineRule="auto"/>
              <w:jc w:val="center"/>
              <w:rPr>
                <w:rFonts w:ascii="Arial" w:hAnsi="Arial" w:cs="Arial"/>
                <w:sz w:val="24"/>
                <w:szCs w:val="24"/>
                <w:lang w:bidi="ar-SA"/>
              </w:rPr>
            </w:pPr>
            <w:r>
              <w:rPr>
                <w:rFonts w:ascii="Arial" w:hAnsi="Arial" w:cs="Arial"/>
                <w:sz w:val="24"/>
                <w:szCs w:val="24"/>
                <w:lang w:bidi="ar-SA"/>
              </w:rPr>
              <w:t>-</w:t>
            </w:r>
          </w:p>
        </w:tc>
      </w:tr>
      <w:tr w:rsidR="000A0C9E" w:rsidRPr="0093419E" w:rsidTr="00A43546">
        <w:trPr>
          <w:trHeight w:val="359"/>
        </w:trPr>
        <w:tc>
          <w:tcPr>
            <w:tcW w:w="3528" w:type="dxa"/>
            <w:tcBorders>
              <w:top w:val="nil"/>
              <w:left w:val="single" w:sz="8" w:space="0" w:color="auto"/>
              <w:bottom w:val="single" w:sz="4" w:space="0" w:color="auto"/>
              <w:right w:val="single" w:sz="4" w:space="0" w:color="auto"/>
            </w:tcBorders>
            <w:shd w:val="clear" w:color="auto" w:fill="auto"/>
            <w:vAlign w:val="center"/>
            <w:hideMark/>
          </w:tcPr>
          <w:p w:rsidR="000A0C9E" w:rsidRPr="00B04341" w:rsidRDefault="000A0C9E" w:rsidP="0093419E">
            <w:pPr>
              <w:spacing w:after="0" w:line="240" w:lineRule="auto"/>
              <w:rPr>
                <w:rFonts w:ascii="Arial" w:hAnsi="Arial" w:cs="Arial"/>
                <w:sz w:val="24"/>
                <w:szCs w:val="24"/>
                <w:lang w:bidi="ar-SA"/>
              </w:rPr>
            </w:pPr>
            <w:r w:rsidRPr="00B04341">
              <w:rPr>
                <w:rFonts w:ascii="Arial" w:hAnsi="Arial" w:cs="Arial"/>
                <w:sz w:val="24"/>
                <w:szCs w:val="24"/>
                <w:lang w:bidi="ar-SA"/>
              </w:rPr>
              <w:t>Остали приходи из буџета*</w:t>
            </w:r>
          </w:p>
        </w:tc>
        <w:tc>
          <w:tcPr>
            <w:tcW w:w="1890" w:type="dxa"/>
            <w:tcBorders>
              <w:top w:val="nil"/>
              <w:left w:val="nil"/>
              <w:bottom w:val="single" w:sz="4" w:space="0" w:color="auto"/>
              <w:right w:val="single" w:sz="4" w:space="0" w:color="auto"/>
            </w:tcBorders>
            <w:shd w:val="clear" w:color="auto" w:fill="auto"/>
            <w:noWrap/>
            <w:vAlign w:val="center"/>
            <w:hideMark/>
          </w:tcPr>
          <w:p w:rsidR="000A0C9E" w:rsidRPr="00B04341" w:rsidRDefault="000A0C9E" w:rsidP="00F5250F">
            <w:pPr>
              <w:spacing w:after="0" w:line="240" w:lineRule="auto"/>
              <w:jc w:val="center"/>
              <w:rPr>
                <w:rFonts w:ascii="Arial" w:hAnsi="Arial" w:cs="Arial"/>
                <w:sz w:val="24"/>
                <w:szCs w:val="24"/>
                <w:lang w:val="sr-Cyrl-CS" w:bidi="ar-SA"/>
              </w:rPr>
            </w:pPr>
            <w:r w:rsidRPr="00B04341">
              <w:rPr>
                <w:rFonts w:ascii="Arial" w:hAnsi="Arial" w:cs="Arial"/>
                <w:sz w:val="24"/>
                <w:szCs w:val="24"/>
                <w:lang w:val="sr-Cyrl-CS" w:bidi="ar-SA"/>
              </w:rPr>
              <w:t>-</w:t>
            </w:r>
          </w:p>
        </w:tc>
        <w:tc>
          <w:tcPr>
            <w:tcW w:w="1530" w:type="dxa"/>
            <w:tcBorders>
              <w:top w:val="nil"/>
              <w:left w:val="nil"/>
              <w:bottom w:val="single" w:sz="4" w:space="0" w:color="auto"/>
              <w:right w:val="single" w:sz="4" w:space="0" w:color="auto"/>
            </w:tcBorders>
            <w:shd w:val="clear" w:color="auto" w:fill="auto"/>
            <w:noWrap/>
            <w:vAlign w:val="center"/>
            <w:hideMark/>
          </w:tcPr>
          <w:p w:rsidR="000A0C9E" w:rsidRPr="00B04341" w:rsidRDefault="000A0C9E" w:rsidP="00F5250F">
            <w:pPr>
              <w:spacing w:after="0" w:line="240" w:lineRule="auto"/>
              <w:jc w:val="center"/>
              <w:rPr>
                <w:rFonts w:ascii="Arial" w:hAnsi="Arial" w:cs="Arial"/>
                <w:sz w:val="24"/>
                <w:szCs w:val="24"/>
                <w:lang w:val="sr-Cyrl-CS" w:bidi="ar-SA"/>
              </w:rPr>
            </w:pPr>
            <w:r w:rsidRPr="00B04341">
              <w:rPr>
                <w:rFonts w:ascii="Arial" w:hAnsi="Arial" w:cs="Arial"/>
                <w:sz w:val="24"/>
                <w:szCs w:val="24"/>
                <w:lang w:val="sr-Cyrl-CS" w:bidi="ar-SA"/>
              </w:rPr>
              <w:t>-</w:t>
            </w:r>
          </w:p>
        </w:tc>
        <w:tc>
          <w:tcPr>
            <w:tcW w:w="1890" w:type="dxa"/>
            <w:tcBorders>
              <w:top w:val="nil"/>
              <w:left w:val="nil"/>
              <w:bottom w:val="single" w:sz="4" w:space="0" w:color="auto"/>
              <w:right w:val="single" w:sz="4" w:space="0" w:color="auto"/>
            </w:tcBorders>
            <w:shd w:val="clear" w:color="auto" w:fill="auto"/>
            <w:noWrap/>
            <w:vAlign w:val="center"/>
            <w:hideMark/>
          </w:tcPr>
          <w:p w:rsidR="000A0C9E" w:rsidRPr="00B04341" w:rsidRDefault="000A0C9E" w:rsidP="00F5250F">
            <w:pPr>
              <w:spacing w:after="0" w:line="240" w:lineRule="auto"/>
              <w:jc w:val="center"/>
              <w:rPr>
                <w:rFonts w:ascii="Arial" w:hAnsi="Arial" w:cs="Arial"/>
                <w:sz w:val="24"/>
                <w:szCs w:val="24"/>
                <w:lang w:val="sr-Cyrl-CS" w:bidi="ar-SA"/>
              </w:rPr>
            </w:pPr>
            <w:r w:rsidRPr="00B04341">
              <w:rPr>
                <w:rFonts w:ascii="Arial" w:hAnsi="Arial" w:cs="Arial"/>
                <w:sz w:val="24"/>
                <w:szCs w:val="24"/>
                <w:lang w:val="sr-Cyrl-CS" w:bidi="ar-SA"/>
              </w:rPr>
              <w:t>-</w:t>
            </w:r>
          </w:p>
        </w:tc>
        <w:tc>
          <w:tcPr>
            <w:tcW w:w="2070" w:type="dxa"/>
            <w:tcBorders>
              <w:top w:val="nil"/>
              <w:left w:val="nil"/>
              <w:bottom w:val="single" w:sz="4" w:space="0" w:color="auto"/>
              <w:right w:val="single" w:sz="4" w:space="0" w:color="auto"/>
            </w:tcBorders>
            <w:shd w:val="clear" w:color="auto" w:fill="auto"/>
            <w:noWrap/>
            <w:vAlign w:val="center"/>
            <w:hideMark/>
          </w:tcPr>
          <w:p w:rsidR="000A0C9E" w:rsidRPr="00B04341" w:rsidRDefault="000A0C9E" w:rsidP="00F5250F">
            <w:pPr>
              <w:spacing w:after="0" w:line="240" w:lineRule="auto"/>
              <w:jc w:val="center"/>
              <w:rPr>
                <w:rFonts w:ascii="Arial" w:hAnsi="Arial" w:cs="Arial"/>
                <w:sz w:val="24"/>
                <w:szCs w:val="24"/>
                <w:lang w:val="sr-Cyrl-CS" w:bidi="ar-SA"/>
              </w:rPr>
            </w:pPr>
            <w:r w:rsidRPr="00B04341">
              <w:rPr>
                <w:rFonts w:ascii="Arial" w:hAnsi="Arial" w:cs="Arial"/>
                <w:sz w:val="24"/>
                <w:szCs w:val="24"/>
                <w:lang w:val="sr-Cyrl-CS" w:bidi="ar-SA"/>
              </w:rPr>
              <w:t>-</w:t>
            </w:r>
          </w:p>
        </w:tc>
        <w:tc>
          <w:tcPr>
            <w:tcW w:w="2268" w:type="dxa"/>
            <w:tcBorders>
              <w:top w:val="nil"/>
              <w:left w:val="nil"/>
              <w:bottom w:val="single" w:sz="4" w:space="0" w:color="auto"/>
              <w:right w:val="single" w:sz="8" w:space="0" w:color="auto"/>
            </w:tcBorders>
            <w:shd w:val="clear" w:color="auto" w:fill="auto"/>
            <w:noWrap/>
            <w:vAlign w:val="center"/>
            <w:hideMark/>
          </w:tcPr>
          <w:p w:rsidR="000A0C9E" w:rsidRPr="00A43546" w:rsidRDefault="00A43546" w:rsidP="00DF7739">
            <w:pPr>
              <w:spacing w:after="0" w:line="240" w:lineRule="auto"/>
              <w:jc w:val="center"/>
              <w:rPr>
                <w:rFonts w:ascii="Arial" w:hAnsi="Arial" w:cs="Arial"/>
                <w:sz w:val="24"/>
                <w:szCs w:val="24"/>
                <w:lang w:bidi="ar-SA"/>
              </w:rPr>
            </w:pPr>
            <w:r>
              <w:rPr>
                <w:rFonts w:ascii="Arial" w:hAnsi="Arial" w:cs="Arial"/>
                <w:sz w:val="24"/>
                <w:szCs w:val="24"/>
                <w:lang w:bidi="ar-SA"/>
              </w:rPr>
              <w:t>-</w:t>
            </w:r>
          </w:p>
        </w:tc>
      </w:tr>
      <w:tr w:rsidR="000A0C9E" w:rsidRPr="0093419E" w:rsidTr="00A43546">
        <w:trPr>
          <w:trHeight w:val="341"/>
        </w:trPr>
        <w:tc>
          <w:tcPr>
            <w:tcW w:w="3528" w:type="dxa"/>
            <w:tcBorders>
              <w:top w:val="nil"/>
              <w:left w:val="single" w:sz="8" w:space="0" w:color="auto"/>
              <w:bottom w:val="single" w:sz="8" w:space="0" w:color="auto"/>
              <w:right w:val="single" w:sz="4" w:space="0" w:color="auto"/>
            </w:tcBorders>
            <w:shd w:val="clear" w:color="auto" w:fill="auto"/>
            <w:vAlign w:val="center"/>
            <w:hideMark/>
          </w:tcPr>
          <w:p w:rsidR="000A0C9E" w:rsidRPr="00B04341" w:rsidRDefault="000A0C9E" w:rsidP="0093419E">
            <w:pPr>
              <w:spacing w:after="0" w:line="240" w:lineRule="auto"/>
              <w:rPr>
                <w:rFonts w:ascii="Arial" w:hAnsi="Arial" w:cs="Arial"/>
                <w:sz w:val="24"/>
                <w:szCs w:val="24"/>
                <w:lang w:bidi="ar-SA"/>
              </w:rPr>
            </w:pPr>
            <w:r w:rsidRPr="00B04341">
              <w:rPr>
                <w:rFonts w:ascii="Arial" w:hAnsi="Arial" w:cs="Arial"/>
                <w:sz w:val="24"/>
                <w:szCs w:val="24"/>
                <w:lang w:bidi="ar-SA"/>
              </w:rPr>
              <w:t>УКУПНО</w:t>
            </w:r>
          </w:p>
        </w:tc>
        <w:tc>
          <w:tcPr>
            <w:tcW w:w="1890" w:type="dxa"/>
            <w:tcBorders>
              <w:top w:val="nil"/>
              <w:left w:val="nil"/>
              <w:bottom w:val="single" w:sz="8" w:space="0" w:color="auto"/>
              <w:right w:val="single" w:sz="4" w:space="0" w:color="auto"/>
            </w:tcBorders>
            <w:shd w:val="clear" w:color="auto" w:fill="auto"/>
            <w:noWrap/>
            <w:vAlign w:val="center"/>
            <w:hideMark/>
          </w:tcPr>
          <w:p w:rsidR="000A0C9E" w:rsidRPr="0054206B" w:rsidRDefault="0054206B" w:rsidP="00F5250F">
            <w:pPr>
              <w:spacing w:after="0" w:line="240" w:lineRule="auto"/>
              <w:jc w:val="center"/>
              <w:rPr>
                <w:rFonts w:ascii="Arial" w:hAnsi="Arial" w:cs="Arial"/>
                <w:sz w:val="24"/>
                <w:szCs w:val="24"/>
                <w:lang w:bidi="ar-SA"/>
              </w:rPr>
            </w:pPr>
            <w:r>
              <w:rPr>
                <w:rFonts w:ascii="Arial" w:hAnsi="Arial" w:cs="Arial"/>
                <w:sz w:val="24"/>
                <w:szCs w:val="24"/>
                <w:lang w:bidi="ar-SA"/>
              </w:rPr>
              <w:t>7.500.000</w:t>
            </w:r>
          </w:p>
        </w:tc>
        <w:tc>
          <w:tcPr>
            <w:tcW w:w="1530" w:type="dxa"/>
            <w:tcBorders>
              <w:top w:val="nil"/>
              <w:left w:val="nil"/>
              <w:bottom w:val="single" w:sz="8" w:space="0" w:color="auto"/>
              <w:right w:val="single" w:sz="4" w:space="0" w:color="auto"/>
            </w:tcBorders>
            <w:shd w:val="clear" w:color="auto" w:fill="auto"/>
            <w:noWrap/>
            <w:vAlign w:val="center"/>
            <w:hideMark/>
          </w:tcPr>
          <w:p w:rsidR="000A0C9E" w:rsidRPr="005447E8" w:rsidRDefault="000A0C9E" w:rsidP="00F5250F">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c>
          <w:tcPr>
            <w:tcW w:w="1890" w:type="dxa"/>
            <w:tcBorders>
              <w:top w:val="nil"/>
              <w:left w:val="nil"/>
              <w:bottom w:val="single" w:sz="8" w:space="0" w:color="auto"/>
              <w:right w:val="single" w:sz="4" w:space="0" w:color="auto"/>
            </w:tcBorders>
            <w:shd w:val="clear" w:color="auto" w:fill="auto"/>
            <w:noWrap/>
            <w:vAlign w:val="center"/>
            <w:hideMark/>
          </w:tcPr>
          <w:p w:rsidR="000A0C9E" w:rsidRPr="009341A2" w:rsidRDefault="009341A2" w:rsidP="00F5250F">
            <w:pPr>
              <w:spacing w:after="0" w:line="240" w:lineRule="auto"/>
              <w:jc w:val="center"/>
              <w:rPr>
                <w:rFonts w:ascii="Arial" w:hAnsi="Arial" w:cs="Arial"/>
                <w:sz w:val="24"/>
                <w:szCs w:val="24"/>
                <w:lang w:bidi="ar-SA"/>
              </w:rPr>
            </w:pPr>
            <w:r>
              <w:rPr>
                <w:rFonts w:ascii="Arial" w:hAnsi="Arial" w:cs="Arial"/>
                <w:sz w:val="24"/>
                <w:szCs w:val="24"/>
                <w:lang w:bidi="ar-SA"/>
              </w:rPr>
              <w:t>7.500.000</w:t>
            </w:r>
          </w:p>
        </w:tc>
        <w:tc>
          <w:tcPr>
            <w:tcW w:w="2070" w:type="dxa"/>
            <w:tcBorders>
              <w:top w:val="nil"/>
              <w:left w:val="nil"/>
              <w:bottom w:val="single" w:sz="8" w:space="0" w:color="auto"/>
              <w:right w:val="single" w:sz="4" w:space="0" w:color="auto"/>
            </w:tcBorders>
            <w:shd w:val="clear" w:color="auto" w:fill="auto"/>
            <w:noWrap/>
            <w:vAlign w:val="center"/>
            <w:hideMark/>
          </w:tcPr>
          <w:p w:rsidR="000A0C9E" w:rsidRPr="005447E8" w:rsidRDefault="000A0C9E" w:rsidP="00F5250F">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c>
          <w:tcPr>
            <w:tcW w:w="2268" w:type="dxa"/>
            <w:tcBorders>
              <w:top w:val="nil"/>
              <w:left w:val="nil"/>
              <w:bottom w:val="single" w:sz="8" w:space="0" w:color="auto"/>
              <w:right w:val="single" w:sz="8" w:space="0" w:color="auto"/>
            </w:tcBorders>
            <w:shd w:val="clear" w:color="auto" w:fill="auto"/>
            <w:noWrap/>
            <w:vAlign w:val="center"/>
            <w:hideMark/>
          </w:tcPr>
          <w:p w:rsidR="000A0C9E" w:rsidRPr="00A43546" w:rsidRDefault="00A43546" w:rsidP="00DF7739">
            <w:pPr>
              <w:spacing w:after="0" w:line="240" w:lineRule="auto"/>
              <w:jc w:val="center"/>
              <w:rPr>
                <w:rFonts w:ascii="Arial" w:hAnsi="Arial" w:cs="Arial"/>
                <w:sz w:val="24"/>
                <w:szCs w:val="24"/>
                <w:lang w:bidi="ar-SA"/>
              </w:rPr>
            </w:pPr>
            <w:r>
              <w:rPr>
                <w:rFonts w:ascii="Arial" w:hAnsi="Arial" w:cs="Arial"/>
                <w:sz w:val="24"/>
                <w:szCs w:val="24"/>
                <w:lang w:bidi="ar-SA"/>
              </w:rPr>
              <w:t>-</w:t>
            </w:r>
          </w:p>
        </w:tc>
      </w:tr>
    </w:tbl>
    <w:p w:rsidR="001D6FC0" w:rsidRDefault="001D6FC0" w:rsidP="00284455">
      <w:pPr>
        <w:pStyle w:val="1"/>
        <w:jc w:val="left"/>
      </w:pPr>
    </w:p>
    <w:p w:rsidR="001D6FC0" w:rsidRPr="00B04341" w:rsidRDefault="00FE1C20" w:rsidP="00FE1C20">
      <w:pPr>
        <w:spacing w:after="0"/>
        <w:ind w:right="-563"/>
        <w:rPr>
          <w:rFonts w:ascii="Arial" w:hAnsi="Arial" w:cs="Arial"/>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B04341">
        <w:rPr>
          <w:rFonts w:ascii="Arial" w:hAnsi="Arial" w:cs="Arial"/>
          <w:lang w:val="sr-Cyrl-CS"/>
        </w:rPr>
        <w:t>у динарима</w:t>
      </w:r>
      <w:r w:rsidRPr="00B04341">
        <w:rPr>
          <w:rFonts w:ascii="Arial" w:hAnsi="Arial" w:cs="Arial"/>
          <w:lang w:val="sr-Cyrl-CS"/>
        </w:rPr>
        <w:tab/>
      </w:r>
      <w:r w:rsidRPr="00B04341">
        <w:rPr>
          <w:rFonts w:ascii="Arial" w:hAnsi="Arial" w:cs="Arial"/>
          <w:lang w:val="sr-Cyrl-CS"/>
        </w:rPr>
        <w:tab/>
      </w:r>
      <w:r w:rsidRPr="00B04341">
        <w:rPr>
          <w:rFonts w:ascii="Arial" w:hAnsi="Arial" w:cs="Arial"/>
          <w:lang w:val="sr-Cyrl-CS"/>
        </w:rPr>
        <w:tab/>
      </w:r>
    </w:p>
    <w:tbl>
      <w:tblPr>
        <w:tblW w:w="0" w:type="auto"/>
        <w:tblInd w:w="97" w:type="dxa"/>
        <w:tblLook w:val="04A0" w:firstRow="1" w:lastRow="0" w:firstColumn="1" w:lastColumn="0" w:noHBand="0" w:noVBand="1"/>
      </w:tblPr>
      <w:tblGrid>
        <w:gridCol w:w="3270"/>
        <w:gridCol w:w="1958"/>
        <w:gridCol w:w="1958"/>
        <w:gridCol w:w="1958"/>
        <w:gridCol w:w="1958"/>
      </w:tblGrid>
      <w:tr w:rsidR="00FE1C20" w:rsidRPr="00FE1C20" w:rsidTr="00FE1C20">
        <w:trPr>
          <w:trHeight w:val="547"/>
        </w:trPr>
        <w:tc>
          <w:tcPr>
            <w:tcW w:w="0" w:type="auto"/>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FE1C20" w:rsidRPr="00B04341" w:rsidRDefault="00FE1C20" w:rsidP="000A0C9E">
            <w:pPr>
              <w:spacing w:after="0" w:line="240" w:lineRule="auto"/>
              <w:jc w:val="center"/>
              <w:rPr>
                <w:rFonts w:ascii="Arial" w:hAnsi="Arial" w:cs="Arial"/>
                <w:b/>
                <w:bCs/>
                <w:sz w:val="24"/>
                <w:szCs w:val="24"/>
                <w:lang w:bidi="ar-SA"/>
              </w:rPr>
            </w:pPr>
            <w:r w:rsidRPr="00B04341">
              <w:rPr>
                <w:rFonts w:ascii="Arial" w:hAnsi="Arial" w:cs="Arial"/>
                <w:b/>
                <w:bCs/>
                <w:sz w:val="24"/>
                <w:szCs w:val="24"/>
                <w:lang w:bidi="ar-SA"/>
              </w:rPr>
              <w:t>План за период 01.01-31.12.20</w:t>
            </w:r>
            <w:r w:rsidR="005447E8">
              <w:rPr>
                <w:rFonts w:ascii="Arial" w:hAnsi="Arial" w:cs="Arial"/>
                <w:b/>
                <w:bCs/>
                <w:sz w:val="24"/>
                <w:szCs w:val="24"/>
                <w:lang w:val="sr-Cyrl-RS" w:bidi="ar-SA"/>
              </w:rPr>
              <w:t>2</w:t>
            </w:r>
            <w:r w:rsidR="008B2923">
              <w:rPr>
                <w:rFonts w:ascii="Arial" w:hAnsi="Arial" w:cs="Arial"/>
                <w:b/>
                <w:bCs/>
                <w:sz w:val="24"/>
                <w:szCs w:val="24"/>
                <w:lang w:bidi="ar-SA"/>
              </w:rPr>
              <w:t>3</w:t>
            </w:r>
            <w:r w:rsidRPr="00B04341">
              <w:rPr>
                <w:rFonts w:ascii="Arial" w:hAnsi="Arial" w:cs="Arial"/>
                <w:b/>
                <w:bCs/>
                <w:sz w:val="24"/>
                <w:szCs w:val="24"/>
                <w:lang w:val="sr-Cyrl-CS" w:bidi="ar-SA"/>
              </w:rPr>
              <w:t>.</w:t>
            </w:r>
            <w:r w:rsidRPr="00B04341">
              <w:rPr>
                <w:rFonts w:ascii="Arial" w:hAnsi="Arial" w:cs="Arial"/>
                <w:b/>
                <w:bCs/>
                <w:sz w:val="24"/>
                <w:szCs w:val="24"/>
                <w:lang w:bidi="ar-SA"/>
              </w:rPr>
              <w:t xml:space="preserve"> текућа година</w:t>
            </w:r>
          </w:p>
        </w:tc>
      </w:tr>
      <w:tr w:rsidR="00FE1C20" w:rsidRPr="00FE1C20" w:rsidTr="00FE1C20">
        <w:trPr>
          <w:trHeight w:val="390"/>
        </w:trPr>
        <w:tc>
          <w:tcPr>
            <w:tcW w:w="0" w:type="auto"/>
            <w:tcBorders>
              <w:top w:val="nil"/>
              <w:left w:val="single" w:sz="8" w:space="0" w:color="auto"/>
              <w:bottom w:val="single" w:sz="8" w:space="0" w:color="auto"/>
              <w:right w:val="single" w:sz="4" w:space="0" w:color="auto"/>
            </w:tcBorders>
            <w:shd w:val="clear" w:color="auto" w:fill="auto"/>
            <w:noWrap/>
            <w:vAlign w:val="center"/>
            <w:hideMark/>
          </w:tcPr>
          <w:p w:rsidR="00FE1C20" w:rsidRPr="00B04341" w:rsidRDefault="00FE1C20" w:rsidP="00FE1C20">
            <w:pPr>
              <w:spacing w:after="0" w:line="240" w:lineRule="auto"/>
              <w:jc w:val="center"/>
              <w:rPr>
                <w:rFonts w:ascii="Arial" w:hAnsi="Arial" w:cs="Arial"/>
                <w:sz w:val="24"/>
                <w:szCs w:val="24"/>
                <w:lang w:bidi="ar-SA"/>
              </w:rPr>
            </w:pPr>
            <w:r w:rsidRPr="00B04341">
              <w:rPr>
                <w:rFonts w:ascii="Arial" w:hAnsi="Arial" w:cs="Arial"/>
                <w:sz w:val="24"/>
                <w:szCs w:val="24"/>
                <w:lang w:bidi="ar-SA"/>
              </w:rPr>
              <w:t> </w:t>
            </w:r>
          </w:p>
        </w:tc>
        <w:tc>
          <w:tcPr>
            <w:tcW w:w="0" w:type="auto"/>
            <w:tcBorders>
              <w:top w:val="nil"/>
              <w:left w:val="nil"/>
              <w:bottom w:val="single" w:sz="8" w:space="0" w:color="auto"/>
              <w:right w:val="single" w:sz="4" w:space="0" w:color="auto"/>
            </w:tcBorders>
            <w:shd w:val="clear" w:color="auto" w:fill="auto"/>
            <w:vAlign w:val="center"/>
            <w:hideMark/>
          </w:tcPr>
          <w:p w:rsidR="00FE1C20" w:rsidRPr="00B04341" w:rsidRDefault="00FE1C20" w:rsidP="00FE1C20">
            <w:pPr>
              <w:spacing w:after="0" w:line="240" w:lineRule="auto"/>
              <w:jc w:val="center"/>
              <w:rPr>
                <w:rFonts w:ascii="Arial" w:hAnsi="Arial" w:cs="Arial"/>
                <w:sz w:val="24"/>
                <w:szCs w:val="24"/>
                <w:lang w:bidi="ar-SA"/>
              </w:rPr>
            </w:pPr>
            <w:r w:rsidRPr="00B04341">
              <w:rPr>
                <w:rFonts w:ascii="Arial" w:hAnsi="Arial" w:cs="Arial"/>
                <w:sz w:val="24"/>
                <w:szCs w:val="24"/>
                <w:lang w:bidi="ar-SA"/>
              </w:rPr>
              <w:t>01.01. до 31.03.</w:t>
            </w:r>
          </w:p>
        </w:tc>
        <w:tc>
          <w:tcPr>
            <w:tcW w:w="0" w:type="auto"/>
            <w:tcBorders>
              <w:top w:val="nil"/>
              <w:left w:val="nil"/>
              <w:bottom w:val="single" w:sz="8" w:space="0" w:color="auto"/>
              <w:right w:val="single" w:sz="4" w:space="0" w:color="auto"/>
            </w:tcBorders>
            <w:shd w:val="clear" w:color="auto" w:fill="auto"/>
            <w:vAlign w:val="center"/>
            <w:hideMark/>
          </w:tcPr>
          <w:p w:rsidR="00FE1C20" w:rsidRPr="00B04341" w:rsidRDefault="00FE1C20" w:rsidP="00FE1C20">
            <w:pPr>
              <w:spacing w:after="0" w:line="240" w:lineRule="auto"/>
              <w:jc w:val="center"/>
              <w:rPr>
                <w:rFonts w:ascii="Arial" w:hAnsi="Arial" w:cs="Arial"/>
                <w:sz w:val="24"/>
                <w:szCs w:val="24"/>
                <w:lang w:bidi="ar-SA"/>
              </w:rPr>
            </w:pPr>
            <w:r w:rsidRPr="00B04341">
              <w:rPr>
                <w:rFonts w:ascii="Arial" w:hAnsi="Arial" w:cs="Arial"/>
                <w:sz w:val="24"/>
                <w:szCs w:val="24"/>
                <w:lang w:bidi="ar-SA"/>
              </w:rPr>
              <w:t>01.01. до 30.06.</w:t>
            </w:r>
          </w:p>
        </w:tc>
        <w:tc>
          <w:tcPr>
            <w:tcW w:w="0" w:type="auto"/>
            <w:tcBorders>
              <w:top w:val="nil"/>
              <w:left w:val="nil"/>
              <w:bottom w:val="single" w:sz="8" w:space="0" w:color="auto"/>
              <w:right w:val="single" w:sz="4" w:space="0" w:color="auto"/>
            </w:tcBorders>
            <w:shd w:val="clear" w:color="auto" w:fill="auto"/>
            <w:vAlign w:val="center"/>
            <w:hideMark/>
          </w:tcPr>
          <w:p w:rsidR="00FE1C20" w:rsidRPr="00B04341" w:rsidRDefault="00FE1C20" w:rsidP="00FE1C20">
            <w:pPr>
              <w:spacing w:after="0" w:line="240" w:lineRule="auto"/>
              <w:jc w:val="center"/>
              <w:rPr>
                <w:rFonts w:ascii="Arial" w:hAnsi="Arial" w:cs="Arial"/>
                <w:sz w:val="24"/>
                <w:szCs w:val="24"/>
                <w:lang w:bidi="ar-SA"/>
              </w:rPr>
            </w:pPr>
            <w:r w:rsidRPr="00B04341">
              <w:rPr>
                <w:rFonts w:ascii="Arial" w:hAnsi="Arial" w:cs="Arial"/>
                <w:sz w:val="24"/>
                <w:szCs w:val="24"/>
                <w:lang w:bidi="ar-SA"/>
              </w:rPr>
              <w:t>01.01. до 30.09.</w:t>
            </w:r>
          </w:p>
        </w:tc>
        <w:tc>
          <w:tcPr>
            <w:tcW w:w="0" w:type="auto"/>
            <w:tcBorders>
              <w:top w:val="nil"/>
              <w:left w:val="nil"/>
              <w:bottom w:val="single" w:sz="8" w:space="0" w:color="auto"/>
              <w:right w:val="single" w:sz="8" w:space="0" w:color="auto"/>
            </w:tcBorders>
            <w:shd w:val="clear" w:color="auto" w:fill="auto"/>
            <w:vAlign w:val="center"/>
            <w:hideMark/>
          </w:tcPr>
          <w:p w:rsidR="00FE1C20" w:rsidRPr="00B04341" w:rsidRDefault="00FE1C20" w:rsidP="00FE1C20">
            <w:pPr>
              <w:spacing w:after="0" w:line="240" w:lineRule="auto"/>
              <w:jc w:val="center"/>
              <w:rPr>
                <w:rFonts w:ascii="Arial" w:hAnsi="Arial" w:cs="Arial"/>
                <w:sz w:val="24"/>
                <w:szCs w:val="24"/>
                <w:lang w:bidi="ar-SA"/>
              </w:rPr>
            </w:pPr>
            <w:r w:rsidRPr="00B04341">
              <w:rPr>
                <w:rFonts w:ascii="Arial" w:hAnsi="Arial" w:cs="Arial"/>
                <w:sz w:val="24"/>
                <w:szCs w:val="24"/>
                <w:lang w:bidi="ar-SA"/>
              </w:rPr>
              <w:t>01.01. до 31.12.</w:t>
            </w:r>
          </w:p>
        </w:tc>
      </w:tr>
      <w:tr w:rsidR="003E508C" w:rsidRPr="00FE1C20" w:rsidTr="00FE1C20">
        <w:trPr>
          <w:trHeight w:val="439"/>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3E508C" w:rsidRPr="00B04341" w:rsidRDefault="003E508C" w:rsidP="00FE1C20">
            <w:pPr>
              <w:spacing w:after="0" w:line="240" w:lineRule="auto"/>
              <w:rPr>
                <w:rFonts w:ascii="Arial" w:hAnsi="Arial" w:cs="Arial"/>
                <w:sz w:val="24"/>
                <w:szCs w:val="24"/>
                <w:lang w:bidi="ar-SA"/>
              </w:rPr>
            </w:pPr>
            <w:r w:rsidRPr="00B04341">
              <w:rPr>
                <w:rFonts w:ascii="Arial" w:hAnsi="Arial" w:cs="Arial"/>
                <w:sz w:val="24"/>
                <w:szCs w:val="24"/>
                <w:lang w:bidi="ar-SA"/>
              </w:rPr>
              <w:t>Субвенције</w:t>
            </w:r>
          </w:p>
        </w:tc>
        <w:tc>
          <w:tcPr>
            <w:tcW w:w="0" w:type="auto"/>
            <w:tcBorders>
              <w:top w:val="nil"/>
              <w:left w:val="nil"/>
              <w:bottom w:val="single" w:sz="4" w:space="0" w:color="auto"/>
              <w:right w:val="single" w:sz="4" w:space="0" w:color="auto"/>
            </w:tcBorders>
            <w:shd w:val="clear" w:color="auto" w:fill="auto"/>
            <w:noWrap/>
            <w:vAlign w:val="center"/>
            <w:hideMark/>
          </w:tcPr>
          <w:p w:rsidR="003E508C" w:rsidRPr="009341A2" w:rsidRDefault="009341A2" w:rsidP="003E508C">
            <w:pPr>
              <w:spacing w:after="0" w:line="240" w:lineRule="auto"/>
              <w:jc w:val="center"/>
              <w:rPr>
                <w:rFonts w:ascii="Arial" w:hAnsi="Arial" w:cs="Arial"/>
                <w:sz w:val="24"/>
                <w:szCs w:val="24"/>
                <w:lang w:bidi="ar-SA"/>
              </w:rPr>
            </w:pPr>
            <w:r>
              <w:rPr>
                <w:rFonts w:ascii="Arial" w:hAnsi="Arial" w:cs="Arial"/>
                <w:sz w:val="24"/>
                <w:szCs w:val="24"/>
                <w:lang w:bidi="ar-SA"/>
              </w:rPr>
              <w:t>22.500.000</w:t>
            </w:r>
          </w:p>
        </w:tc>
        <w:tc>
          <w:tcPr>
            <w:tcW w:w="0" w:type="auto"/>
            <w:tcBorders>
              <w:top w:val="nil"/>
              <w:left w:val="nil"/>
              <w:bottom w:val="single" w:sz="4" w:space="0" w:color="auto"/>
              <w:right w:val="single" w:sz="4" w:space="0" w:color="auto"/>
            </w:tcBorders>
            <w:shd w:val="clear" w:color="auto" w:fill="auto"/>
            <w:noWrap/>
            <w:vAlign w:val="center"/>
            <w:hideMark/>
          </w:tcPr>
          <w:p w:rsidR="003E508C" w:rsidRPr="00CC03B2" w:rsidRDefault="00CC03B2" w:rsidP="00B511F3">
            <w:pPr>
              <w:spacing w:after="0" w:line="240" w:lineRule="auto"/>
              <w:jc w:val="center"/>
              <w:rPr>
                <w:rFonts w:ascii="Arial" w:hAnsi="Arial" w:cs="Arial"/>
                <w:sz w:val="24"/>
                <w:szCs w:val="24"/>
                <w:lang w:bidi="ar-SA"/>
              </w:rPr>
            </w:pPr>
            <w:r>
              <w:rPr>
                <w:rFonts w:ascii="Arial" w:hAnsi="Arial" w:cs="Arial"/>
                <w:sz w:val="24"/>
                <w:szCs w:val="24"/>
                <w:lang w:bidi="ar-SA"/>
              </w:rPr>
              <w:t>-</w:t>
            </w:r>
          </w:p>
        </w:tc>
        <w:tc>
          <w:tcPr>
            <w:tcW w:w="0" w:type="auto"/>
            <w:tcBorders>
              <w:top w:val="nil"/>
              <w:left w:val="nil"/>
              <w:bottom w:val="single" w:sz="4" w:space="0" w:color="auto"/>
              <w:right w:val="single" w:sz="4" w:space="0" w:color="auto"/>
            </w:tcBorders>
            <w:shd w:val="clear" w:color="auto" w:fill="auto"/>
            <w:noWrap/>
            <w:vAlign w:val="center"/>
            <w:hideMark/>
          </w:tcPr>
          <w:p w:rsidR="003E508C" w:rsidRPr="005447E8" w:rsidRDefault="00CC03B2" w:rsidP="00B511F3">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c>
          <w:tcPr>
            <w:tcW w:w="0" w:type="auto"/>
            <w:tcBorders>
              <w:top w:val="nil"/>
              <w:left w:val="nil"/>
              <w:bottom w:val="single" w:sz="4" w:space="0" w:color="auto"/>
              <w:right w:val="single" w:sz="8" w:space="0" w:color="auto"/>
            </w:tcBorders>
            <w:shd w:val="clear" w:color="auto" w:fill="auto"/>
            <w:noWrap/>
            <w:vAlign w:val="center"/>
            <w:hideMark/>
          </w:tcPr>
          <w:p w:rsidR="003E508C" w:rsidRPr="005447E8" w:rsidRDefault="00CC03B2" w:rsidP="00B511F3">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r>
      <w:tr w:rsidR="00F06CD3" w:rsidRPr="00FE1C20" w:rsidTr="00FE1C20">
        <w:trPr>
          <w:trHeight w:val="431"/>
        </w:trPr>
        <w:tc>
          <w:tcPr>
            <w:tcW w:w="0" w:type="auto"/>
            <w:tcBorders>
              <w:top w:val="nil"/>
              <w:left w:val="single" w:sz="8" w:space="0" w:color="auto"/>
              <w:bottom w:val="nil"/>
              <w:right w:val="single" w:sz="4" w:space="0" w:color="auto"/>
            </w:tcBorders>
            <w:shd w:val="clear" w:color="auto" w:fill="auto"/>
            <w:vAlign w:val="center"/>
            <w:hideMark/>
          </w:tcPr>
          <w:p w:rsidR="00F06CD3" w:rsidRPr="00B04341" w:rsidRDefault="00F06CD3" w:rsidP="00FE1C20">
            <w:pPr>
              <w:spacing w:after="0" w:line="240" w:lineRule="auto"/>
              <w:rPr>
                <w:rFonts w:ascii="Arial" w:hAnsi="Arial" w:cs="Arial"/>
                <w:sz w:val="24"/>
                <w:szCs w:val="24"/>
                <w:lang w:bidi="ar-SA"/>
              </w:rPr>
            </w:pPr>
            <w:r w:rsidRPr="00B04341">
              <w:rPr>
                <w:rFonts w:ascii="Arial" w:hAnsi="Arial" w:cs="Arial"/>
                <w:sz w:val="24"/>
                <w:szCs w:val="24"/>
                <w:lang w:bidi="ar-SA"/>
              </w:rPr>
              <w:t>Остали приходи из буџета*</w:t>
            </w:r>
          </w:p>
        </w:tc>
        <w:tc>
          <w:tcPr>
            <w:tcW w:w="0" w:type="auto"/>
            <w:tcBorders>
              <w:top w:val="nil"/>
              <w:left w:val="nil"/>
              <w:bottom w:val="single" w:sz="4" w:space="0" w:color="auto"/>
              <w:right w:val="single" w:sz="4" w:space="0" w:color="auto"/>
            </w:tcBorders>
            <w:shd w:val="clear" w:color="auto" w:fill="auto"/>
            <w:noWrap/>
            <w:vAlign w:val="center"/>
            <w:hideMark/>
          </w:tcPr>
          <w:p w:rsidR="00F06CD3" w:rsidRPr="00B04341" w:rsidRDefault="00F06CD3" w:rsidP="00DF7739">
            <w:pPr>
              <w:spacing w:after="0" w:line="240" w:lineRule="auto"/>
              <w:jc w:val="center"/>
              <w:rPr>
                <w:rFonts w:ascii="Arial" w:hAnsi="Arial" w:cs="Arial"/>
                <w:sz w:val="24"/>
                <w:szCs w:val="24"/>
                <w:lang w:val="sr-Cyrl-CS" w:bidi="ar-SA"/>
              </w:rPr>
            </w:pPr>
          </w:p>
        </w:tc>
        <w:tc>
          <w:tcPr>
            <w:tcW w:w="0" w:type="auto"/>
            <w:tcBorders>
              <w:top w:val="nil"/>
              <w:left w:val="nil"/>
              <w:bottom w:val="single" w:sz="4" w:space="0" w:color="auto"/>
              <w:right w:val="single" w:sz="4" w:space="0" w:color="auto"/>
            </w:tcBorders>
            <w:shd w:val="clear" w:color="auto" w:fill="auto"/>
            <w:noWrap/>
            <w:vAlign w:val="center"/>
            <w:hideMark/>
          </w:tcPr>
          <w:p w:rsidR="00F06CD3" w:rsidRPr="00B04341" w:rsidRDefault="00F06CD3" w:rsidP="00DF7739">
            <w:pPr>
              <w:spacing w:after="0" w:line="240" w:lineRule="auto"/>
              <w:jc w:val="center"/>
              <w:rPr>
                <w:rFonts w:ascii="Arial" w:hAnsi="Arial" w:cs="Arial"/>
                <w:sz w:val="24"/>
                <w:szCs w:val="24"/>
                <w:lang w:val="sr-Cyrl-CS" w:bidi="ar-SA"/>
              </w:rPr>
            </w:pPr>
          </w:p>
        </w:tc>
        <w:tc>
          <w:tcPr>
            <w:tcW w:w="0" w:type="auto"/>
            <w:tcBorders>
              <w:top w:val="nil"/>
              <w:left w:val="nil"/>
              <w:bottom w:val="nil"/>
              <w:right w:val="single" w:sz="4" w:space="0" w:color="auto"/>
            </w:tcBorders>
            <w:shd w:val="clear" w:color="auto" w:fill="auto"/>
            <w:noWrap/>
            <w:vAlign w:val="center"/>
            <w:hideMark/>
          </w:tcPr>
          <w:p w:rsidR="00F06CD3" w:rsidRPr="00B04341" w:rsidRDefault="00F06CD3" w:rsidP="00DF7739">
            <w:pPr>
              <w:spacing w:after="0" w:line="240" w:lineRule="auto"/>
              <w:jc w:val="center"/>
              <w:rPr>
                <w:rFonts w:ascii="Arial" w:hAnsi="Arial" w:cs="Arial"/>
                <w:sz w:val="24"/>
                <w:szCs w:val="24"/>
                <w:lang w:val="sr-Cyrl-CS" w:bidi="ar-SA"/>
              </w:rPr>
            </w:pPr>
          </w:p>
        </w:tc>
        <w:tc>
          <w:tcPr>
            <w:tcW w:w="0" w:type="auto"/>
            <w:tcBorders>
              <w:top w:val="nil"/>
              <w:left w:val="nil"/>
              <w:bottom w:val="single" w:sz="4" w:space="0" w:color="auto"/>
              <w:right w:val="single" w:sz="8" w:space="0" w:color="auto"/>
            </w:tcBorders>
            <w:shd w:val="clear" w:color="auto" w:fill="auto"/>
            <w:noWrap/>
            <w:vAlign w:val="center"/>
            <w:hideMark/>
          </w:tcPr>
          <w:p w:rsidR="00F06CD3" w:rsidRPr="00B04341" w:rsidRDefault="00F06CD3" w:rsidP="00DF7739">
            <w:pPr>
              <w:spacing w:after="0" w:line="240" w:lineRule="auto"/>
              <w:jc w:val="center"/>
              <w:rPr>
                <w:rFonts w:ascii="Arial" w:hAnsi="Arial" w:cs="Arial"/>
                <w:sz w:val="24"/>
                <w:szCs w:val="24"/>
                <w:lang w:val="sr-Cyrl-CS" w:bidi="ar-SA"/>
              </w:rPr>
            </w:pPr>
          </w:p>
        </w:tc>
      </w:tr>
      <w:tr w:rsidR="00F207DD" w:rsidRPr="00FE1C20" w:rsidTr="00FE1C20">
        <w:trPr>
          <w:trHeight w:val="467"/>
        </w:trPr>
        <w:tc>
          <w:tcPr>
            <w:tcW w:w="0" w:type="auto"/>
            <w:tcBorders>
              <w:top w:val="single" w:sz="4" w:space="0" w:color="auto"/>
              <w:left w:val="single" w:sz="8" w:space="0" w:color="auto"/>
              <w:bottom w:val="single" w:sz="8" w:space="0" w:color="auto"/>
              <w:right w:val="single" w:sz="4" w:space="0" w:color="auto"/>
            </w:tcBorders>
            <w:shd w:val="clear" w:color="auto" w:fill="auto"/>
            <w:vAlign w:val="center"/>
            <w:hideMark/>
          </w:tcPr>
          <w:p w:rsidR="00F207DD" w:rsidRPr="00B04341" w:rsidRDefault="00F207DD" w:rsidP="00FE1C20">
            <w:pPr>
              <w:spacing w:after="0" w:line="240" w:lineRule="auto"/>
              <w:rPr>
                <w:rFonts w:ascii="Arial" w:hAnsi="Arial" w:cs="Arial"/>
                <w:sz w:val="24"/>
                <w:szCs w:val="24"/>
                <w:lang w:bidi="ar-SA"/>
              </w:rPr>
            </w:pPr>
            <w:r w:rsidRPr="00B04341">
              <w:rPr>
                <w:rFonts w:ascii="Arial" w:hAnsi="Arial" w:cs="Arial"/>
                <w:sz w:val="24"/>
                <w:szCs w:val="24"/>
                <w:lang w:bidi="ar-SA"/>
              </w:rPr>
              <w:t>УКУПНО</w:t>
            </w:r>
          </w:p>
        </w:tc>
        <w:tc>
          <w:tcPr>
            <w:tcW w:w="0" w:type="auto"/>
            <w:tcBorders>
              <w:top w:val="nil"/>
              <w:left w:val="nil"/>
              <w:bottom w:val="single" w:sz="8" w:space="0" w:color="auto"/>
              <w:right w:val="single" w:sz="4" w:space="0" w:color="auto"/>
            </w:tcBorders>
            <w:shd w:val="clear" w:color="auto" w:fill="auto"/>
            <w:noWrap/>
            <w:vAlign w:val="center"/>
            <w:hideMark/>
          </w:tcPr>
          <w:p w:rsidR="00F207DD" w:rsidRPr="00826FDB" w:rsidRDefault="00826FDB" w:rsidP="00240546">
            <w:pPr>
              <w:spacing w:after="0" w:line="240" w:lineRule="auto"/>
              <w:jc w:val="center"/>
              <w:rPr>
                <w:rFonts w:ascii="Arial" w:hAnsi="Arial" w:cs="Arial"/>
                <w:sz w:val="24"/>
                <w:szCs w:val="24"/>
                <w:lang w:bidi="ar-SA"/>
              </w:rPr>
            </w:pPr>
            <w:r>
              <w:rPr>
                <w:rFonts w:ascii="Arial" w:hAnsi="Arial" w:cs="Arial"/>
                <w:sz w:val="24"/>
                <w:szCs w:val="24"/>
                <w:lang w:bidi="ar-SA"/>
              </w:rPr>
              <w:t>22.500.000</w:t>
            </w:r>
          </w:p>
        </w:tc>
        <w:tc>
          <w:tcPr>
            <w:tcW w:w="0" w:type="auto"/>
            <w:tcBorders>
              <w:top w:val="nil"/>
              <w:left w:val="nil"/>
              <w:bottom w:val="single" w:sz="8" w:space="0" w:color="auto"/>
              <w:right w:val="single" w:sz="4" w:space="0" w:color="auto"/>
            </w:tcBorders>
            <w:shd w:val="clear" w:color="auto" w:fill="auto"/>
            <w:noWrap/>
            <w:vAlign w:val="center"/>
            <w:hideMark/>
          </w:tcPr>
          <w:p w:rsidR="00F207DD" w:rsidRPr="00CC03B2" w:rsidRDefault="00CC03B2" w:rsidP="00240546">
            <w:pPr>
              <w:spacing w:after="0" w:line="240" w:lineRule="auto"/>
              <w:jc w:val="center"/>
              <w:rPr>
                <w:rFonts w:ascii="Arial" w:hAnsi="Arial" w:cs="Arial"/>
                <w:sz w:val="24"/>
                <w:szCs w:val="24"/>
                <w:lang w:bidi="ar-SA"/>
              </w:rPr>
            </w:pPr>
            <w:r>
              <w:rPr>
                <w:rFonts w:ascii="Arial" w:hAnsi="Arial" w:cs="Arial"/>
                <w:sz w:val="24"/>
                <w:szCs w:val="24"/>
                <w:lang w:bidi="ar-SA"/>
              </w:rPr>
              <w:t>-</w:t>
            </w:r>
          </w:p>
        </w:tc>
        <w:tc>
          <w:tcPr>
            <w:tcW w:w="0" w:type="auto"/>
            <w:tcBorders>
              <w:top w:val="single" w:sz="4" w:space="0" w:color="auto"/>
              <w:left w:val="nil"/>
              <w:bottom w:val="single" w:sz="8" w:space="0" w:color="auto"/>
              <w:right w:val="nil"/>
            </w:tcBorders>
            <w:shd w:val="clear" w:color="auto" w:fill="auto"/>
            <w:noWrap/>
            <w:vAlign w:val="center"/>
            <w:hideMark/>
          </w:tcPr>
          <w:p w:rsidR="00F207DD" w:rsidRPr="005447E8" w:rsidRDefault="00CC03B2" w:rsidP="00240546">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c>
          <w:tcPr>
            <w:tcW w:w="0" w:type="auto"/>
            <w:tcBorders>
              <w:top w:val="nil"/>
              <w:left w:val="single" w:sz="4" w:space="0" w:color="auto"/>
              <w:bottom w:val="single" w:sz="8" w:space="0" w:color="auto"/>
              <w:right w:val="single" w:sz="8" w:space="0" w:color="auto"/>
            </w:tcBorders>
            <w:shd w:val="clear" w:color="auto" w:fill="auto"/>
            <w:noWrap/>
            <w:vAlign w:val="center"/>
            <w:hideMark/>
          </w:tcPr>
          <w:p w:rsidR="00F207DD" w:rsidRPr="005447E8" w:rsidRDefault="00CC03B2" w:rsidP="00240546">
            <w:pPr>
              <w:spacing w:after="0" w:line="240" w:lineRule="auto"/>
              <w:jc w:val="center"/>
              <w:rPr>
                <w:rFonts w:ascii="Arial" w:hAnsi="Arial" w:cs="Arial"/>
                <w:sz w:val="24"/>
                <w:szCs w:val="24"/>
                <w:lang w:val="sr-Cyrl-RS" w:bidi="ar-SA"/>
              </w:rPr>
            </w:pPr>
            <w:r>
              <w:rPr>
                <w:rFonts w:ascii="Arial" w:hAnsi="Arial" w:cs="Arial"/>
                <w:sz w:val="24"/>
                <w:szCs w:val="24"/>
                <w:lang w:val="sr-Cyrl-RS" w:bidi="ar-SA"/>
              </w:rPr>
              <w:t>-</w:t>
            </w:r>
          </w:p>
        </w:tc>
      </w:tr>
    </w:tbl>
    <w:p w:rsidR="0093419E" w:rsidRPr="00385624" w:rsidRDefault="0093419E" w:rsidP="00385624">
      <w:pPr>
        <w:pStyle w:val="1"/>
        <w:jc w:val="left"/>
        <w:rPr>
          <w:lang w:val="sr-Cyrl-CS"/>
        </w:rPr>
      </w:pPr>
    </w:p>
    <w:p w:rsidR="003C0562" w:rsidRPr="004F45D6" w:rsidRDefault="003C0562" w:rsidP="004F45D6">
      <w:pPr>
        <w:pStyle w:val="1"/>
        <w:jc w:val="left"/>
        <w:rPr>
          <w:b w:val="0"/>
          <w:lang w:val="sr-Cyrl-RS"/>
        </w:rPr>
      </w:pPr>
    </w:p>
    <w:p w:rsidR="003C0562" w:rsidRDefault="003C0562" w:rsidP="003C0562">
      <w:pPr>
        <w:spacing w:after="0" w:line="240" w:lineRule="auto"/>
        <w:jc w:val="right"/>
        <w:rPr>
          <w:b/>
          <w:bCs/>
          <w:sz w:val="24"/>
          <w:szCs w:val="24"/>
          <w:lang w:val="sr-Cyrl-CS" w:bidi="ar-SA"/>
        </w:rPr>
      </w:pPr>
      <w:bookmarkStart w:id="136" w:name="_Toc405304584"/>
      <w:bookmarkStart w:id="137" w:name="_Toc405304706"/>
      <w:bookmarkStart w:id="138" w:name="_Toc405306086"/>
      <w:bookmarkStart w:id="139" w:name="_Toc405358284"/>
      <w:bookmarkStart w:id="140" w:name="_Toc405363295"/>
      <w:bookmarkStart w:id="141" w:name="_Toc405981329"/>
      <w:bookmarkEnd w:id="130"/>
      <w:bookmarkEnd w:id="131"/>
      <w:bookmarkEnd w:id="132"/>
      <w:bookmarkEnd w:id="133"/>
      <w:bookmarkEnd w:id="134"/>
      <w:bookmarkEnd w:id="135"/>
    </w:p>
    <w:p w:rsidR="00AF5EAB" w:rsidRDefault="00AF5EAB" w:rsidP="003C0562">
      <w:pPr>
        <w:spacing w:after="0" w:line="240" w:lineRule="auto"/>
        <w:jc w:val="right"/>
        <w:rPr>
          <w:b/>
          <w:bCs/>
          <w:sz w:val="24"/>
          <w:szCs w:val="24"/>
          <w:lang w:val="sr-Cyrl-CS" w:bidi="ar-SA"/>
        </w:rPr>
      </w:pPr>
    </w:p>
    <w:p w:rsidR="003C0562" w:rsidRDefault="003C0562" w:rsidP="00150904">
      <w:pPr>
        <w:spacing w:after="0" w:line="240" w:lineRule="auto"/>
        <w:rPr>
          <w:b/>
          <w:bCs/>
          <w:sz w:val="24"/>
          <w:szCs w:val="24"/>
          <w:lang w:val="sr-Cyrl-CS" w:bidi="ar-SA"/>
        </w:rPr>
      </w:pPr>
      <w:r w:rsidRPr="00FB55B7">
        <w:rPr>
          <w:b/>
          <w:bCs/>
          <w:sz w:val="24"/>
          <w:szCs w:val="24"/>
          <w:lang w:bidi="ar-SA"/>
        </w:rPr>
        <w:tab/>
      </w:r>
      <w:r w:rsidRPr="00FB55B7">
        <w:rPr>
          <w:b/>
          <w:bCs/>
          <w:sz w:val="24"/>
          <w:szCs w:val="24"/>
          <w:lang w:bidi="ar-SA"/>
        </w:rPr>
        <w:tab/>
      </w:r>
    </w:p>
    <w:p w:rsidR="003C0562" w:rsidRDefault="003C0562" w:rsidP="003C0562">
      <w:pPr>
        <w:spacing w:after="0" w:line="240" w:lineRule="auto"/>
        <w:jc w:val="right"/>
        <w:rPr>
          <w:b/>
          <w:bCs/>
          <w:sz w:val="24"/>
          <w:szCs w:val="24"/>
          <w:lang w:val="sr-Cyrl-CS" w:bidi="ar-SA"/>
        </w:rPr>
      </w:pPr>
    </w:p>
    <w:p w:rsidR="003C0562" w:rsidRDefault="003C0562" w:rsidP="00F92BB2">
      <w:pPr>
        <w:pStyle w:val="2"/>
      </w:pPr>
      <w:bookmarkStart w:id="142" w:name="_Toc503855209"/>
      <w:r w:rsidRPr="00F92BB2">
        <w:t xml:space="preserve">4.6. </w:t>
      </w:r>
      <w:r w:rsidRPr="00D71F9D">
        <w:t>ТРОШКОВИ ЗАПОСЛЕНИХ</w:t>
      </w:r>
      <w:bookmarkEnd w:id="142"/>
    </w:p>
    <w:tbl>
      <w:tblPr>
        <w:tblW w:w="14001" w:type="dxa"/>
        <w:tblInd w:w="93" w:type="dxa"/>
        <w:tblLayout w:type="fixed"/>
        <w:tblLook w:val="04A0" w:firstRow="1" w:lastRow="0" w:firstColumn="1" w:lastColumn="0" w:noHBand="0" w:noVBand="1"/>
      </w:tblPr>
      <w:tblGrid>
        <w:gridCol w:w="582"/>
        <w:gridCol w:w="238"/>
        <w:gridCol w:w="3023"/>
        <w:gridCol w:w="1559"/>
        <w:gridCol w:w="778"/>
        <w:gridCol w:w="781"/>
        <w:gridCol w:w="699"/>
        <w:gridCol w:w="860"/>
        <w:gridCol w:w="780"/>
        <w:gridCol w:w="638"/>
        <w:gridCol w:w="236"/>
        <w:gridCol w:w="506"/>
        <w:gridCol w:w="817"/>
        <w:gridCol w:w="483"/>
        <w:gridCol w:w="236"/>
        <w:gridCol w:w="982"/>
        <w:gridCol w:w="222"/>
        <w:gridCol w:w="236"/>
        <w:gridCol w:w="345"/>
      </w:tblGrid>
      <w:tr w:rsidR="00AF5EAB" w:rsidRPr="000854AB" w:rsidTr="00692D89">
        <w:trPr>
          <w:gridAfter w:val="1"/>
          <w:wAfter w:w="345" w:type="dxa"/>
          <w:trHeight w:val="300"/>
        </w:trPr>
        <w:tc>
          <w:tcPr>
            <w:tcW w:w="82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bookmarkStart w:id="143" w:name="RANGE!B1:I41"/>
            <w:bookmarkEnd w:id="143"/>
          </w:p>
        </w:tc>
        <w:tc>
          <w:tcPr>
            <w:tcW w:w="5360" w:type="dxa"/>
            <w:gridSpan w:val="3"/>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48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64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380" w:type="dxa"/>
            <w:gridSpan w:val="3"/>
            <w:tcBorders>
              <w:top w:val="nil"/>
              <w:left w:val="nil"/>
              <w:bottom w:val="nil"/>
              <w:right w:val="nil"/>
            </w:tcBorders>
            <w:shd w:val="clear" w:color="auto" w:fill="auto"/>
            <w:noWrap/>
            <w:vAlign w:val="bottom"/>
            <w:hideMark/>
          </w:tcPr>
          <w:p w:rsidR="00AF5EAB" w:rsidRPr="00444E23" w:rsidRDefault="00AF5EAB" w:rsidP="00FE6985">
            <w:pPr>
              <w:spacing w:after="0" w:line="240" w:lineRule="auto"/>
              <w:rPr>
                <w:rFonts w:ascii="Arial" w:hAnsi="Arial" w:cs="Arial"/>
              </w:rPr>
            </w:pPr>
            <w:r w:rsidRPr="00444E23">
              <w:rPr>
                <w:rFonts w:ascii="Arial" w:hAnsi="Arial" w:cs="Arial"/>
                <w:b/>
                <w:bCs/>
              </w:rPr>
              <w:t>Прилог 7</w:t>
            </w:r>
          </w:p>
        </w:tc>
        <w:tc>
          <w:tcPr>
            <w:tcW w:w="130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440" w:type="dxa"/>
            <w:gridSpan w:val="3"/>
            <w:tcBorders>
              <w:top w:val="nil"/>
              <w:left w:val="nil"/>
              <w:bottom w:val="nil"/>
              <w:right w:val="nil"/>
            </w:tcBorders>
            <w:shd w:val="clear" w:color="auto" w:fill="auto"/>
            <w:noWrap/>
            <w:vAlign w:val="bottom"/>
            <w:hideMark/>
          </w:tcPr>
          <w:p w:rsidR="00AF5EAB" w:rsidRPr="000854AB" w:rsidRDefault="00AF5EAB" w:rsidP="00FE6985">
            <w:pPr>
              <w:spacing w:after="0" w:line="240" w:lineRule="auto"/>
              <w:jc w:val="right"/>
              <w:rPr>
                <w:rFonts w:ascii="Arial" w:hAnsi="Arial" w:cs="Arial"/>
                <w:b/>
                <w:bCs/>
                <w:sz w:val="18"/>
                <w:szCs w:val="18"/>
              </w:rPr>
            </w:pPr>
          </w:p>
        </w:tc>
      </w:tr>
      <w:tr w:rsidR="00AF5EAB" w:rsidRPr="000854AB" w:rsidTr="00692D89">
        <w:trPr>
          <w:gridAfter w:val="1"/>
          <w:wAfter w:w="345" w:type="dxa"/>
          <w:trHeight w:val="300"/>
        </w:trPr>
        <w:tc>
          <w:tcPr>
            <w:tcW w:w="82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5360" w:type="dxa"/>
            <w:gridSpan w:val="3"/>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48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64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380" w:type="dxa"/>
            <w:gridSpan w:val="3"/>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300"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1440" w:type="dxa"/>
            <w:gridSpan w:val="3"/>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236" w:type="dxa"/>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r>
      <w:tr w:rsidR="00AF5EAB" w:rsidRPr="000854AB" w:rsidTr="00692D89">
        <w:trPr>
          <w:gridAfter w:val="3"/>
          <w:wAfter w:w="803" w:type="dxa"/>
          <w:trHeight w:val="300"/>
        </w:trPr>
        <w:tc>
          <w:tcPr>
            <w:tcW w:w="13198" w:type="dxa"/>
            <w:gridSpan w:val="16"/>
            <w:tcBorders>
              <w:top w:val="nil"/>
              <w:left w:val="nil"/>
              <w:bottom w:val="nil"/>
              <w:right w:val="nil"/>
            </w:tcBorders>
            <w:shd w:val="clear" w:color="auto" w:fill="auto"/>
            <w:noWrap/>
            <w:vAlign w:val="bottom"/>
            <w:hideMark/>
          </w:tcPr>
          <w:p w:rsidR="00AF5EAB" w:rsidRPr="000854AB" w:rsidRDefault="00AF5EAB" w:rsidP="00FE6985">
            <w:pPr>
              <w:spacing w:after="0" w:line="240" w:lineRule="auto"/>
              <w:jc w:val="center"/>
              <w:rPr>
                <w:rFonts w:ascii="Arial" w:hAnsi="Arial" w:cs="Arial"/>
                <w:b/>
                <w:bCs/>
                <w:sz w:val="18"/>
                <w:szCs w:val="18"/>
              </w:rPr>
            </w:pPr>
          </w:p>
        </w:tc>
      </w:tr>
      <w:tr w:rsidR="00AF5EAB" w:rsidRPr="000854AB" w:rsidTr="00696002">
        <w:trPr>
          <w:trHeight w:val="315"/>
        </w:trPr>
        <w:tc>
          <w:tcPr>
            <w:tcW w:w="582" w:type="dxa"/>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sz w:val="18"/>
                <w:szCs w:val="18"/>
              </w:rPr>
            </w:pPr>
          </w:p>
        </w:tc>
        <w:tc>
          <w:tcPr>
            <w:tcW w:w="3261"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b/>
                <w:bCs/>
                <w:sz w:val="18"/>
                <w:szCs w:val="18"/>
              </w:rPr>
            </w:pPr>
          </w:p>
        </w:tc>
        <w:tc>
          <w:tcPr>
            <w:tcW w:w="1559" w:type="dxa"/>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b/>
                <w:bCs/>
                <w:sz w:val="18"/>
                <w:szCs w:val="18"/>
              </w:rPr>
            </w:pPr>
          </w:p>
        </w:tc>
        <w:tc>
          <w:tcPr>
            <w:tcW w:w="1559"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b/>
                <w:bCs/>
                <w:sz w:val="18"/>
                <w:szCs w:val="18"/>
              </w:rPr>
            </w:pPr>
          </w:p>
        </w:tc>
        <w:tc>
          <w:tcPr>
            <w:tcW w:w="1559"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b/>
                <w:bCs/>
                <w:sz w:val="18"/>
                <w:szCs w:val="18"/>
              </w:rPr>
            </w:pPr>
          </w:p>
        </w:tc>
        <w:tc>
          <w:tcPr>
            <w:tcW w:w="1418" w:type="dxa"/>
            <w:gridSpan w:val="2"/>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b/>
                <w:bCs/>
                <w:sz w:val="18"/>
                <w:szCs w:val="18"/>
              </w:rPr>
            </w:pPr>
          </w:p>
        </w:tc>
        <w:tc>
          <w:tcPr>
            <w:tcW w:w="236" w:type="dxa"/>
            <w:tcBorders>
              <w:top w:val="nil"/>
              <w:left w:val="nil"/>
              <w:bottom w:val="nil"/>
              <w:right w:val="nil"/>
            </w:tcBorders>
            <w:shd w:val="clear" w:color="auto" w:fill="auto"/>
            <w:noWrap/>
            <w:vAlign w:val="bottom"/>
            <w:hideMark/>
          </w:tcPr>
          <w:p w:rsidR="00AF5EAB" w:rsidRPr="000854AB" w:rsidRDefault="00AF5EAB" w:rsidP="00FE6985">
            <w:pPr>
              <w:spacing w:after="0" w:line="240" w:lineRule="auto"/>
              <w:rPr>
                <w:rFonts w:ascii="Arial" w:hAnsi="Arial" w:cs="Arial"/>
                <w:b/>
                <w:bCs/>
                <w:sz w:val="18"/>
                <w:szCs w:val="18"/>
              </w:rPr>
            </w:pPr>
          </w:p>
        </w:tc>
        <w:tc>
          <w:tcPr>
            <w:tcW w:w="3827" w:type="dxa"/>
            <w:gridSpan w:val="8"/>
            <w:tcBorders>
              <w:top w:val="nil"/>
              <w:left w:val="nil"/>
              <w:bottom w:val="nil"/>
              <w:right w:val="nil"/>
            </w:tcBorders>
            <w:shd w:val="clear" w:color="auto" w:fill="auto"/>
            <w:noWrap/>
            <w:vAlign w:val="bottom"/>
            <w:hideMark/>
          </w:tcPr>
          <w:p w:rsidR="00AF5EAB" w:rsidRPr="000854AB" w:rsidRDefault="00AF5EAB" w:rsidP="00AF5EAB">
            <w:pPr>
              <w:spacing w:after="0" w:line="240" w:lineRule="auto"/>
              <w:jc w:val="center"/>
              <w:rPr>
                <w:rFonts w:ascii="Arial" w:hAnsi="Arial" w:cs="Arial"/>
                <w:sz w:val="18"/>
                <w:szCs w:val="18"/>
              </w:rPr>
            </w:pPr>
            <w:r w:rsidRPr="000854AB">
              <w:rPr>
                <w:rFonts w:ascii="Arial" w:hAnsi="Arial" w:cs="Arial"/>
                <w:sz w:val="18"/>
                <w:szCs w:val="18"/>
              </w:rPr>
              <w:t>у динарима</w:t>
            </w:r>
          </w:p>
        </w:tc>
      </w:tr>
      <w:tr w:rsidR="00AF5EAB" w:rsidRPr="000854AB" w:rsidTr="00696002">
        <w:trPr>
          <w:gridAfter w:val="3"/>
          <w:wAfter w:w="803" w:type="dxa"/>
          <w:trHeight w:val="510"/>
        </w:trPr>
        <w:tc>
          <w:tcPr>
            <w:tcW w:w="582" w:type="dxa"/>
            <w:vMerge w:val="restart"/>
            <w:tcBorders>
              <w:top w:val="single" w:sz="8" w:space="0" w:color="auto"/>
              <w:left w:val="single" w:sz="8" w:space="0" w:color="auto"/>
              <w:bottom w:val="single" w:sz="8" w:space="0" w:color="000000"/>
              <w:right w:val="single" w:sz="4"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Р.бр</w:t>
            </w:r>
          </w:p>
        </w:tc>
        <w:tc>
          <w:tcPr>
            <w:tcW w:w="3261" w:type="dxa"/>
            <w:gridSpan w:val="2"/>
            <w:vMerge w:val="restart"/>
            <w:tcBorders>
              <w:top w:val="single" w:sz="8" w:space="0" w:color="auto"/>
              <w:left w:val="single" w:sz="4" w:space="0" w:color="auto"/>
              <w:bottom w:val="single" w:sz="8" w:space="0" w:color="000000"/>
              <w:right w:val="single" w:sz="8"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Трошкови запослених</w:t>
            </w:r>
          </w:p>
        </w:tc>
        <w:tc>
          <w:tcPr>
            <w:tcW w:w="1559" w:type="dxa"/>
            <w:vMerge w:val="restart"/>
            <w:tcBorders>
              <w:top w:val="single" w:sz="8" w:space="0" w:color="auto"/>
              <w:left w:val="nil"/>
              <w:bottom w:val="single" w:sz="8" w:space="0" w:color="000000"/>
              <w:right w:val="single" w:sz="4"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 xml:space="preserve">План </w:t>
            </w:r>
            <w:r w:rsidRPr="000854AB">
              <w:rPr>
                <w:rFonts w:ascii="Arial" w:hAnsi="Arial" w:cs="Arial"/>
                <w:b/>
                <w:bCs/>
                <w:sz w:val="18"/>
                <w:szCs w:val="18"/>
              </w:rPr>
              <w:br/>
              <w:t>01.01-31.12.20</w:t>
            </w:r>
            <w:r w:rsidR="00B65B37">
              <w:rPr>
                <w:rFonts w:ascii="Arial" w:hAnsi="Arial" w:cs="Arial"/>
                <w:b/>
                <w:bCs/>
                <w:sz w:val="18"/>
                <w:szCs w:val="18"/>
              </w:rPr>
              <w:t>22</w:t>
            </w:r>
          </w:p>
        </w:tc>
        <w:tc>
          <w:tcPr>
            <w:tcW w:w="1559" w:type="dxa"/>
            <w:gridSpan w:val="2"/>
            <w:vMerge w:val="restart"/>
            <w:tcBorders>
              <w:top w:val="single" w:sz="8" w:space="0" w:color="auto"/>
              <w:left w:val="single" w:sz="4" w:space="0" w:color="auto"/>
              <w:bottom w:val="single" w:sz="8" w:space="0" w:color="000000"/>
              <w:right w:val="double" w:sz="6"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 xml:space="preserve">Реализација (процена) </w:t>
            </w:r>
            <w:r w:rsidRPr="000854AB">
              <w:rPr>
                <w:rFonts w:ascii="Arial" w:hAnsi="Arial" w:cs="Arial"/>
                <w:b/>
                <w:bCs/>
                <w:sz w:val="18"/>
                <w:szCs w:val="18"/>
              </w:rPr>
              <w:br/>
              <w:t>01.01-31.12.202</w:t>
            </w:r>
            <w:r w:rsidR="00B65B37">
              <w:rPr>
                <w:rFonts w:ascii="Arial" w:hAnsi="Arial" w:cs="Arial"/>
                <w:b/>
                <w:bCs/>
                <w:sz w:val="18"/>
                <w:szCs w:val="18"/>
              </w:rPr>
              <w:t>2</w:t>
            </w:r>
            <w:r w:rsidRPr="000854AB">
              <w:rPr>
                <w:rFonts w:ascii="Arial" w:hAnsi="Arial" w:cs="Arial"/>
                <w:b/>
                <w:bCs/>
                <w:sz w:val="18"/>
                <w:szCs w:val="18"/>
              </w:rPr>
              <w:t xml:space="preserve"> </w:t>
            </w:r>
          </w:p>
        </w:tc>
        <w:tc>
          <w:tcPr>
            <w:tcW w:w="1559" w:type="dxa"/>
            <w:gridSpan w:val="2"/>
            <w:vMerge w:val="restart"/>
            <w:tcBorders>
              <w:top w:val="single" w:sz="8" w:space="0" w:color="auto"/>
              <w:left w:val="nil"/>
              <w:bottom w:val="single" w:sz="8" w:space="0" w:color="000000"/>
              <w:right w:val="single" w:sz="4"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План</w:t>
            </w:r>
            <w:r w:rsidRPr="000854AB">
              <w:rPr>
                <w:rFonts w:ascii="Arial" w:hAnsi="Arial" w:cs="Arial"/>
                <w:b/>
                <w:bCs/>
                <w:sz w:val="18"/>
                <w:szCs w:val="18"/>
              </w:rPr>
              <w:br/>
              <w:t>01.01-31.03.202</w:t>
            </w:r>
            <w:r w:rsidR="00B65B37">
              <w:rPr>
                <w:rFonts w:ascii="Arial" w:hAnsi="Arial" w:cs="Arial"/>
                <w:b/>
                <w:bCs/>
                <w:sz w:val="18"/>
                <w:szCs w:val="18"/>
              </w:rPr>
              <w:t>3</w:t>
            </w:r>
          </w:p>
        </w:tc>
        <w:tc>
          <w:tcPr>
            <w:tcW w:w="1418" w:type="dxa"/>
            <w:gridSpan w:val="2"/>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План</w:t>
            </w:r>
            <w:r w:rsidRPr="000854AB">
              <w:rPr>
                <w:rFonts w:ascii="Arial" w:hAnsi="Arial" w:cs="Arial"/>
                <w:b/>
                <w:bCs/>
                <w:sz w:val="18"/>
                <w:szCs w:val="18"/>
              </w:rPr>
              <w:br/>
              <w:t>01.01-30.06.202</w:t>
            </w:r>
            <w:r w:rsidR="00B65B37">
              <w:rPr>
                <w:rFonts w:ascii="Arial" w:hAnsi="Arial" w:cs="Arial"/>
                <w:b/>
                <w:bCs/>
                <w:sz w:val="18"/>
                <w:szCs w:val="18"/>
              </w:rPr>
              <w:t>3</w:t>
            </w:r>
          </w:p>
        </w:tc>
        <w:tc>
          <w:tcPr>
            <w:tcW w:w="1559" w:type="dxa"/>
            <w:gridSpan w:val="3"/>
            <w:vMerge w:val="restart"/>
            <w:tcBorders>
              <w:top w:val="single" w:sz="8" w:space="0" w:color="auto"/>
              <w:left w:val="single" w:sz="4" w:space="0" w:color="auto"/>
              <w:bottom w:val="single" w:sz="8" w:space="0" w:color="000000"/>
              <w:right w:val="single" w:sz="4"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План</w:t>
            </w:r>
            <w:r w:rsidRPr="000854AB">
              <w:rPr>
                <w:rFonts w:ascii="Arial" w:hAnsi="Arial" w:cs="Arial"/>
                <w:b/>
                <w:bCs/>
                <w:sz w:val="18"/>
                <w:szCs w:val="18"/>
              </w:rPr>
              <w:br/>
              <w:t>01.01-30.09.202</w:t>
            </w:r>
            <w:r w:rsidR="00B65B37">
              <w:rPr>
                <w:rFonts w:ascii="Arial" w:hAnsi="Arial" w:cs="Arial"/>
                <w:b/>
                <w:bCs/>
                <w:sz w:val="18"/>
                <w:szCs w:val="18"/>
              </w:rPr>
              <w:t>3</w:t>
            </w:r>
          </w:p>
        </w:tc>
        <w:tc>
          <w:tcPr>
            <w:tcW w:w="1701" w:type="dxa"/>
            <w:gridSpan w:val="3"/>
            <w:vMerge w:val="restart"/>
            <w:tcBorders>
              <w:top w:val="single" w:sz="8" w:space="0" w:color="auto"/>
              <w:left w:val="single" w:sz="4" w:space="0" w:color="auto"/>
              <w:bottom w:val="single" w:sz="8" w:space="0" w:color="000000"/>
              <w:right w:val="single" w:sz="8" w:space="0" w:color="auto"/>
            </w:tcBorders>
            <w:shd w:val="clear" w:color="000000" w:fill="D8D8D8"/>
            <w:vAlign w:val="center"/>
            <w:hideMark/>
          </w:tcPr>
          <w:p w:rsidR="00AF5EAB" w:rsidRPr="000854AB" w:rsidRDefault="00AF5EAB" w:rsidP="00FE6985">
            <w:pPr>
              <w:spacing w:after="0" w:line="240" w:lineRule="auto"/>
              <w:jc w:val="center"/>
              <w:rPr>
                <w:rFonts w:ascii="Arial" w:hAnsi="Arial" w:cs="Arial"/>
                <w:b/>
                <w:bCs/>
                <w:sz w:val="18"/>
                <w:szCs w:val="18"/>
              </w:rPr>
            </w:pPr>
            <w:r w:rsidRPr="000854AB">
              <w:rPr>
                <w:rFonts w:ascii="Arial" w:hAnsi="Arial" w:cs="Arial"/>
                <w:b/>
                <w:bCs/>
                <w:sz w:val="18"/>
                <w:szCs w:val="18"/>
              </w:rPr>
              <w:t xml:space="preserve">План </w:t>
            </w:r>
            <w:r w:rsidRPr="000854AB">
              <w:rPr>
                <w:rFonts w:ascii="Arial" w:hAnsi="Arial" w:cs="Arial"/>
                <w:b/>
                <w:bCs/>
                <w:sz w:val="18"/>
                <w:szCs w:val="18"/>
              </w:rPr>
              <w:br/>
              <w:t>01.01-31.12.202</w:t>
            </w:r>
            <w:r w:rsidR="00B65B37">
              <w:rPr>
                <w:rFonts w:ascii="Arial" w:hAnsi="Arial" w:cs="Arial"/>
                <w:b/>
                <w:bCs/>
                <w:sz w:val="18"/>
                <w:szCs w:val="18"/>
              </w:rPr>
              <w:t>3</w:t>
            </w:r>
          </w:p>
        </w:tc>
      </w:tr>
      <w:tr w:rsidR="00AF5EAB" w:rsidRPr="000854AB" w:rsidTr="00696002">
        <w:trPr>
          <w:gridAfter w:val="3"/>
          <w:wAfter w:w="803" w:type="dxa"/>
          <w:trHeight w:val="786"/>
        </w:trPr>
        <w:tc>
          <w:tcPr>
            <w:tcW w:w="582" w:type="dxa"/>
            <w:vMerge/>
            <w:tcBorders>
              <w:top w:val="single" w:sz="8" w:space="0" w:color="auto"/>
              <w:left w:val="single" w:sz="8" w:space="0" w:color="auto"/>
              <w:bottom w:val="single" w:sz="8" w:space="0" w:color="000000"/>
              <w:right w:val="single" w:sz="4"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c>
          <w:tcPr>
            <w:tcW w:w="3261" w:type="dxa"/>
            <w:gridSpan w:val="2"/>
            <w:vMerge/>
            <w:tcBorders>
              <w:top w:val="single" w:sz="8" w:space="0" w:color="auto"/>
              <w:left w:val="single" w:sz="4" w:space="0" w:color="auto"/>
              <w:bottom w:val="single" w:sz="8" w:space="0" w:color="000000"/>
              <w:right w:val="single" w:sz="8"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c>
          <w:tcPr>
            <w:tcW w:w="1559" w:type="dxa"/>
            <w:vMerge/>
            <w:tcBorders>
              <w:top w:val="single" w:sz="8" w:space="0" w:color="auto"/>
              <w:left w:val="nil"/>
              <w:bottom w:val="single" w:sz="8" w:space="0" w:color="000000"/>
              <w:right w:val="single" w:sz="4"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c>
          <w:tcPr>
            <w:tcW w:w="1559" w:type="dxa"/>
            <w:gridSpan w:val="2"/>
            <w:vMerge/>
            <w:tcBorders>
              <w:top w:val="single" w:sz="8" w:space="0" w:color="auto"/>
              <w:left w:val="single" w:sz="4" w:space="0" w:color="auto"/>
              <w:bottom w:val="single" w:sz="8" w:space="0" w:color="000000"/>
              <w:right w:val="double" w:sz="6"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c>
          <w:tcPr>
            <w:tcW w:w="1559" w:type="dxa"/>
            <w:gridSpan w:val="2"/>
            <w:vMerge/>
            <w:tcBorders>
              <w:top w:val="single" w:sz="8" w:space="0" w:color="auto"/>
              <w:left w:val="nil"/>
              <w:bottom w:val="single" w:sz="8" w:space="0" w:color="000000"/>
              <w:right w:val="single" w:sz="4"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c>
          <w:tcPr>
            <w:tcW w:w="1418" w:type="dxa"/>
            <w:gridSpan w:val="2"/>
            <w:vMerge/>
            <w:tcBorders>
              <w:top w:val="single" w:sz="8" w:space="0" w:color="auto"/>
              <w:left w:val="single" w:sz="4" w:space="0" w:color="auto"/>
              <w:bottom w:val="single" w:sz="8" w:space="0" w:color="000000"/>
              <w:right w:val="single" w:sz="4"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c>
          <w:tcPr>
            <w:tcW w:w="1559" w:type="dxa"/>
            <w:gridSpan w:val="3"/>
            <w:vMerge/>
            <w:tcBorders>
              <w:top w:val="single" w:sz="8" w:space="0" w:color="auto"/>
              <w:left w:val="single" w:sz="4" w:space="0" w:color="auto"/>
              <w:bottom w:val="single" w:sz="8" w:space="0" w:color="000000"/>
              <w:right w:val="single" w:sz="4"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c>
          <w:tcPr>
            <w:tcW w:w="1701" w:type="dxa"/>
            <w:gridSpan w:val="3"/>
            <w:vMerge/>
            <w:tcBorders>
              <w:top w:val="single" w:sz="8" w:space="0" w:color="auto"/>
              <w:left w:val="single" w:sz="4" w:space="0" w:color="auto"/>
              <w:bottom w:val="single" w:sz="8" w:space="0" w:color="000000"/>
              <w:right w:val="single" w:sz="8" w:space="0" w:color="auto"/>
            </w:tcBorders>
            <w:vAlign w:val="center"/>
            <w:hideMark/>
          </w:tcPr>
          <w:p w:rsidR="00AF5EAB" w:rsidRPr="000854AB" w:rsidRDefault="00AF5EAB" w:rsidP="00FE6985">
            <w:pPr>
              <w:spacing w:after="0" w:line="240" w:lineRule="auto"/>
              <w:rPr>
                <w:rFonts w:ascii="Arial" w:hAnsi="Arial" w:cs="Arial"/>
                <w:b/>
                <w:bCs/>
                <w:sz w:val="18"/>
                <w:szCs w:val="18"/>
              </w:rPr>
            </w:pPr>
          </w:p>
        </w:tc>
      </w:tr>
      <w:tr w:rsidR="00E014AE" w:rsidRPr="000854AB" w:rsidTr="00696002">
        <w:trPr>
          <w:gridAfter w:val="3"/>
          <w:wAfter w:w="803" w:type="dxa"/>
          <w:trHeight w:val="72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1.</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Маса НЕТО зарада (зарада по одбитку припадајућих пореза и доприноса на терет запосленог)</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lang w:val="sr-Latn-RS" w:eastAsia="sr-Latn-RS" w:bidi="ar-SA"/>
              </w:rPr>
            </w:pPr>
            <w:r>
              <w:rPr>
                <w:rFonts w:ascii="Arial" w:hAnsi="Arial" w:cs="Arial"/>
                <w:sz w:val="16"/>
                <w:szCs w:val="16"/>
              </w:rPr>
              <w:t>148.306.404</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144.407.119</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41.865.657</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83.731.314</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125.596.971</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167.462.628</w:t>
            </w:r>
          </w:p>
        </w:tc>
      </w:tr>
      <w:tr w:rsidR="00E014AE" w:rsidRPr="000854AB" w:rsidTr="00696002">
        <w:trPr>
          <w:gridAfter w:val="3"/>
          <w:wAfter w:w="803" w:type="dxa"/>
          <w:trHeight w:val="72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2.</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Маса БРУТО 1  зарада (зарада са припадајућим порезом и доприносима на терет запосленог)</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204.879.000</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198.966.123</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57.622.797</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115.245.594</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172.868.391</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230.491.188</w:t>
            </w:r>
          </w:p>
        </w:tc>
      </w:tr>
      <w:tr w:rsidR="00E014AE" w:rsidRPr="000854AB" w:rsidTr="00696002">
        <w:trPr>
          <w:gridAfter w:val="3"/>
          <w:wAfter w:w="803" w:type="dxa"/>
          <w:trHeight w:val="72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3.</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 xml:space="preserve">Маса БРУТО 2 зарада (зарада са припадајућим порезом и доприносима на терет послодавца) </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237.965.664</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231.099.152</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66.352.650</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132.705.300</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199.057.950</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265.410.600</w:t>
            </w:r>
          </w:p>
        </w:tc>
      </w:tr>
      <w:tr w:rsidR="00E014AE" w:rsidRPr="000854AB" w:rsidTr="00696002">
        <w:trPr>
          <w:gridAfter w:val="3"/>
          <w:wAfter w:w="803" w:type="dxa"/>
          <w:trHeight w:val="72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4.</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Број запослених  по кадровској евиденцији - УКУПНО*</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226</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214</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226</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226</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226</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226</w:t>
            </w:r>
          </w:p>
        </w:tc>
      </w:tr>
      <w:tr w:rsidR="00E014AE" w:rsidRPr="000854AB" w:rsidTr="00696002">
        <w:trPr>
          <w:gridAfter w:val="3"/>
          <w:wAfter w:w="803" w:type="dxa"/>
          <w:trHeight w:val="34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4.1.</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 xml:space="preserve"> - на неодређено време</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204</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191</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210</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212</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212</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213</w:t>
            </w:r>
          </w:p>
        </w:tc>
      </w:tr>
      <w:tr w:rsidR="00E014AE" w:rsidRPr="000854AB" w:rsidTr="00696002">
        <w:trPr>
          <w:gridAfter w:val="3"/>
          <w:wAfter w:w="803" w:type="dxa"/>
          <w:trHeight w:val="473"/>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4.2.</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 на одређено време</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22</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Pr="00F77017" w:rsidRDefault="00E014AE" w:rsidP="00E014AE">
            <w:pPr>
              <w:spacing w:after="0" w:line="240" w:lineRule="auto"/>
              <w:jc w:val="right"/>
              <w:rPr>
                <w:rFonts w:ascii="Arial" w:hAnsi="Arial" w:cs="Arial"/>
                <w:sz w:val="16"/>
                <w:szCs w:val="16"/>
                <w:lang w:val="sr-Cyrl-RS"/>
              </w:rPr>
            </w:pPr>
            <w:r w:rsidRPr="00F77017">
              <w:rPr>
                <w:rFonts w:ascii="Arial" w:hAnsi="Arial" w:cs="Arial"/>
                <w:sz w:val="16"/>
                <w:szCs w:val="16"/>
              </w:rPr>
              <w:t>2</w:t>
            </w:r>
            <w:r w:rsidR="00F77017" w:rsidRPr="00F77017">
              <w:rPr>
                <w:rFonts w:ascii="Arial" w:hAnsi="Arial" w:cs="Arial"/>
                <w:sz w:val="16"/>
                <w:szCs w:val="16"/>
                <w:lang w:val="sr-Cyrl-RS"/>
              </w:rPr>
              <w:t>3</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16</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14</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14</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Pr="00F77017" w:rsidRDefault="00F77017" w:rsidP="00E014AE">
            <w:pPr>
              <w:spacing w:after="0" w:line="240" w:lineRule="auto"/>
              <w:jc w:val="right"/>
              <w:rPr>
                <w:rFonts w:ascii="Arial" w:hAnsi="Arial" w:cs="Arial"/>
                <w:sz w:val="16"/>
                <w:szCs w:val="16"/>
                <w:lang w:val="sr-Cyrl-RS"/>
              </w:rPr>
            </w:pPr>
            <w:r w:rsidRPr="00F77017">
              <w:rPr>
                <w:rFonts w:ascii="Arial" w:hAnsi="Arial" w:cs="Arial"/>
                <w:sz w:val="16"/>
                <w:szCs w:val="16"/>
                <w:lang w:val="sr-Cyrl-RS"/>
              </w:rPr>
              <w:t>13</w:t>
            </w:r>
          </w:p>
        </w:tc>
      </w:tr>
      <w:tr w:rsidR="00E014AE" w:rsidRPr="000854AB" w:rsidTr="00696002">
        <w:trPr>
          <w:gridAfter w:val="3"/>
          <w:wAfter w:w="803" w:type="dxa"/>
          <w:trHeight w:val="409"/>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5</w:t>
            </w:r>
          </w:p>
        </w:tc>
        <w:tc>
          <w:tcPr>
            <w:tcW w:w="3261" w:type="dxa"/>
            <w:gridSpan w:val="2"/>
            <w:tcBorders>
              <w:top w:val="nil"/>
              <w:left w:val="nil"/>
              <w:bottom w:val="single" w:sz="4" w:space="0" w:color="auto"/>
              <w:right w:val="single" w:sz="8" w:space="0" w:color="auto"/>
            </w:tcBorders>
            <w:shd w:val="clear" w:color="000000" w:fill="FFFFFF"/>
            <w:noWrap/>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Накнаде по уговору о делу</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Pr="00F77017" w:rsidRDefault="00E014AE" w:rsidP="00E014AE">
            <w:pPr>
              <w:spacing w:after="0" w:line="240" w:lineRule="auto"/>
              <w:jc w:val="right"/>
              <w:rPr>
                <w:rFonts w:ascii="Arial" w:hAnsi="Arial" w:cs="Arial"/>
                <w:sz w:val="16"/>
                <w:szCs w:val="16"/>
              </w:rPr>
            </w:pPr>
            <w:r w:rsidRPr="00F77017">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Pr="00F77017" w:rsidRDefault="00E014AE" w:rsidP="00E014AE">
            <w:pPr>
              <w:spacing w:after="0" w:line="240" w:lineRule="auto"/>
              <w:jc w:val="right"/>
              <w:rPr>
                <w:rFonts w:ascii="Arial" w:hAnsi="Arial" w:cs="Arial"/>
                <w:sz w:val="16"/>
                <w:szCs w:val="16"/>
              </w:rPr>
            </w:pPr>
            <w:r w:rsidRPr="00F77017">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Pr="00F77017" w:rsidRDefault="00E014AE" w:rsidP="00E014AE">
            <w:pPr>
              <w:spacing w:after="0" w:line="240" w:lineRule="auto"/>
              <w:jc w:val="right"/>
              <w:rPr>
                <w:rFonts w:ascii="Arial" w:hAnsi="Arial" w:cs="Arial"/>
                <w:sz w:val="16"/>
                <w:szCs w:val="16"/>
              </w:rPr>
            </w:pPr>
            <w:r w:rsidRPr="00F77017">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Pr="00F77017" w:rsidRDefault="00E014AE" w:rsidP="00E014AE">
            <w:pPr>
              <w:spacing w:after="0" w:line="240" w:lineRule="auto"/>
              <w:jc w:val="right"/>
              <w:rPr>
                <w:rFonts w:ascii="Arial" w:hAnsi="Arial" w:cs="Arial"/>
                <w:sz w:val="16"/>
                <w:szCs w:val="16"/>
              </w:rPr>
            </w:pPr>
            <w:r w:rsidRPr="00F77017">
              <w:rPr>
                <w:rFonts w:ascii="Arial" w:hAnsi="Arial" w:cs="Arial"/>
                <w:sz w:val="16"/>
                <w:szCs w:val="16"/>
              </w:rPr>
              <w:t> </w:t>
            </w:r>
          </w:p>
        </w:tc>
      </w:tr>
      <w:tr w:rsidR="00E014AE" w:rsidRPr="000854AB" w:rsidTr="00696002">
        <w:trPr>
          <w:gridAfter w:val="3"/>
          <w:wAfter w:w="803" w:type="dxa"/>
          <w:trHeight w:val="557"/>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6</w:t>
            </w:r>
          </w:p>
        </w:tc>
        <w:tc>
          <w:tcPr>
            <w:tcW w:w="3261" w:type="dxa"/>
            <w:gridSpan w:val="2"/>
            <w:tcBorders>
              <w:top w:val="nil"/>
              <w:left w:val="nil"/>
              <w:bottom w:val="single" w:sz="4" w:space="0" w:color="auto"/>
              <w:right w:val="single" w:sz="8" w:space="0" w:color="auto"/>
            </w:tcBorders>
            <w:shd w:val="clear" w:color="000000" w:fill="FFFFFF"/>
            <w:noWrap/>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Број прималаца накнаде по уговору о делу*</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r>
      <w:tr w:rsidR="00E014AE" w:rsidRPr="000854AB" w:rsidTr="00696002">
        <w:trPr>
          <w:gridAfter w:val="3"/>
          <w:wAfter w:w="803" w:type="dxa"/>
          <w:trHeight w:val="551"/>
        </w:trPr>
        <w:tc>
          <w:tcPr>
            <w:tcW w:w="5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7</w:t>
            </w:r>
          </w:p>
        </w:tc>
        <w:tc>
          <w:tcPr>
            <w:tcW w:w="3261" w:type="dxa"/>
            <w:gridSpan w:val="2"/>
            <w:tcBorders>
              <w:top w:val="single" w:sz="4" w:space="0" w:color="auto"/>
              <w:left w:val="nil"/>
              <w:bottom w:val="single" w:sz="4" w:space="0" w:color="auto"/>
              <w:right w:val="single" w:sz="8" w:space="0" w:color="auto"/>
            </w:tcBorders>
            <w:shd w:val="clear" w:color="000000" w:fill="FFFFFF"/>
            <w:noWrap/>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Накнаде по ауторским уговорима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single" w:sz="4" w:space="0" w:color="auto"/>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single" w:sz="4" w:space="0" w:color="auto"/>
              <w:left w:val="nil"/>
              <w:bottom w:val="single" w:sz="4" w:space="0" w:color="auto"/>
              <w:right w:val="single" w:sz="8"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r>
      <w:tr w:rsidR="00E014AE" w:rsidRPr="000854AB" w:rsidTr="00696002">
        <w:trPr>
          <w:gridAfter w:val="3"/>
          <w:wAfter w:w="803" w:type="dxa"/>
          <w:trHeight w:val="72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E014AE" w:rsidRPr="000854AB" w:rsidRDefault="00E014AE" w:rsidP="00E014AE">
            <w:pPr>
              <w:spacing w:after="0" w:line="240" w:lineRule="auto"/>
              <w:jc w:val="center"/>
              <w:rPr>
                <w:rFonts w:ascii="Arial" w:hAnsi="Arial" w:cs="Arial"/>
                <w:sz w:val="18"/>
                <w:szCs w:val="18"/>
              </w:rPr>
            </w:pPr>
            <w:r w:rsidRPr="000854AB">
              <w:rPr>
                <w:rFonts w:ascii="Arial" w:hAnsi="Arial" w:cs="Arial"/>
                <w:sz w:val="18"/>
                <w:szCs w:val="18"/>
              </w:rPr>
              <w:t>8</w:t>
            </w:r>
          </w:p>
        </w:tc>
        <w:tc>
          <w:tcPr>
            <w:tcW w:w="3261" w:type="dxa"/>
            <w:gridSpan w:val="2"/>
            <w:tcBorders>
              <w:top w:val="nil"/>
              <w:left w:val="nil"/>
              <w:bottom w:val="single" w:sz="4" w:space="0" w:color="auto"/>
              <w:right w:val="single" w:sz="8" w:space="0" w:color="auto"/>
            </w:tcBorders>
            <w:shd w:val="clear" w:color="000000" w:fill="FFFFFF"/>
            <w:noWrap/>
            <w:vAlign w:val="center"/>
            <w:hideMark/>
          </w:tcPr>
          <w:p w:rsidR="00E014AE" w:rsidRPr="000854AB" w:rsidRDefault="00E014AE" w:rsidP="00E014AE">
            <w:pPr>
              <w:spacing w:after="0" w:line="240" w:lineRule="auto"/>
              <w:rPr>
                <w:rFonts w:ascii="Arial" w:hAnsi="Arial" w:cs="Arial"/>
                <w:sz w:val="18"/>
                <w:szCs w:val="18"/>
              </w:rPr>
            </w:pPr>
            <w:r w:rsidRPr="000854AB">
              <w:rPr>
                <w:rFonts w:ascii="Arial" w:hAnsi="Arial" w:cs="Arial"/>
                <w:sz w:val="18"/>
                <w:szCs w:val="18"/>
              </w:rPr>
              <w:t>Број прималаца накнаде по ауторским уговорима*</w:t>
            </w:r>
          </w:p>
        </w:tc>
        <w:tc>
          <w:tcPr>
            <w:tcW w:w="1559" w:type="dxa"/>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E014AE" w:rsidRDefault="00E014AE" w:rsidP="00E014AE">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696002">
        <w:trPr>
          <w:gridAfter w:val="3"/>
          <w:wAfter w:w="803" w:type="dxa"/>
          <w:trHeight w:val="557"/>
        </w:trPr>
        <w:tc>
          <w:tcPr>
            <w:tcW w:w="5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9</w:t>
            </w:r>
          </w:p>
        </w:tc>
        <w:tc>
          <w:tcPr>
            <w:tcW w:w="3261" w:type="dxa"/>
            <w:gridSpan w:val="2"/>
            <w:tcBorders>
              <w:top w:val="single" w:sz="4" w:space="0" w:color="auto"/>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Накнаде по уговору о привременим и повременим пословима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lang w:val="sr-Latn-RS" w:eastAsia="sr-Latn-RS" w:bidi="ar-SA"/>
              </w:rPr>
            </w:pPr>
            <w:r>
              <w:rPr>
                <w:rFonts w:ascii="Arial" w:hAnsi="Arial" w:cs="Arial"/>
                <w:sz w:val="16"/>
                <w:szCs w:val="16"/>
              </w:rPr>
              <w:t>739.044</w:t>
            </w:r>
          </w:p>
        </w:tc>
        <w:tc>
          <w:tcPr>
            <w:tcW w:w="1559" w:type="dxa"/>
            <w:gridSpan w:val="2"/>
            <w:tcBorders>
              <w:top w:val="single" w:sz="4" w:space="0" w:color="auto"/>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561.695</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single" w:sz="4" w:space="0" w:color="auto"/>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696002">
        <w:trPr>
          <w:gridAfter w:val="3"/>
          <w:wAfter w:w="803" w:type="dxa"/>
          <w:trHeight w:val="72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10</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Број прималаца накнаде по уговору о привременим и повременим пословима*</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5</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5</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696002">
        <w:trPr>
          <w:gridAfter w:val="3"/>
          <w:wAfter w:w="803" w:type="dxa"/>
          <w:trHeight w:val="531"/>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11</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Накнаде физичким лицима по основу осталих уговора</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696002">
        <w:trPr>
          <w:gridAfter w:val="3"/>
          <w:wAfter w:w="803" w:type="dxa"/>
          <w:trHeight w:val="553"/>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12</w:t>
            </w:r>
          </w:p>
        </w:tc>
        <w:tc>
          <w:tcPr>
            <w:tcW w:w="3261" w:type="dxa"/>
            <w:gridSpan w:val="2"/>
            <w:tcBorders>
              <w:top w:val="nil"/>
              <w:left w:val="nil"/>
              <w:bottom w:val="single" w:sz="4" w:space="0" w:color="auto"/>
              <w:right w:val="single" w:sz="8" w:space="0" w:color="auto"/>
            </w:tcBorders>
            <w:shd w:val="clear" w:color="000000" w:fill="FFFFFF"/>
            <w:noWrap/>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Број прималаца накнаде по основу осталих уговора*</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8B1880">
        <w:trPr>
          <w:gridAfter w:val="3"/>
          <w:wAfter w:w="803" w:type="dxa"/>
          <w:trHeight w:val="278"/>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13</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Накнаде члановима скупштине</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8B1880">
        <w:trPr>
          <w:gridAfter w:val="3"/>
          <w:wAfter w:w="803" w:type="dxa"/>
          <w:trHeight w:val="256"/>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14</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Број чланова скупштине*</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8B1880">
        <w:trPr>
          <w:gridAfter w:val="3"/>
          <w:wAfter w:w="803" w:type="dxa"/>
          <w:trHeight w:val="517"/>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15</w:t>
            </w:r>
          </w:p>
        </w:tc>
        <w:tc>
          <w:tcPr>
            <w:tcW w:w="3261" w:type="dxa"/>
            <w:gridSpan w:val="2"/>
            <w:tcBorders>
              <w:top w:val="single" w:sz="4" w:space="0" w:color="auto"/>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Накнаде члановима надзорног одбора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339.624</w:t>
            </w:r>
          </w:p>
        </w:tc>
        <w:tc>
          <w:tcPr>
            <w:tcW w:w="1559" w:type="dxa"/>
            <w:gridSpan w:val="2"/>
            <w:tcBorders>
              <w:top w:val="single" w:sz="4" w:space="0" w:color="auto"/>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339.624</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84.906</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169.812</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254.718</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339.624</w:t>
            </w:r>
          </w:p>
        </w:tc>
      </w:tr>
      <w:tr w:rsidR="00F77017" w:rsidRPr="000854AB" w:rsidTr="00696002">
        <w:trPr>
          <w:gridAfter w:val="3"/>
          <w:wAfter w:w="803" w:type="dxa"/>
          <w:trHeight w:val="427"/>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16</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Број чланова надзорног одбора*</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w:t>
            </w:r>
          </w:p>
        </w:tc>
      </w:tr>
      <w:tr w:rsidR="00F77017" w:rsidRPr="000854AB" w:rsidTr="00696002">
        <w:trPr>
          <w:gridAfter w:val="3"/>
          <w:wAfter w:w="803" w:type="dxa"/>
          <w:trHeight w:val="419"/>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17</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Накнаде члановима Комисије за ревизију</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696002">
        <w:trPr>
          <w:gridAfter w:val="3"/>
          <w:wAfter w:w="803" w:type="dxa"/>
          <w:trHeight w:val="398"/>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18</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Број чланова Комисије за ревизију*</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rsidTr="00696002">
        <w:trPr>
          <w:gridAfter w:val="3"/>
          <w:wAfter w:w="803" w:type="dxa"/>
          <w:trHeight w:val="417"/>
        </w:trPr>
        <w:tc>
          <w:tcPr>
            <w:tcW w:w="5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19</w:t>
            </w:r>
          </w:p>
        </w:tc>
        <w:tc>
          <w:tcPr>
            <w:tcW w:w="3261" w:type="dxa"/>
            <w:gridSpan w:val="2"/>
            <w:tcBorders>
              <w:top w:val="single" w:sz="4" w:space="0" w:color="auto"/>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Превоз запослених на посао и са посла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8.259.800</w:t>
            </w:r>
          </w:p>
        </w:tc>
        <w:tc>
          <w:tcPr>
            <w:tcW w:w="1559" w:type="dxa"/>
            <w:gridSpan w:val="2"/>
            <w:tcBorders>
              <w:top w:val="single" w:sz="4" w:space="0" w:color="auto"/>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8.250.000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2.125.000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4.250.000</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6.375.000</w:t>
            </w:r>
          </w:p>
        </w:tc>
        <w:tc>
          <w:tcPr>
            <w:tcW w:w="1701" w:type="dxa"/>
            <w:gridSpan w:val="3"/>
            <w:tcBorders>
              <w:top w:val="single" w:sz="4" w:space="0" w:color="auto"/>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8.500.000</w:t>
            </w:r>
          </w:p>
        </w:tc>
      </w:tr>
      <w:tr w:rsidR="00F77017" w:rsidRPr="000854AB" w:rsidTr="00696002">
        <w:trPr>
          <w:gridAfter w:val="3"/>
          <w:wAfter w:w="803" w:type="dxa"/>
          <w:trHeight w:val="409"/>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20</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 xml:space="preserve">Дневнице на службеном путу </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379.664</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160.000</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50.000</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100.000</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150.000</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200.000</w:t>
            </w:r>
          </w:p>
        </w:tc>
      </w:tr>
      <w:tr w:rsidR="00F77017" w:rsidRPr="000854AB" w:rsidTr="00696002">
        <w:trPr>
          <w:gridAfter w:val="3"/>
          <w:wAfter w:w="803" w:type="dxa"/>
          <w:trHeight w:val="4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21</w:t>
            </w:r>
          </w:p>
        </w:tc>
        <w:tc>
          <w:tcPr>
            <w:tcW w:w="3261" w:type="dxa"/>
            <w:gridSpan w:val="2"/>
            <w:tcBorders>
              <w:top w:val="nil"/>
              <w:left w:val="nil"/>
              <w:bottom w:val="single" w:sz="4" w:space="0" w:color="auto"/>
              <w:right w:val="single" w:sz="8" w:space="0" w:color="auto"/>
            </w:tcBorders>
            <w:shd w:val="clear" w:color="000000" w:fill="FFFFFF"/>
            <w:noWrap/>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Накнаде трошкова на службеном путу</w:t>
            </w:r>
            <w:r w:rsidRPr="000854AB">
              <w:rPr>
                <w:rFonts w:ascii="Arial" w:hAnsi="Arial" w:cs="Arial"/>
                <w:sz w:val="18"/>
                <w:szCs w:val="18"/>
              </w:rPr>
              <w:b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85.186</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15.000</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7.500</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15.000</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22.500</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30.000</w:t>
            </w:r>
          </w:p>
        </w:tc>
      </w:tr>
      <w:tr w:rsidR="00F77017" w:rsidRPr="000854AB" w:rsidTr="00696002">
        <w:trPr>
          <w:gridAfter w:val="3"/>
          <w:wAfter w:w="803" w:type="dxa"/>
          <w:trHeight w:val="35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22</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Отпремнина за одлазак у пензију</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2.507.000</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2.507.000</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336.297</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336.297</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2.017.782</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4.035.564</w:t>
            </w:r>
          </w:p>
        </w:tc>
      </w:tr>
      <w:tr w:rsidR="00F77017" w:rsidRPr="000854AB" w:rsidTr="00696002">
        <w:trPr>
          <w:gridAfter w:val="3"/>
          <w:wAfter w:w="803" w:type="dxa"/>
          <w:trHeight w:val="418"/>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23</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Број прималаца отпремнине</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6</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12</w:t>
            </w:r>
          </w:p>
        </w:tc>
      </w:tr>
      <w:tr w:rsidR="00F77017" w:rsidRPr="000854AB" w:rsidTr="00696002">
        <w:trPr>
          <w:gridAfter w:val="3"/>
          <w:wAfter w:w="803" w:type="dxa"/>
          <w:trHeight w:val="423"/>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24</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Јубиларне награде</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1.601.284</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1.600.000</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578.042</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1.575.699</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2.315.027</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3.187.071</w:t>
            </w:r>
          </w:p>
        </w:tc>
      </w:tr>
      <w:tr w:rsidR="00F77017" w:rsidRPr="000854AB" w:rsidTr="00696002">
        <w:trPr>
          <w:gridAfter w:val="3"/>
          <w:wAfter w:w="803" w:type="dxa"/>
          <w:trHeight w:val="399"/>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25</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Број прималаца јубиларних награда</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22</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Pr="00F77017" w:rsidRDefault="00F77017" w:rsidP="00F77017">
            <w:pPr>
              <w:spacing w:after="0" w:line="240" w:lineRule="auto"/>
              <w:jc w:val="right"/>
              <w:rPr>
                <w:rFonts w:ascii="Arial" w:hAnsi="Arial" w:cs="Arial"/>
                <w:sz w:val="16"/>
                <w:szCs w:val="16"/>
              </w:rPr>
            </w:pPr>
            <w:r w:rsidRPr="00F77017">
              <w:rPr>
                <w:rFonts w:ascii="Arial" w:hAnsi="Arial" w:cs="Arial"/>
                <w:sz w:val="16"/>
                <w:szCs w:val="16"/>
              </w:rPr>
              <w:t>20</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8</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24</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35</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50</w:t>
            </w:r>
          </w:p>
        </w:tc>
      </w:tr>
      <w:tr w:rsidR="00F77017" w:rsidRPr="000854AB" w:rsidTr="00696002">
        <w:trPr>
          <w:gridAfter w:val="3"/>
          <w:wAfter w:w="803" w:type="dxa"/>
          <w:trHeight w:val="419"/>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26</w:t>
            </w:r>
          </w:p>
        </w:tc>
        <w:tc>
          <w:tcPr>
            <w:tcW w:w="3261" w:type="dxa"/>
            <w:gridSpan w:val="2"/>
            <w:tcBorders>
              <w:top w:val="nil"/>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Смештај и исхрана на терену</w:t>
            </w:r>
          </w:p>
        </w:tc>
        <w:tc>
          <w:tcPr>
            <w:tcW w:w="1559" w:type="dxa"/>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nil"/>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 </w:t>
            </w:r>
          </w:p>
        </w:tc>
      </w:tr>
      <w:tr w:rsidR="00F77017" w:rsidRPr="000854AB">
        <w:trPr>
          <w:gridAfter w:val="3"/>
          <w:wAfter w:w="803" w:type="dxa"/>
          <w:trHeight w:val="413"/>
        </w:trPr>
        <w:tc>
          <w:tcPr>
            <w:tcW w:w="5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77017" w:rsidRPr="000854AB" w:rsidRDefault="00F77017" w:rsidP="00F77017">
            <w:pPr>
              <w:spacing w:after="0" w:line="240" w:lineRule="auto"/>
              <w:jc w:val="center"/>
              <w:rPr>
                <w:rFonts w:ascii="Arial" w:hAnsi="Arial" w:cs="Arial"/>
                <w:sz w:val="18"/>
                <w:szCs w:val="18"/>
              </w:rPr>
            </w:pPr>
            <w:r w:rsidRPr="000854AB">
              <w:rPr>
                <w:rFonts w:ascii="Arial" w:hAnsi="Arial" w:cs="Arial"/>
                <w:sz w:val="18"/>
                <w:szCs w:val="18"/>
              </w:rPr>
              <w:t>27</w:t>
            </w:r>
          </w:p>
        </w:tc>
        <w:tc>
          <w:tcPr>
            <w:tcW w:w="3261" w:type="dxa"/>
            <w:gridSpan w:val="2"/>
            <w:tcBorders>
              <w:top w:val="single" w:sz="4" w:space="0" w:color="auto"/>
              <w:left w:val="nil"/>
              <w:bottom w:val="single" w:sz="4" w:space="0" w:color="auto"/>
              <w:right w:val="single" w:sz="8" w:space="0" w:color="auto"/>
            </w:tcBorders>
            <w:shd w:val="clear" w:color="000000" w:fill="FFFFFF"/>
            <w:vAlign w:val="center"/>
            <w:hideMark/>
          </w:tcPr>
          <w:p w:rsidR="00F77017" w:rsidRPr="000854AB" w:rsidRDefault="00F77017" w:rsidP="00F77017">
            <w:pPr>
              <w:spacing w:after="0" w:line="240" w:lineRule="auto"/>
              <w:rPr>
                <w:rFonts w:ascii="Arial" w:hAnsi="Arial" w:cs="Arial"/>
                <w:sz w:val="18"/>
                <w:szCs w:val="18"/>
              </w:rPr>
            </w:pPr>
            <w:r w:rsidRPr="000854AB">
              <w:rPr>
                <w:rFonts w:ascii="Arial" w:hAnsi="Arial" w:cs="Arial"/>
                <w:sz w:val="18"/>
                <w:szCs w:val="18"/>
              </w:rPr>
              <w:t>Помоћ радницима и породици радника</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450.000</w:t>
            </w:r>
          </w:p>
        </w:tc>
        <w:tc>
          <w:tcPr>
            <w:tcW w:w="1559" w:type="dxa"/>
            <w:gridSpan w:val="2"/>
            <w:tcBorders>
              <w:top w:val="single" w:sz="4" w:space="0" w:color="auto"/>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600.000</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150.000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300.000</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450.000</w:t>
            </w:r>
          </w:p>
        </w:tc>
        <w:tc>
          <w:tcPr>
            <w:tcW w:w="1701" w:type="dxa"/>
            <w:gridSpan w:val="3"/>
            <w:tcBorders>
              <w:top w:val="single" w:sz="4" w:space="0" w:color="auto"/>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600.000</w:t>
            </w:r>
          </w:p>
        </w:tc>
      </w:tr>
      <w:tr w:rsidR="00F77017" w:rsidRPr="000854AB" w:rsidTr="00696002">
        <w:trPr>
          <w:gridAfter w:val="3"/>
          <w:wAfter w:w="803" w:type="dxa"/>
          <w:trHeight w:val="274"/>
        </w:trPr>
        <w:tc>
          <w:tcPr>
            <w:tcW w:w="582"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F77017" w:rsidRPr="000854AB" w:rsidRDefault="00F77017" w:rsidP="00F77017">
            <w:pPr>
              <w:spacing w:after="0" w:line="240" w:lineRule="auto"/>
              <w:jc w:val="center"/>
              <w:rPr>
                <w:rFonts w:ascii="Arial" w:hAnsi="Arial" w:cs="Arial"/>
                <w:sz w:val="18"/>
                <w:szCs w:val="18"/>
              </w:rPr>
            </w:pPr>
            <w:r>
              <w:rPr>
                <w:rFonts w:ascii="Arial" w:hAnsi="Arial" w:cs="Arial"/>
                <w:sz w:val="18"/>
                <w:szCs w:val="18"/>
              </w:rPr>
              <w:t>28</w:t>
            </w:r>
          </w:p>
        </w:tc>
        <w:tc>
          <w:tcPr>
            <w:tcW w:w="3261" w:type="dxa"/>
            <w:gridSpan w:val="2"/>
            <w:tcBorders>
              <w:top w:val="single" w:sz="4" w:space="0" w:color="auto"/>
              <w:left w:val="nil"/>
              <w:bottom w:val="single" w:sz="4" w:space="0" w:color="auto"/>
              <w:right w:val="single" w:sz="8" w:space="0" w:color="auto"/>
            </w:tcBorders>
            <w:shd w:val="clear" w:color="000000" w:fill="FFFFFF"/>
            <w:vAlign w:val="center"/>
          </w:tcPr>
          <w:p w:rsidR="00F77017" w:rsidRPr="000638C6" w:rsidRDefault="00F77017" w:rsidP="00F77017">
            <w:pPr>
              <w:spacing w:after="0" w:line="240" w:lineRule="auto"/>
              <w:rPr>
                <w:rFonts w:ascii="Arial" w:hAnsi="Arial" w:cs="Arial"/>
                <w:sz w:val="18"/>
                <w:szCs w:val="18"/>
                <w:lang w:val="sr-Latn-RS" w:eastAsia="sr-Latn-RS" w:bidi="ar-SA"/>
              </w:rPr>
            </w:pPr>
            <w:r w:rsidRPr="000638C6">
              <w:rPr>
                <w:rFonts w:ascii="Arial" w:hAnsi="Arial" w:cs="Arial"/>
                <w:sz w:val="18"/>
                <w:szCs w:val="18"/>
              </w:rPr>
              <w:t>Солидарна помоћ по ПКУ</w:t>
            </w:r>
          </w:p>
          <w:p w:rsidR="00F77017" w:rsidRPr="000854AB" w:rsidRDefault="00F77017" w:rsidP="00F77017">
            <w:pPr>
              <w:spacing w:after="0" w:line="240" w:lineRule="auto"/>
              <w:rPr>
                <w:rFonts w:ascii="Arial" w:hAnsi="Arial" w:cs="Arial"/>
                <w:sz w:val="18"/>
                <w:szCs w:val="18"/>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p>
        </w:tc>
        <w:tc>
          <w:tcPr>
            <w:tcW w:w="1559" w:type="dxa"/>
            <w:gridSpan w:val="2"/>
            <w:tcBorders>
              <w:top w:val="single" w:sz="4" w:space="0" w:color="auto"/>
              <w:left w:val="nil"/>
              <w:bottom w:val="single" w:sz="4" w:space="0" w:color="auto"/>
              <w:right w:val="double" w:sz="6"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Pr="00F77017" w:rsidRDefault="00F77017" w:rsidP="00F77017">
            <w:pPr>
              <w:spacing w:after="0" w:line="240" w:lineRule="auto"/>
              <w:jc w:val="right"/>
              <w:rPr>
                <w:rFonts w:ascii="Arial" w:hAnsi="Arial" w:cs="Arial"/>
                <w:sz w:val="16"/>
                <w:szCs w:val="16"/>
              </w:rPr>
            </w:pPr>
            <w:r>
              <w:rPr>
                <w:rFonts w:ascii="Arial" w:hAnsi="Arial" w:cs="Arial"/>
                <w:sz w:val="16"/>
                <w:szCs w:val="16"/>
                <w:lang w:val="sr-Cyrl-RS"/>
              </w:rPr>
              <w:t>1</w:t>
            </w:r>
            <w:r>
              <w:rPr>
                <w:rFonts w:ascii="Arial" w:hAnsi="Arial" w:cs="Arial"/>
                <w:sz w:val="16"/>
                <w:szCs w:val="16"/>
              </w:rPr>
              <w:t>0.496.444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10.496.444</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10.496.444</w:t>
            </w:r>
          </w:p>
        </w:tc>
        <w:tc>
          <w:tcPr>
            <w:tcW w:w="1701" w:type="dxa"/>
            <w:gridSpan w:val="3"/>
            <w:tcBorders>
              <w:top w:val="single" w:sz="4" w:space="0" w:color="auto"/>
              <w:left w:val="nil"/>
              <w:bottom w:val="single" w:sz="4" w:space="0" w:color="auto"/>
              <w:right w:val="single" w:sz="8" w:space="0" w:color="auto"/>
            </w:tcBorders>
            <w:shd w:val="clear" w:color="auto" w:fill="auto"/>
            <w:noWrap/>
            <w:vAlign w:val="center"/>
          </w:tcPr>
          <w:p w:rsidR="00F77017" w:rsidRDefault="00F77017" w:rsidP="00F77017">
            <w:pPr>
              <w:spacing w:after="0" w:line="240" w:lineRule="auto"/>
              <w:jc w:val="right"/>
              <w:rPr>
                <w:rFonts w:ascii="Arial" w:hAnsi="Arial" w:cs="Arial"/>
                <w:sz w:val="16"/>
                <w:szCs w:val="16"/>
              </w:rPr>
            </w:pPr>
            <w:r>
              <w:rPr>
                <w:rFonts w:ascii="Arial" w:hAnsi="Arial" w:cs="Arial"/>
                <w:sz w:val="16"/>
                <w:szCs w:val="16"/>
              </w:rPr>
              <w:t>10.496.444</w:t>
            </w:r>
          </w:p>
        </w:tc>
      </w:tr>
      <w:tr w:rsidR="005710E6" w:rsidRPr="000854AB" w:rsidTr="00696002">
        <w:trPr>
          <w:gridAfter w:val="3"/>
          <w:wAfter w:w="803" w:type="dxa"/>
          <w:trHeight w:val="419"/>
        </w:trPr>
        <w:tc>
          <w:tcPr>
            <w:tcW w:w="582"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710E6" w:rsidRPr="000854AB" w:rsidRDefault="005710E6" w:rsidP="005710E6">
            <w:pPr>
              <w:spacing w:after="0" w:line="240" w:lineRule="auto"/>
              <w:jc w:val="center"/>
              <w:rPr>
                <w:rFonts w:ascii="Arial" w:hAnsi="Arial" w:cs="Arial"/>
                <w:sz w:val="18"/>
                <w:szCs w:val="18"/>
              </w:rPr>
            </w:pPr>
            <w:r w:rsidRPr="000854AB">
              <w:rPr>
                <w:rFonts w:ascii="Arial" w:hAnsi="Arial" w:cs="Arial"/>
                <w:sz w:val="18"/>
                <w:szCs w:val="18"/>
              </w:rPr>
              <w:t>2</w:t>
            </w:r>
            <w:r>
              <w:rPr>
                <w:rFonts w:ascii="Arial" w:hAnsi="Arial" w:cs="Arial"/>
                <w:sz w:val="18"/>
                <w:szCs w:val="18"/>
              </w:rPr>
              <w:t>9</w:t>
            </w:r>
          </w:p>
        </w:tc>
        <w:tc>
          <w:tcPr>
            <w:tcW w:w="3261" w:type="dxa"/>
            <w:gridSpan w:val="2"/>
            <w:tcBorders>
              <w:top w:val="single" w:sz="4" w:space="0" w:color="auto"/>
              <w:left w:val="nil"/>
              <w:bottom w:val="single" w:sz="4" w:space="0" w:color="auto"/>
              <w:right w:val="single" w:sz="8" w:space="0" w:color="auto"/>
            </w:tcBorders>
            <w:shd w:val="clear" w:color="000000" w:fill="FFFFFF"/>
            <w:vAlign w:val="center"/>
            <w:hideMark/>
          </w:tcPr>
          <w:p w:rsidR="005710E6" w:rsidRPr="000854AB" w:rsidRDefault="005710E6" w:rsidP="005710E6">
            <w:pPr>
              <w:spacing w:after="0" w:line="240" w:lineRule="auto"/>
              <w:rPr>
                <w:rFonts w:ascii="Arial" w:hAnsi="Arial" w:cs="Arial"/>
                <w:sz w:val="18"/>
                <w:szCs w:val="18"/>
              </w:rPr>
            </w:pPr>
            <w:r w:rsidRPr="000854AB">
              <w:rPr>
                <w:rFonts w:ascii="Arial" w:hAnsi="Arial" w:cs="Arial"/>
                <w:sz w:val="18"/>
                <w:szCs w:val="18"/>
              </w:rPr>
              <w:t>Стипендије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lang w:val="sr-Latn-RS" w:eastAsia="sr-Latn-RS" w:bidi="ar-SA"/>
              </w:rPr>
            </w:pPr>
            <w:r>
              <w:rPr>
                <w:rFonts w:ascii="Arial" w:hAnsi="Arial" w:cs="Arial"/>
                <w:sz w:val="16"/>
                <w:szCs w:val="16"/>
              </w:rPr>
              <w:t> </w:t>
            </w:r>
          </w:p>
        </w:tc>
        <w:tc>
          <w:tcPr>
            <w:tcW w:w="1559" w:type="dxa"/>
            <w:gridSpan w:val="2"/>
            <w:tcBorders>
              <w:top w:val="single" w:sz="4" w:space="0" w:color="auto"/>
              <w:left w:val="nil"/>
              <w:bottom w:val="single" w:sz="4" w:space="0" w:color="auto"/>
              <w:right w:val="double" w:sz="6"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single" w:sz="4" w:space="0" w:color="auto"/>
              <w:left w:val="nil"/>
              <w:bottom w:val="single" w:sz="4" w:space="0" w:color="auto"/>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single" w:sz="4" w:space="0" w:color="auto"/>
              <w:left w:val="nil"/>
              <w:bottom w:val="single" w:sz="4" w:space="0" w:color="auto"/>
              <w:right w:val="single" w:sz="8"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r>
      <w:tr w:rsidR="005710E6" w:rsidRPr="000854AB" w:rsidTr="00696002">
        <w:trPr>
          <w:gridAfter w:val="3"/>
          <w:wAfter w:w="803" w:type="dxa"/>
          <w:trHeight w:val="553"/>
        </w:trPr>
        <w:tc>
          <w:tcPr>
            <w:tcW w:w="582" w:type="dxa"/>
            <w:tcBorders>
              <w:top w:val="nil"/>
              <w:left w:val="single" w:sz="8" w:space="0" w:color="auto"/>
              <w:bottom w:val="nil"/>
              <w:right w:val="single" w:sz="4" w:space="0" w:color="auto"/>
            </w:tcBorders>
            <w:shd w:val="clear" w:color="000000" w:fill="FFFFFF"/>
            <w:noWrap/>
            <w:vAlign w:val="center"/>
            <w:hideMark/>
          </w:tcPr>
          <w:p w:rsidR="005710E6" w:rsidRPr="000854AB" w:rsidRDefault="005710E6" w:rsidP="005710E6">
            <w:pPr>
              <w:spacing w:after="0" w:line="240" w:lineRule="auto"/>
              <w:jc w:val="center"/>
              <w:rPr>
                <w:rFonts w:ascii="Arial" w:hAnsi="Arial" w:cs="Arial"/>
                <w:sz w:val="18"/>
                <w:szCs w:val="18"/>
              </w:rPr>
            </w:pPr>
            <w:r>
              <w:rPr>
                <w:rFonts w:ascii="Arial" w:hAnsi="Arial" w:cs="Arial"/>
                <w:sz w:val="18"/>
                <w:szCs w:val="18"/>
              </w:rPr>
              <w:t>30</w:t>
            </w:r>
          </w:p>
        </w:tc>
        <w:tc>
          <w:tcPr>
            <w:tcW w:w="3261" w:type="dxa"/>
            <w:gridSpan w:val="2"/>
            <w:tcBorders>
              <w:top w:val="nil"/>
              <w:left w:val="nil"/>
              <w:bottom w:val="nil"/>
              <w:right w:val="single" w:sz="8" w:space="0" w:color="auto"/>
            </w:tcBorders>
            <w:shd w:val="clear" w:color="000000" w:fill="FFFFFF"/>
            <w:vAlign w:val="center"/>
            <w:hideMark/>
          </w:tcPr>
          <w:p w:rsidR="005710E6" w:rsidRPr="000854AB" w:rsidRDefault="005710E6" w:rsidP="005710E6">
            <w:pPr>
              <w:spacing w:after="0" w:line="240" w:lineRule="auto"/>
              <w:rPr>
                <w:rFonts w:ascii="Arial" w:hAnsi="Arial" w:cs="Arial"/>
                <w:sz w:val="18"/>
                <w:szCs w:val="18"/>
              </w:rPr>
            </w:pPr>
            <w:r w:rsidRPr="000854AB">
              <w:rPr>
                <w:rFonts w:ascii="Arial" w:hAnsi="Arial" w:cs="Arial"/>
                <w:sz w:val="18"/>
                <w:szCs w:val="18"/>
              </w:rPr>
              <w:t>Остале накнаде трошкова запосленима и осталим физичким лицима</w:t>
            </w:r>
          </w:p>
        </w:tc>
        <w:tc>
          <w:tcPr>
            <w:tcW w:w="1559" w:type="dxa"/>
            <w:tcBorders>
              <w:top w:val="nil"/>
              <w:left w:val="nil"/>
              <w:bottom w:val="nil"/>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1.489.278</w:t>
            </w:r>
          </w:p>
        </w:tc>
        <w:tc>
          <w:tcPr>
            <w:tcW w:w="1559" w:type="dxa"/>
            <w:gridSpan w:val="2"/>
            <w:tcBorders>
              <w:top w:val="nil"/>
              <w:left w:val="nil"/>
              <w:bottom w:val="single" w:sz="4" w:space="0" w:color="auto"/>
              <w:right w:val="double" w:sz="6"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1.375.000</w:t>
            </w:r>
          </w:p>
        </w:tc>
        <w:tc>
          <w:tcPr>
            <w:tcW w:w="1559" w:type="dxa"/>
            <w:gridSpan w:val="2"/>
            <w:tcBorders>
              <w:top w:val="nil"/>
              <w:left w:val="nil"/>
              <w:bottom w:val="single" w:sz="4" w:space="0" w:color="auto"/>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142.500</w:t>
            </w:r>
          </w:p>
        </w:tc>
        <w:tc>
          <w:tcPr>
            <w:tcW w:w="1418" w:type="dxa"/>
            <w:gridSpan w:val="2"/>
            <w:tcBorders>
              <w:top w:val="nil"/>
              <w:left w:val="nil"/>
              <w:bottom w:val="single" w:sz="4" w:space="0" w:color="auto"/>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285.000</w:t>
            </w:r>
          </w:p>
        </w:tc>
        <w:tc>
          <w:tcPr>
            <w:tcW w:w="1559" w:type="dxa"/>
            <w:gridSpan w:val="3"/>
            <w:tcBorders>
              <w:top w:val="nil"/>
              <w:left w:val="nil"/>
              <w:bottom w:val="single" w:sz="4" w:space="0" w:color="auto"/>
              <w:right w:val="single" w:sz="4"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427.500</w:t>
            </w:r>
          </w:p>
        </w:tc>
        <w:tc>
          <w:tcPr>
            <w:tcW w:w="1701" w:type="dxa"/>
            <w:gridSpan w:val="3"/>
            <w:tcBorders>
              <w:top w:val="nil"/>
              <w:left w:val="nil"/>
              <w:bottom w:val="nil"/>
              <w:right w:val="single" w:sz="8" w:space="0" w:color="auto"/>
            </w:tcBorders>
            <w:shd w:val="clear" w:color="auto" w:fill="auto"/>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570.000</w:t>
            </w:r>
          </w:p>
        </w:tc>
      </w:tr>
      <w:tr w:rsidR="005710E6" w:rsidRPr="000854AB" w:rsidTr="00696002">
        <w:trPr>
          <w:gridAfter w:val="3"/>
          <w:wAfter w:w="803" w:type="dxa"/>
          <w:trHeight w:val="491"/>
        </w:trPr>
        <w:tc>
          <w:tcPr>
            <w:tcW w:w="582"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5710E6" w:rsidRPr="000854AB" w:rsidRDefault="005710E6" w:rsidP="005710E6">
            <w:pPr>
              <w:spacing w:after="0" w:line="240" w:lineRule="auto"/>
              <w:jc w:val="center"/>
              <w:rPr>
                <w:rFonts w:ascii="Arial" w:hAnsi="Arial" w:cs="Arial"/>
                <w:sz w:val="18"/>
                <w:szCs w:val="18"/>
              </w:rPr>
            </w:pPr>
            <w:r w:rsidRPr="000854AB">
              <w:rPr>
                <w:rFonts w:ascii="Arial" w:hAnsi="Arial" w:cs="Arial"/>
                <w:sz w:val="18"/>
                <w:szCs w:val="18"/>
              </w:rPr>
              <w:t>3</w:t>
            </w:r>
            <w:r>
              <w:rPr>
                <w:rFonts w:ascii="Arial" w:hAnsi="Arial" w:cs="Arial"/>
                <w:sz w:val="18"/>
                <w:szCs w:val="18"/>
              </w:rPr>
              <w:t>1</w:t>
            </w:r>
          </w:p>
        </w:tc>
        <w:tc>
          <w:tcPr>
            <w:tcW w:w="3261" w:type="dxa"/>
            <w:gridSpan w:val="2"/>
            <w:tcBorders>
              <w:top w:val="single" w:sz="4" w:space="0" w:color="auto"/>
              <w:left w:val="nil"/>
              <w:bottom w:val="single" w:sz="8" w:space="0" w:color="auto"/>
              <w:right w:val="single" w:sz="8" w:space="0" w:color="auto"/>
            </w:tcBorders>
            <w:shd w:val="clear" w:color="000000" w:fill="FFFFFF"/>
            <w:vAlign w:val="center"/>
            <w:hideMark/>
          </w:tcPr>
          <w:p w:rsidR="005710E6" w:rsidRPr="000854AB" w:rsidRDefault="005710E6" w:rsidP="005710E6">
            <w:pPr>
              <w:spacing w:after="0" w:line="240" w:lineRule="auto"/>
              <w:rPr>
                <w:rFonts w:ascii="Arial" w:hAnsi="Arial" w:cs="Arial"/>
                <w:sz w:val="18"/>
                <w:szCs w:val="18"/>
              </w:rPr>
            </w:pPr>
            <w:r w:rsidRPr="000854AB">
              <w:rPr>
                <w:rFonts w:ascii="Arial" w:hAnsi="Arial" w:cs="Arial"/>
                <w:sz w:val="18"/>
                <w:szCs w:val="18"/>
              </w:rPr>
              <w:t>Трошкови стручног усавршавања запослених</w:t>
            </w:r>
          </w:p>
        </w:tc>
        <w:tc>
          <w:tcPr>
            <w:tcW w:w="1559" w:type="dxa"/>
            <w:tcBorders>
              <w:top w:val="single" w:sz="4" w:space="0" w:color="auto"/>
              <w:left w:val="nil"/>
              <w:bottom w:val="single" w:sz="8" w:space="0" w:color="auto"/>
              <w:right w:val="single" w:sz="4" w:space="0" w:color="auto"/>
            </w:tcBorders>
            <w:shd w:val="clear" w:color="000000" w:fill="FFFFFF"/>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8" w:space="0" w:color="auto"/>
              <w:right w:val="double" w:sz="6" w:space="0" w:color="auto"/>
            </w:tcBorders>
            <w:shd w:val="clear" w:color="000000" w:fill="FFFFFF"/>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559" w:type="dxa"/>
            <w:gridSpan w:val="2"/>
            <w:tcBorders>
              <w:top w:val="nil"/>
              <w:left w:val="nil"/>
              <w:bottom w:val="single" w:sz="8" w:space="0" w:color="auto"/>
              <w:right w:val="single" w:sz="4" w:space="0" w:color="auto"/>
            </w:tcBorders>
            <w:shd w:val="clear" w:color="000000" w:fill="FFFFFF"/>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418" w:type="dxa"/>
            <w:gridSpan w:val="2"/>
            <w:tcBorders>
              <w:top w:val="nil"/>
              <w:left w:val="nil"/>
              <w:bottom w:val="single" w:sz="8" w:space="0" w:color="auto"/>
              <w:right w:val="single" w:sz="4" w:space="0" w:color="auto"/>
            </w:tcBorders>
            <w:shd w:val="clear" w:color="000000" w:fill="FFFFFF"/>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559" w:type="dxa"/>
            <w:gridSpan w:val="3"/>
            <w:tcBorders>
              <w:top w:val="nil"/>
              <w:left w:val="nil"/>
              <w:bottom w:val="single" w:sz="8" w:space="0" w:color="auto"/>
              <w:right w:val="single" w:sz="4" w:space="0" w:color="auto"/>
            </w:tcBorders>
            <w:shd w:val="clear" w:color="000000" w:fill="FFFFFF"/>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c>
          <w:tcPr>
            <w:tcW w:w="1701" w:type="dxa"/>
            <w:gridSpan w:val="3"/>
            <w:tcBorders>
              <w:top w:val="single" w:sz="4" w:space="0" w:color="auto"/>
              <w:left w:val="nil"/>
              <w:bottom w:val="single" w:sz="8" w:space="0" w:color="auto"/>
              <w:right w:val="single" w:sz="8" w:space="0" w:color="auto"/>
            </w:tcBorders>
            <w:shd w:val="clear" w:color="000000" w:fill="FFFFFF"/>
            <w:noWrap/>
            <w:vAlign w:val="center"/>
          </w:tcPr>
          <w:p w:rsidR="005710E6" w:rsidRDefault="005710E6" w:rsidP="005710E6">
            <w:pPr>
              <w:spacing w:after="0" w:line="240" w:lineRule="auto"/>
              <w:jc w:val="right"/>
              <w:rPr>
                <w:rFonts w:ascii="Arial" w:hAnsi="Arial" w:cs="Arial"/>
                <w:sz w:val="16"/>
                <w:szCs w:val="16"/>
              </w:rPr>
            </w:pPr>
            <w:r>
              <w:rPr>
                <w:rFonts w:ascii="Arial" w:hAnsi="Arial" w:cs="Arial"/>
                <w:sz w:val="16"/>
                <w:szCs w:val="16"/>
              </w:rPr>
              <w:t> </w:t>
            </w:r>
          </w:p>
        </w:tc>
      </w:tr>
      <w:tr w:rsidR="008B1880" w:rsidRPr="000854AB" w:rsidTr="00696002">
        <w:trPr>
          <w:gridAfter w:val="3"/>
          <w:wAfter w:w="803" w:type="dxa"/>
          <w:trHeight w:val="300"/>
        </w:trPr>
        <w:tc>
          <w:tcPr>
            <w:tcW w:w="582" w:type="dxa"/>
            <w:tcBorders>
              <w:top w:val="nil"/>
              <w:left w:val="nil"/>
              <w:bottom w:val="nil"/>
              <w:right w:val="nil"/>
            </w:tcBorders>
            <w:shd w:val="clear" w:color="auto" w:fill="auto"/>
            <w:vAlign w:val="center"/>
            <w:hideMark/>
          </w:tcPr>
          <w:p w:rsidR="008B1880" w:rsidRPr="000854AB" w:rsidRDefault="008B1880" w:rsidP="008B1880">
            <w:pPr>
              <w:spacing w:after="0" w:line="240" w:lineRule="auto"/>
              <w:jc w:val="center"/>
              <w:rPr>
                <w:rFonts w:ascii="Arial" w:hAnsi="Arial" w:cs="Arial"/>
                <w:sz w:val="18"/>
                <w:szCs w:val="18"/>
              </w:rPr>
            </w:pPr>
          </w:p>
        </w:tc>
        <w:tc>
          <w:tcPr>
            <w:tcW w:w="3261" w:type="dxa"/>
            <w:gridSpan w:val="2"/>
            <w:tcBorders>
              <w:top w:val="nil"/>
              <w:left w:val="nil"/>
              <w:bottom w:val="nil"/>
              <w:right w:val="nil"/>
            </w:tcBorders>
            <w:shd w:val="clear" w:color="auto" w:fill="auto"/>
            <w:vAlign w:val="center"/>
            <w:hideMark/>
          </w:tcPr>
          <w:p w:rsidR="008B1880" w:rsidRPr="000854AB" w:rsidRDefault="008B1880" w:rsidP="008B1880">
            <w:pPr>
              <w:spacing w:after="0" w:line="240" w:lineRule="auto"/>
              <w:rPr>
                <w:rFonts w:ascii="Arial" w:hAnsi="Arial" w:cs="Arial"/>
                <w:sz w:val="18"/>
                <w:szCs w:val="18"/>
              </w:rPr>
            </w:pPr>
          </w:p>
        </w:tc>
        <w:tc>
          <w:tcPr>
            <w:tcW w:w="1559" w:type="dxa"/>
            <w:tcBorders>
              <w:top w:val="nil"/>
              <w:left w:val="nil"/>
              <w:bottom w:val="nil"/>
              <w:right w:val="nil"/>
            </w:tcBorders>
            <w:shd w:val="clear" w:color="auto" w:fill="auto"/>
            <w:vAlign w:val="center"/>
            <w:hideMark/>
          </w:tcPr>
          <w:p w:rsidR="008B1880" w:rsidRPr="000854AB" w:rsidRDefault="008B1880" w:rsidP="00364B08">
            <w:pPr>
              <w:spacing w:after="0" w:line="240" w:lineRule="auto"/>
              <w:rPr>
                <w:rFonts w:ascii="Arial" w:hAnsi="Arial" w:cs="Arial"/>
                <w:sz w:val="18"/>
                <w:szCs w:val="18"/>
              </w:rPr>
            </w:pPr>
          </w:p>
        </w:tc>
        <w:tc>
          <w:tcPr>
            <w:tcW w:w="1559" w:type="dxa"/>
            <w:gridSpan w:val="2"/>
            <w:tcBorders>
              <w:top w:val="nil"/>
              <w:left w:val="nil"/>
              <w:bottom w:val="nil"/>
              <w:right w:val="nil"/>
            </w:tcBorders>
            <w:shd w:val="clear" w:color="auto" w:fill="auto"/>
            <w:vAlign w:val="center"/>
            <w:hideMark/>
          </w:tcPr>
          <w:p w:rsidR="008B1880" w:rsidRPr="000854AB" w:rsidRDefault="008B1880" w:rsidP="00364B08">
            <w:pPr>
              <w:spacing w:after="0" w:line="240" w:lineRule="auto"/>
              <w:rPr>
                <w:rFonts w:ascii="Arial" w:hAnsi="Arial" w:cs="Arial"/>
                <w:sz w:val="18"/>
                <w:szCs w:val="18"/>
              </w:rPr>
            </w:pPr>
          </w:p>
        </w:tc>
        <w:tc>
          <w:tcPr>
            <w:tcW w:w="1559" w:type="dxa"/>
            <w:gridSpan w:val="2"/>
            <w:tcBorders>
              <w:top w:val="nil"/>
              <w:left w:val="nil"/>
              <w:bottom w:val="nil"/>
              <w:right w:val="nil"/>
            </w:tcBorders>
            <w:shd w:val="clear" w:color="auto" w:fill="auto"/>
            <w:vAlign w:val="center"/>
            <w:hideMark/>
          </w:tcPr>
          <w:p w:rsidR="008B1880" w:rsidRPr="000854AB" w:rsidRDefault="008B1880" w:rsidP="00364B08">
            <w:pPr>
              <w:spacing w:after="0" w:line="240" w:lineRule="auto"/>
              <w:rPr>
                <w:rFonts w:ascii="Arial" w:hAnsi="Arial" w:cs="Arial"/>
                <w:sz w:val="18"/>
                <w:szCs w:val="18"/>
              </w:rPr>
            </w:pPr>
          </w:p>
        </w:tc>
        <w:tc>
          <w:tcPr>
            <w:tcW w:w="1418" w:type="dxa"/>
            <w:gridSpan w:val="2"/>
            <w:tcBorders>
              <w:top w:val="nil"/>
              <w:left w:val="nil"/>
              <w:bottom w:val="nil"/>
              <w:right w:val="nil"/>
            </w:tcBorders>
            <w:shd w:val="clear" w:color="auto" w:fill="auto"/>
            <w:vAlign w:val="center"/>
            <w:hideMark/>
          </w:tcPr>
          <w:p w:rsidR="008B1880" w:rsidRPr="000854AB" w:rsidRDefault="008B1880" w:rsidP="00364B08">
            <w:pPr>
              <w:spacing w:after="0" w:line="240" w:lineRule="auto"/>
              <w:rPr>
                <w:rFonts w:ascii="Arial" w:hAnsi="Arial" w:cs="Arial"/>
                <w:sz w:val="18"/>
                <w:szCs w:val="18"/>
              </w:rPr>
            </w:pPr>
          </w:p>
        </w:tc>
        <w:tc>
          <w:tcPr>
            <w:tcW w:w="1559" w:type="dxa"/>
            <w:gridSpan w:val="3"/>
            <w:tcBorders>
              <w:top w:val="nil"/>
              <w:left w:val="nil"/>
              <w:bottom w:val="nil"/>
              <w:right w:val="nil"/>
            </w:tcBorders>
            <w:shd w:val="clear" w:color="auto" w:fill="auto"/>
            <w:vAlign w:val="center"/>
            <w:hideMark/>
          </w:tcPr>
          <w:p w:rsidR="008B1880" w:rsidRPr="000854AB" w:rsidRDefault="008B1880" w:rsidP="00364B08">
            <w:pPr>
              <w:spacing w:after="0" w:line="240" w:lineRule="auto"/>
              <w:rPr>
                <w:rFonts w:ascii="Arial" w:hAnsi="Arial" w:cs="Arial"/>
                <w:sz w:val="18"/>
                <w:szCs w:val="18"/>
              </w:rPr>
            </w:pPr>
          </w:p>
        </w:tc>
        <w:tc>
          <w:tcPr>
            <w:tcW w:w="1701" w:type="dxa"/>
            <w:gridSpan w:val="3"/>
            <w:tcBorders>
              <w:top w:val="nil"/>
              <w:left w:val="nil"/>
              <w:bottom w:val="nil"/>
              <w:right w:val="nil"/>
            </w:tcBorders>
            <w:shd w:val="clear" w:color="auto" w:fill="auto"/>
            <w:vAlign w:val="center"/>
            <w:hideMark/>
          </w:tcPr>
          <w:p w:rsidR="008B1880" w:rsidRPr="000854AB" w:rsidRDefault="008B1880" w:rsidP="00364B08">
            <w:pPr>
              <w:spacing w:after="0" w:line="240" w:lineRule="auto"/>
              <w:rPr>
                <w:rFonts w:ascii="Arial" w:hAnsi="Arial" w:cs="Arial"/>
                <w:sz w:val="18"/>
                <w:szCs w:val="18"/>
              </w:rPr>
            </w:pPr>
          </w:p>
        </w:tc>
      </w:tr>
      <w:tr w:rsidR="008B1880" w:rsidRPr="000854AB" w:rsidTr="00696002">
        <w:trPr>
          <w:gridAfter w:val="3"/>
          <w:wAfter w:w="803" w:type="dxa"/>
          <w:trHeight w:val="390"/>
        </w:trPr>
        <w:tc>
          <w:tcPr>
            <w:tcW w:w="582" w:type="dxa"/>
            <w:tcBorders>
              <w:top w:val="nil"/>
              <w:left w:val="nil"/>
              <w:bottom w:val="nil"/>
              <w:right w:val="nil"/>
            </w:tcBorders>
            <w:shd w:val="clear" w:color="auto" w:fill="auto"/>
            <w:vAlign w:val="center"/>
            <w:hideMark/>
          </w:tcPr>
          <w:p w:rsidR="008B1880" w:rsidRPr="000854AB" w:rsidRDefault="008B1880" w:rsidP="008B1880">
            <w:pPr>
              <w:spacing w:after="0" w:line="240" w:lineRule="auto"/>
              <w:jc w:val="center"/>
              <w:rPr>
                <w:rFonts w:ascii="Arial" w:hAnsi="Arial" w:cs="Arial"/>
                <w:sz w:val="18"/>
                <w:szCs w:val="18"/>
              </w:rPr>
            </w:pPr>
          </w:p>
        </w:tc>
        <w:tc>
          <w:tcPr>
            <w:tcW w:w="4820" w:type="dxa"/>
            <w:gridSpan w:val="3"/>
            <w:tcBorders>
              <w:top w:val="nil"/>
              <w:left w:val="nil"/>
              <w:bottom w:val="nil"/>
              <w:right w:val="nil"/>
            </w:tcBorders>
            <w:shd w:val="clear" w:color="auto" w:fill="auto"/>
            <w:hideMark/>
          </w:tcPr>
          <w:p w:rsidR="008B1880" w:rsidRPr="000854AB" w:rsidRDefault="008B1880" w:rsidP="008B1880">
            <w:pPr>
              <w:spacing w:after="0" w:line="240" w:lineRule="auto"/>
              <w:rPr>
                <w:rFonts w:ascii="Arial" w:hAnsi="Arial" w:cs="Arial"/>
                <w:sz w:val="18"/>
                <w:szCs w:val="18"/>
              </w:rPr>
            </w:pPr>
            <w:r w:rsidRPr="000854AB">
              <w:rPr>
                <w:rFonts w:ascii="Arial" w:hAnsi="Arial" w:cs="Arial"/>
                <w:sz w:val="18"/>
                <w:szCs w:val="18"/>
              </w:rPr>
              <w:t xml:space="preserve">* број запослених/прималаца/чланова последњег дана извештајног периода </w:t>
            </w:r>
          </w:p>
        </w:tc>
        <w:tc>
          <w:tcPr>
            <w:tcW w:w="1559" w:type="dxa"/>
            <w:gridSpan w:val="2"/>
            <w:tcBorders>
              <w:top w:val="nil"/>
              <w:left w:val="nil"/>
              <w:bottom w:val="nil"/>
              <w:right w:val="nil"/>
            </w:tcBorders>
            <w:shd w:val="clear" w:color="auto" w:fill="auto"/>
            <w:vAlign w:val="center"/>
            <w:hideMark/>
          </w:tcPr>
          <w:p w:rsidR="008B1880" w:rsidRPr="000854AB" w:rsidRDefault="008B1880" w:rsidP="008B1880">
            <w:pPr>
              <w:spacing w:after="0" w:line="240" w:lineRule="auto"/>
              <w:rPr>
                <w:rFonts w:ascii="Arial" w:hAnsi="Arial" w:cs="Arial"/>
                <w:sz w:val="18"/>
                <w:szCs w:val="18"/>
              </w:rPr>
            </w:pPr>
          </w:p>
        </w:tc>
        <w:tc>
          <w:tcPr>
            <w:tcW w:w="1559" w:type="dxa"/>
            <w:gridSpan w:val="2"/>
            <w:tcBorders>
              <w:top w:val="nil"/>
              <w:left w:val="nil"/>
              <w:bottom w:val="nil"/>
              <w:right w:val="nil"/>
            </w:tcBorders>
            <w:shd w:val="clear" w:color="auto" w:fill="auto"/>
            <w:vAlign w:val="center"/>
            <w:hideMark/>
          </w:tcPr>
          <w:p w:rsidR="008B1880" w:rsidRPr="000854AB" w:rsidRDefault="008B1880" w:rsidP="008B1880">
            <w:pPr>
              <w:spacing w:after="0" w:line="240" w:lineRule="auto"/>
              <w:jc w:val="center"/>
              <w:rPr>
                <w:rFonts w:ascii="Arial" w:hAnsi="Arial" w:cs="Arial"/>
                <w:sz w:val="18"/>
                <w:szCs w:val="18"/>
              </w:rPr>
            </w:pPr>
          </w:p>
        </w:tc>
        <w:tc>
          <w:tcPr>
            <w:tcW w:w="1418" w:type="dxa"/>
            <w:gridSpan w:val="2"/>
            <w:tcBorders>
              <w:top w:val="nil"/>
              <w:left w:val="nil"/>
              <w:bottom w:val="nil"/>
              <w:right w:val="nil"/>
            </w:tcBorders>
            <w:shd w:val="clear" w:color="auto" w:fill="auto"/>
            <w:vAlign w:val="center"/>
            <w:hideMark/>
          </w:tcPr>
          <w:p w:rsidR="008B1880" w:rsidRPr="000854AB" w:rsidRDefault="008B1880" w:rsidP="008B1880">
            <w:pPr>
              <w:spacing w:after="0" w:line="240" w:lineRule="auto"/>
              <w:jc w:val="center"/>
              <w:rPr>
                <w:rFonts w:ascii="Arial" w:hAnsi="Arial" w:cs="Arial"/>
                <w:sz w:val="18"/>
                <w:szCs w:val="18"/>
              </w:rPr>
            </w:pPr>
          </w:p>
        </w:tc>
        <w:tc>
          <w:tcPr>
            <w:tcW w:w="1559" w:type="dxa"/>
            <w:gridSpan w:val="3"/>
            <w:tcBorders>
              <w:top w:val="nil"/>
              <w:left w:val="nil"/>
              <w:bottom w:val="nil"/>
              <w:right w:val="nil"/>
            </w:tcBorders>
            <w:shd w:val="clear" w:color="auto" w:fill="auto"/>
            <w:noWrap/>
            <w:vAlign w:val="bottom"/>
            <w:hideMark/>
          </w:tcPr>
          <w:p w:rsidR="008B1880" w:rsidRPr="000854AB" w:rsidRDefault="008B1880" w:rsidP="008B1880">
            <w:pPr>
              <w:spacing w:after="0" w:line="240" w:lineRule="auto"/>
              <w:rPr>
                <w:rFonts w:ascii="Arial" w:hAnsi="Arial" w:cs="Arial"/>
                <w:sz w:val="18"/>
                <w:szCs w:val="18"/>
              </w:rPr>
            </w:pPr>
          </w:p>
        </w:tc>
        <w:tc>
          <w:tcPr>
            <w:tcW w:w="1701" w:type="dxa"/>
            <w:gridSpan w:val="3"/>
            <w:tcBorders>
              <w:top w:val="nil"/>
              <w:left w:val="nil"/>
              <w:bottom w:val="nil"/>
              <w:right w:val="nil"/>
            </w:tcBorders>
            <w:shd w:val="clear" w:color="auto" w:fill="auto"/>
            <w:noWrap/>
            <w:vAlign w:val="bottom"/>
            <w:hideMark/>
          </w:tcPr>
          <w:p w:rsidR="008B1880" w:rsidRPr="000854AB" w:rsidRDefault="008B1880" w:rsidP="008B1880">
            <w:pPr>
              <w:spacing w:after="0" w:line="240" w:lineRule="auto"/>
              <w:rPr>
                <w:rFonts w:ascii="Arial" w:hAnsi="Arial" w:cs="Arial"/>
                <w:sz w:val="18"/>
                <w:szCs w:val="18"/>
              </w:rPr>
            </w:pPr>
          </w:p>
        </w:tc>
      </w:tr>
      <w:tr w:rsidR="008B1880" w:rsidRPr="000854AB" w:rsidTr="00696002">
        <w:trPr>
          <w:gridAfter w:val="3"/>
          <w:wAfter w:w="803" w:type="dxa"/>
          <w:trHeight w:val="375"/>
        </w:trPr>
        <w:tc>
          <w:tcPr>
            <w:tcW w:w="582" w:type="dxa"/>
            <w:tcBorders>
              <w:top w:val="nil"/>
              <w:left w:val="nil"/>
              <w:bottom w:val="nil"/>
              <w:right w:val="nil"/>
            </w:tcBorders>
            <w:shd w:val="clear" w:color="auto" w:fill="auto"/>
            <w:vAlign w:val="center"/>
            <w:hideMark/>
          </w:tcPr>
          <w:p w:rsidR="008B1880" w:rsidRPr="000854AB" w:rsidRDefault="008B1880" w:rsidP="008B1880">
            <w:pPr>
              <w:spacing w:after="0" w:line="240" w:lineRule="auto"/>
              <w:jc w:val="center"/>
              <w:rPr>
                <w:rFonts w:ascii="Arial" w:hAnsi="Arial" w:cs="Arial"/>
                <w:sz w:val="18"/>
                <w:szCs w:val="18"/>
              </w:rPr>
            </w:pPr>
          </w:p>
        </w:tc>
        <w:tc>
          <w:tcPr>
            <w:tcW w:w="6379" w:type="dxa"/>
            <w:gridSpan w:val="5"/>
            <w:tcBorders>
              <w:top w:val="nil"/>
              <w:left w:val="nil"/>
              <w:bottom w:val="nil"/>
              <w:right w:val="nil"/>
            </w:tcBorders>
            <w:shd w:val="clear" w:color="auto" w:fill="auto"/>
            <w:vAlign w:val="center"/>
            <w:hideMark/>
          </w:tcPr>
          <w:p w:rsidR="008B1880" w:rsidRPr="000854AB" w:rsidRDefault="008B1880" w:rsidP="008B1880">
            <w:pPr>
              <w:spacing w:after="0" w:line="240" w:lineRule="auto"/>
              <w:rPr>
                <w:rFonts w:ascii="Arial" w:hAnsi="Arial" w:cs="Arial"/>
                <w:sz w:val="18"/>
                <w:szCs w:val="18"/>
              </w:rPr>
            </w:pPr>
            <w:r w:rsidRPr="000854AB">
              <w:rPr>
                <w:rFonts w:ascii="Arial" w:hAnsi="Arial" w:cs="Arial"/>
                <w:sz w:val="18"/>
                <w:szCs w:val="18"/>
              </w:rPr>
              <w:t xml:space="preserve">** позиције од 5 до 29 које се исказују у новчаним јединицама приказати у бруто износу </w:t>
            </w:r>
          </w:p>
        </w:tc>
        <w:tc>
          <w:tcPr>
            <w:tcW w:w="1559" w:type="dxa"/>
            <w:gridSpan w:val="2"/>
            <w:tcBorders>
              <w:top w:val="nil"/>
              <w:left w:val="nil"/>
              <w:bottom w:val="nil"/>
              <w:right w:val="nil"/>
            </w:tcBorders>
            <w:shd w:val="clear" w:color="auto" w:fill="auto"/>
            <w:vAlign w:val="center"/>
            <w:hideMark/>
          </w:tcPr>
          <w:p w:rsidR="008B1880" w:rsidRPr="000854AB" w:rsidRDefault="008B1880" w:rsidP="008B1880">
            <w:pPr>
              <w:spacing w:after="0" w:line="240" w:lineRule="auto"/>
              <w:rPr>
                <w:rFonts w:ascii="Arial" w:hAnsi="Arial" w:cs="Arial"/>
                <w:sz w:val="18"/>
                <w:szCs w:val="18"/>
              </w:rPr>
            </w:pPr>
          </w:p>
        </w:tc>
        <w:tc>
          <w:tcPr>
            <w:tcW w:w="1418" w:type="dxa"/>
            <w:gridSpan w:val="2"/>
            <w:tcBorders>
              <w:top w:val="nil"/>
              <w:left w:val="nil"/>
              <w:bottom w:val="nil"/>
              <w:right w:val="nil"/>
            </w:tcBorders>
            <w:shd w:val="clear" w:color="auto" w:fill="auto"/>
            <w:vAlign w:val="center"/>
            <w:hideMark/>
          </w:tcPr>
          <w:p w:rsidR="008B1880" w:rsidRPr="000854AB" w:rsidRDefault="008B1880" w:rsidP="008B1880">
            <w:pPr>
              <w:spacing w:after="0" w:line="240" w:lineRule="auto"/>
              <w:rPr>
                <w:rFonts w:ascii="Arial" w:hAnsi="Arial" w:cs="Arial"/>
                <w:sz w:val="18"/>
                <w:szCs w:val="18"/>
              </w:rPr>
            </w:pPr>
          </w:p>
        </w:tc>
        <w:tc>
          <w:tcPr>
            <w:tcW w:w="1559" w:type="dxa"/>
            <w:gridSpan w:val="3"/>
            <w:tcBorders>
              <w:top w:val="nil"/>
              <w:left w:val="nil"/>
              <w:bottom w:val="nil"/>
              <w:right w:val="nil"/>
            </w:tcBorders>
            <w:shd w:val="clear" w:color="auto" w:fill="auto"/>
            <w:vAlign w:val="center"/>
            <w:hideMark/>
          </w:tcPr>
          <w:p w:rsidR="008B1880" w:rsidRPr="000854AB" w:rsidRDefault="008B1880" w:rsidP="008B1880">
            <w:pPr>
              <w:spacing w:after="0" w:line="240" w:lineRule="auto"/>
              <w:rPr>
                <w:rFonts w:ascii="Arial" w:hAnsi="Arial" w:cs="Arial"/>
                <w:sz w:val="18"/>
                <w:szCs w:val="18"/>
              </w:rPr>
            </w:pPr>
          </w:p>
        </w:tc>
        <w:tc>
          <w:tcPr>
            <w:tcW w:w="1701" w:type="dxa"/>
            <w:gridSpan w:val="3"/>
            <w:tcBorders>
              <w:top w:val="nil"/>
              <w:left w:val="nil"/>
              <w:bottom w:val="nil"/>
              <w:right w:val="nil"/>
            </w:tcBorders>
            <w:shd w:val="clear" w:color="auto" w:fill="auto"/>
            <w:vAlign w:val="center"/>
            <w:hideMark/>
          </w:tcPr>
          <w:p w:rsidR="008B1880" w:rsidRPr="000854AB" w:rsidRDefault="008B1880" w:rsidP="008B1880">
            <w:pPr>
              <w:spacing w:after="0" w:line="240" w:lineRule="auto"/>
              <w:rPr>
                <w:rFonts w:ascii="Arial" w:hAnsi="Arial" w:cs="Arial"/>
                <w:sz w:val="18"/>
                <w:szCs w:val="18"/>
              </w:rPr>
            </w:pPr>
          </w:p>
        </w:tc>
      </w:tr>
    </w:tbl>
    <w:p w:rsidR="00AF5EAB" w:rsidRPr="000854AB" w:rsidRDefault="00AF5EAB" w:rsidP="00AF5EAB">
      <w:pPr>
        <w:rPr>
          <w:sz w:val="18"/>
          <w:szCs w:val="18"/>
        </w:rPr>
      </w:pPr>
    </w:p>
    <w:p w:rsidR="00AF5EAB" w:rsidRPr="00F92BB2" w:rsidRDefault="00AF5EAB" w:rsidP="00F92BB2">
      <w:pPr>
        <w:pStyle w:val="2"/>
      </w:pPr>
    </w:p>
    <w:bookmarkEnd w:id="136"/>
    <w:bookmarkEnd w:id="137"/>
    <w:bookmarkEnd w:id="138"/>
    <w:bookmarkEnd w:id="139"/>
    <w:bookmarkEnd w:id="140"/>
    <w:bookmarkEnd w:id="141"/>
    <w:p w:rsidR="00B255B1" w:rsidRDefault="00B255B1" w:rsidP="00B255B1">
      <w:pPr>
        <w:pStyle w:val="NoSpacing"/>
        <w:ind w:left="720"/>
        <w:jc w:val="center"/>
        <w:rPr>
          <w:rFonts w:ascii="Arial" w:hAnsi="Arial" w:cs="Arial"/>
          <w:b/>
          <w:noProof/>
          <w:sz w:val="24"/>
          <w:szCs w:val="24"/>
          <w:lang w:val="sr-Cyrl-CS"/>
        </w:rPr>
      </w:pPr>
    </w:p>
    <w:p w:rsidR="001B5921" w:rsidRDefault="001B5921" w:rsidP="00B255B1">
      <w:pPr>
        <w:pStyle w:val="NoSpacing"/>
        <w:ind w:left="720"/>
        <w:jc w:val="center"/>
        <w:rPr>
          <w:rFonts w:ascii="Arial" w:hAnsi="Arial" w:cs="Arial"/>
          <w:b/>
          <w:noProof/>
          <w:sz w:val="24"/>
          <w:szCs w:val="24"/>
          <w:lang w:val="sr-Cyrl-CS"/>
        </w:rPr>
      </w:pPr>
    </w:p>
    <w:p w:rsidR="001B5921" w:rsidRDefault="001B5921" w:rsidP="00B255B1">
      <w:pPr>
        <w:pStyle w:val="NoSpacing"/>
        <w:ind w:left="720"/>
        <w:jc w:val="center"/>
        <w:rPr>
          <w:rFonts w:ascii="Arial" w:hAnsi="Arial" w:cs="Arial"/>
          <w:b/>
          <w:noProof/>
          <w:sz w:val="24"/>
          <w:szCs w:val="24"/>
          <w:lang w:val="sr-Cyrl-CS"/>
        </w:rPr>
      </w:pPr>
    </w:p>
    <w:p w:rsidR="00284455" w:rsidRDefault="00284455" w:rsidP="002A7F4A">
      <w:pPr>
        <w:pStyle w:val="1"/>
        <w:rPr>
          <w:noProof/>
        </w:rPr>
      </w:pPr>
      <w:bookmarkStart w:id="144" w:name="_Toc503855211"/>
      <w:r>
        <w:rPr>
          <w:noProof/>
        </w:rPr>
        <w:t xml:space="preserve">5.  </w:t>
      </w:r>
      <w:r w:rsidRPr="000E19FC">
        <w:rPr>
          <w:noProof/>
        </w:rPr>
        <w:t>ПЛАНИРАНИ НАЧИН РАСПОДЕЛЕ ДОБИТИ, ОДНОСНО ПЛАНИРАНИ НАЧИН ПОКРИЋА</w:t>
      </w:r>
      <w:r>
        <w:rPr>
          <w:noProof/>
          <w:shd w:val="clear" w:color="auto" w:fill="F4B083"/>
        </w:rPr>
        <w:t xml:space="preserve"> </w:t>
      </w:r>
      <w:r w:rsidRPr="000E19FC">
        <w:rPr>
          <w:noProof/>
        </w:rPr>
        <w:t>ГУБИТКА</w:t>
      </w:r>
      <w:bookmarkEnd w:id="144"/>
    </w:p>
    <w:p w:rsidR="00284455" w:rsidRDefault="00284455" w:rsidP="00284455">
      <w:pPr>
        <w:pStyle w:val="NoSpacing"/>
        <w:ind w:left="720"/>
        <w:rPr>
          <w:rFonts w:ascii="Arial" w:hAnsi="Arial" w:cs="Arial"/>
          <w:b/>
          <w:noProof/>
          <w:sz w:val="28"/>
          <w:szCs w:val="28"/>
          <w:lang w:val="sr-Cyrl-CS"/>
        </w:rPr>
      </w:pPr>
    </w:p>
    <w:p w:rsidR="0014394D" w:rsidRDefault="0014394D" w:rsidP="0014394D">
      <w:pPr>
        <w:ind w:firstLine="567"/>
        <w:jc w:val="both"/>
        <w:rPr>
          <w:rFonts w:ascii="Arial" w:hAnsi="Arial" w:cs="Arial"/>
          <w:sz w:val="24"/>
          <w:szCs w:val="24"/>
          <w:lang w:val="sr-Cyrl-CS"/>
        </w:rPr>
      </w:pPr>
      <w:r w:rsidRPr="00BB16B2">
        <w:rPr>
          <w:rFonts w:ascii="Arial" w:hAnsi="Arial" w:cs="Arial"/>
          <w:sz w:val="24"/>
          <w:szCs w:val="24"/>
          <w:lang w:val="sr-Cyrl-CS"/>
        </w:rPr>
        <w:t>ЈКП</w:t>
      </w:r>
      <w:r w:rsidR="007E0458">
        <w:rPr>
          <w:rFonts w:ascii="Arial" w:hAnsi="Arial" w:cs="Arial"/>
          <w:sz w:val="24"/>
          <w:szCs w:val="24"/>
          <w:lang w:val="sr-Cyrl-CS"/>
        </w:rPr>
        <w:t xml:space="preserve"> </w:t>
      </w:r>
      <w:r w:rsidRPr="00BB16B2">
        <w:rPr>
          <w:rFonts w:ascii="Arial" w:hAnsi="Arial" w:cs="Arial"/>
          <w:sz w:val="24"/>
          <w:szCs w:val="24"/>
          <w:lang w:val="sr-Cyrl-CS"/>
        </w:rPr>
        <w:t>“Видрак“ Ваљево</w:t>
      </w:r>
      <w:r>
        <w:rPr>
          <w:rFonts w:ascii="Arial" w:hAnsi="Arial" w:cs="Arial"/>
          <w:sz w:val="24"/>
          <w:szCs w:val="24"/>
          <w:lang w:val="sr-Cyrl-CS"/>
        </w:rPr>
        <w:t xml:space="preserve"> планира да 20</w:t>
      </w:r>
      <w:r>
        <w:rPr>
          <w:rFonts w:ascii="Arial" w:hAnsi="Arial" w:cs="Arial"/>
          <w:sz w:val="24"/>
          <w:szCs w:val="24"/>
        </w:rPr>
        <w:t>2</w:t>
      </w:r>
      <w:r w:rsidR="007E0458">
        <w:rPr>
          <w:rFonts w:ascii="Arial" w:hAnsi="Arial" w:cs="Arial"/>
          <w:sz w:val="24"/>
          <w:szCs w:val="24"/>
          <w:lang w:val="sr-Cyrl-RS"/>
        </w:rPr>
        <w:t>2</w:t>
      </w:r>
      <w:r>
        <w:rPr>
          <w:rFonts w:ascii="Arial" w:hAnsi="Arial" w:cs="Arial"/>
          <w:sz w:val="24"/>
          <w:szCs w:val="24"/>
        </w:rPr>
        <w:t xml:space="preserve"> </w:t>
      </w:r>
      <w:r>
        <w:rPr>
          <w:rFonts w:ascii="Arial" w:hAnsi="Arial" w:cs="Arial"/>
          <w:sz w:val="24"/>
          <w:szCs w:val="24"/>
          <w:lang w:val="sr-Cyrl-CS"/>
        </w:rPr>
        <w:t xml:space="preserve">годину заврши са позитивним финансијским резултатом, те сходно томе </w:t>
      </w:r>
      <w:r w:rsidRPr="00E37F4F">
        <w:rPr>
          <w:rFonts w:ascii="Arial" w:hAnsi="Arial" w:cs="Arial"/>
          <w:sz w:val="24"/>
          <w:szCs w:val="24"/>
          <w:lang w:val="sr-Cyrl-CS"/>
        </w:rPr>
        <w:t>да део од остварене добити усмери оснивачу, а део искористи за опремање предузећа</w:t>
      </w:r>
      <w:r>
        <w:rPr>
          <w:rFonts w:ascii="Arial" w:hAnsi="Arial" w:cs="Arial"/>
          <w:sz w:val="24"/>
          <w:szCs w:val="24"/>
          <w:lang w:val="sr-Cyrl-CS"/>
        </w:rPr>
        <w:t>.</w:t>
      </w:r>
    </w:p>
    <w:p w:rsidR="007E0458" w:rsidRPr="007E0458" w:rsidRDefault="007E0458" w:rsidP="007E0458">
      <w:pPr>
        <w:spacing w:after="0" w:line="240" w:lineRule="auto"/>
        <w:ind w:firstLine="567"/>
        <w:jc w:val="both"/>
        <w:rPr>
          <w:rFonts w:ascii="Arial" w:hAnsi="Arial" w:cs="Arial"/>
          <w:sz w:val="24"/>
          <w:szCs w:val="24"/>
          <w:lang w:val="sr-Cyrl-CS"/>
        </w:rPr>
      </w:pPr>
      <w:r w:rsidRPr="007E0458">
        <w:rPr>
          <w:rFonts w:ascii="Arial" w:hAnsi="Arial" w:cs="Arial"/>
          <w:sz w:val="24"/>
          <w:szCs w:val="24"/>
          <w:lang w:val="sr-Cyrl-CS"/>
        </w:rPr>
        <w:t>ЈКП “Видрак“ је пословне 2021.године исказао губитак у износу од 3</w:t>
      </w:r>
      <w:r>
        <w:rPr>
          <w:rFonts w:ascii="Arial" w:hAnsi="Arial" w:cs="Arial"/>
          <w:sz w:val="24"/>
          <w:szCs w:val="24"/>
          <w:lang w:val="sr-Cyrl-CS"/>
        </w:rPr>
        <w:t>.</w:t>
      </w:r>
      <w:r w:rsidRPr="007E0458">
        <w:rPr>
          <w:rFonts w:ascii="Arial" w:hAnsi="Arial" w:cs="Arial"/>
          <w:sz w:val="24"/>
          <w:szCs w:val="24"/>
          <w:lang w:val="sr-Cyrl-CS"/>
        </w:rPr>
        <w:t>887</w:t>
      </w:r>
      <w:r>
        <w:rPr>
          <w:rFonts w:ascii="Arial" w:hAnsi="Arial" w:cs="Arial"/>
          <w:sz w:val="24"/>
          <w:szCs w:val="24"/>
          <w:lang w:val="sr-Cyrl-CS"/>
        </w:rPr>
        <w:t>.</w:t>
      </w:r>
      <w:r w:rsidRPr="007E0458">
        <w:rPr>
          <w:rFonts w:ascii="Arial" w:hAnsi="Arial" w:cs="Arial"/>
          <w:sz w:val="24"/>
          <w:szCs w:val="24"/>
          <w:lang w:val="sr-Cyrl-CS"/>
        </w:rPr>
        <w:t>995,</w:t>
      </w:r>
      <w:r>
        <w:rPr>
          <w:rFonts w:ascii="Arial" w:hAnsi="Arial" w:cs="Arial"/>
          <w:sz w:val="24"/>
          <w:szCs w:val="24"/>
          <w:lang w:val="sr-Cyrl-CS"/>
        </w:rPr>
        <w:t>00</w:t>
      </w:r>
      <w:r w:rsidRPr="007E0458">
        <w:rPr>
          <w:rFonts w:ascii="Arial" w:hAnsi="Arial" w:cs="Arial"/>
          <w:sz w:val="24"/>
          <w:szCs w:val="24"/>
          <w:lang w:val="sr-Cyrl-CS"/>
        </w:rPr>
        <w:t xml:space="preserve"> динара, а 2020.године губитак од 798.349,</w:t>
      </w:r>
      <w:r>
        <w:rPr>
          <w:rFonts w:ascii="Arial" w:hAnsi="Arial" w:cs="Arial"/>
          <w:sz w:val="24"/>
          <w:szCs w:val="24"/>
          <w:lang w:val="sr-Cyrl-CS"/>
        </w:rPr>
        <w:t>00</w:t>
      </w:r>
      <w:r w:rsidRPr="007E0458">
        <w:rPr>
          <w:rFonts w:ascii="Arial" w:hAnsi="Arial" w:cs="Arial"/>
          <w:sz w:val="24"/>
          <w:szCs w:val="24"/>
          <w:lang w:val="sr-Cyrl-CS"/>
        </w:rPr>
        <w:t xml:space="preserve"> динара.</w:t>
      </w:r>
      <w:r>
        <w:rPr>
          <w:rFonts w:ascii="Arial" w:hAnsi="Arial" w:cs="Arial"/>
          <w:sz w:val="24"/>
          <w:szCs w:val="24"/>
          <w:lang w:val="sr-Cyrl-CS"/>
        </w:rPr>
        <w:t xml:space="preserve"> </w:t>
      </w:r>
      <w:r w:rsidR="0051294B">
        <w:rPr>
          <w:rFonts w:ascii="Arial" w:hAnsi="Arial" w:cs="Arial"/>
          <w:sz w:val="24"/>
          <w:szCs w:val="24"/>
          <w:lang w:val="sr-Cyrl-CS"/>
        </w:rPr>
        <w:t>Ови губици су покривени из нерасподељене добити из ранијих година. Пословну 2019.годину предузеће је завршило са добитком у износу од 23.754.987,00 динара. Од тога је за буџет Града опредељено 20%</w:t>
      </w:r>
      <w:r w:rsidR="00681B56">
        <w:rPr>
          <w:rFonts w:ascii="Arial" w:hAnsi="Arial" w:cs="Arial"/>
          <w:sz w:val="24"/>
          <w:szCs w:val="24"/>
          <w:lang w:val="sr-Cyrl-CS"/>
        </w:rPr>
        <w:t xml:space="preserve"> средстава</w:t>
      </w:r>
      <w:r w:rsidR="0051294B">
        <w:rPr>
          <w:rFonts w:ascii="Arial" w:hAnsi="Arial" w:cs="Arial"/>
          <w:sz w:val="24"/>
          <w:szCs w:val="24"/>
          <w:lang w:val="sr-Cyrl-CS"/>
        </w:rPr>
        <w:t xml:space="preserve"> (4.750.997,00</w:t>
      </w:r>
      <w:r w:rsidR="00681B56">
        <w:rPr>
          <w:rFonts w:ascii="Arial" w:hAnsi="Arial" w:cs="Arial"/>
          <w:sz w:val="24"/>
          <w:szCs w:val="24"/>
          <w:lang w:val="sr-Cyrl-CS"/>
        </w:rPr>
        <w:t xml:space="preserve"> дин.</w:t>
      </w:r>
      <w:r w:rsidR="0051294B">
        <w:rPr>
          <w:rFonts w:ascii="Arial" w:hAnsi="Arial" w:cs="Arial"/>
          <w:sz w:val="24"/>
          <w:szCs w:val="24"/>
          <w:lang w:val="sr-Cyrl-CS"/>
        </w:rPr>
        <w:t>), за исплату запосленима 40% (9.501.995,00</w:t>
      </w:r>
      <w:r w:rsidR="00681B56">
        <w:rPr>
          <w:rFonts w:ascii="Arial" w:hAnsi="Arial" w:cs="Arial"/>
          <w:sz w:val="24"/>
          <w:szCs w:val="24"/>
          <w:lang w:val="sr-Cyrl-CS"/>
        </w:rPr>
        <w:t xml:space="preserve"> дин.</w:t>
      </w:r>
      <w:r w:rsidR="0051294B">
        <w:rPr>
          <w:rFonts w:ascii="Arial" w:hAnsi="Arial" w:cs="Arial"/>
          <w:sz w:val="24"/>
          <w:szCs w:val="24"/>
          <w:lang w:val="sr-Cyrl-CS"/>
        </w:rPr>
        <w:t>) и 40% (9.501.995,00</w:t>
      </w:r>
      <w:r w:rsidR="00681B56">
        <w:rPr>
          <w:rFonts w:ascii="Arial" w:hAnsi="Arial" w:cs="Arial"/>
          <w:sz w:val="24"/>
          <w:szCs w:val="24"/>
          <w:lang w:val="sr-Cyrl-CS"/>
        </w:rPr>
        <w:t xml:space="preserve"> дин.</w:t>
      </w:r>
      <w:r w:rsidR="0051294B">
        <w:rPr>
          <w:rFonts w:ascii="Arial" w:hAnsi="Arial" w:cs="Arial"/>
          <w:sz w:val="24"/>
          <w:szCs w:val="24"/>
          <w:lang w:val="sr-Cyrl-CS"/>
        </w:rPr>
        <w:t>) за набавку основних средстава.</w:t>
      </w:r>
    </w:p>
    <w:p w:rsidR="00284455" w:rsidRDefault="00284455" w:rsidP="00284455">
      <w:pPr>
        <w:pStyle w:val="NoSpacing"/>
        <w:ind w:left="720"/>
        <w:rPr>
          <w:rFonts w:ascii="Arial" w:hAnsi="Arial" w:cs="Arial"/>
          <w:b/>
          <w:noProof/>
          <w:sz w:val="28"/>
          <w:szCs w:val="28"/>
          <w:lang w:val="sr-Cyrl-CS"/>
        </w:rPr>
      </w:pPr>
    </w:p>
    <w:p w:rsidR="007E0458" w:rsidRPr="00284455" w:rsidRDefault="007E0458" w:rsidP="00284455">
      <w:pPr>
        <w:pStyle w:val="NoSpacing"/>
        <w:ind w:left="720"/>
        <w:rPr>
          <w:rFonts w:ascii="Arial" w:hAnsi="Arial" w:cs="Arial"/>
          <w:b/>
          <w:noProof/>
          <w:sz w:val="28"/>
          <w:szCs w:val="28"/>
          <w:lang w:val="sr-Cyrl-CS"/>
        </w:rPr>
        <w:sectPr w:rsidR="007E0458" w:rsidRPr="00284455" w:rsidSect="00461F29">
          <w:pgSz w:w="15840" w:h="12240" w:orient="landscape"/>
          <w:pgMar w:top="1134" w:right="1440" w:bottom="1134"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2D513D" w:rsidRDefault="002D513D" w:rsidP="00C10FCE">
      <w:pPr>
        <w:pStyle w:val="1"/>
        <w:rPr>
          <w:noProof/>
        </w:rPr>
      </w:pPr>
      <w:bookmarkStart w:id="145" w:name="_Toc503855212"/>
      <w:bookmarkStart w:id="146" w:name="_Toc405304585"/>
      <w:bookmarkStart w:id="147" w:name="_Toc405304707"/>
      <w:bookmarkStart w:id="148" w:name="_Toc405306087"/>
      <w:bookmarkStart w:id="149" w:name="_Toc405358285"/>
      <w:bookmarkStart w:id="150" w:name="_Toc405363296"/>
      <w:bookmarkStart w:id="151" w:name="_Toc405981330"/>
      <w:r w:rsidRPr="00733258">
        <w:rPr>
          <w:noProof/>
        </w:rPr>
        <w:t>6. ПЛАН ЗАРАДА И ЗАПОШЉАВАЊА</w:t>
      </w:r>
      <w:bookmarkEnd w:id="145"/>
    </w:p>
    <w:p w:rsidR="00681853" w:rsidRPr="00444E23" w:rsidRDefault="00681853" w:rsidP="00C10FCE">
      <w:pPr>
        <w:pStyle w:val="1"/>
        <w:jc w:val="left"/>
        <w:rPr>
          <w:noProof/>
          <w:sz w:val="24"/>
          <w:lang w:val="en-US"/>
        </w:rPr>
      </w:pPr>
      <w:r w:rsidRPr="008C4FB3">
        <w:rPr>
          <w:noProof/>
          <w:sz w:val="24"/>
        </w:rPr>
        <w:t>Прилог</w:t>
      </w:r>
      <w:r w:rsidR="00444E23">
        <w:rPr>
          <w:noProof/>
          <w:sz w:val="24"/>
          <w:lang w:val="en-US"/>
        </w:rPr>
        <w:t xml:space="preserve"> 8</w:t>
      </w:r>
    </w:p>
    <w:p w:rsidR="001B5921" w:rsidRDefault="001B5921" w:rsidP="00437F91">
      <w:pPr>
        <w:pStyle w:val="2"/>
        <w:rPr>
          <w:noProof/>
        </w:rPr>
      </w:pPr>
    </w:p>
    <w:tbl>
      <w:tblPr>
        <w:tblW w:w="5000" w:type="pct"/>
        <w:tblLook w:val="04A0" w:firstRow="1" w:lastRow="0" w:firstColumn="1" w:lastColumn="0" w:noHBand="0" w:noVBand="1"/>
      </w:tblPr>
      <w:tblGrid>
        <w:gridCol w:w="448"/>
        <w:gridCol w:w="353"/>
        <w:gridCol w:w="719"/>
        <w:gridCol w:w="548"/>
        <w:gridCol w:w="514"/>
        <w:gridCol w:w="495"/>
        <w:gridCol w:w="61"/>
        <w:gridCol w:w="472"/>
        <w:gridCol w:w="524"/>
        <w:gridCol w:w="540"/>
        <w:gridCol w:w="469"/>
        <w:gridCol w:w="206"/>
        <w:gridCol w:w="490"/>
        <w:gridCol w:w="638"/>
        <w:gridCol w:w="321"/>
        <w:gridCol w:w="161"/>
        <w:gridCol w:w="638"/>
        <w:gridCol w:w="490"/>
        <w:gridCol w:w="543"/>
        <w:gridCol w:w="87"/>
        <w:gridCol w:w="490"/>
        <w:gridCol w:w="638"/>
        <w:gridCol w:w="485"/>
        <w:gridCol w:w="638"/>
        <w:gridCol w:w="490"/>
        <w:gridCol w:w="632"/>
        <w:gridCol w:w="493"/>
        <w:gridCol w:w="593"/>
      </w:tblGrid>
      <w:tr w:rsidR="005B1940" w:rsidRPr="005B1940" w:rsidTr="00CE1C4D">
        <w:trPr>
          <w:trHeight w:val="375"/>
        </w:trPr>
        <w:tc>
          <w:tcPr>
            <w:tcW w:w="5000" w:type="pct"/>
            <w:gridSpan w:val="28"/>
            <w:tcBorders>
              <w:top w:val="nil"/>
              <w:left w:val="nil"/>
              <w:bottom w:val="nil"/>
              <w:right w:val="nil"/>
            </w:tcBorders>
            <w:shd w:val="clear" w:color="auto" w:fill="auto"/>
            <w:noWrap/>
            <w:vAlign w:val="bottom"/>
            <w:hideMark/>
          </w:tcPr>
          <w:p w:rsidR="005B1940" w:rsidRPr="00E652C3" w:rsidRDefault="000A7666" w:rsidP="00766164">
            <w:pPr>
              <w:pStyle w:val="2"/>
              <w:rPr>
                <w:lang w:val="sr-Cyrl-CS"/>
              </w:rPr>
            </w:pPr>
            <w:bookmarkStart w:id="152" w:name="_Toc503855213"/>
            <w:r w:rsidRPr="00E652C3">
              <w:rPr>
                <w:lang w:val="sr-Cyrl-CS"/>
              </w:rPr>
              <w:t xml:space="preserve">6.1. </w:t>
            </w:r>
            <w:r w:rsidR="00CE1C4D" w:rsidRPr="00E90653">
              <w:rPr>
                <w:lang w:val="sr-Cyrl-RS"/>
              </w:rPr>
              <w:t xml:space="preserve">Број </w:t>
            </w:r>
            <w:r w:rsidR="005B1940" w:rsidRPr="00E90653">
              <w:rPr>
                <w:lang w:val="sr-Cyrl-CS"/>
              </w:rPr>
              <w:t>запослених по секторима/организационим јединицама</w:t>
            </w:r>
            <w:bookmarkEnd w:id="152"/>
            <w:r w:rsidR="00CE1C4D" w:rsidRPr="00E90653">
              <w:rPr>
                <w:lang w:val="sr-Cyrl-CS"/>
              </w:rPr>
              <w:t xml:space="preserve"> на дан 31.12.20</w:t>
            </w:r>
            <w:r w:rsidR="00766164">
              <w:rPr>
                <w:lang w:val="en-US"/>
              </w:rPr>
              <w:t>2</w:t>
            </w:r>
            <w:r w:rsidR="00C10FCE">
              <w:rPr>
                <w:lang w:val="sr-Cyrl-RS"/>
              </w:rPr>
              <w:t>2</w:t>
            </w:r>
            <w:r w:rsidR="00CE1C4D" w:rsidRPr="00E90653">
              <w:rPr>
                <w:lang w:val="sr-Cyrl-CS"/>
              </w:rPr>
              <w:t>. године</w:t>
            </w:r>
          </w:p>
        </w:tc>
      </w:tr>
      <w:tr w:rsidR="001A6103" w:rsidRPr="005B1940" w:rsidTr="00750DD6">
        <w:trPr>
          <w:trHeight w:val="255"/>
        </w:trPr>
        <w:tc>
          <w:tcPr>
            <w:tcW w:w="170"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407" w:type="pct"/>
            <w:gridSpan w:val="2"/>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08"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95"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8"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02" w:type="pct"/>
            <w:gridSpan w:val="2"/>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99"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05"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56" w:type="pct"/>
            <w:gridSpan w:val="2"/>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6"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42"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3" w:type="pct"/>
            <w:gridSpan w:val="2"/>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42"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6"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39" w:type="pct"/>
            <w:gridSpan w:val="2"/>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6"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42"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4"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42"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6"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40"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187"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c>
          <w:tcPr>
            <w:tcW w:w="225" w:type="pct"/>
            <w:tcBorders>
              <w:top w:val="nil"/>
              <w:left w:val="nil"/>
              <w:bottom w:val="nil"/>
              <w:right w:val="nil"/>
            </w:tcBorders>
            <w:shd w:val="clear" w:color="auto" w:fill="auto"/>
            <w:noWrap/>
            <w:vAlign w:val="bottom"/>
            <w:hideMark/>
          </w:tcPr>
          <w:p w:rsidR="005B1940" w:rsidRPr="005B1940" w:rsidRDefault="005B1940" w:rsidP="005B1940">
            <w:pPr>
              <w:spacing w:after="0" w:line="240" w:lineRule="auto"/>
              <w:rPr>
                <w:rFonts w:ascii="Arial" w:hAnsi="Arial" w:cs="Arial"/>
                <w:sz w:val="20"/>
                <w:szCs w:val="20"/>
                <w:lang w:bidi="ar-SA"/>
              </w:rPr>
            </w:pPr>
          </w:p>
        </w:tc>
      </w:tr>
      <w:tr w:rsidR="00CE1C4D" w:rsidRPr="00CE1C4D" w:rsidTr="00750DD6">
        <w:trPr>
          <w:gridAfter w:val="1"/>
          <w:wAfter w:w="225" w:type="pct"/>
          <w:trHeight w:val="255"/>
        </w:trPr>
        <w:tc>
          <w:tcPr>
            <w:tcW w:w="304" w:type="pct"/>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E1C4D" w:rsidRPr="00E90653" w:rsidRDefault="00CE1C4D" w:rsidP="00CE1C4D">
            <w:pPr>
              <w:spacing w:after="0" w:line="240" w:lineRule="auto"/>
              <w:jc w:val="center"/>
              <w:rPr>
                <w:rFonts w:ascii="Arial" w:hAnsi="Arial" w:cs="Arial"/>
                <w:color w:val="000000"/>
                <w:sz w:val="20"/>
                <w:szCs w:val="20"/>
                <w:lang w:val="en-GB" w:eastAsia="en-GB" w:bidi="ar-SA"/>
              </w:rPr>
            </w:pPr>
            <w:r w:rsidRPr="00E90653">
              <w:rPr>
                <w:rFonts w:ascii="Arial" w:hAnsi="Arial" w:cs="Arial"/>
                <w:color w:val="000000"/>
                <w:sz w:val="20"/>
                <w:szCs w:val="20"/>
                <w:lang w:val="en-GB" w:eastAsia="en-GB" w:bidi="ar-SA"/>
              </w:rPr>
              <w:t>Редни број</w:t>
            </w:r>
          </w:p>
        </w:tc>
        <w:tc>
          <w:tcPr>
            <w:tcW w:w="887" w:type="pct"/>
            <w:gridSpan w:val="5"/>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E90653" w:rsidRDefault="00CE1C4D" w:rsidP="00CE1C4D">
            <w:pPr>
              <w:spacing w:after="0" w:line="240" w:lineRule="auto"/>
              <w:jc w:val="center"/>
              <w:rPr>
                <w:rFonts w:ascii="Arial" w:hAnsi="Arial" w:cs="Arial"/>
                <w:color w:val="000000"/>
                <w:sz w:val="20"/>
                <w:szCs w:val="20"/>
                <w:lang w:val="en-GB" w:eastAsia="en-GB" w:bidi="ar-SA"/>
              </w:rPr>
            </w:pPr>
            <w:r w:rsidRPr="00E90653">
              <w:rPr>
                <w:rFonts w:ascii="Arial" w:hAnsi="Arial" w:cs="Arial"/>
                <w:color w:val="000000"/>
                <w:sz w:val="20"/>
                <w:szCs w:val="20"/>
                <w:lang w:val="en-GB" w:eastAsia="en-GB" w:bidi="ar-SA"/>
              </w:rPr>
              <w:t>Сектор / Организациона јединица</w:t>
            </w:r>
          </w:p>
        </w:tc>
        <w:tc>
          <w:tcPr>
            <w:tcW w:w="761"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E90653" w:rsidRDefault="00CE1C4D" w:rsidP="00CE1C4D">
            <w:pPr>
              <w:spacing w:after="0" w:line="240" w:lineRule="auto"/>
              <w:jc w:val="center"/>
              <w:rPr>
                <w:rFonts w:ascii="Arial" w:hAnsi="Arial" w:cs="Arial"/>
                <w:color w:val="000000"/>
                <w:sz w:val="20"/>
                <w:szCs w:val="20"/>
                <w:lang w:val="en-GB" w:eastAsia="en-GB" w:bidi="ar-SA"/>
              </w:rPr>
            </w:pPr>
            <w:r w:rsidRPr="00E90653">
              <w:rPr>
                <w:rFonts w:ascii="Arial" w:hAnsi="Arial" w:cs="Arial"/>
                <w:color w:val="000000"/>
                <w:sz w:val="20"/>
                <w:szCs w:val="20"/>
                <w:lang w:val="en-GB" w:eastAsia="en-GB" w:bidi="ar-SA"/>
              </w:rPr>
              <w:t>Број систематизованих радних места</w:t>
            </w:r>
          </w:p>
        </w:tc>
        <w:tc>
          <w:tcPr>
            <w:tcW w:w="628"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E90653" w:rsidRDefault="00CE1C4D" w:rsidP="00CE1C4D">
            <w:pPr>
              <w:spacing w:after="0" w:line="240" w:lineRule="auto"/>
              <w:jc w:val="center"/>
              <w:rPr>
                <w:rFonts w:ascii="Arial" w:hAnsi="Arial" w:cs="Arial"/>
                <w:color w:val="000000"/>
                <w:sz w:val="20"/>
                <w:szCs w:val="20"/>
                <w:lang w:val="en-GB" w:eastAsia="en-GB" w:bidi="ar-SA"/>
              </w:rPr>
            </w:pPr>
            <w:r w:rsidRPr="00E90653">
              <w:rPr>
                <w:rFonts w:ascii="Arial" w:hAnsi="Arial" w:cs="Arial"/>
                <w:color w:val="000000"/>
                <w:sz w:val="20"/>
                <w:szCs w:val="20"/>
                <w:lang w:val="en-GB" w:eastAsia="en-GB" w:bidi="ar-SA"/>
              </w:rPr>
              <w:t>Број извршилаца</w:t>
            </w:r>
          </w:p>
        </w:tc>
        <w:tc>
          <w:tcPr>
            <w:tcW w:w="695"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E90653" w:rsidRDefault="00CE1C4D" w:rsidP="00CE1C4D">
            <w:pPr>
              <w:spacing w:after="0" w:line="240" w:lineRule="auto"/>
              <w:jc w:val="center"/>
              <w:rPr>
                <w:rFonts w:ascii="Arial" w:hAnsi="Arial" w:cs="Arial"/>
                <w:color w:val="000000"/>
                <w:sz w:val="20"/>
                <w:szCs w:val="20"/>
                <w:lang w:val="en-GB" w:eastAsia="en-GB" w:bidi="ar-SA"/>
              </w:rPr>
            </w:pPr>
            <w:r w:rsidRPr="00E90653">
              <w:rPr>
                <w:rFonts w:ascii="Arial" w:hAnsi="Arial" w:cs="Arial"/>
                <w:color w:val="000000"/>
                <w:sz w:val="20"/>
                <w:szCs w:val="20"/>
                <w:lang w:val="en-GB" w:eastAsia="en-GB" w:bidi="ar-SA"/>
              </w:rPr>
              <w:t xml:space="preserve"> Број запослених по кадровској евиденцији</w:t>
            </w:r>
          </w:p>
        </w:tc>
        <w:tc>
          <w:tcPr>
            <w:tcW w:w="645"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E90653" w:rsidRDefault="00CE1C4D" w:rsidP="00CE1C4D">
            <w:pPr>
              <w:spacing w:after="0" w:line="240" w:lineRule="auto"/>
              <w:jc w:val="center"/>
              <w:rPr>
                <w:rFonts w:ascii="Arial" w:hAnsi="Arial" w:cs="Arial"/>
                <w:color w:val="000000"/>
                <w:sz w:val="20"/>
                <w:szCs w:val="20"/>
                <w:lang w:val="en-GB" w:eastAsia="en-GB" w:bidi="ar-SA"/>
              </w:rPr>
            </w:pPr>
            <w:r w:rsidRPr="00E90653">
              <w:rPr>
                <w:rFonts w:ascii="Arial" w:hAnsi="Arial" w:cs="Arial"/>
                <w:color w:val="000000"/>
                <w:sz w:val="20"/>
                <w:szCs w:val="20"/>
                <w:lang w:val="en-GB" w:eastAsia="en-GB" w:bidi="ar-SA"/>
              </w:rPr>
              <w:t xml:space="preserve">Број запослених на неодређено време </w:t>
            </w:r>
          </w:p>
        </w:tc>
        <w:tc>
          <w:tcPr>
            <w:tcW w:w="855" w:type="pct"/>
            <w:gridSpan w:val="4"/>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E90653" w:rsidRDefault="00CE1C4D" w:rsidP="00CE1C4D">
            <w:pPr>
              <w:spacing w:after="0" w:line="240" w:lineRule="auto"/>
              <w:jc w:val="center"/>
              <w:rPr>
                <w:rFonts w:ascii="Arial" w:hAnsi="Arial" w:cs="Arial"/>
                <w:color w:val="000000"/>
                <w:sz w:val="20"/>
                <w:szCs w:val="20"/>
                <w:lang w:val="en-GB" w:eastAsia="en-GB" w:bidi="ar-SA"/>
              </w:rPr>
            </w:pPr>
            <w:r w:rsidRPr="00E90653">
              <w:rPr>
                <w:rFonts w:ascii="Arial" w:hAnsi="Arial" w:cs="Arial"/>
                <w:color w:val="000000"/>
                <w:sz w:val="20"/>
                <w:szCs w:val="20"/>
                <w:lang w:val="en-GB" w:eastAsia="en-GB" w:bidi="ar-SA"/>
              </w:rPr>
              <w:t>Број запослених на одређено време</w:t>
            </w:r>
          </w:p>
        </w:tc>
      </w:tr>
      <w:tr w:rsidR="006848FB" w:rsidRPr="00CE1C4D" w:rsidTr="00750DD6">
        <w:trPr>
          <w:gridAfter w:val="1"/>
          <w:wAfter w:w="225" w:type="pct"/>
          <w:trHeight w:val="630"/>
        </w:trPr>
        <w:tc>
          <w:tcPr>
            <w:tcW w:w="304" w:type="pct"/>
            <w:gridSpan w:val="2"/>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E1C4D" w:rsidRPr="00CE1C4D" w:rsidRDefault="00CE1C4D" w:rsidP="00CE1C4D">
            <w:pPr>
              <w:spacing w:after="0" w:line="240" w:lineRule="auto"/>
              <w:rPr>
                <w:rFonts w:ascii="Times New Roman" w:hAnsi="Times New Roman"/>
                <w:color w:val="000000"/>
                <w:sz w:val="20"/>
                <w:szCs w:val="20"/>
                <w:lang w:val="en-GB" w:eastAsia="en-GB" w:bidi="ar-SA"/>
              </w:rPr>
            </w:pPr>
          </w:p>
        </w:tc>
        <w:tc>
          <w:tcPr>
            <w:tcW w:w="887" w:type="pct"/>
            <w:gridSpan w:val="5"/>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CE1C4D" w:rsidRDefault="00CE1C4D" w:rsidP="00CE1C4D">
            <w:pPr>
              <w:spacing w:after="0" w:line="240" w:lineRule="auto"/>
              <w:rPr>
                <w:rFonts w:ascii="Times New Roman" w:hAnsi="Times New Roman"/>
                <w:color w:val="000000"/>
                <w:sz w:val="20"/>
                <w:szCs w:val="20"/>
                <w:lang w:val="en-GB" w:eastAsia="en-GB" w:bidi="ar-SA"/>
              </w:rPr>
            </w:pPr>
          </w:p>
        </w:tc>
        <w:tc>
          <w:tcPr>
            <w:tcW w:w="761" w:type="pct"/>
            <w:gridSpan w:val="4"/>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CE1C4D" w:rsidRDefault="00CE1C4D" w:rsidP="00CE1C4D">
            <w:pPr>
              <w:spacing w:after="0" w:line="240" w:lineRule="auto"/>
              <w:rPr>
                <w:rFonts w:ascii="Times New Roman" w:hAnsi="Times New Roman"/>
                <w:color w:val="000000"/>
                <w:sz w:val="20"/>
                <w:szCs w:val="20"/>
                <w:lang w:val="en-GB" w:eastAsia="en-GB" w:bidi="ar-SA"/>
              </w:rPr>
            </w:pPr>
          </w:p>
        </w:tc>
        <w:tc>
          <w:tcPr>
            <w:tcW w:w="628" w:type="pct"/>
            <w:gridSpan w:val="4"/>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CE1C4D" w:rsidRDefault="00CE1C4D" w:rsidP="00CE1C4D">
            <w:pPr>
              <w:spacing w:after="0" w:line="240" w:lineRule="auto"/>
              <w:rPr>
                <w:rFonts w:ascii="Times New Roman" w:hAnsi="Times New Roman"/>
                <w:color w:val="000000"/>
                <w:sz w:val="20"/>
                <w:szCs w:val="20"/>
                <w:lang w:val="en-GB" w:eastAsia="en-GB" w:bidi="ar-SA"/>
              </w:rPr>
            </w:pPr>
          </w:p>
        </w:tc>
        <w:tc>
          <w:tcPr>
            <w:tcW w:w="695" w:type="pct"/>
            <w:gridSpan w:val="4"/>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CE1C4D" w:rsidRDefault="00CE1C4D" w:rsidP="00CE1C4D">
            <w:pPr>
              <w:spacing w:after="0" w:line="240" w:lineRule="auto"/>
              <w:rPr>
                <w:rFonts w:ascii="Times New Roman" w:hAnsi="Times New Roman"/>
                <w:color w:val="000000"/>
                <w:sz w:val="20"/>
                <w:szCs w:val="20"/>
                <w:lang w:val="en-GB" w:eastAsia="en-GB" w:bidi="ar-SA"/>
              </w:rPr>
            </w:pPr>
          </w:p>
        </w:tc>
        <w:tc>
          <w:tcPr>
            <w:tcW w:w="645" w:type="pct"/>
            <w:gridSpan w:val="4"/>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CE1C4D" w:rsidRDefault="00CE1C4D" w:rsidP="00CE1C4D">
            <w:pPr>
              <w:spacing w:after="0" w:line="240" w:lineRule="auto"/>
              <w:rPr>
                <w:rFonts w:ascii="Times New Roman" w:hAnsi="Times New Roman"/>
                <w:color w:val="000000"/>
                <w:sz w:val="20"/>
                <w:szCs w:val="20"/>
                <w:lang w:val="en-GB" w:eastAsia="en-GB" w:bidi="ar-SA"/>
              </w:rPr>
            </w:pPr>
          </w:p>
        </w:tc>
        <w:tc>
          <w:tcPr>
            <w:tcW w:w="855" w:type="pct"/>
            <w:gridSpan w:val="4"/>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E1C4D" w:rsidRPr="00CE1C4D" w:rsidRDefault="00CE1C4D" w:rsidP="00CE1C4D">
            <w:pPr>
              <w:spacing w:after="0" w:line="240" w:lineRule="auto"/>
              <w:rPr>
                <w:rFonts w:ascii="Times New Roman" w:hAnsi="Times New Roman"/>
                <w:color w:val="000000"/>
                <w:sz w:val="20"/>
                <w:szCs w:val="20"/>
                <w:lang w:val="en-GB" w:eastAsia="en-GB" w:bidi="ar-SA"/>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1</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пословодство</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jc w:val="center"/>
              <w:rPr>
                <w:rFonts w:ascii="Arial" w:hAnsi="Arial" w:cs="Arial"/>
                <w:color w:val="000000"/>
              </w:rPr>
            </w:pPr>
            <w:r w:rsidRPr="00136F35">
              <w:rPr>
                <w:rFonts w:ascii="Arial" w:hAnsi="Arial" w:cs="Arial"/>
                <w:color w:val="000000"/>
              </w:rPr>
              <w:t>3</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4533FB" w:rsidRDefault="00C10FCE" w:rsidP="00C10FCE">
            <w:pPr>
              <w:spacing w:after="0"/>
              <w:jc w:val="center"/>
              <w:rPr>
                <w:rFonts w:ascii="Arial" w:hAnsi="Arial" w:cs="Arial"/>
                <w:color w:val="000000"/>
              </w:rPr>
            </w:pPr>
            <w:r>
              <w:rPr>
                <w:rFonts w:ascii="Arial" w:hAnsi="Arial" w:cs="Arial"/>
                <w:color w:val="000000"/>
              </w:rPr>
              <w:t>2</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4533FB" w:rsidRDefault="00C10FCE" w:rsidP="00C10FCE">
            <w:pPr>
              <w:spacing w:after="0"/>
              <w:jc w:val="center"/>
              <w:rPr>
                <w:rFonts w:ascii="Arial" w:hAnsi="Arial" w:cs="Arial"/>
                <w:color w:val="000000"/>
              </w:rPr>
            </w:pPr>
            <w:r>
              <w:rPr>
                <w:rFonts w:ascii="Arial" w:hAnsi="Arial" w:cs="Arial"/>
                <w:color w:val="000000"/>
              </w:rPr>
              <w:t>2</w:t>
            </w: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0B7122" w:rsidRDefault="00C10FCE" w:rsidP="00C10FCE">
            <w:pPr>
              <w:spacing w:after="0"/>
              <w:jc w:val="center"/>
              <w:rPr>
                <w:rFonts w:ascii="Arial" w:hAnsi="Arial" w:cs="Arial"/>
                <w:color w:val="000000"/>
                <w:lang w:val="sr-Cyrl-CS"/>
              </w:rPr>
            </w:pPr>
            <w:r>
              <w:rPr>
                <w:rFonts w:ascii="Arial" w:hAnsi="Arial" w:cs="Arial"/>
                <w:color w:val="000000"/>
                <w:lang w:val="sr-Cyrl-CS"/>
              </w:rPr>
              <w:t>1</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331C8B" w:rsidRDefault="00C10FCE" w:rsidP="00C10FCE">
            <w:pPr>
              <w:spacing w:after="0"/>
              <w:jc w:val="center"/>
              <w:rPr>
                <w:rFonts w:ascii="Arial" w:hAnsi="Arial" w:cs="Arial"/>
                <w:color w:val="000000"/>
              </w:rPr>
            </w:pPr>
            <w:r>
              <w:rPr>
                <w:rFonts w:ascii="Arial" w:hAnsi="Arial" w:cs="Arial"/>
                <w:color w:val="000000"/>
              </w:rPr>
              <w:t>1</w:t>
            </w: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2</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правна сл.</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962D08" w:rsidRDefault="00C10FCE" w:rsidP="00C10FCE">
            <w:pPr>
              <w:spacing w:after="0"/>
              <w:jc w:val="center"/>
              <w:rPr>
                <w:rFonts w:ascii="Arial" w:hAnsi="Arial" w:cs="Arial"/>
                <w:color w:val="000000"/>
                <w:lang w:val="sr-Cyrl-RS"/>
              </w:rPr>
            </w:pPr>
            <w:r>
              <w:rPr>
                <w:rFonts w:ascii="Arial" w:hAnsi="Arial" w:cs="Arial"/>
                <w:color w:val="000000"/>
                <w:lang w:val="sr-Cyrl-RS"/>
              </w:rPr>
              <w:t>10</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331C8B" w:rsidRDefault="00C10FCE" w:rsidP="00C10FCE">
            <w:pPr>
              <w:spacing w:after="0"/>
              <w:jc w:val="center"/>
              <w:rPr>
                <w:rFonts w:ascii="Arial" w:hAnsi="Arial" w:cs="Arial"/>
                <w:color w:val="000000"/>
              </w:rPr>
            </w:pPr>
            <w:r>
              <w:rPr>
                <w:rFonts w:ascii="Arial" w:hAnsi="Arial" w:cs="Arial"/>
                <w:color w:val="000000"/>
              </w:rPr>
              <w:t>8</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331C8B" w:rsidRDefault="00C10FCE" w:rsidP="00C10FCE">
            <w:pPr>
              <w:spacing w:after="0"/>
              <w:jc w:val="center"/>
              <w:rPr>
                <w:rFonts w:ascii="Arial" w:hAnsi="Arial" w:cs="Arial"/>
                <w:color w:val="000000"/>
              </w:rPr>
            </w:pPr>
            <w:r>
              <w:rPr>
                <w:rFonts w:ascii="Arial" w:hAnsi="Arial" w:cs="Arial"/>
                <w:color w:val="000000"/>
              </w:rPr>
              <w:t>8</w:t>
            </w: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582F56" w:rsidRDefault="00C10FCE" w:rsidP="00C10FCE">
            <w:pPr>
              <w:spacing w:after="0"/>
              <w:jc w:val="center"/>
              <w:rPr>
                <w:rFonts w:ascii="Arial" w:hAnsi="Arial" w:cs="Arial"/>
                <w:color w:val="000000"/>
              </w:rPr>
            </w:pPr>
            <w:r>
              <w:rPr>
                <w:rFonts w:ascii="Arial" w:hAnsi="Arial" w:cs="Arial"/>
                <w:color w:val="000000"/>
              </w:rPr>
              <w:t>8</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0B7122" w:rsidRDefault="00C10FCE" w:rsidP="00C10FCE">
            <w:pPr>
              <w:spacing w:after="0"/>
              <w:jc w:val="center"/>
              <w:rPr>
                <w:rFonts w:ascii="Arial" w:hAnsi="Arial" w:cs="Arial"/>
                <w:color w:val="000000"/>
                <w:lang w:val="sr-Cyrl-CS"/>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3</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технички посл.</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jc w:val="center"/>
              <w:rPr>
                <w:rFonts w:ascii="Arial" w:hAnsi="Arial" w:cs="Arial"/>
                <w:color w:val="000000"/>
              </w:rPr>
            </w:pPr>
            <w:r w:rsidRPr="00136F35">
              <w:rPr>
                <w:rFonts w:ascii="Arial" w:hAnsi="Arial" w:cs="Arial"/>
                <w:color w:val="000000"/>
              </w:rPr>
              <w:t>8</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4533FB" w:rsidRDefault="00C10FCE" w:rsidP="00C10FCE">
            <w:pPr>
              <w:spacing w:after="0"/>
              <w:jc w:val="center"/>
              <w:rPr>
                <w:rFonts w:ascii="Arial" w:hAnsi="Arial" w:cs="Arial"/>
                <w:color w:val="000000"/>
              </w:rPr>
            </w:pPr>
            <w:r>
              <w:rPr>
                <w:rFonts w:ascii="Arial" w:hAnsi="Arial" w:cs="Arial"/>
                <w:color w:val="000000"/>
              </w:rPr>
              <w:t>8</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4533FB" w:rsidRDefault="00C10FCE" w:rsidP="00C10FCE">
            <w:pPr>
              <w:spacing w:after="0"/>
              <w:jc w:val="center"/>
              <w:rPr>
                <w:rFonts w:ascii="Arial" w:hAnsi="Arial" w:cs="Arial"/>
                <w:color w:val="000000"/>
              </w:rPr>
            </w:pPr>
            <w:r>
              <w:rPr>
                <w:rFonts w:ascii="Arial" w:hAnsi="Arial" w:cs="Arial"/>
                <w:color w:val="000000"/>
              </w:rPr>
              <w:t>8</w:t>
            </w: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582F56" w:rsidRDefault="00C10FCE" w:rsidP="00C10FCE">
            <w:pPr>
              <w:spacing w:after="0"/>
              <w:jc w:val="center"/>
              <w:rPr>
                <w:rFonts w:ascii="Arial" w:hAnsi="Arial" w:cs="Arial"/>
                <w:color w:val="000000"/>
              </w:rPr>
            </w:pPr>
            <w:r>
              <w:rPr>
                <w:rFonts w:ascii="Arial" w:hAnsi="Arial" w:cs="Arial"/>
                <w:color w:val="000000"/>
              </w:rPr>
              <w:t>7</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jc w:val="center"/>
              <w:rPr>
                <w:rFonts w:ascii="Arial" w:hAnsi="Arial" w:cs="Arial"/>
                <w:color w:val="000000"/>
              </w:rPr>
            </w:pPr>
            <w:r>
              <w:rPr>
                <w:rFonts w:ascii="Arial" w:hAnsi="Arial" w:cs="Arial"/>
                <w:color w:val="000000"/>
              </w:rPr>
              <w:t>1</w:t>
            </w:r>
          </w:p>
        </w:tc>
      </w:tr>
      <w:tr w:rsidR="00C10FCE" w:rsidRPr="00CE1C4D" w:rsidTr="00750DD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4</w:t>
            </w:r>
          </w:p>
        </w:tc>
        <w:tc>
          <w:tcPr>
            <w:tcW w:w="887" w:type="pct"/>
            <w:gridSpan w:val="5"/>
            <w:tcBorders>
              <w:top w:val="nil"/>
              <w:left w:val="nil"/>
              <w:bottom w:val="single" w:sz="4" w:space="0" w:color="auto"/>
              <w:right w:val="single" w:sz="4" w:space="0" w:color="auto"/>
            </w:tcBorders>
            <w:shd w:val="clear" w:color="auto" w:fill="auto"/>
            <w:noWrap/>
            <w:vAlign w:val="center"/>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план и развој</w:t>
            </w:r>
          </w:p>
        </w:tc>
        <w:tc>
          <w:tcPr>
            <w:tcW w:w="761"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jc w:val="center"/>
              <w:rPr>
                <w:rFonts w:ascii="Arial" w:hAnsi="Arial" w:cs="Arial"/>
                <w:color w:val="000000"/>
              </w:rPr>
            </w:pPr>
            <w:r w:rsidRPr="00136F35">
              <w:rPr>
                <w:rFonts w:ascii="Arial" w:hAnsi="Arial" w:cs="Arial"/>
                <w:color w:val="000000"/>
              </w:rPr>
              <w:t>3</w:t>
            </w:r>
          </w:p>
        </w:tc>
        <w:tc>
          <w:tcPr>
            <w:tcW w:w="628" w:type="pct"/>
            <w:gridSpan w:val="4"/>
            <w:tcBorders>
              <w:top w:val="nil"/>
              <w:left w:val="nil"/>
              <w:bottom w:val="single" w:sz="4" w:space="0" w:color="auto"/>
              <w:right w:val="single" w:sz="4" w:space="0" w:color="auto"/>
            </w:tcBorders>
            <w:shd w:val="clear" w:color="auto" w:fill="auto"/>
            <w:noWrap/>
            <w:vAlign w:val="center"/>
          </w:tcPr>
          <w:p w:rsidR="00C10FCE" w:rsidRPr="00331C8B" w:rsidRDefault="00C10FCE" w:rsidP="00C10FCE">
            <w:pPr>
              <w:spacing w:after="0"/>
              <w:jc w:val="center"/>
              <w:rPr>
                <w:rFonts w:ascii="Arial" w:hAnsi="Arial" w:cs="Arial"/>
                <w:color w:val="000000"/>
              </w:rPr>
            </w:pPr>
            <w:r>
              <w:rPr>
                <w:rFonts w:ascii="Arial" w:hAnsi="Arial" w:cs="Arial"/>
                <w:color w:val="000000"/>
              </w:rPr>
              <w:t>3</w:t>
            </w:r>
          </w:p>
        </w:tc>
        <w:tc>
          <w:tcPr>
            <w:tcW w:w="695" w:type="pct"/>
            <w:gridSpan w:val="4"/>
            <w:tcBorders>
              <w:top w:val="nil"/>
              <w:left w:val="nil"/>
              <w:bottom w:val="single" w:sz="4" w:space="0" w:color="auto"/>
              <w:right w:val="single" w:sz="4" w:space="0" w:color="auto"/>
            </w:tcBorders>
            <w:shd w:val="clear" w:color="auto" w:fill="auto"/>
            <w:noWrap/>
            <w:vAlign w:val="center"/>
          </w:tcPr>
          <w:p w:rsidR="00C10FCE" w:rsidRPr="00331C8B" w:rsidRDefault="00C10FCE" w:rsidP="00C10FCE">
            <w:pPr>
              <w:spacing w:after="0"/>
              <w:jc w:val="center"/>
              <w:rPr>
                <w:rFonts w:ascii="Arial" w:hAnsi="Arial" w:cs="Arial"/>
                <w:color w:val="000000"/>
              </w:rPr>
            </w:pPr>
            <w:r>
              <w:rPr>
                <w:rFonts w:ascii="Arial" w:hAnsi="Arial" w:cs="Arial"/>
                <w:color w:val="000000"/>
              </w:rPr>
              <w:t>3</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3</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jc w:val="center"/>
              <w:rPr>
                <w:rFonts w:ascii="Arial" w:hAnsi="Arial" w:cs="Arial"/>
                <w:color w:val="000000"/>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5</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рачун.финанс.</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962D08" w:rsidRDefault="00C10FCE" w:rsidP="00C10FCE">
            <w:pPr>
              <w:spacing w:after="0"/>
              <w:jc w:val="center"/>
              <w:rPr>
                <w:rFonts w:ascii="Arial" w:hAnsi="Arial" w:cs="Arial"/>
                <w:color w:val="000000"/>
                <w:lang w:val="sr-Cyrl-RS"/>
              </w:rPr>
            </w:pPr>
            <w:r w:rsidRPr="00136F35">
              <w:rPr>
                <w:rFonts w:ascii="Arial" w:hAnsi="Arial" w:cs="Arial"/>
                <w:color w:val="000000"/>
              </w:rPr>
              <w:t>2</w:t>
            </w:r>
            <w:r>
              <w:rPr>
                <w:rFonts w:ascii="Arial" w:hAnsi="Arial" w:cs="Arial"/>
                <w:color w:val="000000"/>
                <w:lang w:val="sr-Cyrl-RS"/>
              </w:rPr>
              <w:t>5</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lang w:val="sr-Cyrl-CS"/>
              </w:rPr>
              <w:t>2</w:t>
            </w:r>
            <w:r>
              <w:rPr>
                <w:rFonts w:ascii="Arial" w:hAnsi="Arial" w:cs="Arial"/>
                <w:color w:val="000000"/>
              </w:rPr>
              <w:t>8</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lang w:val="sr-Cyrl-CS"/>
              </w:rPr>
              <w:t>2</w:t>
            </w:r>
            <w:r>
              <w:rPr>
                <w:rFonts w:ascii="Arial" w:hAnsi="Arial" w:cs="Arial"/>
                <w:color w:val="000000"/>
              </w:rPr>
              <w:t>8</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28</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331C8B" w:rsidRDefault="00C10FCE" w:rsidP="00C10FCE">
            <w:pPr>
              <w:spacing w:after="0"/>
              <w:jc w:val="center"/>
              <w:rPr>
                <w:rFonts w:ascii="Arial" w:hAnsi="Arial" w:cs="Arial"/>
                <w:color w:val="000000"/>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6</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паркинг контр</w:t>
            </w:r>
            <w:r>
              <w:rPr>
                <w:rFonts w:ascii="Arial" w:hAnsi="Arial" w:cs="Arial"/>
                <w:color w:val="000000"/>
                <w:lang w:val="sr-Cyrl-CS" w:eastAsia="en-GB" w:bidi="ar-SA"/>
              </w:rPr>
              <w:t>ола</w:t>
            </w:r>
            <w:r w:rsidRPr="00E90653">
              <w:rPr>
                <w:rFonts w:ascii="Arial" w:hAnsi="Arial" w:cs="Arial"/>
                <w:color w:val="000000"/>
                <w:lang w:val="en-GB" w:eastAsia="en-GB" w:bidi="ar-SA"/>
              </w:rPr>
              <w:t>.</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962D08" w:rsidRDefault="00C10FCE" w:rsidP="00C10FCE">
            <w:pPr>
              <w:spacing w:after="0"/>
              <w:jc w:val="center"/>
              <w:rPr>
                <w:rFonts w:ascii="Arial" w:hAnsi="Arial" w:cs="Arial"/>
                <w:color w:val="000000"/>
                <w:lang w:val="sr-Cyrl-RS"/>
              </w:rPr>
            </w:pPr>
            <w:r w:rsidRPr="00136F35">
              <w:rPr>
                <w:rFonts w:ascii="Arial" w:hAnsi="Arial" w:cs="Arial"/>
                <w:color w:val="000000"/>
              </w:rPr>
              <w:t>2</w:t>
            </w:r>
            <w:r>
              <w:rPr>
                <w:rFonts w:ascii="Arial" w:hAnsi="Arial" w:cs="Arial"/>
                <w:color w:val="000000"/>
                <w:lang w:val="sr-Cyrl-RS"/>
              </w:rPr>
              <w:t>1</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331C8B" w:rsidRDefault="00C10FCE" w:rsidP="00C10FCE">
            <w:pPr>
              <w:spacing w:after="0"/>
              <w:jc w:val="center"/>
              <w:rPr>
                <w:rFonts w:ascii="Arial" w:hAnsi="Arial" w:cs="Arial"/>
                <w:color w:val="000000"/>
              </w:rPr>
            </w:pPr>
            <w:r>
              <w:rPr>
                <w:rFonts w:ascii="Arial" w:hAnsi="Arial" w:cs="Arial"/>
                <w:color w:val="000000"/>
                <w:lang w:val="sr-Cyrl-CS"/>
              </w:rPr>
              <w:t>2</w:t>
            </w:r>
            <w:r>
              <w:rPr>
                <w:rFonts w:ascii="Arial" w:hAnsi="Arial" w:cs="Arial"/>
                <w:color w:val="000000"/>
              </w:rPr>
              <w:t>2</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331C8B" w:rsidRDefault="00C10FCE" w:rsidP="00C10FCE">
            <w:pPr>
              <w:spacing w:after="0"/>
              <w:jc w:val="center"/>
              <w:rPr>
                <w:rFonts w:ascii="Arial" w:hAnsi="Arial" w:cs="Arial"/>
                <w:color w:val="000000"/>
              </w:rPr>
            </w:pPr>
            <w:r>
              <w:rPr>
                <w:rFonts w:ascii="Arial" w:hAnsi="Arial" w:cs="Arial"/>
                <w:color w:val="000000"/>
                <w:lang w:val="sr-Cyrl-CS"/>
              </w:rPr>
              <w:t>2</w:t>
            </w:r>
            <w:r>
              <w:rPr>
                <w:rFonts w:ascii="Arial" w:hAnsi="Arial" w:cs="Arial"/>
                <w:color w:val="000000"/>
              </w:rPr>
              <w:t>2</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21</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331C8B" w:rsidRDefault="00C10FCE" w:rsidP="00C10FCE">
            <w:pPr>
              <w:spacing w:after="0"/>
              <w:jc w:val="center"/>
              <w:rPr>
                <w:rFonts w:ascii="Arial" w:hAnsi="Arial" w:cs="Arial"/>
                <w:color w:val="000000"/>
              </w:rPr>
            </w:pPr>
            <w:r>
              <w:rPr>
                <w:rFonts w:ascii="Arial" w:hAnsi="Arial" w:cs="Arial"/>
                <w:color w:val="000000"/>
              </w:rPr>
              <w:t>1</w:t>
            </w: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7</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зоохигијена</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jc w:val="center"/>
              <w:rPr>
                <w:rFonts w:ascii="Arial" w:hAnsi="Arial" w:cs="Arial"/>
                <w:color w:val="000000"/>
              </w:rPr>
            </w:pPr>
            <w:r w:rsidRPr="00136F35">
              <w:rPr>
                <w:rFonts w:ascii="Arial" w:hAnsi="Arial" w:cs="Arial"/>
                <w:color w:val="000000"/>
              </w:rPr>
              <w:t>5</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48427E" w:rsidRDefault="00C10FCE" w:rsidP="00C10FCE">
            <w:pPr>
              <w:spacing w:after="0"/>
              <w:jc w:val="center"/>
              <w:rPr>
                <w:rFonts w:ascii="Arial" w:hAnsi="Arial" w:cs="Arial"/>
                <w:color w:val="000000"/>
                <w:lang w:val="sr-Cyrl-CS"/>
              </w:rPr>
            </w:pPr>
            <w:r>
              <w:rPr>
                <w:rFonts w:ascii="Arial" w:hAnsi="Arial" w:cs="Arial"/>
                <w:color w:val="000000"/>
                <w:lang w:val="sr-Cyrl-CS"/>
              </w:rPr>
              <w:t>5</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48427E" w:rsidRDefault="00C10FCE" w:rsidP="00C10FCE">
            <w:pPr>
              <w:spacing w:after="0"/>
              <w:jc w:val="center"/>
              <w:rPr>
                <w:rFonts w:ascii="Arial" w:hAnsi="Arial" w:cs="Arial"/>
                <w:color w:val="000000"/>
                <w:lang w:val="sr-Cyrl-CS"/>
              </w:rPr>
            </w:pPr>
            <w:r>
              <w:rPr>
                <w:rFonts w:ascii="Arial" w:hAnsi="Arial" w:cs="Arial"/>
                <w:color w:val="000000"/>
                <w:lang w:val="sr-Cyrl-CS"/>
              </w:rPr>
              <w:t>5</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5</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0B7122" w:rsidRDefault="00C10FCE" w:rsidP="00C10FCE">
            <w:pPr>
              <w:spacing w:after="0"/>
              <w:jc w:val="center"/>
              <w:rPr>
                <w:rFonts w:ascii="Arial" w:hAnsi="Arial" w:cs="Arial"/>
                <w:color w:val="000000"/>
                <w:lang w:val="sr-Cyrl-CS"/>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8</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сл.”зеленил</w:t>
            </w:r>
            <w:r>
              <w:rPr>
                <w:rFonts w:ascii="Arial" w:hAnsi="Arial" w:cs="Arial"/>
                <w:color w:val="000000"/>
                <w:lang w:val="sr-Cyrl-CS" w:eastAsia="en-GB" w:bidi="ar-SA"/>
              </w:rPr>
              <w:t>о</w:t>
            </w:r>
            <w:r w:rsidRPr="00E90653">
              <w:rPr>
                <w:rFonts w:ascii="Arial" w:hAnsi="Arial" w:cs="Arial"/>
                <w:color w:val="000000"/>
                <w:lang w:val="en-GB" w:eastAsia="en-GB" w:bidi="ar-SA"/>
              </w:rPr>
              <w:t>”.</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jc w:val="center"/>
              <w:rPr>
                <w:rFonts w:ascii="Arial" w:hAnsi="Arial" w:cs="Arial"/>
                <w:color w:val="000000"/>
              </w:rPr>
            </w:pPr>
            <w:r w:rsidRPr="00136F35">
              <w:rPr>
                <w:rFonts w:ascii="Arial" w:hAnsi="Arial" w:cs="Arial"/>
                <w:color w:val="000000"/>
              </w:rPr>
              <w:t>36</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lang w:val="sr-Cyrl-CS"/>
              </w:rPr>
              <w:t>2</w:t>
            </w:r>
            <w:r>
              <w:rPr>
                <w:rFonts w:ascii="Arial" w:hAnsi="Arial" w:cs="Arial"/>
                <w:color w:val="000000"/>
              </w:rPr>
              <w:t>7</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lang w:val="sr-Cyrl-CS"/>
              </w:rPr>
              <w:t>2</w:t>
            </w:r>
            <w:r>
              <w:rPr>
                <w:rFonts w:ascii="Arial" w:hAnsi="Arial" w:cs="Arial"/>
                <w:color w:val="000000"/>
              </w:rPr>
              <w:t>7</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24</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962D08" w:rsidRDefault="00C10FCE" w:rsidP="00C10FCE">
            <w:pPr>
              <w:spacing w:after="0"/>
              <w:jc w:val="center"/>
              <w:rPr>
                <w:rFonts w:ascii="Arial" w:hAnsi="Arial" w:cs="Arial"/>
                <w:color w:val="000000"/>
              </w:rPr>
            </w:pPr>
            <w:r>
              <w:rPr>
                <w:rFonts w:ascii="Arial" w:hAnsi="Arial" w:cs="Arial"/>
                <w:color w:val="000000"/>
              </w:rPr>
              <w:t>3</w:t>
            </w: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9</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сл.”улице”</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jc w:val="center"/>
              <w:rPr>
                <w:rFonts w:ascii="Arial" w:hAnsi="Arial" w:cs="Arial"/>
                <w:color w:val="000000"/>
              </w:rPr>
            </w:pPr>
            <w:r w:rsidRPr="00136F35">
              <w:rPr>
                <w:rFonts w:ascii="Arial" w:hAnsi="Arial" w:cs="Arial"/>
                <w:color w:val="000000"/>
              </w:rPr>
              <w:t>35</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lang w:val="sr-Cyrl-CS"/>
              </w:rPr>
              <w:t>3</w:t>
            </w:r>
            <w:r>
              <w:rPr>
                <w:rFonts w:ascii="Arial" w:hAnsi="Arial" w:cs="Arial"/>
                <w:color w:val="000000"/>
              </w:rPr>
              <w:t>6</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lang w:val="sr-Cyrl-CS"/>
              </w:rPr>
              <w:t>3</w:t>
            </w:r>
            <w:r>
              <w:rPr>
                <w:rFonts w:ascii="Arial" w:hAnsi="Arial" w:cs="Arial"/>
                <w:color w:val="000000"/>
              </w:rPr>
              <w:t>6</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33</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0B7122" w:rsidRDefault="00C10FCE" w:rsidP="00C10FCE">
            <w:pPr>
              <w:spacing w:after="0"/>
              <w:jc w:val="center"/>
              <w:rPr>
                <w:rFonts w:ascii="Arial" w:hAnsi="Arial" w:cs="Arial"/>
                <w:color w:val="000000"/>
                <w:lang w:val="sr-Cyrl-CS"/>
              </w:rPr>
            </w:pPr>
            <w:r>
              <w:rPr>
                <w:rFonts w:ascii="Arial" w:hAnsi="Arial" w:cs="Arial"/>
                <w:color w:val="000000"/>
                <w:lang w:val="sr-Cyrl-CS"/>
              </w:rPr>
              <w:t>3</w:t>
            </w: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10</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сл.”ком.отп.”</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962D08" w:rsidRDefault="00C10FCE" w:rsidP="00C10FCE">
            <w:pPr>
              <w:spacing w:after="0"/>
              <w:jc w:val="center"/>
              <w:rPr>
                <w:rFonts w:ascii="Arial" w:hAnsi="Arial" w:cs="Arial"/>
                <w:color w:val="000000"/>
                <w:lang w:val="sr-Cyrl-RS"/>
              </w:rPr>
            </w:pPr>
            <w:r>
              <w:rPr>
                <w:rFonts w:ascii="Arial" w:hAnsi="Arial" w:cs="Arial"/>
                <w:color w:val="000000"/>
                <w:lang w:val="sr-Cyrl-RS"/>
              </w:rPr>
              <w:t>60</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rPr>
              <w:t>55</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rPr>
              <w:t>55</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46</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331C8B" w:rsidRDefault="00C10FCE" w:rsidP="00C10FCE">
            <w:pPr>
              <w:spacing w:after="0"/>
              <w:jc w:val="center"/>
              <w:rPr>
                <w:rFonts w:ascii="Arial" w:hAnsi="Arial" w:cs="Arial"/>
                <w:color w:val="000000"/>
              </w:rPr>
            </w:pPr>
            <w:r>
              <w:rPr>
                <w:rFonts w:ascii="Arial" w:hAnsi="Arial" w:cs="Arial"/>
                <w:color w:val="000000"/>
              </w:rPr>
              <w:t>9</w:t>
            </w: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11</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сл.”гробља”</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962D08" w:rsidRDefault="00C10FCE" w:rsidP="00C10FCE">
            <w:pPr>
              <w:spacing w:after="0"/>
              <w:jc w:val="center"/>
              <w:rPr>
                <w:rFonts w:ascii="Arial" w:hAnsi="Arial" w:cs="Arial"/>
                <w:color w:val="000000"/>
                <w:lang w:val="sr-Cyrl-RS"/>
              </w:rPr>
            </w:pPr>
            <w:r>
              <w:rPr>
                <w:rFonts w:ascii="Arial" w:hAnsi="Arial" w:cs="Arial"/>
                <w:color w:val="000000"/>
                <w:lang w:val="sr-Cyrl-RS"/>
              </w:rPr>
              <w:t>20</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rPr>
              <w:t>20</w:t>
            </w: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rPr>
              <w:t>20</w:t>
            </w: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582F56" w:rsidRDefault="00C10FCE" w:rsidP="00C10FCE">
            <w:pPr>
              <w:spacing w:after="0"/>
              <w:jc w:val="center"/>
              <w:rPr>
                <w:rFonts w:ascii="Arial" w:hAnsi="Arial" w:cs="Arial"/>
                <w:color w:val="000000"/>
              </w:rPr>
            </w:pPr>
            <w:r>
              <w:rPr>
                <w:rFonts w:ascii="Arial" w:hAnsi="Arial" w:cs="Arial"/>
                <w:color w:val="000000"/>
              </w:rPr>
              <w:t>15</w:t>
            </w: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0B7122" w:rsidRDefault="00C10FCE" w:rsidP="00C10FCE">
            <w:pPr>
              <w:spacing w:after="0"/>
              <w:jc w:val="center"/>
              <w:rPr>
                <w:rFonts w:ascii="Arial" w:hAnsi="Arial" w:cs="Arial"/>
                <w:color w:val="000000"/>
                <w:lang w:val="sr-Cyrl-CS"/>
              </w:rPr>
            </w:pPr>
            <w:r>
              <w:rPr>
                <w:rFonts w:ascii="Arial" w:hAnsi="Arial" w:cs="Arial"/>
                <w:color w:val="000000"/>
                <w:lang w:val="sr-Cyrl-CS"/>
              </w:rPr>
              <w:t>5</w:t>
            </w:r>
          </w:p>
        </w:tc>
      </w:tr>
      <w:tr w:rsidR="00C10FCE" w:rsidRPr="00CE1C4D" w:rsidTr="00750DD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12</w:t>
            </w:r>
          </w:p>
        </w:tc>
        <w:tc>
          <w:tcPr>
            <w:tcW w:w="887" w:type="pct"/>
            <w:gridSpan w:val="5"/>
            <w:tcBorders>
              <w:top w:val="nil"/>
              <w:left w:val="nil"/>
              <w:bottom w:val="single" w:sz="4" w:space="0" w:color="auto"/>
              <w:right w:val="single" w:sz="4" w:space="0" w:color="auto"/>
            </w:tcBorders>
            <w:shd w:val="clear" w:color="auto" w:fill="auto"/>
            <w:noWrap/>
            <w:vAlign w:val="center"/>
          </w:tcPr>
          <w:p w:rsidR="00C10FCE" w:rsidRPr="00E90653" w:rsidRDefault="00C10FCE" w:rsidP="00C10FCE">
            <w:pPr>
              <w:spacing w:after="0" w:line="240" w:lineRule="auto"/>
              <w:jc w:val="center"/>
              <w:rPr>
                <w:rFonts w:ascii="Arial" w:hAnsi="Arial" w:cs="Arial"/>
                <w:color w:val="000000"/>
                <w:lang w:val="en-GB" w:eastAsia="en-GB" w:bidi="ar-SA"/>
              </w:rPr>
            </w:pPr>
          </w:p>
        </w:tc>
        <w:tc>
          <w:tcPr>
            <w:tcW w:w="761"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jc w:val="center"/>
              <w:rPr>
                <w:rFonts w:ascii="Arial" w:hAnsi="Arial" w:cs="Arial"/>
                <w:color w:val="000000"/>
              </w:rPr>
            </w:pPr>
          </w:p>
        </w:tc>
        <w:tc>
          <w:tcPr>
            <w:tcW w:w="628" w:type="pct"/>
            <w:gridSpan w:val="4"/>
            <w:tcBorders>
              <w:top w:val="nil"/>
              <w:left w:val="nil"/>
              <w:bottom w:val="single" w:sz="4" w:space="0" w:color="auto"/>
              <w:right w:val="single" w:sz="4" w:space="0" w:color="auto"/>
            </w:tcBorders>
            <w:shd w:val="clear" w:color="auto" w:fill="auto"/>
            <w:noWrap/>
            <w:vAlign w:val="center"/>
          </w:tcPr>
          <w:p w:rsidR="00C10FCE" w:rsidRPr="0048427E" w:rsidRDefault="00C10FCE" w:rsidP="00C10FCE">
            <w:pPr>
              <w:spacing w:after="0"/>
              <w:jc w:val="center"/>
              <w:rPr>
                <w:rFonts w:ascii="Arial" w:hAnsi="Arial" w:cs="Arial"/>
                <w:color w:val="000000"/>
                <w:lang w:val="sr-Cyrl-CS"/>
              </w:rPr>
            </w:pPr>
          </w:p>
        </w:tc>
        <w:tc>
          <w:tcPr>
            <w:tcW w:w="695" w:type="pct"/>
            <w:gridSpan w:val="4"/>
            <w:tcBorders>
              <w:top w:val="nil"/>
              <w:left w:val="nil"/>
              <w:bottom w:val="single" w:sz="4" w:space="0" w:color="auto"/>
              <w:right w:val="single" w:sz="4" w:space="0" w:color="auto"/>
            </w:tcBorders>
            <w:shd w:val="clear" w:color="auto" w:fill="auto"/>
            <w:noWrap/>
            <w:vAlign w:val="center"/>
          </w:tcPr>
          <w:p w:rsidR="00C10FCE" w:rsidRPr="0048427E" w:rsidRDefault="00C10FCE" w:rsidP="00C10FCE">
            <w:pPr>
              <w:spacing w:after="0"/>
              <w:jc w:val="center"/>
              <w:rPr>
                <w:rFonts w:ascii="Arial" w:hAnsi="Arial" w:cs="Arial"/>
                <w:color w:val="000000"/>
                <w:lang w:val="sr-Cyrl-CS"/>
              </w:rPr>
            </w:pPr>
          </w:p>
        </w:tc>
        <w:tc>
          <w:tcPr>
            <w:tcW w:w="645" w:type="pct"/>
            <w:gridSpan w:val="4"/>
            <w:tcBorders>
              <w:top w:val="nil"/>
              <w:left w:val="nil"/>
              <w:bottom w:val="single" w:sz="4" w:space="0" w:color="auto"/>
              <w:right w:val="single" w:sz="4" w:space="0" w:color="auto"/>
            </w:tcBorders>
            <w:shd w:val="clear" w:color="auto" w:fill="auto"/>
            <w:noWrap/>
            <w:vAlign w:val="center"/>
          </w:tcPr>
          <w:p w:rsidR="00C10FCE" w:rsidRPr="000B7122" w:rsidRDefault="00C10FCE" w:rsidP="00C10FCE">
            <w:pPr>
              <w:spacing w:after="0"/>
              <w:jc w:val="center"/>
              <w:rPr>
                <w:rFonts w:ascii="Arial" w:hAnsi="Arial" w:cs="Arial"/>
                <w:color w:val="000000"/>
                <w:lang w:val="sr-Cyrl-CS"/>
              </w:rPr>
            </w:pP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0B7122" w:rsidRDefault="00C10FCE" w:rsidP="00C10FCE">
            <w:pPr>
              <w:spacing w:after="0"/>
              <w:jc w:val="center"/>
              <w:rPr>
                <w:rFonts w:ascii="Arial" w:hAnsi="Arial" w:cs="Arial"/>
                <w:color w:val="000000"/>
                <w:lang w:val="sr-Cyrl-CS"/>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13</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 </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r w:rsidRPr="00136F35">
              <w:rPr>
                <w:rFonts w:ascii="Arial" w:hAnsi="Arial" w:cs="Arial"/>
                <w:color w:val="000000"/>
                <w:lang w:val="en-GB" w:eastAsia="en-GB" w:bidi="ar-SA"/>
              </w:rPr>
              <w:t> </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line="240" w:lineRule="auto"/>
              <w:jc w:val="center"/>
              <w:rPr>
                <w:rFonts w:ascii="Arial" w:hAnsi="Arial" w:cs="Arial"/>
                <w:color w:val="000000"/>
                <w:lang w:val="en-GB" w:eastAsia="en-GB" w:bidi="ar-SA"/>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14</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 </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r w:rsidRPr="00136F35">
              <w:rPr>
                <w:rFonts w:ascii="Arial" w:hAnsi="Arial" w:cs="Arial"/>
                <w:color w:val="000000"/>
                <w:lang w:val="en-GB" w:eastAsia="en-GB" w:bidi="ar-SA"/>
              </w:rPr>
              <w:t> </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line="240" w:lineRule="auto"/>
              <w:jc w:val="center"/>
              <w:rPr>
                <w:rFonts w:ascii="Arial" w:hAnsi="Arial" w:cs="Arial"/>
                <w:color w:val="000000"/>
                <w:lang w:val="en-GB" w:eastAsia="en-GB" w:bidi="ar-SA"/>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19</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 </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r w:rsidRPr="00136F35">
              <w:rPr>
                <w:rFonts w:ascii="Arial" w:hAnsi="Arial" w:cs="Arial"/>
                <w:color w:val="000000"/>
                <w:lang w:val="en-GB" w:eastAsia="en-GB" w:bidi="ar-SA"/>
              </w:rPr>
              <w:t> </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line="240" w:lineRule="auto"/>
              <w:jc w:val="center"/>
              <w:rPr>
                <w:rFonts w:ascii="Arial" w:hAnsi="Arial" w:cs="Arial"/>
                <w:color w:val="000000"/>
                <w:lang w:val="en-GB" w:eastAsia="en-GB" w:bidi="ar-SA"/>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20</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 </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r w:rsidRPr="00136F35">
              <w:rPr>
                <w:rFonts w:ascii="Arial" w:hAnsi="Arial" w:cs="Arial"/>
                <w:color w:val="000000"/>
                <w:lang w:val="en-GB" w:eastAsia="en-GB" w:bidi="ar-SA"/>
              </w:rPr>
              <w:t> </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line="240" w:lineRule="auto"/>
              <w:jc w:val="center"/>
              <w:rPr>
                <w:rFonts w:ascii="Arial" w:hAnsi="Arial" w:cs="Arial"/>
                <w:color w:val="000000"/>
                <w:lang w:val="en-GB" w:eastAsia="en-GB" w:bidi="ar-SA"/>
              </w:rPr>
            </w:pPr>
          </w:p>
        </w:tc>
      </w:tr>
      <w:tr w:rsidR="00C10FCE" w:rsidRPr="00CE1C4D" w:rsidTr="00582F56">
        <w:trPr>
          <w:gridAfter w:val="1"/>
          <w:wAfter w:w="225" w:type="pct"/>
          <w:trHeight w:val="300"/>
        </w:trPr>
        <w:tc>
          <w:tcPr>
            <w:tcW w:w="304" w:type="pct"/>
            <w:gridSpan w:val="2"/>
            <w:tcBorders>
              <w:top w:val="nil"/>
              <w:left w:val="single" w:sz="8" w:space="0" w:color="auto"/>
              <w:bottom w:val="single" w:sz="4" w:space="0" w:color="auto"/>
              <w:right w:val="single" w:sz="4" w:space="0" w:color="auto"/>
            </w:tcBorders>
            <w:shd w:val="clear" w:color="auto" w:fill="auto"/>
            <w:noWrap/>
            <w:vAlign w:val="center"/>
            <w:hideMark/>
          </w:tcPr>
          <w:p w:rsidR="00C10FCE" w:rsidRPr="00CE1C4D" w:rsidRDefault="00C10FCE" w:rsidP="00C10FCE">
            <w:pPr>
              <w:spacing w:after="0" w:line="240" w:lineRule="auto"/>
              <w:jc w:val="center"/>
              <w:rPr>
                <w:rFonts w:ascii="Times New Roman" w:hAnsi="Times New Roman"/>
                <w:color w:val="000000"/>
                <w:sz w:val="20"/>
                <w:szCs w:val="20"/>
                <w:lang w:val="en-GB" w:eastAsia="en-GB" w:bidi="ar-SA"/>
              </w:rPr>
            </w:pPr>
            <w:r w:rsidRPr="00CE1C4D">
              <w:rPr>
                <w:rFonts w:ascii="Times New Roman" w:hAnsi="Times New Roman"/>
                <w:color w:val="000000"/>
                <w:sz w:val="20"/>
                <w:szCs w:val="20"/>
                <w:lang w:val="en-GB" w:eastAsia="en-GB" w:bidi="ar-SA"/>
              </w:rPr>
              <w:t>21</w:t>
            </w:r>
          </w:p>
        </w:tc>
        <w:tc>
          <w:tcPr>
            <w:tcW w:w="887" w:type="pct"/>
            <w:gridSpan w:val="5"/>
            <w:tcBorders>
              <w:top w:val="nil"/>
              <w:left w:val="nil"/>
              <w:bottom w:val="single" w:sz="4" w:space="0" w:color="auto"/>
              <w:right w:val="single" w:sz="4" w:space="0" w:color="auto"/>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 </w:t>
            </w:r>
          </w:p>
        </w:tc>
        <w:tc>
          <w:tcPr>
            <w:tcW w:w="761"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r w:rsidRPr="00136F35">
              <w:rPr>
                <w:rFonts w:ascii="Arial" w:hAnsi="Arial" w:cs="Arial"/>
                <w:color w:val="000000"/>
                <w:lang w:val="en-GB" w:eastAsia="en-GB" w:bidi="ar-SA"/>
              </w:rPr>
              <w:t> </w:t>
            </w:r>
          </w:p>
        </w:tc>
        <w:tc>
          <w:tcPr>
            <w:tcW w:w="628"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9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645" w:type="pct"/>
            <w:gridSpan w:val="4"/>
            <w:tcBorders>
              <w:top w:val="nil"/>
              <w:left w:val="nil"/>
              <w:bottom w:val="single" w:sz="4" w:space="0" w:color="auto"/>
              <w:right w:val="single" w:sz="4" w:space="0" w:color="auto"/>
            </w:tcBorders>
            <w:shd w:val="clear" w:color="auto" w:fill="auto"/>
            <w:noWrap/>
            <w:vAlign w:val="center"/>
            <w:hideMark/>
          </w:tcPr>
          <w:p w:rsidR="00C10FCE" w:rsidRPr="00136F35" w:rsidRDefault="00C10FCE" w:rsidP="00C10FCE">
            <w:pPr>
              <w:spacing w:after="0" w:line="240" w:lineRule="auto"/>
              <w:jc w:val="center"/>
              <w:rPr>
                <w:rFonts w:ascii="Arial" w:hAnsi="Arial" w:cs="Arial"/>
                <w:color w:val="000000"/>
                <w:lang w:val="en-GB" w:eastAsia="en-GB" w:bidi="ar-SA"/>
              </w:rPr>
            </w:pPr>
          </w:p>
        </w:tc>
        <w:tc>
          <w:tcPr>
            <w:tcW w:w="855" w:type="pct"/>
            <w:gridSpan w:val="4"/>
            <w:tcBorders>
              <w:top w:val="nil"/>
              <w:left w:val="nil"/>
              <w:bottom w:val="single" w:sz="4" w:space="0" w:color="auto"/>
              <w:right w:val="single" w:sz="4" w:space="0" w:color="auto"/>
            </w:tcBorders>
            <w:shd w:val="clear" w:color="auto" w:fill="auto"/>
            <w:noWrap/>
            <w:vAlign w:val="center"/>
          </w:tcPr>
          <w:p w:rsidR="00C10FCE" w:rsidRPr="00136F35" w:rsidRDefault="00C10FCE" w:rsidP="00C10FCE">
            <w:pPr>
              <w:spacing w:after="0" w:line="240" w:lineRule="auto"/>
              <w:jc w:val="center"/>
              <w:rPr>
                <w:rFonts w:ascii="Arial" w:hAnsi="Arial" w:cs="Arial"/>
                <w:color w:val="000000"/>
                <w:lang w:val="en-GB" w:eastAsia="en-GB" w:bidi="ar-SA"/>
              </w:rPr>
            </w:pPr>
          </w:p>
        </w:tc>
      </w:tr>
      <w:tr w:rsidR="00C10FCE" w:rsidRPr="00CE1C4D" w:rsidTr="00582F56">
        <w:trPr>
          <w:gridAfter w:val="1"/>
          <w:wAfter w:w="225" w:type="pct"/>
          <w:trHeight w:val="300"/>
        </w:trPr>
        <w:tc>
          <w:tcPr>
            <w:tcW w:w="1191" w:type="pct"/>
            <w:gridSpan w:val="7"/>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C10FCE" w:rsidRPr="00E90653" w:rsidRDefault="00C10FCE" w:rsidP="00C10FCE">
            <w:pPr>
              <w:spacing w:after="0" w:line="240" w:lineRule="auto"/>
              <w:jc w:val="center"/>
              <w:rPr>
                <w:rFonts w:ascii="Arial" w:hAnsi="Arial" w:cs="Arial"/>
                <w:color w:val="000000"/>
                <w:lang w:val="en-GB" w:eastAsia="en-GB" w:bidi="ar-SA"/>
              </w:rPr>
            </w:pPr>
            <w:r w:rsidRPr="00E90653">
              <w:rPr>
                <w:rFonts w:ascii="Arial" w:hAnsi="Arial" w:cs="Arial"/>
                <w:color w:val="000000"/>
                <w:lang w:val="en-GB" w:eastAsia="en-GB" w:bidi="ar-SA"/>
              </w:rPr>
              <w:t>УКУПНО:</w:t>
            </w:r>
          </w:p>
        </w:tc>
        <w:tc>
          <w:tcPr>
            <w:tcW w:w="761" w:type="pct"/>
            <w:gridSpan w:val="4"/>
            <w:tcBorders>
              <w:top w:val="nil"/>
              <w:left w:val="nil"/>
              <w:bottom w:val="single" w:sz="8" w:space="0" w:color="auto"/>
              <w:right w:val="single" w:sz="4" w:space="0" w:color="auto"/>
            </w:tcBorders>
            <w:shd w:val="clear" w:color="auto" w:fill="auto"/>
            <w:noWrap/>
            <w:vAlign w:val="center"/>
            <w:hideMark/>
          </w:tcPr>
          <w:p w:rsidR="00C10FCE" w:rsidRPr="00136F35" w:rsidRDefault="00C10FCE" w:rsidP="00C10FCE">
            <w:pPr>
              <w:spacing w:after="0"/>
              <w:jc w:val="center"/>
              <w:rPr>
                <w:rFonts w:ascii="Arial" w:hAnsi="Arial" w:cs="Arial"/>
                <w:color w:val="000000"/>
              </w:rPr>
            </w:pPr>
            <w:r w:rsidRPr="00136F35">
              <w:rPr>
                <w:rFonts w:ascii="Arial" w:hAnsi="Arial" w:cs="Arial"/>
                <w:color w:val="000000"/>
              </w:rPr>
              <w:t>226</w:t>
            </w:r>
          </w:p>
        </w:tc>
        <w:tc>
          <w:tcPr>
            <w:tcW w:w="628" w:type="pct"/>
            <w:gridSpan w:val="4"/>
            <w:tcBorders>
              <w:top w:val="nil"/>
              <w:left w:val="nil"/>
              <w:bottom w:val="single" w:sz="8" w:space="0" w:color="auto"/>
              <w:right w:val="single" w:sz="4" w:space="0" w:color="auto"/>
            </w:tcBorders>
            <w:shd w:val="clear" w:color="auto" w:fill="auto"/>
            <w:noWrap/>
            <w:vAlign w:val="center"/>
            <w:hideMark/>
          </w:tcPr>
          <w:p w:rsidR="00C10FCE" w:rsidRPr="00C10FCE" w:rsidRDefault="00C10FCE" w:rsidP="00C10FCE">
            <w:pPr>
              <w:spacing w:after="0"/>
              <w:jc w:val="center"/>
              <w:rPr>
                <w:rFonts w:ascii="Arial" w:hAnsi="Arial" w:cs="Arial"/>
                <w:color w:val="000000"/>
                <w:lang w:val="sr-Cyrl-RS"/>
              </w:rPr>
            </w:pPr>
            <w:r>
              <w:rPr>
                <w:rFonts w:ascii="Arial" w:hAnsi="Arial" w:cs="Arial"/>
                <w:color w:val="000000"/>
              </w:rPr>
              <w:t>2</w:t>
            </w:r>
            <w:r>
              <w:rPr>
                <w:rFonts w:ascii="Arial" w:hAnsi="Arial" w:cs="Arial"/>
                <w:color w:val="000000"/>
                <w:lang w:val="sr-Cyrl-RS"/>
              </w:rPr>
              <w:t>14</w:t>
            </w:r>
          </w:p>
        </w:tc>
        <w:tc>
          <w:tcPr>
            <w:tcW w:w="695" w:type="pct"/>
            <w:gridSpan w:val="4"/>
            <w:tcBorders>
              <w:top w:val="nil"/>
              <w:left w:val="nil"/>
              <w:bottom w:val="single" w:sz="8" w:space="0" w:color="auto"/>
              <w:right w:val="single" w:sz="4" w:space="0" w:color="auto"/>
            </w:tcBorders>
            <w:shd w:val="clear" w:color="auto" w:fill="auto"/>
            <w:noWrap/>
            <w:vAlign w:val="center"/>
            <w:hideMark/>
          </w:tcPr>
          <w:p w:rsidR="00C10FCE" w:rsidRPr="00750DD6" w:rsidRDefault="00C10FCE" w:rsidP="00C10FCE">
            <w:pPr>
              <w:spacing w:after="0"/>
              <w:jc w:val="center"/>
              <w:rPr>
                <w:rFonts w:ascii="Arial" w:hAnsi="Arial" w:cs="Arial"/>
                <w:color w:val="000000"/>
              </w:rPr>
            </w:pPr>
            <w:r>
              <w:rPr>
                <w:rFonts w:ascii="Arial" w:hAnsi="Arial" w:cs="Arial"/>
                <w:color w:val="000000"/>
              </w:rPr>
              <w:t>214</w:t>
            </w:r>
          </w:p>
        </w:tc>
        <w:tc>
          <w:tcPr>
            <w:tcW w:w="645" w:type="pct"/>
            <w:gridSpan w:val="4"/>
            <w:tcBorders>
              <w:top w:val="nil"/>
              <w:left w:val="nil"/>
              <w:bottom w:val="single" w:sz="8" w:space="0" w:color="auto"/>
              <w:right w:val="single" w:sz="4" w:space="0" w:color="auto"/>
            </w:tcBorders>
            <w:shd w:val="clear" w:color="auto" w:fill="auto"/>
            <w:noWrap/>
            <w:vAlign w:val="center"/>
            <w:hideMark/>
          </w:tcPr>
          <w:p w:rsidR="00C10FCE" w:rsidRPr="00C10FCE" w:rsidRDefault="00C10FCE" w:rsidP="00C10FCE">
            <w:pPr>
              <w:spacing w:after="0"/>
              <w:jc w:val="center"/>
              <w:rPr>
                <w:rFonts w:ascii="Arial" w:hAnsi="Arial" w:cs="Arial"/>
                <w:color w:val="000000"/>
                <w:lang w:val="sr-Cyrl-RS"/>
              </w:rPr>
            </w:pPr>
            <w:r>
              <w:rPr>
                <w:rFonts w:ascii="Arial" w:hAnsi="Arial" w:cs="Arial"/>
                <w:color w:val="000000"/>
              </w:rPr>
              <w:t>19</w:t>
            </w:r>
            <w:r>
              <w:rPr>
                <w:rFonts w:ascii="Arial" w:hAnsi="Arial" w:cs="Arial"/>
                <w:color w:val="000000"/>
                <w:lang w:val="sr-Cyrl-RS"/>
              </w:rPr>
              <w:t>1</w:t>
            </w:r>
          </w:p>
        </w:tc>
        <w:tc>
          <w:tcPr>
            <w:tcW w:w="855" w:type="pct"/>
            <w:gridSpan w:val="4"/>
            <w:tcBorders>
              <w:top w:val="nil"/>
              <w:left w:val="nil"/>
              <w:bottom w:val="single" w:sz="8" w:space="0" w:color="auto"/>
              <w:right w:val="single" w:sz="4" w:space="0" w:color="auto"/>
            </w:tcBorders>
            <w:shd w:val="clear" w:color="auto" w:fill="auto"/>
            <w:noWrap/>
            <w:vAlign w:val="center"/>
          </w:tcPr>
          <w:p w:rsidR="00C10FCE" w:rsidRPr="000B7122" w:rsidRDefault="00C10FCE" w:rsidP="00C10FCE">
            <w:pPr>
              <w:spacing w:after="0"/>
              <w:jc w:val="center"/>
              <w:rPr>
                <w:rFonts w:ascii="Arial" w:hAnsi="Arial" w:cs="Arial"/>
                <w:color w:val="000000"/>
                <w:lang w:val="sr-Cyrl-CS"/>
              </w:rPr>
            </w:pPr>
            <w:r>
              <w:rPr>
                <w:rFonts w:ascii="Arial" w:hAnsi="Arial" w:cs="Arial"/>
                <w:color w:val="000000"/>
                <w:lang w:val="sr-Cyrl-CS"/>
              </w:rPr>
              <w:t>23</w:t>
            </w:r>
          </w:p>
        </w:tc>
      </w:tr>
    </w:tbl>
    <w:p w:rsidR="001B5921" w:rsidRDefault="001B5921" w:rsidP="00686AB8">
      <w:pPr>
        <w:pStyle w:val="2"/>
        <w:rPr>
          <w:noProof/>
        </w:rPr>
        <w:sectPr w:rsidR="001B5921" w:rsidSect="001B5921">
          <w:pgSz w:w="15840" w:h="12240" w:orient="landscape"/>
          <w:pgMar w:top="1138" w:right="1440" w:bottom="1138"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9300F4" w:rsidRPr="00444E23" w:rsidRDefault="009300F4" w:rsidP="00F92BB2">
      <w:pPr>
        <w:pStyle w:val="2"/>
        <w:rPr>
          <w:lang w:val="en-US"/>
        </w:rPr>
      </w:pPr>
      <w:bookmarkStart w:id="153" w:name="_Toc405304586"/>
      <w:bookmarkStart w:id="154" w:name="_Toc405304708"/>
      <w:bookmarkStart w:id="155" w:name="_Toc405306088"/>
      <w:bookmarkStart w:id="156" w:name="_Toc405358286"/>
      <w:bookmarkStart w:id="157" w:name="_Toc405363297"/>
      <w:bookmarkStart w:id="158" w:name="_Toc405981331"/>
      <w:bookmarkStart w:id="159" w:name="_Toc503855214"/>
      <w:r w:rsidRPr="00F92BB2">
        <w:t>6.2. ПЛАНИРАНА СТРУКТУРА ЗАПОСЛЕНИХ</w:t>
      </w:r>
      <w:bookmarkEnd w:id="153"/>
      <w:bookmarkEnd w:id="154"/>
      <w:bookmarkEnd w:id="155"/>
      <w:bookmarkEnd w:id="156"/>
      <w:bookmarkEnd w:id="157"/>
      <w:bookmarkEnd w:id="158"/>
      <w:bookmarkEnd w:id="159"/>
      <w:r w:rsidR="00150904">
        <w:rPr>
          <w:lang w:val="sr-Cyrl-CS"/>
        </w:rPr>
        <w:t xml:space="preserve">        </w:t>
      </w:r>
      <w:r w:rsidR="00681853" w:rsidRPr="008C4FB3">
        <w:t xml:space="preserve">Прилог </w:t>
      </w:r>
      <w:r w:rsidR="00444E23">
        <w:rPr>
          <w:lang w:val="en-US"/>
        </w:rPr>
        <w:t>9</w:t>
      </w:r>
    </w:p>
    <w:p w:rsidR="001B5921" w:rsidRDefault="001B5921" w:rsidP="002D513D">
      <w:pPr>
        <w:pStyle w:val="2"/>
        <w:rPr>
          <w:noProof/>
        </w:rPr>
      </w:pPr>
    </w:p>
    <w:tbl>
      <w:tblPr>
        <w:tblW w:w="0" w:type="auto"/>
        <w:tblInd w:w="93" w:type="dxa"/>
        <w:tblLayout w:type="fixed"/>
        <w:tblLook w:val="04A0" w:firstRow="1" w:lastRow="0" w:firstColumn="1" w:lastColumn="0" w:noHBand="0" w:noVBand="1"/>
      </w:tblPr>
      <w:tblGrid>
        <w:gridCol w:w="645"/>
        <w:gridCol w:w="90"/>
        <w:gridCol w:w="1212"/>
        <w:gridCol w:w="1488"/>
        <w:gridCol w:w="1388"/>
        <w:gridCol w:w="1488"/>
        <w:gridCol w:w="1388"/>
        <w:gridCol w:w="254"/>
        <w:gridCol w:w="792"/>
        <w:gridCol w:w="1440"/>
        <w:gridCol w:w="180"/>
        <w:gridCol w:w="1224"/>
        <w:gridCol w:w="1494"/>
      </w:tblGrid>
      <w:tr w:rsidR="009300F4" w:rsidRPr="009300F4" w:rsidTr="00D71F9D">
        <w:trPr>
          <w:trHeight w:val="315"/>
        </w:trPr>
        <w:tc>
          <w:tcPr>
            <w:tcW w:w="7699" w:type="dxa"/>
            <w:gridSpan w:val="7"/>
            <w:tcBorders>
              <w:top w:val="nil"/>
              <w:left w:val="nil"/>
              <w:bottom w:val="nil"/>
              <w:right w:val="nil"/>
            </w:tcBorders>
            <w:shd w:val="clear" w:color="auto" w:fill="auto"/>
            <w:vAlign w:val="center"/>
            <w:hideMark/>
          </w:tcPr>
          <w:p w:rsidR="009300F4" w:rsidRPr="00CB4E1F" w:rsidRDefault="009300F4" w:rsidP="009300F4">
            <w:pPr>
              <w:spacing w:after="0" w:line="240" w:lineRule="auto"/>
              <w:jc w:val="center"/>
              <w:rPr>
                <w:rFonts w:ascii="Arial" w:hAnsi="Arial" w:cs="Arial"/>
                <w:b/>
                <w:bCs/>
                <w:sz w:val="20"/>
                <w:szCs w:val="28"/>
                <w:lang w:bidi="ar-SA"/>
              </w:rPr>
            </w:pPr>
            <w:r w:rsidRPr="00CB4E1F">
              <w:rPr>
                <w:rFonts w:ascii="Arial" w:hAnsi="Arial" w:cs="Arial"/>
                <w:b/>
                <w:bCs/>
                <w:sz w:val="20"/>
                <w:szCs w:val="28"/>
                <w:lang w:bidi="ar-SA"/>
              </w:rPr>
              <w:t xml:space="preserve">Квалификациона структура </w:t>
            </w:r>
          </w:p>
        </w:tc>
        <w:tc>
          <w:tcPr>
            <w:tcW w:w="254" w:type="dxa"/>
            <w:tcBorders>
              <w:top w:val="nil"/>
              <w:left w:val="nil"/>
              <w:bottom w:val="nil"/>
              <w:right w:val="nil"/>
            </w:tcBorders>
            <w:shd w:val="clear" w:color="auto" w:fill="auto"/>
            <w:vAlign w:val="center"/>
            <w:hideMark/>
          </w:tcPr>
          <w:p w:rsidR="009300F4" w:rsidRPr="00CB4E1F" w:rsidRDefault="009300F4" w:rsidP="009300F4">
            <w:pPr>
              <w:spacing w:after="0" w:line="240" w:lineRule="auto"/>
              <w:jc w:val="center"/>
              <w:rPr>
                <w:rFonts w:ascii="Arial" w:hAnsi="Arial" w:cs="Arial"/>
                <w:sz w:val="20"/>
                <w:szCs w:val="28"/>
                <w:lang w:bidi="ar-SA"/>
              </w:rPr>
            </w:pPr>
          </w:p>
        </w:tc>
        <w:tc>
          <w:tcPr>
            <w:tcW w:w="5130" w:type="dxa"/>
            <w:gridSpan w:val="5"/>
            <w:tcBorders>
              <w:top w:val="nil"/>
              <w:left w:val="nil"/>
              <w:bottom w:val="single" w:sz="4" w:space="0" w:color="auto"/>
              <w:right w:val="nil"/>
            </w:tcBorders>
            <w:shd w:val="clear" w:color="auto" w:fill="auto"/>
            <w:vAlign w:val="center"/>
            <w:hideMark/>
          </w:tcPr>
          <w:p w:rsidR="009300F4" w:rsidRPr="00CB4E1F" w:rsidRDefault="009300F4" w:rsidP="009300F4">
            <w:pPr>
              <w:spacing w:after="0" w:line="240" w:lineRule="auto"/>
              <w:jc w:val="center"/>
              <w:rPr>
                <w:rFonts w:ascii="Arial" w:hAnsi="Arial" w:cs="Arial"/>
                <w:b/>
                <w:bCs/>
                <w:sz w:val="20"/>
                <w:szCs w:val="28"/>
                <w:lang w:bidi="ar-SA"/>
              </w:rPr>
            </w:pPr>
            <w:r w:rsidRPr="00CB4E1F">
              <w:rPr>
                <w:rFonts w:ascii="Arial" w:hAnsi="Arial" w:cs="Arial"/>
                <w:b/>
                <w:bCs/>
                <w:sz w:val="20"/>
                <w:szCs w:val="28"/>
                <w:lang w:bidi="ar-SA"/>
              </w:rPr>
              <w:t>Старосна структура</w:t>
            </w:r>
          </w:p>
        </w:tc>
      </w:tr>
      <w:tr w:rsidR="009300F4" w:rsidRPr="009300F4" w:rsidTr="00D71F9D">
        <w:trPr>
          <w:trHeight w:val="327"/>
        </w:trPr>
        <w:tc>
          <w:tcPr>
            <w:tcW w:w="645"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300F4" w:rsidRPr="00B04341" w:rsidRDefault="009300F4" w:rsidP="009300F4">
            <w:pPr>
              <w:spacing w:after="0" w:line="240" w:lineRule="auto"/>
              <w:jc w:val="center"/>
              <w:rPr>
                <w:rFonts w:ascii="Arial" w:hAnsi="Arial" w:cs="Arial"/>
                <w:sz w:val="18"/>
                <w:szCs w:val="24"/>
                <w:lang w:bidi="ar-SA"/>
              </w:rPr>
            </w:pPr>
            <w:r w:rsidRPr="004F2126">
              <w:rPr>
                <w:rFonts w:ascii="Arial" w:hAnsi="Arial" w:cs="Arial"/>
                <w:sz w:val="16"/>
                <w:szCs w:val="24"/>
                <w:lang w:bidi="ar-SA"/>
              </w:rPr>
              <w:t>Редни број</w:t>
            </w:r>
          </w:p>
        </w:tc>
        <w:tc>
          <w:tcPr>
            <w:tcW w:w="1302" w:type="dxa"/>
            <w:gridSpan w:val="2"/>
            <w:vMerge w:val="restart"/>
            <w:tcBorders>
              <w:top w:val="single" w:sz="8" w:space="0" w:color="auto"/>
              <w:left w:val="nil"/>
              <w:bottom w:val="single" w:sz="8" w:space="0" w:color="000000"/>
              <w:right w:val="single" w:sz="4" w:space="0" w:color="auto"/>
            </w:tcBorders>
            <w:shd w:val="clear" w:color="000000" w:fill="F2F2F2"/>
            <w:vAlign w:val="center"/>
            <w:hideMark/>
          </w:tcPr>
          <w:p w:rsidR="009300F4" w:rsidRPr="00B04341" w:rsidRDefault="009300F4" w:rsidP="009300F4">
            <w:pPr>
              <w:spacing w:after="0" w:line="240" w:lineRule="auto"/>
              <w:jc w:val="center"/>
              <w:rPr>
                <w:rFonts w:ascii="Arial" w:hAnsi="Arial" w:cs="Arial"/>
                <w:sz w:val="18"/>
                <w:szCs w:val="24"/>
                <w:lang w:bidi="ar-SA"/>
              </w:rPr>
            </w:pPr>
            <w:r w:rsidRPr="00B04341">
              <w:rPr>
                <w:rFonts w:ascii="Arial" w:hAnsi="Arial" w:cs="Arial"/>
                <w:sz w:val="18"/>
                <w:szCs w:val="24"/>
                <w:lang w:bidi="ar-SA"/>
              </w:rPr>
              <w:t>Опис</w:t>
            </w:r>
          </w:p>
        </w:tc>
        <w:tc>
          <w:tcPr>
            <w:tcW w:w="2876" w:type="dxa"/>
            <w:gridSpan w:val="2"/>
            <w:tcBorders>
              <w:top w:val="single" w:sz="8" w:space="0" w:color="auto"/>
              <w:left w:val="nil"/>
              <w:bottom w:val="single" w:sz="8" w:space="0" w:color="auto"/>
              <w:right w:val="nil"/>
            </w:tcBorders>
            <w:shd w:val="clear" w:color="000000" w:fill="F2F2F2"/>
            <w:vAlign w:val="center"/>
            <w:hideMark/>
          </w:tcPr>
          <w:p w:rsidR="009300F4" w:rsidRPr="00B04341" w:rsidRDefault="009300F4" w:rsidP="009300F4">
            <w:pPr>
              <w:spacing w:after="0" w:line="240" w:lineRule="auto"/>
              <w:jc w:val="center"/>
              <w:rPr>
                <w:rFonts w:ascii="Arial" w:hAnsi="Arial" w:cs="Arial"/>
                <w:sz w:val="18"/>
                <w:szCs w:val="24"/>
                <w:lang w:bidi="ar-SA"/>
              </w:rPr>
            </w:pPr>
            <w:r w:rsidRPr="00B04341">
              <w:rPr>
                <w:rFonts w:ascii="Arial" w:hAnsi="Arial" w:cs="Arial"/>
                <w:sz w:val="18"/>
                <w:szCs w:val="24"/>
                <w:lang w:bidi="ar-SA"/>
              </w:rPr>
              <w:t>Запослени</w:t>
            </w:r>
          </w:p>
        </w:tc>
        <w:tc>
          <w:tcPr>
            <w:tcW w:w="2876"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300F4" w:rsidRPr="00B04341" w:rsidRDefault="009300F4" w:rsidP="009300F4">
            <w:pPr>
              <w:spacing w:after="0" w:line="240" w:lineRule="auto"/>
              <w:jc w:val="center"/>
              <w:rPr>
                <w:rFonts w:ascii="Arial" w:hAnsi="Arial" w:cs="Arial"/>
                <w:sz w:val="18"/>
                <w:szCs w:val="24"/>
                <w:lang w:bidi="ar-SA"/>
              </w:rPr>
            </w:pPr>
            <w:r w:rsidRPr="00B04341">
              <w:rPr>
                <w:rFonts w:ascii="Arial" w:hAnsi="Arial" w:cs="Arial"/>
                <w:sz w:val="18"/>
                <w:szCs w:val="24"/>
                <w:lang w:bidi="ar-SA"/>
              </w:rPr>
              <w:t>Надзорни одбор/Скупштина</w:t>
            </w:r>
          </w:p>
        </w:tc>
        <w:tc>
          <w:tcPr>
            <w:tcW w:w="254" w:type="dxa"/>
            <w:tcBorders>
              <w:top w:val="nil"/>
              <w:left w:val="nil"/>
              <w:bottom w:val="nil"/>
              <w:right w:val="single" w:sz="8" w:space="0" w:color="auto"/>
            </w:tcBorders>
            <w:shd w:val="clear" w:color="auto" w:fill="auto"/>
            <w:vAlign w:val="center"/>
            <w:hideMark/>
          </w:tcPr>
          <w:p w:rsidR="009300F4" w:rsidRPr="00CB4E1F" w:rsidRDefault="009300F4" w:rsidP="009300F4">
            <w:pPr>
              <w:spacing w:after="0" w:line="240" w:lineRule="auto"/>
              <w:jc w:val="center"/>
              <w:rPr>
                <w:rFonts w:ascii="Arial" w:hAnsi="Arial" w:cs="Arial"/>
                <w:sz w:val="18"/>
                <w:szCs w:val="24"/>
                <w:lang w:bidi="ar-SA"/>
              </w:rPr>
            </w:pPr>
            <w:r w:rsidRPr="00CB4E1F">
              <w:rPr>
                <w:rFonts w:ascii="Arial" w:hAnsi="Arial" w:cs="Arial"/>
                <w:sz w:val="18"/>
                <w:szCs w:val="24"/>
                <w:lang w:bidi="ar-SA"/>
              </w:rPr>
              <w:t> </w:t>
            </w:r>
          </w:p>
        </w:tc>
        <w:tc>
          <w:tcPr>
            <w:tcW w:w="792" w:type="dxa"/>
            <w:vMerge w:val="restart"/>
            <w:tcBorders>
              <w:top w:val="single" w:sz="4" w:space="0" w:color="auto"/>
              <w:left w:val="single" w:sz="8" w:space="0" w:color="auto"/>
              <w:bottom w:val="single" w:sz="8" w:space="0" w:color="000000"/>
              <w:right w:val="single" w:sz="4" w:space="0" w:color="auto"/>
            </w:tcBorders>
            <w:shd w:val="clear" w:color="000000" w:fill="F2F2F2"/>
            <w:vAlign w:val="center"/>
            <w:hideMark/>
          </w:tcPr>
          <w:p w:rsidR="009300F4" w:rsidRPr="00CB4E1F" w:rsidRDefault="009300F4" w:rsidP="009300F4">
            <w:pPr>
              <w:spacing w:after="0" w:line="240" w:lineRule="auto"/>
              <w:jc w:val="center"/>
              <w:rPr>
                <w:rFonts w:ascii="Arial" w:hAnsi="Arial" w:cs="Arial"/>
                <w:sz w:val="18"/>
                <w:szCs w:val="24"/>
                <w:lang w:bidi="ar-SA"/>
              </w:rPr>
            </w:pPr>
            <w:r w:rsidRPr="00CB4E1F">
              <w:rPr>
                <w:rFonts w:ascii="Arial" w:hAnsi="Arial" w:cs="Arial"/>
                <w:sz w:val="18"/>
                <w:szCs w:val="24"/>
                <w:lang w:bidi="ar-SA"/>
              </w:rPr>
              <w:t>Редни број</w:t>
            </w:r>
          </w:p>
        </w:tc>
        <w:tc>
          <w:tcPr>
            <w:tcW w:w="1620" w:type="dxa"/>
            <w:gridSpan w:val="2"/>
            <w:vMerge w:val="restart"/>
            <w:tcBorders>
              <w:top w:val="single" w:sz="4" w:space="0" w:color="auto"/>
              <w:left w:val="nil"/>
              <w:bottom w:val="single" w:sz="8" w:space="0" w:color="000000"/>
              <w:right w:val="single" w:sz="4" w:space="0" w:color="auto"/>
            </w:tcBorders>
            <w:shd w:val="clear" w:color="000000" w:fill="F2F2F2"/>
            <w:vAlign w:val="center"/>
            <w:hideMark/>
          </w:tcPr>
          <w:p w:rsidR="009300F4" w:rsidRPr="00CB4E1F" w:rsidRDefault="009300F4" w:rsidP="009300F4">
            <w:pPr>
              <w:spacing w:after="0" w:line="240" w:lineRule="auto"/>
              <w:jc w:val="center"/>
              <w:rPr>
                <w:rFonts w:ascii="Arial" w:hAnsi="Arial" w:cs="Arial"/>
                <w:sz w:val="18"/>
                <w:szCs w:val="24"/>
                <w:lang w:bidi="ar-SA"/>
              </w:rPr>
            </w:pPr>
            <w:r w:rsidRPr="00CB4E1F">
              <w:rPr>
                <w:rFonts w:ascii="Arial" w:hAnsi="Arial" w:cs="Arial"/>
                <w:sz w:val="18"/>
                <w:szCs w:val="24"/>
                <w:lang w:bidi="ar-SA"/>
              </w:rPr>
              <w:t>Опис</w:t>
            </w:r>
          </w:p>
        </w:tc>
        <w:tc>
          <w:tcPr>
            <w:tcW w:w="1224" w:type="dxa"/>
            <w:vMerge w:val="restart"/>
            <w:tcBorders>
              <w:top w:val="single" w:sz="4" w:space="0" w:color="auto"/>
              <w:left w:val="nil"/>
              <w:bottom w:val="single" w:sz="8" w:space="0" w:color="000000"/>
              <w:right w:val="single" w:sz="4" w:space="0" w:color="auto"/>
            </w:tcBorders>
            <w:shd w:val="clear" w:color="000000" w:fill="F2F2F2"/>
            <w:vAlign w:val="center"/>
            <w:hideMark/>
          </w:tcPr>
          <w:p w:rsidR="009300F4" w:rsidRPr="00A34392" w:rsidRDefault="009300F4" w:rsidP="00A34392">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запослених 31.12.20</w:t>
            </w:r>
            <w:r w:rsidR="00A34392">
              <w:rPr>
                <w:rFonts w:ascii="Arial" w:hAnsi="Arial" w:cs="Arial"/>
                <w:sz w:val="18"/>
                <w:szCs w:val="24"/>
                <w:lang w:bidi="ar-SA"/>
              </w:rPr>
              <w:t>2</w:t>
            </w:r>
            <w:r w:rsidR="006D2F21">
              <w:rPr>
                <w:rFonts w:ascii="Arial" w:hAnsi="Arial" w:cs="Arial"/>
                <w:sz w:val="18"/>
                <w:szCs w:val="24"/>
                <w:lang w:bidi="ar-SA"/>
              </w:rPr>
              <w:t>2</w:t>
            </w:r>
            <w:r w:rsidR="00331804">
              <w:rPr>
                <w:rFonts w:ascii="Arial" w:hAnsi="Arial" w:cs="Arial"/>
                <w:sz w:val="18"/>
                <w:szCs w:val="24"/>
                <w:lang w:bidi="ar-SA"/>
              </w:rPr>
              <w:t>.</w:t>
            </w:r>
          </w:p>
        </w:tc>
        <w:tc>
          <w:tcPr>
            <w:tcW w:w="1494" w:type="dxa"/>
            <w:vMerge w:val="restart"/>
            <w:tcBorders>
              <w:top w:val="single" w:sz="4" w:space="0" w:color="auto"/>
              <w:left w:val="nil"/>
              <w:bottom w:val="single" w:sz="8" w:space="0" w:color="000000"/>
              <w:right w:val="single" w:sz="8" w:space="0" w:color="auto"/>
            </w:tcBorders>
            <w:shd w:val="clear" w:color="000000" w:fill="F2F2F2"/>
            <w:vAlign w:val="center"/>
            <w:hideMark/>
          </w:tcPr>
          <w:p w:rsidR="009300F4" w:rsidRPr="00021D68" w:rsidRDefault="009300F4" w:rsidP="00A34392">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запослених 31.12.20</w:t>
            </w:r>
            <w:r w:rsidR="00021D68">
              <w:rPr>
                <w:rFonts w:ascii="Arial" w:hAnsi="Arial" w:cs="Arial"/>
                <w:sz w:val="18"/>
                <w:szCs w:val="24"/>
                <w:lang w:bidi="ar-SA"/>
              </w:rPr>
              <w:t>2</w:t>
            </w:r>
            <w:r w:rsidR="006D2F21">
              <w:rPr>
                <w:rFonts w:ascii="Arial" w:hAnsi="Arial" w:cs="Arial"/>
                <w:sz w:val="18"/>
                <w:szCs w:val="24"/>
                <w:lang w:bidi="ar-SA"/>
              </w:rPr>
              <w:t>3</w:t>
            </w:r>
            <w:r w:rsidR="00331804">
              <w:rPr>
                <w:rFonts w:ascii="Arial" w:hAnsi="Arial" w:cs="Arial"/>
                <w:sz w:val="18"/>
                <w:szCs w:val="24"/>
                <w:lang w:bidi="ar-SA"/>
              </w:rPr>
              <w:t>.</w:t>
            </w:r>
          </w:p>
        </w:tc>
      </w:tr>
      <w:tr w:rsidR="00331804" w:rsidRPr="009300F4" w:rsidTr="00D71F9D">
        <w:trPr>
          <w:trHeight w:val="606"/>
        </w:trPr>
        <w:tc>
          <w:tcPr>
            <w:tcW w:w="645" w:type="dxa"/>
            <w:vMerge/>
            <w:tcBorders>
              <w:top w:val="single" w:sz="8" w:space="0" w:color="auto"/>
              <w:left w:val="single" w:sz="8" w:space="0" w:color="auto"/>
              <w:bottom w:val="single" w:sz="8" w:space="0" w:color="000000"/>
              <w:right w:val="single" w:sz="4" w:space="0" w:color="auto"/>
            </w:tcBorders>
            <w:vAlign w:val="center"/>
            <w:hideMark/>
          </w:tcPr>
          <w:p w:rsidR="00331804" w:rsidRPr="00B04341" w:rsidRDefault="00331804" w:rsidP="00331804">
            <w:pPr>
              <w:spacing w:after="0" w:line="240" w:lineRule="auto"/>
              <w:rPr>
                <w:rFonts w:ascii="Arial" w:hAnsi="Arial" w:cs="Arial"/>
                <w:sz w:val="20"/>
                <w:szCs w:val="24"/>
                <w:lang w:bidi="ar-SA"/>
              </w:rPr>
            </w:pPr>
          </w:p>
        </w:tc>
        <w:tc>
          <w:tcPr>
            <w:tcW w:w="1302" w:type="dxa"/>
            <w:gridSpan w:val="2"/>
            <w:vMerge/>
            <w:tcBorders>
              <w:top w:val="single" w:sz="8" w:space="0" w:color="auto"/>
              <w:left w:val="nil"/>
              <w:bottom w:val="single" w:sz="8" w:space="0" w:color="000000"/>
              <w:right w:val="single" w:sz="4" w:space="0" w:color="auto"/>
            </w:tcBorders>
            <w:vAlign w:val="center"/>
            <w:hideMark/>
          </w:tcPr>
          <w:p w:rsidR="00331804" w:rsidRPr="00B04341" w:rsidRDefault="00331804" w:rsidP="00331804">
            <w:pPr>
              <w:spacing w:after="0" w:line="240" w:lineRule="auto"/>
              <w:rPr>
                <w:rFonts w:ascii="Arial" w:hAnsi="Arial" w:cs="Arial"/>
                <w:sz w:val="20"/>
                <w:szCs w:val="24"/>
                <w:lang w:bidi="ar-SA"/>
              </w:rPr>
            </w:pPr>
          </w:p>
        </w:tc>
        <w:tc>
          <w:tcPr>
            <w:tcW w:w="1488" w:type="dxa"/>
            <w:tcBorders>
              <w:top w:val="nil"/>
              <w:left w:val="nil"/>
              <w:bottom w:val="single" w:sz="8" w:space="0" w:color="auto"/>
              <w:right w:val="single" w:sz="4" w:space="0" w:color="auto"/>
            </w:tcBorders>
            <w:shd w:val="clear" w:color="000000" w:fill="F2F2F2"/>
            <w:vAlign w:val="center"/>
            <w:hideMark/>
          </w:tcPr>
          <w:p w:rsidR="00331804" w:rsidRPr="005F6DF4" w:rsidRDefault="00331804" w:rsidP="00331804">
            <w:pPr>
              <w:spacing w:after="0" w:line="240" w:lineRule="auto"/>
              <w:jc w:val="center"/>
              <w:rPr>
                <w:rFonts w:ascii="Arial" w:hAnsi="Arial" w:cs="Arial"/>
                <w:sz w:val="20"/>
                <w:szCs w:val="24"/>
                <w:lang w:bidi="ar-SA"/>
              </w:rPr>
            </w:pPr>
            <w:r w:rsidRPr="00B04341">
              <w:rPr>
                <w:rFonts w:ascii="Arial" w:hAnsi="Arial" w:cs="Arial"/>
                <w:sz w:val="20"/>
                <w:szCs w:val="24"/>
                <w:lang w:bidi="ar-SA"/>
              </w:rPr>
              <w:t>Број на дан 31.12.20</w:t>
            </w:r>
            <w:r>
              <w:rPr>
                <w:rFonts w:ascii="Arial" w:hAnsi="Arial" w:cs="Arial"/>
                <w:sz w:val="20"/>
                <w:szCs w:val="24"/>
                <w:lang w:bidi="ar-SA"/>
              </w:rPr>
              <w:t>2</w:t>
            </w:r>
            <w:r w:rsidR="006D2F21">
              <w:rPr>
                <w:rFonts w:ascii="Arial" w:hAnsi="Arial" w:cs="Arial"/>
                <w:sz w:val="20"/>
                <w:szCs w:val="24"/>
                <w:lang w:bidi="ar-SA"/>
              </w:rPr>
              <w:t>2</w:t>
            </w:r>
            <w:r w:rsidRPr="00B04341">
              <w:rPr>
                <w:rFonts w:ascii="Arial" w:hAnsi="Arial" w:cs="Arial"/>
                <w:sz w:val="20"/>
                <w:szCs w:val="24"/>
                <w:lang w:bidi="ar-SA"/>
              </w:rPr>
              <w:t>.</w:t>
            </w:r>
          </w:p>
        </w:tc>
        <w:tc>
          <w:tcPr>
            <w:tcW w:w="1388" w:type="dxa"/>
            <w:tcBorders>
              <w:top w:val="nil"/>
              <w:left w:val="nil"/>
              <w:bottom w:val="single" w:sz="8" w:space="0" w:color="auto"/>
              <w:right w:val="single" w:sz="8" w:space="0" w:color="auto"/>
            </w:tcBorders>
            <w:shd w:val="clear" w:color="000000" w:fill="F2F2F2"/>
            <w:vAlign w:val="center"/>
            <w:hideMark/>
          </w:tcPr>
          <w:p w:rsidR="00331804" w:rsidRPr="00B04341" w:rsidRDefault="00331804" w:rsidP="00331804">
            <w:pPr>
              <w:spacing w:after="0" w:line="240" w:lineRule="auto"/>
              <w:jc w:val="center"/>
              <w:rPr>
                <w:rFonts w:ascii="Arial" w:hAnsi="Arial" w:cs="Arial"/>
                <w:sz w:val="20"/>
                <w:szCs w:val="24"/>
                <w:lang w:bidi="ar-SA"/>
              </w:rPr>
            </w:pPr>
            <w:r w:rsidRPr="00B04341">
              <w:rPr>
                <w:rFonts w:ascii="Arial" w:hAnsi="Arial" w:cs="Arial"/>
                <w:sz w:val="20"/>
                <w:szCs w:val="24"/>
                <w:lang w:bidi="ar-SA"/>
              </w:rPr>
              <w:t>Број на дан 31.12.20</w:t>
            </w:r>
            <w:r>
              <w:rPr>
                <w:rFonts w:ascii="Arial" w:hAnsi="Arial" w:cs="Arial"/>
                <w:sz w:val="20"/>
                <w:szCs w:val="24"/>
                <w:lang w:bidi="ar-SA"/>
              </w:rPr>
              <w:t>2</w:t>
            </w:r>
            <w:r w:rsidR="006D2F21">
              <w:rPr>
                <w:rFonts w:ascii="Arial" w:hAnsi="Arial" w:cs="Arial"/>
                <w:sz w:val="20"/>
                <w:szCs w:val="24"/>
                <w:lang w:bidi="ar-SA"/>
              </w:rPr>
              <w:t>3</w:t>
            </w:r>
            <w:r w:rsidRPr="00B04341">
              <w:rPr>
                <w:rFonts w:ascii="Arial" w:hAnsi="Arial" w:cs="Arial"/>
                <w:sz w:val="20"/>
                <w:szCs w:val="24"/>
                <w:lang w:bidi="ar-SA"/>
              </w:rPr>
              <w:t>.</w:t>
            </w:r>
          </w:p>
        </w:tc>
        <w:tc>
          <w:tcPr>
            <w:tcW w:w="1488" w:type="dxa"/>
            <w:tcBorders>
              <w:top w:val="nil"/>
              <w:left w:val="single" w:sz="4" w:space="0" w:color="auto"/>
              <w:bottom w:val="single" w:sz="8" w:space="0" w:color="auto"/>
              <w:right w:val="single" w:sz="4" w:space="0" w:color="auto"/>
            </w:tcBorders>
            <w:shd w:val="clear" w:color="000000" w:fill="F2F2F2"/>
            <w:vAlign w:val="center"/>
            <w:hideMark/>
          </w:tcPr>
          <w:p w:rsidR="00331804" w:rsidRPr="00A34392" w:rsidRDefault="00331804" w:rsidP="00331804">
            <w:pPr>
              <w:spacing w:after="0" w:line="240" w:lineRule="auto"/>
              <w:jc w:val="center"/>
              <w:rPr>
                <w:rFonts w:ascii="Arial" w:hAnsi="Arial" w:cs="Arial"/>
                <w:sz w:val="20"/>
                <w:szCs w:val="24"/>
                <w:lang w:bidi="ar-SA"/>
              </w:rPr>
            </w:pPr>
            <w:r w:rsidRPr="00B04341">
              <w:rPr>
                <w:rFonts w:ascii="Arial" w:hAnsi="Arial" w:cs="Arial"/>
                <w:sz w:val="20"/>
                <w:szCs w:val="24"/>
                <w:lang w:bidi="ar-SA"/>
              </w:rPr>
              <w:t>Број на дан 31.12.20</w:t>
            </w:r>
            <w:r>
              <w:rPr>
                <w:rFonts w:ascii="Arial" w:hAnsi="Arial" w:cs="Arial"/>
                <w:sz w:val="20"/>
                <w:szCs w:val="24"/>
                <w:lang w:bidi="ar-SA"/>
              </w:rPr>
              <w:t>2</w:t>
            </w:r>
            <w:r w:rsidR="006D2F21">
              <w:rPr>
                <w:rFonts w:ascii="Arial" w:hAnsi="Arial" w:cs="Arial"/>
                <w:sz w:val="20"/>
                <w:szCs w:val="24"/>
                <w:lang w:bidi="ar-SA"/>
              </w:rPr>
              <w:t>2</w:t>
            </w:r>
            <w:r>
              <w:rPr>
                <w:rFonts w:ascii="Arial" w:hAnsi="Arial" w:cs="Arial"/>
                <w:sz w:val="20"/>
                <w:szCs w:val="24"/>
                <w:lang w:bidi="ar-SA"/>
              </w:rPr>
              <w:t>.</w:t>
            </w:r>
          </w:p>
        </w:tc>
        <w:tc>
          <w:tcPr>
            <w:tcW w:w="1388" w:type="dxa"/>
            <w:tcBorders>
              <w:top w:val="nil"/>
              <w:left w:val="nil"/>
              <w:bottom w:val="single" w:sz="8" w:space="0" w:color="auto"/>
              <w:right w:val="single" w:sz="8" w:space="0" w:color="auto"/>
            </w:tcBorders>
            <w:shd w:val="clear" w:color="000000" w:fill="F2F2F2"/>
            <w:vAlign w:val="center"/>
            <w:hideMark/>
          </w:tcPr>
          <w:p w:rsidR="00331804" w:rsidRPr="00021D68" w:rsidRDefault="00331804" w:rsidP="00331804">
            <w:pPr>
              <w:spacing w:after="0" w:line="240" w:lineRule="auto"/>
              <w:jc w:val="center"/>
              <w:rPr>
                <w:rFonts w:ascii="Arial" w:hAnsi="Arial" w:cs="Arial"/>
                <w:sz w:val="20"/>
                <w:szCs w:val="24"/>
                <w:lang w:bidi="ar-SA"/>
              </w:rPr>
            </w:pPr>
            <w:r w:rsidRPr="00B04341">
              <w:rPr>
                <w:rFonts w:ascii="Arial" w:hAnsi="Arial" w:cs="Arial"/>
                <w:sz w:val="20"/>
                <w:szCs w:val="24"/>
                <w:lang w:bidi="ar-SA"/>
              </w:rPr>
              <w:t>Број на дан 31.12.20</w:t>
            </w:r>
            <w:r>
              <w:rPr>
                <w:rFonts w:ascii="Arial" w:hAnsi="Arial" w:cs="Arial"/>
                <w:sz w:val="20"/>
                <w:szCs w:val="24"/>
                <w:lang w:bidi="ar-SA"/>
              </w:rPr>
              <w:t>2</w:t>
            </w:r>
            <w:r w:rsidR="006D2F21">
              <w:rPr>
                <w:rFonts w:ascii="Arial" w:hAnsi="Arial" w:cs="Arial"/>
                <w:sz w:val="20"/>
                <w:szCs w:val="24"/>
                <w:lang w:bidi="ar-SA"/>
              </w:rPr>
              <w:t>3</w:t>
            </w:r>
          </w:p>
        </w:tc>
        <w:tc>
          <w:tcPr>
            <w:tcW w:w="254" w:type="dxa"/>
            <w:tcBorders>
              <w:top w:val="nil"/>
              <w:left w:val="nil"/>
              <w:bottom w:val="nil"/>
              <w:right w:val="single" w:sz="8" w:space="0" w:color="auto"/>
            </w:tcBorders>
            <w:shd w:val="clear" w:color="auto" w:fill="auto"/>
            <w:vAlign w:val="center"/>
            <w:hideMark/>
          </w:tcPr>
          <w:p w:rsidR="00331804" w:rsidRPr="00CB4E1F" w:rsidRDefault="00331804" w:rsidP="00331804">
            <w:pPr>
              <w:spacing w:after="0" w:line="240" w:lineRule="auto"/>
              <w:jc w:val="center"/>
              <w:rPr>
                <w:rFonts w:ascii="Arial" w:hAnsi="Arial" w:cs="Arial"/>
                <w:sz w:val="20"/>
                <w:szCs w:val="24"/>
                <w:lang w:bidi="ar-SA"/>
              </w:rPr>
            </w:pPr>
            <w:r w:rsidRPr="00CB4E1F">
              <w:rPr>
                <w:rFonts w:ascii="Arial" w:hAnsi="Arial" w:cs="Arial"/>
                <w:sz w:val="20"/>
                <w:szCs w:val="24"/>
                <w:lang w:bidi="ar-SA"/>
              </w:rPr>
              <w:t> </w:t>
            </w:r>
          </w:p>
        </w:tc>
        <w:tc>
          <w:tcPr>
            <w:tcW w:w="792" w:type="dxa"/>
            <w:vMerge/>
            <w:tcBorders>
              <w:top w:val="single" w:sz="4" w:space="0" w:color="auto"/>
              <w:left w:val="single" w:sz="8" w:space="0" w:color="auto"/>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620" w:type="dxa"/>
            <w:gridSpan w:val="2"/>
            <w:vMerge/>
            <w:tcBorders>
              <w:top w:val="single" w:sz="4" w:space="0" w:color="auto"/>
              <w:left w:val="nil"/>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224" w:type="dxa"/>
            <w:vMerge/>
            <w:tcBorders>
              <w:top w:val="single" w:sz="4" w:space="0" w:color="auto"/>
              <w:left w:val="nil"/>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494" w:type="dxa"/>
            <w:vMerge/>
            <w:tcBorders>
              <w:top w:val="single" w:sz="4" w:space="0" w:color="auto"/>
              <w:left w:val="nil"/>
              <w:bottom w:val="single" w:sz="8" w:space="0" w:color="000000"/>
              <w:right w:val="single" w:sz="8"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r>
      <w:tr w:rsidR="006E35B3" w:rsidRPr="009300F4" w:rsidTr="00331804">
        <w:trPr>
          <w:trHeight w:val="372"/>
        </w:trPr>
        <w:tc>
          <w:tcPr>
            <w:tcW w:w="645" w:type="dxa"/>
            <w:tcBorders>
              <w:top w:val="nil"/>
              <w:left w:val="single" w:sz="8" w:space="0" w:color="auto"/>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sz w:val="20"/>
                <w:szCs w:val="24"/>
                <w:lang w:bidi="ar-SA"/>
              </w:rPr>
            </w:pPr>
            <w:r w:rsidRPr="00B04341">
              <w:rPr>
                <w:rFonts w:ascii="Arial" w:hAnsi="Arial" w:cs="Arial"/>
                <w:sz w:val="20"/>
                <w:szCs w:val="24"/>
                <w:lang w:bidi="ar-SA"/>
              </w:rPr>
              <w:t>1</w:t>
            </w:r>
          </w:p>
        </w:tc>
        <w:tc>
          <w:tcPr>
            <w:tcW w:w="1302" w:type="dxa"/>
            <w:gridSpan w:val="2"/>
            <w:tcBorders>
              <w:top w:val="nil"/>
              <w:left w:val="nil"/>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b/>
                <w:bCs/>
                <w:sz w:val="20"/>
                <w:szCs w:val="24"/>
                <w:lang w:bidi="ar-SA"/>
              </w:rPr>
            </w:pPr>
            <w:r w:rsidRPr="00B04341">
              <w:rPr>
                <w:rFonts w:ascii="Arial" w:hAnsi="Arial" w:cs="Arial"/>
                <w:b/>
                <w:bCs/>
                <w:sz w:val="20"/>
                <w:szCs w:val="24"/>
                <w:lang w:bidi="ar-SA"/>
              </w:rPr>
              <w:t>ВСС</w:t>
            </w:r>
          </w:p>
        </w:tc>
        <w:tc>
          <w:tcPr>
            <w:tcW w:w="1488" w:type="dxa"/>
            <w:tcBorders>
              <w:top w:val="nil"/>
              <w:left w:val="nil"/>
              <w:bottom w:val="single" w:sz="4" w:space="0" w:color="auto"/>
              <w:right w:val="single" w:sz="4" w:space="0" w:color="auto"/>
            </w:tcBorders>
            <w:shd w:val="clear" w:color="auto" w:fill="auto"/>
            <w:noWrap/>
            <w:vAlign w:val="center"/>
          </w:tcPr>
          <w:p w:rsidR="006E35B3" w:rsidRPr="00582F56" w:rsidRDefault="006E35B3" w:rsidP="006E35B3">
            <w:pPr>
              <w:spacing w:after="0"/>
              <w:jc w:val="center"/>
              <w:rPr>
                <w:rFonts w:ascii="Arial" w:hAnsi="Arial" w:cs="Arial"/>
                <w:color w:val="000000"/>
                <w:sz w:val="24"/>
                <w:szCs w:val="24"/>
              </w:rPr>
            </w:pPr>
            <w:r>
              <w:rPr>
                <w:rFonts w:ascii="Arial" w:hAnsi="Arial" w:cs="Arial"/>
                <w:color w:val="000000"/>
                <w:sz w:val="24"/>
                <w:szCs w:val="24"/>
              </w:rPr>
              <w:t>16</w:t>
            </w:r>
          </w:p>
        </w:tc>
        <w:tc>
          <w:tcPr>
            <w:tcW w:w="1388" w:type="dxa"/>
            <w:tcBorders>
              <w:top w:val="nil"/>
              <w:left w:val="nil"/>
              <w:bottom w:val="single" w:sz="4"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15</w:t>
            </w:r>
          </w:p>
        </w:tc>
        <w:tc>
          <w:tcPr>
            <w:tcW w:w="1488" w:type="dxa"/>
            <w:tcBorders>
              <w:top w:val="nil"/>
              <w:left w:val="nil"/>
              <w:bottom w:val="nil"/>
              <w:right w:val="single" w:sz="4" w:space="0" w:color="auto"/>
            </w:tcBorders>
            <w:shd w:val="clear" w:color="auto" w:fill="auto"/>
            <w:noWrap/>
            <w:vAlign w:val="center"/>
            <w:hideMark/>
          </w:tcPr>
          <w:p w:rsidR="006E35B3" w:rsidRPr="00E90653" w:rsidRDefault="006E35B3" w:rsidP="006E35B3">
            <w:pPr>
              <w:spacing w:after="0"/>
              <w:jc w:val="center"/>
              <w:rPr>
                <w:rFonts w:ascii="Arial" w:hAnsi="Arial" w:cs="Arial"/>
                <w:color w:val="000000"/>
                <w:sz w:val="24"/>
                <w:szCs w:val="24"/>
              </w:rPr>
            </w:pPr>
            <w:r w:rsidRPr="00E90653">
              <w:rPr>
                <w:rFonts w:ascii="Arial" w:hAnsi="Arial" w:cs="Arial"/>
                <w:color w:val="000000"/>
              </w:rPr>
              <w:t>3</w:t>
            </w:r>
          </w:p>
        </w:tc>
        <w:tc>
          <w:tcPr>
            <w:tcW w:w="1388" w:type="dxa"/>
            <w:tcBorders>
              <w:top w:val="nil"/>
              <w:left w:val="nil"/>
              <w:bottom w:val="single" w:sz="4" w:space="0" w:color="auto"/>
              <w:right w:val="single" w:sz="8" w:space="0" w:color="auto"/>
            </w:tcBorders>
            <w:shd w:val="clear" w:color="auto" w:fill="auto"/>
            <w:noWrap/>
            <w:vAlign w:val="center"/>
          </w:tcPr>
          <w:p w:rsidR="006E35B3" w:rsidRPr="00E90653" w:rsidRDefault="006E35B3" w:rsidP="006E35B3">
            <w:pPr>
              <w:spacing w:after="0"/>
              <w:jc w:val="center"/>
              <w:rPr>
                <w:rFonts w:ascii="Arial" w:hAnsi="Arial" w:cs="Arial"/>
                <w:color w:val="000000"/>
                <w:sz w:val="24"/>
                <w:szCs w:val="24"/>
              </w:rPr>
            </w:pPr>
            <w:r>
              <w:rPr>
                <w:rFonts w:ascii="Arial" w:hAnsi="Arial" w:cs="Arial"/>
                <w:color w:val="000000"/>
                <w:sz w:val="24"/>
                <w:szCs w:val="24"/>
              </w:rPr>
              <w:t>3</w:t>
            </w:r>
          </w:p>
        </w:tc>
        <w:tc>
          <w:tcPr>
            <w:tcW w:w="254" w:type="dxa"/>
            <w:tcBorders>
              <w:top w:val="nil"/>
              <w:left w:val="nil"/>
              <w:bottom w:val="nil"/>
              <w:right w:val="single" w:sz="8"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 </w:t>
            </w:r>
          </w:p>
        </w:tc>
        <w:tc>
          <w:tcPr>
            <w:tcW w:w="792"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1</w:t>
            </w:r>
          </w:p>
        </w:tc>
        <w:tc>
          <w:tcPr>
            <w:tcW w:w="1620" w:type="dxa"/>
            <w:gridSpan w:val="2"/>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 xml:space="preserve">До 30 година </w:t>
            </w:r>
          </w:p>
        </w:tc>
        <w:tc>
          <w:tcPr>
            <w:tcW w:w="1224" w:type="dxa"/>
            <w:tcBorders>
              <w:top w:val="nil"/>
              <w:left w:val="nil"/>
              <w:bottom w:val="single" w:sz="4" w:space="0" w:color="auto"/>
              <w:right w:val="single" w:sz="4" w:space="0" w:color="auto"/>
            </w:tcBorders>
            <w:shd w:val="clear" w:color="auto" w:fill="auto"/>
            <w:noWrap/>
            <w:vAlign w:val="center"/>
            <w:hideMark/>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24</w:t>
            </w:r>
          </w:p>
        </w:tc>
        <w:tc>
          <w:tcPr>
            <w:tcW w:w="1494" w:type="dxa"/>
            <w:tcBorders>
              <w:top w:val="nil"/>
              <w:left w:val="nil"/>
              <w:bottom w:val="single" w:sz="4" w:space="0" w:color="auto"/>
              <w:right w:val="single" w:sz="8" w:space="0" w:color="auto"/>
            </w:tcBorders>
            <w:shd w:val="clear" w:color="auto" w:fill="auto"/>
            <w:noWrap/>
            <w:vAlign w:val="center"/>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26</w:t>
            </w:r>
          </w:p>
        </w:tc>
      </w:tr>
      <w:tr w:rsidR="006E35B3" w:rsidRPr="009300F4" w:rsidTr="00331804">
        <w:trPr>
          <w:trHeight w:val="346"/>
        </w:trPr>
        <w:tc>
          <w:tcPr>
            <w:tcW w:w="645" w:type="dxa"/>
            <w:tcBorders>
              <w:top w:val="nil"/>
              <w:left w:val="single" w:sz="8" w:space="0" w:color="auto"/>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sz w:val="20"/>
                <w:szCs w:val="24"/>
                <w:lang w:bidi="ar-SA"/>
              </w:rPr>
            </w:pPr>
            <w:r w:rsidRPr="00B04341">
              <w:rPr>
                <w:rFonts w:ascii="Arial" w:hAnsi="Arial" w:cs="Arial"/>
                <w:sz w:val="20"/>
                <w:szCs w:val="24"/>
                <w:lang w:bidi="ar-SA"/>
              </w:rPr>
              <w:t>2</w:t>
            </w:r>
          </w:p>
        </w:tc>
        <w:tc>
          <w:tcPr>
            <w:tcW w:w="1302" w:type="dxa"/>
            <w:gridSpan w:val="2"/>
            <w:tcBorders>
              <w:top w:val="nil"/>
              <w:left w:val="nil"/>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b/>
                <w:bCs/>
                <w:sz w:val="20"/>
                <w:szCs w:val="24"/>
                <w:lang w:bidi="ar-SA"/>
              </w:rPr>
            </w:pPr>
            <w:r w:rsidRPr="00B04341">
              <w:rPr>
                <w:rFonts w:ascii="Arial" w:hAnsi="Arial" w:cs="Arial"/>
                <w:b/>
                <w:bCs/>
                <w:sz w:val="20"/>
                <w:szCs w:val="24"/>
                <w:lang w:bidi="ar-SA"/>
              </w:rPr>
              <w:t>ВС</w:t>
            </w:r>
          </w:p>
        </w:tc>
        <w:tc>
          <w:tcPr>
            <w:tcW w:w="1488" w:type="dxa"/>
            <w:tcBorders>
              <w:top w:val="nil"/>
              <w:left w:val="nil"/>
              <w:bottom w:val="single" w:sz="4" w:space="0" w:color="auto"/>
              <w:right w:val="single" w:sz="4" w:space="0" w:color="auto"/>
            </w:tcBorders>
            <w:shd w:val="clear" w:color="auto" w:fill="auto"/>
            <w:noWrap/>
            <w:vAlign w:val="center"/>
          </w:tcPr>
          <w:p w:rsidR="006E35B3" w:rsidRPr="00582F56" w:rsidRDefault="006E35B3" w:rsidP="006E35B3">
            <w:pPr>
              <w:spacing w:after="0"/>
              <w:jc w:val="center"/>
              <w:rPr>
                <w:rFonts w:ascii="Arial" w:hAnsi="Arial" w:cs="Arial"/>
                <w:color w:val="000000"/>
                <w:sz w:val="24"/>
                <w:szCs w:val="24"/>
              </w:rPr>
            </w:pPr>
            <w:r>
              <w:rPr>
                <w:rFonts w:ascii="Arial" w:hAnsi="Arial" w:cs="Arial"/>
                <w:color w:val="000000"/>
                <w:sz w:val="24"/>
                <w:szCs w:val="24"/>
              </w:rPr>
              <w:t>2</w:t>
            </w:r>
          </w:p>
        </w:tc>
        <w:tc>
          <w:tcPr>
            <w:tcW w:w="1388" w:type="dxa"/>
            <w:tcBorders>
              <w:top w:val="nil"/>
              <w:left w:val="nil"/>
              <w:bottom w:val="single" w:sz="4"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1</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E35B3" w:rsidRPr="00E90653" w:rsidRDefault="006E35B3" w:rsidP="006E35B3">
            <w:pPr>
              <w:spacing w:after="0"/>
              <w:jc w:val="center"/>
              <w:rPr>
                <w:rFonts w:ascii="Arial" w:hAnsi="Arial" w:cs="Arial"/>
                <w:color w:val="000000"/>
                <w:sz w:val="24"/>
                <w:szCs w:val="24"/>
              </w:rPr>
            </w:pPr>
            <w:r w:rsidRPr="00E90653">
              <w:rPr>
                <w:rFonts w:ascii="Arial" w:hAnsi="Arial" w:cs="Arial"/>
                <w:color w:val="000000"/>
              </w:rPr>
              <w:t> </w:t>
            </w:r>
          </w:p>
        </w:tc>
        <w:tc>
          <w:tcPr>
            <w:tcW w:w="1388" w:type="dxa"/>
            <w:tcBorders>
              <w:top w:val="nil"/>
              <w:left w:val="nil"/>
              <w:bottom w:val="nil"/>
              <w:right w:val="single" w:sz="8" w:space="0" w:color="auto"/>
            </w:tcBorders>
            <w:shd w:val="clear" w:color="auto" w:fill="auto"/>
            <w:noWrap/>
            <w:vAlign w:val="center"/>
          </w:tcPr>
          <w:p w:rsidR="006E35B3" w:rsidRPr="00E90653" w:rsidRDefault="006E35B3" w:rsidP="006E35B3">
            <w:pPr>
              <w:spacing w:after="0"/>
              <w:jc w:val="center"/>
              <w:rPr>
                <w:rFonts w:ascii="Arial" w:hAnsi="Arial" w:cs="Arial"/>
                <w:color w:val="000000"/>
                <w:sz w:val="24"/>
                <w:szCs w:val="24"/>
              </w:rPr>
            </w:pPr>
          </w:p>
        </w:tc>
        <w:tc>
          <w:tcPr>
            <w:tcW w:w="254" w:type="dxa"/>
            <w:tcBorders>
              <w:top w:val="nil"/>
              <w:left w:val="nil"/>
              <w:bottom w:val="nil"/>
              <w:right w:val="nil"/>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2</w:t>
            </w:r>
          </w:p>
        </w:tc>
        <w:tc>
          <w:tcPr>
            <w:tcW w:w="1620" w:type="dxa"/>
            <w:gridSpan w:val="2"/>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 xml:space="preserve">30 до 40  </w:t>
            </w:r>
          </w:p>
        </w:tc>
        <w:tc>
          <w:tcPr>
            <w:tcW w:w="1224" w:type="dxa"/>
            <w:tcBorders>
              <w:top w:val="nil"/>
              <w:left w:val="nil"/>
              <w:bottom w:val="single" w:sz="4" w:space="0" w:color="auto"/>
              <w:right w:val="single" w:sz="4" w:space="0" w:color="auto"/>
            </w:tcBorders>
            <w:shd w:val="clear" w:color="auto" w:fill="auto"/>
            <w:noWrap/>
            <w:vAlign w:val="center"/>
            <w:hideMark/>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30</w:t>
            </w:r>
          </w:p>
        </w:tc>
        <w:tc>
          <w:tcPr>
            <w:tcW w:w="1494" w:type="dxa"/>
            <w:tcBorders>
              <w:top w:val="nil"/>
              <w:left w:val="nil"/>
              <w:bottom w:val="single" w:sz="4" w:space="0" w:color="auto"/>
              <w:right w:val="single" w:sz="8" w:space="0" w:color="auto"/>
            </w:tcBorders>
            <w:shd w:val="clear" w:color="auto" w:fill="auto"/>
            <w:noWrap/>
            <w:vAlign w:val="center"/>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36</w:t>
            </w:r>
          </w:p>
        </w:tc>
      </w:tr>
      <w:tr w:rsidR="006E35B3" w:rsidRPr="009300F4" w:rsidTr="00331804">
        <w:trPr>
          <w:trHeight w:val="346"/>
        </w:trPr>
        <w:tc>
          <w:tcPr>
            <w:tcW w:w="645" w:type="dxa"/>
            <w:tcBorders>
              <w:top w:val="nil"/>
              <w:left w:val="single" w:sz="8" w:space="0" w:color="auto"/>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sz w:val="20"/>
                <w:szCs w:val="24"/>
                <w:lang w:bidi="ar-SA"/>
              </w:rPr>
            </w:pPr>
            <w:r w:rsidRPr="00B04341">
              <w:rPr>
                <w:rFonts w:ascii="Arial" w:hAnsi="Arial" w:cs="Arial"/>
                <w:sz w:val="20"/>
                <w:szCs w:val="24"/>
                <w:lang w:bidi="ar-SA"/>
              </w:rPr>
              <w:t>3</w:t>
            </w:r>
          </w:p>
        </w:tc>
        <w:tc>
          <w:tcPr>
            <w:tcW w:w="1302" w:type="dxa"/>
            <w:gridSpan w:val="2"/>
            <w:tcBorders>
              <w:top w:val="nil"/>
              <w:left w:val="nil"/>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b/>
                <w:bCs/>
                <w:sz w:val="20"/>
                <w:szCs w:val="24"/>
                <w:lang w:bidi="ar-SA"/>
              </w:rPr>
            </w:pPr>
            <w:r w:rsidRPr="00B04341">
              <w:rPr>
                <w:rFonts w:ascii="Arial" w:hAnsi="Arial" w:cs="Arial"/>
                <w:b/>
                <w:bCs/>
                <w:sz w:val="20"/>
                <w:szCs w:val="24"/>
                <w:lang w:bidi="ar-SA"/>
              </w:rPr>
              <w:t>ВКВ</w:t>
            </w:r>
          </w:p>
        </w:tc>
        <w:tc>
          <w:tcPr>
            <w:tcW w:w="1488" w:type="dxa"/>
            <w:tcBorders>
              <w:top w:val="nil"/>
              <w:left w:val="nil"/>
              <w:bottom w:val="single" w:sz="4" w:space="0" w:color="auto"/>
              <w:right w:val="single" w:sz="4" w:space="0" w:color="auto"/>
            </w:tcBorders>
            <w:shd w:val="clear" w:color="auto" w:fill="auto"/>
            <w:noWrap/>
            <w:vAlign w:val="center"/>
          </w:tcPr>
          <w:p w:rsidR="006E35B3" w:rsidRPr="00E90653" w:rsidRDefault="006E35B3" w:rsidP="006E35B3">
            <w:pPr>
              <w:spacing w:after="0"/>
              <w:jc w:val="center"/>
              <w:rPr>
                <w:rFonts w:ascii="Arial" w:hAnsi="Arial" w:cs="Arial"/>
                <w:color w:val="000000"/>
                <w:sz w:val="24"/>
                <w:szCs w:val="24"/>
              </w:rPr>
            </w:pPr>
          </w:p>
        </w:tc>
        <w:tc>
          <w:tcPr>
            <w:tcW w:w="1388" w:type="dxa"/>
            <w:tcBorders>
              <w:top w:val="nil"/>
              <w:left w:val="nil"/>
              <w:bottom w:val="single" w:sz="4" w:space="0" w:color="auto"/>
              <w:right w:val="single" w:sz="8" w:space="0" w:color="auto"/>
            </w:tcBorders>
            <w:shd w:val="clear" w:color="auto" w:fill="auto"/>
            <w:noWrap/>
            <w:vAlign w:val="center"/>
          </w:tcPr>
          <w:p w:rsidR="006E35B3" w:rsidRPr="00E90653" w:rsidRDefault="006E35B3" w:rsidP="006E35B3">
            <w:pPr>
              <w:spacing w:after="0"/>
              <w:jc w:val="center"/>
              <w:rPr>
                <w:rFonts w:ascii="Arial" w:hAnsi="Arial" w:cs="Arial"/>
                <w:color w:val="000000"/>
                <w:sz w:val="24"/>
                <w:szCs w:val="24"/>
              </w:rPr>
            </w:pPr>
          </w:p>
        </w:tc>
        <w:tc>
          <w:tcPr>
            <w:tcW w:w="1488" w:type="dxa"/>
            <w:tcBorders>
              <w:top w:val="nil"/>
              <w:left w:val="nil"/>
              <w:bottom w:val="nil"/>
              <w:right w:val="single" w:sz="4" w:space="0" w:color="auto"/>
            </w:tcBorders>
            <w:shd w:val="clear" w:color="auto" w:fill="auto"/>
            <w:noWrap/>
            <w:vAlign w:val="center"/>
            <w:hideMark/>
          </w:tcPr>
          <w:p w:rsidR="006E35B3" w:rsidRPr="00E90653" w:rsidRDefault="006E35B3" w:rsidP="006E35B3">
            <w:pPr>
              <w:spacing w:after="0"/>
              <w:jc w:val="center"/>
              <w:rPr>
                <w:rFonts w:ascii="Arial" w:hAnsi="Arial" w:cs="Arial"/>
                <w:color w:val="000000"/>
                <w:sz w:val="24"/>
                <w:szCs w:val="24"/>
              </w:rPr>
            </w:pPr>
            <w:r w:rsidRPr="00E90653">
              <w:rPr>
                <w:rFonts w:ascii="Arial" w:hAnsi="Arial" w:cs="Arial"/>
                <w:color w:val="000000"/>
              </w:rPr>
              <w:t> </w:t>
            </w:r>
          </w:p>
        </w:tc>
        <w:tc>
          <w:tcPr>
            <w:tcW w:w="1388" w:type="dxa"/>
            <w:tcBorders>
              <w:top w:val="single" w:sz="4" w:space="0" w:color="auto"/>
              <w:left w:val="nil"/>
              <w:bottom w:val="single" w:sz="4" w:space="0" w:color="auto"/>
              <w:right w:val="single" w:sz="8" w:space="0" w:color="auto"/>
            </w:tcBorders>
            <w:shd w:val="clear" w:color="auto" w:fill="auto"/>
            <w:noWrap/>
            <w:vAlign w:val="center"/>
          </w:tcPr>
          <w:p w:rsidR="006E35B3" w:rsidRPr="00E90653" w:rsidRDefault="006E35B3" w:rsidP="006E35B3">
            <w:pPr>
              <w:spacing w:after="0"/>
              <w:jc w:val="center"/>
              <w:rPr>
                <w:rFonts w:ascii="Arial" w:hAnsi="Arial" w:cs="Arial"/>
                <w:color w:val="000000"/>
                <w:sz w:val="24"/>
                <w:szCs w:val="24"/>
              </w:rPr>
            </w:pPr>
          </w:p>
        </w:tc>
        <w:tc>
          <w:tcPr>
            <w:tcW w:w="254" w:type="dxa"/>
            <w:tcBorders>
              <w:top w:val="nil"/>
              <w:left w:val="nil"/>
              <w:bottom w:val="nil"/>
              <w:right w:val="nil"/>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3</w:t>
            </w:r>
          </w:p>
        </w:tc>
        <w:tc>
          <w:tcPr>
            <w:tcW w:w="1620" w:type="dxa"/>
            <w:gridSpan w:val="2"/>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 xml:space="preserve">40 до 50 </w:t>
            </w:r>
          </w:p>
        </w:tc>
        <w:tc>
          <w:tcPr>
            <w:tcW w:w="1224" w:type="dxa"/>
            <w:tcBorders>
              <w:top w:val="nil"/>
              <w:left w:val="nil"/>
              <w:bottom w:val="single" w:sz="4" w:space="0" w:color="auto"/>
              <w:right w:val="single" w:sz="4" w:space="0" w:color="auto"/>
            </w:tcBorders>
            <w:shd w:val="clear" w:color="auto" w:fill="auto"/>
            <w:noWrap/>
            <w:vAlign w:val="center"/>
            <w:hideMark/>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53</w:t>
            </w:r>
          </w:p>
        </w:tc>
        <w:tc>
          <w:tcPr>
            <w:tcW w:w="1494" w:type="dxa"/>
            <w:tcBorders>
              <w:top w:val="nil"/>
              <w:left w:val="nil"/>
              <w:bottom w:val="single" w:sz="4" w:space="0" w:color="auto"/>
              <w:right w:val="single" w:sz="8" w:space="0" w:color="auto"/>
            </w:tcBorders>
            <w:shd w:val="clear" w:color="auto" w:fill="auto"/>
            <w:noWrap/>
            <w:vAlign w:val="center"/>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60</w:t>
            </w:r>
          </w:p>
        </w:tc>
      </w:tr>
      <w:tr w:rsidR="006E35B3" w:rsidRPr="009300F4" w:rsidTr="00331804">
        <w:trPr>
          <w:trHeight w:val="346"/>
        </w:trPr>
        <w:tc>
          <w:tcPr>
            <w:tcW w:w="645" w:type="dxa"/>
            <w:tcBorders>
              <w:top w:val="nil"/>
              <w:left w:val="single" w:sz="8" w:space="0" w:color="auto"/>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sz w:val="20"/>
                <w:szCs w:val="24"/>
                <w:lang w:bidi="ar-SA"/>
              </w:rPr>
            </w:pPr>
            <w:r w:rsidRPr="00B04341">
              <w:rPr>
                <w:rFonts w:ascii="Arial" w:hAnsi="Arial" w:cs="Arial"/>
                <w:sz w:val="20"/>
                <w:szCs w:val="24"/>
                <w:lang w:bidi="ar-SA"/>
              </w:rPr>
              <w:t>4</w:t>
            </w:r>
          </w:p>
        </w:tc>
        <w:tc>
          <w:tcPr>
            <w:tcW w:w="1302" w:type="dxa"/>
            <w:gridSpan w:val="2"/>
            <w:tcBorders>
              <w:top w:val="nil"/>
              <w:left w:val="nil"/>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b/>
                <w:bCs/>
                <w:sz w:val="20"/>
                <w:szCs w:val="24"/>
                <w:lang w:bidi="ar-SA"/>
              </w:rPr>
            </w:pPr>
            <w:r w:rsidRPr="00B04341">
              <w:rPr>
                <w:rFonts w:ascii="Arial" w:hAnsi="Arial" w:cs="Arial"/>
                <w:b/>
                <w:bCs/>
                <w:sz w:val="20"/>
                <w:szCs w:val="24"/>
                <w:lang w:bidi="ar-SA"/>
              </w:rPr>
              <w:t>ССС</w:t>
            </w:r>
          </w:p>
        </w:tc>
        <w:tc>
          <w:tcPr>
            <w:tcW w:w="1488" w:type="dxa"/>
            <w:tcBorders>
              <w:top w:val="nil"/>
              <w:left w:val="nil"/>
              <w:bottom w:val="single" w:sz="4" w:space="0" w:color="auto"/>
              <w:right w:val="single" w:sz="4" w:space="0" w:color="auto"/>
            </w:tcBorders>
            <w:shd w:val="clear" w:color="auto" w:fill="auto"/>
            <w:noWrap/>
            <w:vAlign w:val="center"/>
          </w:tcPr>
          <w:p w:rsidR="006E35B3" w:rsidRPr="00582F56" w:rsidRDefault="006E35B3" w:rsidP="006E35B3">
            <w:pPr>
              <w:spacing w:after="0"/>
              <w:jc w:val="center"/>
              <w:rPr>
                <w:rFonts w:ascii="Arial" w:hAnsi="Arial" w:cs="Arial"/>
                <w:color w:val="000000"/>
                <w:sz w:val="24"/>
                <w:szCs w:val="24"/>
              </w:rPr>
            </w:pPr>
            <w:r>
              <w:rPr>
                <w:rFonts w:ascii="Arial" w:hAnsi="Arial" w:cs="Arial"/>
                <w:color w:val="000000"/>
                <w:sz w:val="24"/>
                <w:szCs w:val="24"/>
              </w:rPr>
              <w:t>68</w:t>
            </w:r>
          </w:p>
        </w:tc>
        <w:tc>
          <w:tcPr>
            <w:tcW w:w="1388" w:type="dxa"/>
            <w:tcBorders>
              <w:top w:val="nil"/>
              <w:left w:val="nil"/>
              <w:bottom w:val="single" w:sz="4"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65</w:t>
            </w:r>
          </w:p>
        </w:tc>
        <w:tc>
          <w:tcPr>
            <w:tcW w:w="1488" w:type="dxa"/>
            <w:tcBorders>
              <w:top w:val="single" w:sz="4" w:space="0" w:color="auto"/>
              <w:left w:val="nil"/>
              <w:bottom w:val="single" w:sz="4" w:space="0" w:color="auto"/>
              <w:right w:val="single" w:sz="4" w:space="0" w:color="auto"/>
            </w:tcBorders>
            <w:shd w:val="clear" w:color="auto" w:fill="auto"/>
            <w:noWrap/>
            <w:vAlign w:val="center"/>
            <w:hideMark/>
          </w:tcPr>
          <w:p w:rsidR="006E35B3" w:rsidRPr="00E90653" w:rsidRDefault="006E35B3" w:rsidP="006E35B3">
            <w:pPr>
              <w:spacing w:after="0"/>
              <w:jc w:val="center"/>
              <w:rPr>
                <w:rFonts w:ascii="Arial" w:hAnsi="Arial" w:cs="Arial"/>
                <w:color w:val="000000"/>
                <w:sz w:val="24"/>
                <w:szCs w:val="24"/>
              </w:rPr>
            </w:pPr>
            <w:r w:rsidRPr="00E90653">
              <w:rPr>
                <w:rFonts w:ascii="Arial" w:hAnsi="Arial" w:cs="Arial"/>
                <w:color w:val="000000"/>
              </w:rPr>
              <w:t> </w:t>
            </w:r>
          </w:p>
        </w:tc>
        <w:tc>
          <w:tcPr>
            <w:tcW w:w="1388" w:type="dxa"/>
            <w:tcBorders>
              <w:top w:val="nil"/>
              <w:left w:val="nil"/>
              <w:bottom w:val="single" w:sz="4" w:space="0" w:color="auto"/>
              <w:right w:val="single" w:sz="8" w:space="0" w:color="auto"/>
            </w:tcBorders>
            <w:shd w:val="clear" w:color="auto" w:fill="auto"/>
            <w:noWrap/>
            <w:vAlign w:val="center"/>
          </w:tcPr>
          <w:p w:rsidR="006E35B3" w:rsidRPr="00E90653" w:rsidRDefault="006E35B3" w:rsidP="006E35B3">
            <w:pPr>
              <w:spacing w:after="0"/>
              <w:jc w:val="center"/>
              <w:rPr>
                <w:rFonts w:ascii="Arial" w:hAnsi="Arial" w:cs="Arial"/>
                <w:color w:val="000000"/>
                <w:sz w:val="24"/>
                <w:szCs w:val="24"/>
              </w:rPr>
            </w:pPr>
          </w:p>
        </w:tc>
        <w:tc>
          <w:tcPr>
            <w:tcW w:w="254" w:type="dxa"/>
            <w:tcBorders>
              <w:top w:val="nil"/>
              <w:left w:val="nil"/>
              <w:bottom w:val="nil"/>
              <w:right w:val="nil"/>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4</w:t>
            </w:r>
          </w:p>
        </w:tc>
        <w:tc>
          <w:tcPr>
            <w:tcW w:w="1620" w:type="dxa"/>
            <w:gridSpan w:val="2"/>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 xml:space="preserve">50 до 60 </w:t>
            </w:r>
          </w:p>
        </w:tc>
        <w:tc>
          <w:tcPr>
            <w:tcW w:w="1224" w:type="dxa"/>
            <w:tcBorders>
              <w:top w:val="nil"/>
              <w:left w:val="nil"/>
              <w:bottom w:val="single" w:sz="4" w:space="0" w:color="auto"/>
              <w:right w:val="single" w:sz="4" w:space="0" w:color="auto"/>
            </w:tcBorders>
            <w:shd w:val="clear" w:color="auto" w:fill="auto"/>
            <w:noWrap/>
            <w:vAlign w:val="center"/>
            <w:hideMark/>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80</w:t>
            </w:r>
          </w:p>
        </w:tc>
        <w:tc>
          <w:tcPr>
            <w:tcW w:w="1494" w:type="dxa"/>
            <w:tcBorders>
              <w:top w:val="nil"/>
              <w:left w:val="nil"/>
              <w:bottom w:val="single" w:sz="4" w:space="0" w:color="auto"/>
              <w:right w:val="single" w:sz="8" w:space="0" w:color="auto"/>
            </w:tcBorders>
            <w:shd w:val="clear" w:color="auto" w:fill="auto"/>
            <w:noWrap/>
            <w:vAlign w:val="center"/>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75</w:t>
            </w:r>
          </w:p>
        </w:tc>
      </w:tr>
      <w:tr w:rsidR="006E35B3" w:rsidRPr="009300F4" w:rsidTr="00331804">
        <w:trPr>
          <w:trHeight w:val="346"/>
        </w:trPr>
        <w:tc>
          <w:tcPr>
            <w:tcW w:w="645" w:type="dxa"/>
            <w:tcBorders>
              <w:top w:val="nil"/>
              <w:left w:val="single" w:sz="8" w:space="0" w:color="auto"/>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sz w:val="20"/>
                <w:szCs w:val="24"/>
                <w:lang w:bidi="ar-SA"/>
              </w:rPr>
            </w:pPr>
            <w:r w:rsidRPr="00B04341">
              <w:rPr>
                <w:rFonts w:ascii="Arial" w:hAnsi="Arial" w:cs="Arial"/>
                <w:sz w:val="20"/>
                <w:szCs w:val="24"/>
                <w:lang w:bidi="ar-SA"/>
              </w:rPr>
              <w:t>5</w:t>
            </w:r>
          </w:p>
        </w:tc>
        <w:tc>
          <w:tcPr>
            <w:tcW w:w="1302" w:type="dxa"/>
            <w:gridSpan w:val="2"/>
            <w:tcBorders>
              <w:top w:val="nil"/>
              <w:left w:val="nil"/>
              <w:bottom w:val="single" w:sz="4" w:space="0" w:color="auto"/>
              <w:right w:val="single" w:sz="4" w:space="0" w:color="auto"/>
            </w:tcBorders>
            <w:shd w:val="clear" w:color="auto" w:fill="auto"/>
            <w:vAlign w:val="center"/>
            <w:hideMark/>
          </w:tcPr>
          <w:p w:rsidR="006E35B3" w:rsidRPr="00B04341" w:rsidRDefault="006E35B3" w:rsidP="006E35B3">
            <w:pPr>
              <w:spacing w:after="0" w:line="240" w:lineRule="auto"/>
              <w:jc w:val="center"/>
              <w:rPr>
                <w:rFonts w:ascii="Arial" w:hAnsi="Arial" w:cs="Arial"/>
                <w:b/>
                <w:bCs/>
                <w:sz w:val="20"/>
                <w:szCs w:val="24"/>
                <w:lang w:bidi="ar-SA"/>
              </w:rPr>
            </w:pPr>
            <w:r w:rsidRPr="00B04341">
              <w:rPr>
                <w:rFonts w:ascii="Arial" w:hAnsi="Arial" w:cs="Arial"/>
                <w:b/>
                <w:bCs/>
                <w:sz w:val="20"/>
                <w:szCs w:val="24"/>
                <w:lang w:bidi="ar-SA"/>
              </w:rPr>
              <w:t>КВ</w:t>
            </w:r>
          </w:p>
        </w:tc>
        <w:tc>
          <w:tcPr>
            <w:tcW w:w="1488" w:type="dxa"/>
            <w:tcBorders>
              <w:top w:val="nil"/>
              <w:left w:val="nil"/>
              <w:bottom w:val="single" w:sz="4" w:space="0" w:color="auto"/>
              <w:right w:val="single" w:sz="4" w:space="0" w:color="auto"/>
            </w:tcBorders>
            <w:shd w:val="clear" w:color="auto" w:fill="auto"/>
            <w:noWrap/>
            <w:vAlign w:val="center"/>
          </w:tcPr>
          <w:p w:rsidR="006E35B3" w:rsidRPr="00582F56" w:rsidRDefault="006E35B3" w:rsidP="006E35B3">
            <w:pPr>
              <w:spacing w:after="0"/>
              <w:jc w:val="center"/>
              <w:rPr>
                <w:rFonts w:ascii="Arial" w:hAnsi="Arial" w:cs="Arial"/>
                <w:color w:val="000000"/>
                <w:sz w:val="24"/>
                <w:szCs w:val="24"/>
              </w:rPr>
            </w:pPr>
            <w:r>
              <w:rPr>
                <w:rFonts w:ascii="Arial" w:hAnsi="Arial" w:cs="Arial"/>
                <w:color w:val="000000"/>
                <w:sz w:val="24"/>
                <w:szCs w:val="24"/>
              </w:rPr>
              <w:t>30</w:t>
            </w:r>
          </w:p>
        </w:tc>
        <w:tc>
          <w:tcPr>
            <w:tcW w:w="1388" w:type="dxa"/>
            <w:tcBorders>
              <w:top w:val="nil"/>
              <w:left w:val="nil"/>
              <w:bottom w:val="single" w:sz="4"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33</w:t>
            </w:r>
          </w:p>
        </w:tc>
        <w:tc>
          <w:tcPr>
            <w:tcW w:w="1488" w:type="dxa"/>
            <w:tcBorders>
              <w:top w:val="nil"/>
              <w:left w:val="nil"/>
              <w:bottom w:val="single" w:sz="4" w:space="0" w:color="auto"/>
              <w:right w:val="single" w:sz="4" w:space="0" w:color="auto"/>
            </w:tcBorders>
            <w:shd w:val="clear" w:color="auto" w:fill="auto"/>
            <w:noWrap/>
            <w:vAlign w:val="center"/>
            <w:hideMark/>
          </w:tcPr>
          <w:p w:rsidR="006E35B3" w:rsidRPr="00E90653" w:rsidRDefault="006E35B3" w:rsidP="006E35B3">
            <w:pPr>
              <w:spacing w:after="0"/>
              <w:jc w:val="center"/>
              <w:rPr>
                <w:rFonts w:ascii="Arial" w:hAnsi="Arial" w:cs="Arial"/>
                <w:color w:val="000000"/>
                <w:sz w:val="24"/>
                <w:szCs w:val="24"/>
              </w:rPr>
            </w:pPr>
            <w:r w:rsidRPr="00E90653">
              <w:rPr>
                <w:rFonts w:ascii="Arial" w:hAnsi="Arial" w:cs="Arial"/>
                <w:color w:val="000000"/>
              </w:rPr>
              <w:t> </w:t>
            </w:r>
          </w:p>
        </w:tc>
        <w:tc>
          <w:tcPr>
            <w:tcW w:w="1388" w:type="dxa"/>
            <w:tcBorders>
              <w:top w:val="nil"/>
              <w:left w:val="nil"/>
              <w:bottom w:val="single" w:sz="4" w:space="0" w:color="auto"/>
              <w:right w:val="single" w:sz="8" w:space="0" w:color="auto"/>
            </w:tcBorders>
            <w:shd w:val="clear" w:color="auto" w:fill="auto"/>
            <w:noWrap/>
            <w:vAlign w:val="center"/>
          </w:tcPr>
          <w:p w:rsidR="006E35B3" w:rsidRPr="00E90653" w:rsidRDefault="006E35B3" w:rsidP="006E35B3">
            <w:pPr>
              <w:spacing w:after="0"/>
              <w:jc w:val="center"/>
              <w:rPr>
                <w:rFonts w:ascii="Arial" w:hAnsi="Arial" w:cs="Arial"/>
                <w:color w:val="000000"/>
                <w:sz w:val="24"/>
                <w:szCs w:val="24"/>
              </w:rPr>
            </w:pPr>
          </w:p>
        </w:tc>
        <w:tc>
          <w:tcPr>
            <w:tcW w:w="254" w:type="dxa"/>
            <w:tcBorders>
              <w:top w:val="nil"/>
              <w:left w:val="nil"/>
              <w:bottom w:val="nil"/>
              <w:right w:val="nil"/>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p>
        </w:tc>
        <w:tc>
          <w:tcPr>
            <w:tcW w:w="792" w:type="dxa"/>
            <w:tcBorders>
              <w:top w:val="nil"/>
              <w:left w:val="single" w:sz="8" w:space="0" w:color="auto"/>
              <w:bottom w:val="nil"/>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5</w:t>
            </w:r>
          </w:p>
        </w:tc>
        <w:tc>
          <w:tcPr>
            <w:tcW w:w="1620" w:type="dxa"/>
            <w:gridSpan w:val="2"/>
            <w:tcBorders>
              <w:top w:val="nil"/>
              <w:left w:val="nil"/>
              <w:bottom w:val="single" w:sz="8"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 xml:space="preserve">Преко 60 </w:t>
            </w:r>
          </w:p>
        </w:tc>
        <w:tc>
          <w:tcPr>
            <w:tcW w:w="1224" w:type="dxa"/>
            <w:tcBorders>
              <w:top w:val="nil"/>
              <w:left w:val="nil"/>
              <w:bottom w:val="nil"/>
              <w:right w:val="single" w:sz="4" w:space="0" w:color="auto"/>
            </w:tcBorders>
            <w:shd w:val="clear" w:color="auto" w:fill="auto"/>
            <w:noWrap/>
            <w:vAlign w:val="center"/>
            <w:hideMark/>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39</w:t>
            </w:r>
          </w:p>
        </w:tc>
        <w:tc>
          <w:tcPr>
            <w:tcW w:w="1494" w:type="dxa"/>
            <w:tcBorders>
              <w:top w:val="nil"/>
              <w:left w:val="nil"/>
              <w:bottom w:val="nil"/>
              <w:right w:val="single" w:sz="8" w:space="0" w:color="auto"/>
            </w:tcBorders>
            <w:shd w:val="clear" w:color="auto" w:fill="auto"/>
            <w:noWrap/>
            <w:vAlign w:val="center"/>
          </w:tcPr>
          <w:p w:rsidR="006E35B3" w:rsidRPr="006657F6" w:rsidRDefault="006E35B3" w:rsidP="006E35B3">
            <w:pPr>
              <w:spacing w:after="0"/>
              <w:jc w:val="center"/>
              <w:rPr>
                <w:rFonts w:ascii="Arial" w:hAnsi="Arial" w:cs="Arial"/>
                <w:color w:val="000000"/>
                <w:sz w:val="24"/>
                <w:szCs w:val="24"/>
              </w:rPr>
            </w:pPr>
            <w:r>
              <w:rPr>
                <w:rFonts w:ascii="Arial" w:hAnsi="Arial" w:cs="Arial"/>
                <w:color w:val="000000"/>
                <w:sz w:val="24"/>
                <w:szCs w:val="24"/>
              </w:rPr>
              <w:t>29</w:t>
            </w:r>
          </w:p>
        </w:tc>
      </w:tr>
      <w:tr w:rsidR="006D2F21" w:rsidRPr="009300F4" w:rsidTr="00331804">
        <w:trPr>
          <w:trHeight w:val="354"/>
        </w:trPr>
        <w:tc>
          <w:tcPr>
            <w:tcW w:w="645" w:type="dxa"/>
            <w:tcBorders>
              <w:top w:val="nil"/>
              <w:left w:val="single" w:sz="8" w:space="0" w:color="auto"/>
              <w:bottom w:val="single" w:sz="4" w:space="0" w:color="auto"/>
              <w:right w:val="single" w:sz="4" w:space="0" w:color="auto"/>
            </w:tcBorders>
            <w:shd w:val="clear" w:color="auto" w:fill="auto"/>
            <w:vAlign w:val="center"/>
            <w:hideMark/>
          </w:tcPr>
          <w:p w:rsidR="006D2F21" w:rsidRPr="00B04341" w:rsidRDefault="006D2F21" w:rsidP="006D2F21">
            <w:pPr>
              <w:spacing w:after="0" w:line="240" w:lineRule="auto"/>
              <w:jc w:val="center"/>
              <w:rPr>
                <w:rFonts w:ascii="Arial" w:hAnsi="Arial" w:cs="Arial"/>
                <w:sz w:val="20"/>
                <w:szCs w:val="24"/>
                <w:lang w:bidi="ar-SA"/>
              </w:rPr>
            </w:pPr>
            <w:r w:rsidRPr="00B04341">
              <w:rPr>
                <w:rFonts w:ascii="Arial" w:hAnsi="Arial" w:cs="Arial"/>
                <w:sz w:val="20"/>
                <w:szCs w:val="24"/>
                <w:lang w:bidi="ar-SA"/>
              </w:rPr>
              <w:t>6</w:t>
            </w:r>
          </w:p>
        </w:tc>
        <w:tc>
          <w:tcPr>
            <w:tcW w:w="1302" w:type="dxa"/>
            <w:gridSpan w:val="2"/>
            <w:tcBorders>
              <w:top w:val="nil"/>
              <w:left w:val="nil"/>
              <w:bottom w:val="single" w:sz="4" w:space="0" w:color="auto"/>
              <w:right w:val="single" w:sz="4" w:space="0" w:color="auto"/>
            </w:tcBorders>
            <w:shd w:val="clear" w:color="auto" w:fill="auto"/>
            <w:vAlign w:val="center"/>
            <w:hideMark/>
          </w:tcPr>
          <w:p w:rsidR="006D2F21" w:rsidRPr="00B04341" w:rsidRDefault="006D2F21" w:rsidP="006D2F21">
            <w:pPr>
              <w:spacing w:after="0" w:line="240" w:lineRule="auto"/>
              <w:jc w:val="center"/>
              <w:rPr>
                <w:rFonts w:ascii="Arial" w:hAnsi="Arial" w:cs="Arial"/>
                <w:b/>
                <w:bCs/>
                <w:sz w:val="20"/>
                <w:szCs w:val="24"/>
                <w:lang w:bidi="ar-SA"/>
              </w:rPr>
            </w:pPr>
            <w:r w:rsidRPr="00B04341">
              <w:rPr>
                <w:rFonts w:ascii="Arial" w:hAnsi="Arial" w:cs="Arial"/>
                <w:b/>
                <w:bCs/>
                <w:sz w:val="20"/>
                <w:szCs w:val="24"/>
                <w:lang w:bidi="ar-SA"/>
              </w:rPr>
              <w:t>ПК</w:t>
            </w:r>
          </w:p>
        </w:tc>
        <w:tc>
          <w:tcPr>
            <w:tcW w:w="1488" w:type="dxa"/>
            <w:tcBorders>
              <w:top w:val="nil"/>
              <w:left w:val="nil"/>
              <w:bottom w:val="single" w:sz="4" w:space="0" w:color="auto"/>
              <w:right w:val="single" w:sz="4" w:space="0" w:color="auto"/>
            </w:tcBorders>
            <w:shd w:val="clear" w:color="auto" w:fill="auto"/>
            <w:noWrap/>
            <w:vAlign w:val="center"/>
          </w:tcPr>
          <w:p w:rsidR="006D2F21" w:rsidRPr="0048427E" w:rsidRDefault="006D2F21" w:rsidP="006D2F21">
            <w:pPr>
              <w:spacing w:after="0"/>
              <w:jc w:val="center"/>
              <w:rPr>
                <w:rFonts w:ascii="Arial" w:hAnsi="Arial" w:cs="Arial"/>
                <w:color w:val="000000"/>
                <w:sz w:val="24"/>
                <w:szCs w:val="24"/>
                <w:lang w:val="sr-Cyrl-CS"/>
              </w:rPr>
            </w:pPr>
          </w:p>
        </w:tc>
        <w:tc>
          <w:tcPr>
            <w:tcW w:w="1388" w:type="dxa"/>
            <w:tcBorders>
              <w:top w:val="nil"/>
              <w:left w:val="nil"/>
              <w:bottom w:val="single" w:sz="4" w:space="0" w:color="auto"/>
              <w:right w:val="single" w:sz="8" w:space="0" w:color="auto"/>
            </w:tcBorders>
            <w:shd w:val="clear" w:color="auto" w:fill="auto"/>
            <w:noWrap/>
            <w:vAlign w:val="center"/>
          </w:tcPr>
          <w:p w:rsidR="006D2F21" w:rsidRPr="0048427E" w:rsidRDefault="006D2F21" w:rsidP="006D2F21">
            <w:pPr>
              <w:spacing w:after="0"/>
              <w:jc w:val="center"/>
              <w:rPr>
                <w:rFonts w:ascii="Arial" w:hAnsi="Arial" w:cs="Arial"/>
                <w:color w:val="000000"/>
                <w:sz w:val="24"/>
                <w:szCs w:val="24"/>
                <w:lang w:val="sr-Cyrl-CS"/>
              </w:rPr>
            </w:pPr>
          </w:p>
        </w:tc>
        <w:tc>
          <w:tcPr>
            <w:tcW w:w="1488" w:type="dxa"/>
            <w:tcBorders>
              <w:top w:val="nil"/>
              <w:left w:val="nil"/>
              <w:bottom w:val="single" w:sz="4" w:space="0" w:color="auto"/>
              <w:right w:val="single" w:sz="4" w:space="0" w:color="auto"/>
            </w:tcBorders>
            <w:shd w:val="clear" w:color="auto" w:fill="auto"/>
            <w:noWrap/>
            <w:vAlign w:val="center"/>
            <w:hideMark/>
          </w:tcPr>
          <w:p w:rsidR="006D2F21" w:rsidRPr="00E90653" w:rsidRDefault="006D2F21" w:rsidP="006D2F21">
            <w:pPr>
              <w:spacing w:after="0"/>
              <w:jc w:val="center"/>
              <w:rPr>
                <w:rFonts w:ascii="Arial" w:hAnsi="Arial" w:cs="Arial"/>
                <w:color w:val="000000"/>
                <w:sz w:val="24"/>
                <w:szCs w:val="24"/>
              </w:rPr>
            </w:pPr>
            <w:r w:rsidRPr="00E90653">
              <w:rPr>
                <w:rFonts w:ascii="Arial" w:hAnsi="Arial" w:cs="Arial"/>
                <w:color w:val="000000"/>
              </w:rPr>
              <w:t> </w:t>
            </w:r>
          </w:p>
        </w:tc>
        <w:tc>
          <w:tcPr>
            <w:tcW w:w="1388" w:type="dxa"/>
            <w:tcBorders>
              <w:top w:val="nil"/>
              <w:left w:val="nil"/>
              <w:bottom w:val="single" w:sz="4" w:space="0" w:color="auto"/>
              <w:right w:val="single" w:sz="8" w:space="0" w:color="auto"/>
            </w:tcBorders>
            <w:shd w:val="clear" w:color="auto" w:fill="auto"/>
            <w:noWrap/>
            <w:vAlign w:val="center"/>
          </w:tcPr>
          <w:p w:rsidR="006D2F21" w:rsidRPr="00E90653" w:rsidRDefault="006D2F21" w:rsidP="006D2F21">
            <w:pPr>
              <w:spacing w:after="0"/>
              <w:jc w:val="center"/>
              <w:rPr>
                <w:rFonts w:ascii="Arial" w:hAnsi="Arial" w:cs="Arial"/>
                <w:color w:val="000000"/>
                <w:sz w:val="24"/>
                <w:szCs w:val="24"/>
              </w:rPr>
            </w:pPr>
          </w:p>
        </w:tc>
        <w:tc>
          <w:tcPr>
            <w:tcW w:w="254" w:type="dxa"/>
            <w:tcBorders>
              <w:top w:val="nil"/>
              <w:left w:val="nil"/>
              <w:bottom w:val="nil"/>
              <w:right w:val="nil"/>
            </w:tcBorders>
            <w:shd w:val="clear" w:color="auto" w:fill="auto"/>
            <w:vAlign w:val="center"/>
            <w:hideMark/>
          </w:tcPr>
          <w:p w:rsidR="006D2F21" w:rsidRPr="00CB4E1F" w:rsidRDefault="006D2F21" w:rsidP="006D2F21">
            <w:pPr>
              <w:spacing w:after="0" w:line="240" w:lineRule="auto"/>
              <w:jc w:val="center"/>
              <w:rPr>
                <w:rFonts w:ascii="Arial" w:hAnsi="Arial" w:cs="Arial"/>
                <w:sz w:val="20"/>
                <w:szCs w:val="24"/>
                <w:lang w:bidi="ar-SA"/>
              </w:rPr>
            </w:pPr>
          </w:p>
        </w:tc>
        <w:tc>
          <w:tcPr>
            <w:tcW w:w="2412" w:type="dxa"/>
            <w:gridSpan w:val="3"/>
            <w:tcBorders>
              <w:top w:val="single" w:sz="8" w:space="0" w:color="auto"/>
              <w:left w:val="single" w:sz="8" w:space="0" w:color="auto"/>
              <w:bottom w:val="single" w:sz="4" w:space="0" w:color="auto"/>
              <w:right w:val="single" w:sz="4" w:space="0" w:color="000000"/>
            </w:tcBorders>
            <w:shd w:val="clear" w:color="000000" w:fill="F2F2F2"/>
            <w:vAlign w:val="center"/>
            <w:hideMark/>
          </w:tcPr>
          <w:p w:rsidR="006D2F21" w:rsidRPr="00CB4E1F" w:rsidRDefault="006D2F21" w:rsidP="006D2F21">
            <w:pPr>
              <w:spacing w:after="0" w:line="240" w:lineRule="auto"/>
              <w:jc w:val="right"/>
              <w:rPr>
                <w:rFonts w:ascii="Arial" w:hAnsi="Arial" w:cs="Arial"/>
                <w:b/>
                <w:bCs/>
                <w:sz w:val="20"/>
                <w:szCs w:val="24"/>
                <w:lang w:bidi="ar-SA"/>
              </w:rPr>
            </w:pPr>
            <w:r w:rsidRPr="00CB4E1F">
              <w:rPr>
                <w:rFonts w:ascii="Arial" w:hAnsi="Arial" w:cs="Arial"/>
                <w:b/>
                <w:bCs/>
                <w:sz w:val="20"/>
                <w:szCs w:val="24"/>
                <w:lang w:bidi="ar-SA"/>
              </w:rPr>
              <w:t>УКУПНО</w:t>
            </w:r>
          </w:p>
        </w:tc>
        <w:tc>
          <w:tcPr>
            <w:tcW w:w="1224" w:type="dxa"/>
            <w:tcBorders>
              <w:top w:val="single" w:sz="8" w:space="0" w:color="auto"/>
              <w:left w:val="nil"/>
              <w:bottom w:val="single" w:sz="4" w:space="0" w:color="auto"/>
              <w:right w:val="single" w:sz="4" w:space="0" w:color="auto"/>
            </w:tcBorders>
            <w:shd w:val="clear" w:color="000000" w:fill="F2F2F2"/>
            <w:noWrap/>
            <w:vAlign w:val="center"/>
            <w:hideMark/>
          </w:tcPr>
          <w:p w:rsidR="006D2F21" w:rsidRPr="00331804" w:rsidRDefault="006D2F21" w:rsidP="006D2F21">
            <w:pPr>
              <w:spacing w:after="0"/>
              <w:jc w:val="center"/>
              <w:rPr>
                <w:rFonts w:ascii="Arial" w:hAnsi="Arial" w:cs="Arial"/>
                <w:color w:val="000000"/>
                <w:sz w:val="24"/>
                <w:szCs w:val="24"/>
              </w:rPr>
            </w:pPr>
            <w:r>
              <w:rPr>
                <w:rFonts w:ascii="Arial" w:hAnsi="Arial" w:cs="Arial"/>
                <w:color w:val="000000"/>
                <w:sz w:val="24"/>
                <w:szCs w:val="24"/>
              </w:rPr>
              <w:t>226</w:t>
            </w:r>
          </w:p>
        </w:tc>
        <w:tc>
          <w:tcPr>
            <w:tcW w:w="1494" w:type="dxa"/>
            <w:tcBorders>
              <w:top w:val="single" w:sz="8" w:space="0" w:color="auto"/>
              <w:left w:val="nil"/>
              <w:bottom w:val="single" w:sz="4" w:space="0" w:color="auto"/>
              <w:right w:val="single" w:sz="8" w:space="0" w:color="auto"/>
            </w:tcBorders>
            <w:shd w:val="clear" w:color="000000" w:fill="F2F2F2"/>
            <w:noWrap/>
            <w:vAlign w:val="center"/>
          </w:tcPr>
          <w:p w:rsidR="006D2F21" w:rsidRPr="006E35B3" w:rsidRDefault="006E35B3" w:rsidP="006D2F21">
            <w:pPr>
              <w:spacing w:after="0"/>
              <w:jc w:val="center"/>
              <w:rPr>
                <w:rFonts w:ascii="Arial" w:hAnsi="Arial" w:cs="Arial"/>
                <w:color w:val="000000"/>
                <w:sz w:val="24"/>
                <w:szCs w:val="24"/>
                <w:lang w:val="sr-Cyrl-RS"/>
              </w:rPr>
            </w:pPr>
            <w:r>
              <w:rPr>
                <w:rFonts w:ascii="Arial" w:hAnsi="Arial" w:cs="Arial"/>
                <w:color w:val="000000"/>
                <w:sz w:val="24"/>
                <w:szCs w:val="24"/>
                <w:lang w:val="sr-Cyrl-RS"/>
              </w:rPr>
              <w:t>226</w:t>
            </w:r>
          </w:p>
        </w:tc>
      </w:tr>
      <w:tr w:rsidR="006D2F21" w:rsidRPr="009300F4" w:rsidTr="00331804">
        <w:trPr>
          <w:trHeight w:val="346"/>
        </w:trPr>
        <w:tc>
          <w:tcPr>
            <w:tcW w:w="645" w:type="dxa"/>
            <w:tcBorders>
              <w:top w:val="nil"/>
              <w:left w:val="single" w:sz="8" w:space="0" w:color="auto"/>
              <w:bottom w:val="single" w:sz="8" w:space="0" w:color="auto"/>
              <w:right w:val="single" w:sz="4" w:space="0" w:color="auto"/>
            </w:tcBorders>
            <w:shd w:val="clear" w:color="auto" w:fill="auto"/>
            <w:vAlign w:val="center"/>
            <w:hideMark/>
          </w:tcPr>
          <w:p w:rsidR="006D2F21" w:rsidRPr="00B04341" w:rsidRDefault="006D2F21" w:rsidP="006D2F21">
            <w:pPr>
              <w:spacing w:after="0" w:line="240" w:lineRule="auto"/>
              <w:jc w:val="center"/>
              <w:rPr>
                <w:rFonts w:ascii="Arial" w:hAnsi="Arial" w:cs="Arial"/>
                <w:sz w:val="20"/>
                <w:szCs w:val="24"/>
                <w:lang w:bidi="ar-SA"/>
              </w:rPr>
            </w:pPr>
            <w:r w:rsidRPr="00B04341">
              <w:rPr>
                <w:rFonts w:ascii="Arial" w:hAnsi="Arial" w:cs="Arial"/>
                <w:sz w:val="20"/>
                <w:szCs w:val="24"/>
                <w:lang w:bidi="ar-SA"/>
              </w:rPr>
              <w:t>7</w:t>
            </w:r>
          </w:p>
        </w:tc>
        <w:tc>
          <w:tcPr>
            <w:tcW w:w="1302" w:type="dxa"/>
            <w:gridSpan w:val="2"/>
            <w:tcBorders>
              <w:top w:val="nil"/>
              <w:left w:val="nil"/>
              <w:bottom w:val="single" w:sz="8" w:space="0" w:color="auto"/>
              <w:right w:val="single" w:sz="4" w:space="0" w:color="auto"/>
            </w:tcBorders>
            <w:shd w:val="clear" w:color="auto" w:fill="auto"/>
            <w:vAlign w:val="center"/>
            <w:hideMark/>
          </w:tcPr>
          <w:p w:rsidR="006D2F21" w:rsidRPr="00B04341" w:rsidRDefault="006D2F21" w:rsidP="006D2F21">
            <w:pPr>
              <w:spacing w:after="0" w:line="240" w:lineRule="auto"/>
              <w:jc w:val="center"/>
              <w:rPr>
                <w:rFonts w:ascii="Arial" w:hAnsi="Arial" w:cs="Arial"/>
                <w:b/>
                <w:bCs/>
                <w:sz w:val="20"/>
                <w:szCs w:val="24"/>
                <w:lang w:bidi="ar-SA"/>
              </w:rPr>
            </w:pPr>
            <w:r w:rsidRPr="00B04341">
              <w:rPr>
                <w:rFonts w:ascii="Arial" w:hAnsi="Arial" w:cs="Arial"/>
                <w:b/>
                <w:bCs/>
                <w:sz w:val="20"/>
                <w:szCs w:val="24"/>
                <w:lang w:bidi="ar-SA"/>
              </w:rPr>
              <w:t>НК</w:t>
            </w:r>
          </w:p>
        </w:tc>
        <w:tc>
          <w:tcPr>
            <w:tcW w:w="1488" w:type="dxa"/>
            <w:tcBorders>
              <w:top w:val="nil"/>
              <w:left w:val="nil"/>
              <w:bottom w:val="single" w:sz="8" w:space="0" w:color="auto"/>
              <w:right w:val="single" w:sz="4" w:space="0" w:color="auto"/>
            </w:tcBorders>
            <w:shd w:val="clear" w:color="auto" w:fill="auto"/>
            <w:noWrap/>
            <w:vAlign w:val="center"/>
          </w:tcPr>
          <w:p w:rsidR="006D2F21" w:rsidRPr="00582F56" w:rsidRDefault="006D2F21" w:rsidP="006D2F21">
            <w:pPr>
              <w:spacing w:after="0"/>
              <w:jc w:val="center"/>
              <w:rPr>
                <w:rFonts w:ascii="Arial" w:hAnsi="Arial" w:cs="Arial"/>
                <w:color w:val="000000"/>
                <w:sz w:val="24"/>
                <w:szCs w:val="24"/>
              </w:rPr>
            </w:pPr>
            <w:r>
              <w:rPr>
                <w:rFonts w:ascii="Arial" w:hAnsi="Arial" w:cs="Arial"/>
                <w:color w:val="000000"/>
                <w:sz w:val="24"/>
                <w:szCs w:val="24"/>
              </w:rPr>
              <w:t>110</w:t>
            </w:r>
          </w:p>
        </w:tc>
        <w:tc>
          <w:tcPr>
            <w:tcW w:w="1388" w:type="dxa"/>
            <w:tcBorders>
              <w:top w:val="nil"/>
              <w:left w:val="nil"/>
              <w:bottom w:val="single" w:sz="8" w:space="0" w:color="auto"/>
              <w:right w:val="single" w:sz="8" w:space="0" w:color="auto"/>
            </w:tcBorders>
            <w:shd w:val="clear" w:color="auto" w:fill="auto"/>
            <w:noWrap/>
            <w:vAlign w:val="center"/>
          </w:tcPr>
          <w:p w:rsidR="006D2F21" w:rsidRPr="006E35B3" w:rsidRDefault="006E35B3" w:rsidP="006D2F21">
            <w:pPr>
              <w:spacing w:after="0"/>
              <w:jc w:val="center"/>
              <w:rPr>
                <w:rFonts w:ascii="Arial" w:hAnsi="Arial" w:cs="Arial"/>
                <w:color w:val="000000"/>
                <w:sz w:val="24"/>
                <w:szCs w:val="24"/>
                <w:lang w:val="sr-Cyrl-RS"/>
              </w:rPr>
            </w:pPr>
            <w:r>
              <w:rPr>
                <w:rFonts w:ascii="Arial" w:hAnsi="Arial" w:cs="Arial"/>
                <w:color w:val="000000"/>
                <w:sz w:val="24"/>
                <w:szCs w:val="24"/>
                <w:lang w:val="sr-Cyrl-RS"/>
              </w:rPr>
              <w:t>112</w:t>
            </w:r>
          </w:p>
        </w:tc>
        <w:tc>
          <w:tcPr>
            <w:tcW w:w="1488" w:type="dxa"/>
            <w:tcBorders>
              <w:top w:val="nil"/>
              <w:left w:val="nil"/>
              <w:bottom w:val="single" w:sz="8" w:space="0" w:color="auto"/>
              <w:right w:val="single" w:sz="4" w:space="0" w:color="auto"/>
            </w:tcBorders>
            <w:shd w:val="clear" w:color="auto" w:fill="auto"/>
            <w:noWrap/>
            <w:vAlign w:val="center"/>
            <w:hideMark/>
          </w:tcPr>
          <w:p w:rsidR="006D2F21" w:rsidRPr="00E90653" w:rsidRDefault="006D2F21" w:rsidP="006D2F21">
            <w:pPr>
              <w:spacing w:after="0"/>
              <w:jc w:val="center"/>
              <w:rPr>
                <w:rFonts w:ascii="Arial" w:hAnsi="Arial" w:cs="Arial"/>
                <w:color w:val="000000"/>
                <w:sz w:val="24"/>
                <w:szCs w:val="24"/>
              </w:rPr>
            </w:pPr>
            <w:r w:rsidRPr="00E90653">
              <w:rPr>
                <w:rFonts w:ascii="Arial" w:hAnsi="Arial" w:cs="Arial"/>
                <w:color w:val="000000"/>
              </w:rPr>
              <w:t> </w:t>
            </w:r>
          </w:p>
        </w:tc>
        <w:tc>
          <w:tcPr>
            <w:tcW w:w="1388" w:type="dxa"/>
            <w:tcBorders>
              <w:top w:val="nil"/>
              <w:left w:val="nil"/>
              <w:bottom w:val="single" w:sz="8" w:space="0" w:color="auto"/>
              <w:right w:val="single" w:sz="8" w:space="0" w:color="auto"/>
            </w:tcBorders>
            <w:shd w:val="clear" w:color="auto" w:fill="auto"/>
            <w:noWrap/>
            <w:vAlign w:val="center"/>
          </w:tcPr>
          <w:p w:rsidR="006D2F21" w:rsidRPr="00E90653" w:rsidRDefault="006D2F21" w:rsidP="006D2F21">
            <w:pPr>
              <w:spacing w:after="0"/>
              <w:jc w:val="center"/>
              <w:rPr>
                <w:rFonts w:ascii="Arial" w:hAnsi="Arial" w:cs="Arial"/>
                <w:color w:val="000000"/>
                <w:sz w:val="24"/>
                <w:szCs w:val="24"/>
              </w:rPr>
            </w:pPr>
          </w:p>
        </w:tc>
        <w:tc>
          <w:tcPr>
            <w:tcW w:w="254" w:type="dxa"/>
            <w:tcBorders>
              <w:top w:val="nil"/>
              <w:left w:val="nil"/>
              <w:bottom w:val="nil"/>
              <w:right w:val="nil"/>
            </w:tcBorders>
            <w:shd w:val="clear" w:color="auto" w:fill="auto"/>
            <w:vAlign w:val="center"/>
            <w:hideMark/>
          </w:tcPr>
          <w:p w:rsidR="006D2F21" w:rsidRPr="00CB4E1F" w:rsidRDefault="006D2F21" w:rsidP="006D2F21">
            <w:pPr>
              <w:spacing w:after="0" w:line="240" w:lineRule="auto"/>
              <w:jc w:val="center"/>
              <w:rPr>
                <w:rFonts w:ascii="Arial" w:hAnsi="Arial" w:cs="Arial"/>
                <w:sz w:val="20"/>
                <w:szCs w:val="24"/>
                <w:lang w:bidi="ar-SA"/>
              </w:rPr>
            </w:pPr>
          </w:p>
        </w:tc>
        <w:tc>
          <w:tcPr>
            <w:tcW w:w="2412" w:type="dxa"/>
            <w:gridSpan w:val="3"/>
            <w:tcBorders>
              <w:top w:val="single" w:sz="4" w:space="0" w:color="auto"/>
              <w:left w:val="single" w:sz="8" w:space="0" w:color="auto"/>
              <w:bottom w:val="single" w:sz="8" w:space="0" w:color="auto"/>
              <w:right w:val="single" w:sz="4" w:space="0" w:color="000000"/>
            </w:tcBorders>
            <w:shd w:val="clear" w:color="000000" w:fill="F2F2F2"/>
            <w:vAlign w:val="center"/>
            <w:hideMark/>
          </w:tcPr>
          <w:p w:rsidR="006D2F21" w:rsidRPr="00CB4E1F" w:rsidRDefault="006D2F21" w:rsidP="006D2F21">
            <w:pPr>
              <w:spacing w:after="0" w:line="240" w:lineRule="auto"/>
              <w:jc w:val="right"/>
              <w:rPr>
                <w:rFonts w:ascii="Arial" w:hAnsi="Arial" w:cs="Arial"/>
                <w:b/>
                <w:bCs/>
                <w:sz w:val="20"/>
                <w:szCs w:val="24"/>
                <w:lang w:bidi="ar-SA"/>
              </w:rPr>
            </w:pPr>
            <w:r w:rsidRPr="00CB4E1F">
              <w:rPr>
                <w:rFonts w:ascii="Arial" w:hAnsi="Arial" w:cs="Arial"/>
                <w:b/>
                <w:bCs/>
                <w:sz w:val="20"/>
                <w:szCs w:val="24"/>
                <w:lang w:bidi="ar-SA"/>
              </w:rPr>
              <w:t>Просечна старост</w:t>
            </w:r>
          </w:p>
        </w:tc>
        <w:tc>
          <w:tcPr>
            <w:tcW w:w="1224" w:type="dxa"/>
            <w:tcBorders>
              <w:top w:val="nil"/>
              <w:left w:val="nil"/>
              <w:bottom w:val="single" w:sz="8" w:space="0" w:color="auto"/>
              <w:right w:val="single" w:sz="4" w:space="0" w:color="auto"/>
            </w:tcBorders>
            <w:shd w:val="clear" w:color="000000" w:fill="F2F2F2"/>
            <w:noWrap/>
            <w:vAlign w:val="center"/>
            <w:hideMark/>
          </w:tcPr>
          <w:p w:rsidR="006D2F21" w:rsidRPr="00331804" w:rsidRDefault="006D2F21" w:rsidP="006D2F21">
            <w:pPr>
              <w:spacing w:after="0"/>
              <w:jc w:val="center"/>
              <w:rPr>
                <w:rFonts w:ascii="Arial" w:hAnsi="Arial" w:cs="Arial"/>
                <w:color w:val="000000"/>
                <w:sz w:val="24"/>
                <w:szCs w:val="24"/>
              </w:rPr>
            </w:pPr>
            <w:r>
              <w:rPr>
                <w:rFonts w:ascii="Arial" w:hAnsi="Arial" w:cs="Arial"/>
                <w:color w:val="000000"/>
                <w:sz w:val="24"/>
                <w:szCs w:val="24"/>
              </w:rPr>
              <w:t>56</w:t>
            </w:r>
          </w:p>
        </w:tc>
        <w:tc>
          <w:tcPr>
            <w:tcW w:w="1494" w:type="dxa"/>
            <w:tcBorders>
              <w:top w:val="nil"/>
              <w:left w:val="nil"/>
              <w:bottom w:val="single" w:sz="8" w:space="0" w:color="auto"/>
              <w:right w:val="single" w:sz="8" w:space="0" w:color="auto"/>
            </w:tcBorders>
            <w:shd w:val="clear" w:color="000000" w:fill="F2F2F2"/>
            <w:noWrap/>
            <w:vAlign w:val="center"/>
          </w:tcPr>
          <w:p w:rsidR="006D2F21" w:rsidRPr="006E35B3" w:rsidRDefault="006E35B3" w:rsidP="006D2F21">
            <w:pPr>
              <w:spacing w:after="0"/>
              <w:jc w:val="center"/>
              <w:rPr>
                <w:rFonts w:ascii="Arial" w:hAnsi="Arial" w:cs="Arial"/>
                <w:color w:val="000000"/>
                <w:sz w:val="24"/>
                <w:szCs w:val="24"/>
                <w:lang w:val="sr-Cyrl-RS"/>
              </w:rPr>
            </w:pPr>
            <w:r>
              <w:rPr>
                <w:rFonts w:ascii="Arial" w:hAnsi="Arial" w:cs="Arial"/>
                <w:color w:val="000000"/>
                <w:sz w:val="24"/>
                <w:szCs w:val="24"/>
                <w:lang w:val="sr-Cyrl-RS"/>
              </w:rPr>
              <w:t>45</w:t>
            </w:r>
          </w:p>
        </w:tc>
      </w:tr>
      <w:tr w:rsidR="006D2F21" w:rsidRPr="009300F4" w:rsidTr="00331804">
        <w:trPr>
          <w:trHeight w:val="327"/>
        </w:trPr>
        <w:tc>
          <w:tcPr>
            <w:tcW w:w="1947" w:type="dxa"/>
            <w:gridSpan w:val="3"/>
            <w:tcBorders>
              <w:top w:val="single" w:sz="8" w:space="0" w:color="auto"/>
              <w:left w:val="single" w:sz="8" w:space="0" w:color="auto"/>
              <w:bottom w:val="single" w:sz="8" w:space="0" w:color="auto"/>
              <w:right w:val="single" w:sz="4" w:space="0" w:color="000000"/>
            </w:tcBorders>
            <w:shd w:val="clear" w:color="000000" w:fill="F2F2F2"/>
            <w:vAlign w:val="center"/>
            <w:hideMark/>
          </w:tcPr>
          <w:p w:rsidR="006D2F21" w:rsidRPr="00B04341" w:rsidRDefault="006D2F21" w:rsidP="006D2F21">
            <w:pPr>
              <w:spacing w:after="0" w:line="240" w:lineRule="auto"/>
              <w:jc w:val="right"/>
              <w:rPr>
                <w:rFonts w:ascii="Arial" w:hAnsi="Arial" w:cs="Arial"/>
                <w:b/>
                <w:bCs/>
                <w:sz w:val="20"/>
                <w:szCs w:val="24"/>
                <w:lang w:bidi="ar-SA"/>
              </w:rPr>
            </w:pPr>
            <w:r w:rsidRPr="00B04341">
              <w:rPr>
                <w:rFonts w:ascii="Arial" w:hAnsi="Arial" w:cs="Arial"/>
                <w:b/>
                <w:bCs/>
                <w:sz w:val="20"/>
                <w:szCs w:val="24"/>
                <w:lang w:bidi="ar-SA"/>
              </w:rPr>
              <w:t>УКУПНО</w:t>
            </w:r>
          </w:p>
        </w:tc>
        <w:tc>
          <w:tcPr>
            <w:tcW w:w="1488" w:type="dxa"/>
            <w:tcBorders>
              <w:top w:val="nil"/>
              <w:left w:val="nil"/>
              <w:bottom w:val="single" w:sz="8" w:space="0" w:color="auto"/>
              <w:right w:val="single" w:sz="4" w:space="0" w:color="auto"/>
            </w:tcBorders>
            <w:shd w:val="clear" w:color="000000" w:fill="F2F2F2"/>
            <w:noWrap/>
            <w:vAlign w:val="center"/>
          </w:tcPr>
          <w:p w:rsidR="006D2F21" w:rsidRPr="00331804" w:rsidRDefault="006D2F21" w:rsidP="006D2F21">
            <w:pPr>
              <w:spacing w:after="0"/>
              <w:jc w:val="center"/>
              <w:rPr>
                <w:rFonts w:ascii="Arial" w:hAnsi="Arial" w:cs="Arial"/>
                <w:color w:val="000000"/>
                <w:sz w:val="24"/>
                <w:szCs w:val="24"/>
              </w:rPr>
            </w:pPr>
            <w:r w:rsidRPr="004F2126">
              <w:rPr>
                <w:rFonts w:ascii="Arial" w:hAnsi="Arial" w:cs="Arial"/>
                <w:color w:val="000000"/>
                <w:sz w:val="24"/>
                <w:szCs w:val="24"/>
                <w:lang w:val="sr-Cyrl-RS"/>
              </w:rPr>
              <w:t>2</w:t>
            </w:r>
            <w:r>
              <w:rPr>
                <w:rFonts w:ascii="Arial" w:hAnsi="Arial" w:cs="Arial"/>
                <w:color w:val="000000"/>
                <w:sz w:val="24"/>
                <w:szCs w:val="24"/>
              </w:rPr>
              <w:t>26</w:t>
            </w:r>
          </w:p>
        </w:tc>
        <w:tc>
          <w:tcPr>
            <w:tcW w:w="1388" w:type="dxa"/>
            <w:tcBorders>
              <w:top w:val="nil"/>
              <w:left w:val="nil"/>
              <w:bottom w:val="single" w:sz="8" w:space="0" w:color="auto"/>
              <w:right w:val="single" w:sz="8" w:space="0" w:color="auto"/>
            </w:tcBorders>
            <w:shd w:val="clear" w:color="000000" w:fill="F2F2F2"/>
            <w:noWrap/>
            <w:vAlign w:val="center"/>
          </w:tcPr>
          <w:p w:rsidR="006D2F21" w:rsidRPr="006E35B3" w:rsidRDefault="006E35B3" w:rsidP="006D2F21">
            <w:pPr>
              <w:spacing w:after="0"/>
              <w:jc w:val="center"/>
              <w:rPr>
                <w:rFonts w:ascii="Arial" w:hAnsi="Arial" w:cs="Arial"/>
                <w:color w:val="000000"/>
                <w:sz w:val="24"/>
                <w:szCs w:val="24"/>
                <w:lang w:val="sr-Cyrl-RS"/>
              </w:rPr>
            </w:pPr>
            <w:r>
              <w:rPr>
                <w:rFonts w:ascii="Arial" w:hAnsi="Arial" w:cs="Arial"/>
                <w:color w:val="000000"/>
                <w:sz w:val="24"/>
                <w:szCs w:val="24"/>
                <w:lang w:val="sr-Cyrl-RS"/>
              </w:rPr>
              <w:t>226</w:t>
            </w:r>
          </w:p>
        </w:tc>
        <w:tc>
          <w:tcPr>
            <w:tcW w:w="1488" w:type="dxa"/>
            <w:tcBorders>
              <w:top w:val="nil"/>
              <w:left w:val="nil"/>
              <w:bottom w:val="single" w:sz="8" w:space="0" w:color="auto"/>
              <w:right w:val="single" w:sz="4" w:space="0" w:color="auto"/>
            </w:tcBorders>
            <w:shd w:val="clear" w:color="000000" w:fill="F2F2F2"/>
            <w:noWrap/>
            <w:vAlign w:val="center"/>
            <w:hideMark/>
          </w:tcPr>
          <w:p w:rsidR="006D2F21" w:rsidRPr="00E90653" w:rsidRDefault="006D2F21" w:rsidP="006D2F21">
            <w:pPr>
              <w:spacing w:after="0"/>
              <w:jc w:val="center"/>
              <w:rPr>
                <w:rFonts w:ascii="Arial" w:hAnsi="Arial" w:cs="Arial"/>
                <w:color w:val="000000"/>
                <w:sz w:val="24"/>
                <w:szCs w:val="24"/>
              </w:rPr>
            </w:pPr>
            <w:r w:rsidRPr="00E90653">
              <w:rPr>
                <w:rFonts w:ascii="Arial" w:hAnsi="Arial" w:cs="Arial"/>
                <w:color w:val="000000"/>
              </w:rPr>
              <w:t>3</w:t>
            </w:r>
          </w:p>
        </w:tc>
        <w:tc>
          <w:tcPr>
            <w:tcW w:w="1388" w:type="dxa"/>
            <w:tcBorders>
              <w:top w:val="nil"/>
              <w:left w:val="nil"/>
              <w:bottom w:val="single" w:sz="8" w:space="0" w:color="auto"/>
              <w:right w:val="single" w:sz="8" w:space="0" w:color="auto"/>
            </w:tcBorders>
            <w:shd w:val="clear" w:color="000000" w:fill="F2F2F2"/>
            <w:noWrap/>
            <w:vAlign w:val="center"/>
          </w:tcPr>
          <w:p w:rsidR="006D2F21" w:rsidRPr="00E90653" w:rsidRDefault="006D2F21" w:rsidP="006D2F21">
            <w:pPr>
              <w:spacing w:after="0"/>
              <w:jc w:val="center"/>
              <w:rPr>
                <w:rFonts w:ascii="Arial" w:hAnsi="Arial" w:cs="Arial"/>
                <w:color w:val="000000"/>
                <w:sz w:val="24"/>
                <w:szCs w:val="24"/>
              </w:rPr>
            </w:pPr>
            <w:r>
              <w:rPr>
                <w:rFonts w:ascii="Arial" w:hAnsi="Arial" w:cs="Arial"/>
                <w:color w:val="000000"/>
                <w:sz w:val="24"/>
                <w:szCs w:val="24"/>
              </w:rPr>
              <w:t>3</w:t>
            </w:r>
          </w:p>
        </w:tc>
        <w:tc>
          <w:tcPr>
            <w:tcW w:w="254" w:type="dxa"/>
            <w:tcBorders>
              <w:top w:val="nil"/>
              <w:left w:val="nil"/>
              <w:bottom w:val="nil"/>
              <w:right w:val="nil"/>
            </w:tcBorders>
            <w:shd w:val="clear" w:color="auto" w:fill="auto"/>
            <w:vAlign w:val="center"/>
            <w:hideMark/>
          </w:tcPr>
          <w:p w:rsidR="006D2F21" w:rsidRDefault="006D2F21" w:rsidP="006D2F21">
            <w:pPr>
              <w:spacing w:after="0"/>
              <w:jc w:val="center"/>
              <w:rPr>
                <w:color w:val="000000"/>
                <w:sz w:val="24"/>
                <w:szCs w:val="24"/>
              </w:rPr>
            </w:pPr>
          </w:p>
        </w:tc>
        <w:tc>
          <w:tcPr>
            <w:tcW w:w="2412" w:type="dxa"/>
            <w:gridSpan w:val="3"/>
            <w:tcBorders>
              <w:top w:val="nil"/>
              <w:left w:val="nil"/>
              <w:bottom w:val="nil"/>
              <w:right w:val="nil"/>
            </w:tcBorders>
            <w:shd w:val="clear" w:color="auto" w:fill="auto"/>
            <w:noWrap/>
            <w:hideMark/>
          </w:tcPr>
          <w:p w:rsidR="006D2F21" w:rsidRPr="00CB4E1F" w:rsidRDefault="006D2F21" w:rsidP="006D2F21">
            <w:pPr>
              <w:spacing w:after="0" w:line="240" w:lineRule="auto"/>
              <w:rPr>
                <w:rFonts w:ascii="Arial" w:hAnsi="Arial" w:cs="Arial"/>
                <w:i/>
                <w:iCs/>
                <w:sz w:val="20"/>
                <w:lang w:bidi="ar-SA"/>
              </w:rPr>
            </w:pPr>
          </w:p>
        </w:tc>
        <w:tc>
          <w:tcPr>
            <w:tcW w:w="1224" w:type="dxa"/>
            <w:tcBorders>
              <w:top w:val="nil"/>
              <w:left w:val="nil"/>
              <w:bottom w:val="nil"/>
              <w:right w:val="nil"/>
            </w:tcBorders>
            <w:shd w:val="clear" w:color="auto" w:fill="auto"/>
            <w:vAlign w:val="center"/>
            <w:hideMark/>
          </w:tcPr>
          <w:p w:rsidR="006D2F21" w:rsidRPr="00CB4E1F" w:rsidRDefault="006D2F21" w:rsidP="006D2F21">
            <w:pPr>
              <w:spacing w:after="0" w:line="240" w:lineRule="auto"/>
              <w:jc w:val="center"/>
              <w:rPr>
                <w:rFonts w:ascii="Arial" w:hAnsi="Arial" w:cs="Arial"/>
                <w:sz w:val="20"/>
                <w:szCs w:val="24"/>
                <w:lang w:bidi="ar-SA"/>
              </w:rPr>
            </w:pPr>
          </w:p>
        </w:tc>
        <w:tc>
          <w:tcPr>
            <w:tcW w:w="1494" w:type="dxa"/>
            <w:tcBorders>
              <w:top w:val="nil"/>
              <w:left w:val="nil"/>
              <w:bottom w:val="nil"/>
              <w:right w:val="nil"/>
            </w:tcBorders>
            <w:shd w:val="clear" w:color="auto" w:fill="auto"/>
            <w:vAlign w:val="center"/>
            <w:hideMark/>
          </w:tcPr>
          <w:p w:rsidR="006D2F21" w:rsidRPr="00CB4E1F" w:rsidRDefault="006D2F21" w:rsidP="006D2F21">
            <w:pPr>
              <w:spacing w:after="0" w:line="240" w:lineRule="auto"/>
              <w:jc w:val="center"/>
              <w:rPr>
                <w:rFonts w:ascii="Arial" w:hAnsi="Arial" w:cs="Arial"/>
                <w:sz w:val="20"/>
                <w:szCs w:val="24"/>
                <w:lang w:bidi="ar-SA"/>
              </w:rPr>
            </w:pPr>
          </w:p>
        </w:tc>
      </w:tr>
      <w:tr w:rsidR="009300F4" w:rsidRPr="009300F4" w:rsidTr="00D71F9D">
        <w:trPr>
          <w:trHeight w:val="375"/>
        </w:trPr>
        <w:tc>
          <w:tcPr>
            <w:tcW w:w="7699" w:type="dxa"/>
            <w:gridSpan w:val="7"/>
            <w:tcBorders>
              <w:top w:val="nil"/>
              <w:left w:val="nil"/>
              <w:bottom w:val="nil"/>
              <w:right w:val="nil"/>
            </w:tcBorders>
            <w:shd w:val="clear" w:color="auto" w:fill="auto"/>
            <w:vAlign w:val="bottom"/>
            <w:hideMark/>
          </w:tcPr>
          <w:p w:rsidR="009300F4" w:rsidRPr="00CB4E1F" w:rsidRDefault="009300F4" w:rsidP="00686AB8">
            <w:pPr>
              <w:spacing w:after="0" w:line="240" w:lineRule="auto"/>
              <w:jc w:val="center"/>
              <w:rPr>
                <w:rFonts w:ascii="Arial" w:hAnsi="Arial" w:cs="Arial"/>
                <w:b/>
                <w:bCs/>
                <w:sz w:val="20"/>
                <w:szCs w:val="28"/>
                <w:lang w:bidi="ar-SA"/>
              </w:rPr>
            </w:pPr>
            <w:r w:rsidRPr="00CB4E1F">
              <w:rPr>
                <w:rFonts w:ascii="Arial" w:hAnsi="Arial" w:cs="Arial"/>
                <w:b/>
                <w:bCs/>
                <w:sz w:val="20"/>
                <w:szCs w:val="28"/>
                <w:lang w:bidi="ar-SA"/>
              </w:rPr>
              <w:t>Структура по полу</w:t>
            </w:r>
          </w:p>
        </w:tc>
        <w:tc>
          <w:tcPr>
            <w:tcW w:w="254" w:type="dxa"/>
            <w:tcBorders>
              <w:top w:val="nil"/>
              <w:left w:val="nil"/>
              <w:bottom w:val="nil"/>
              <w:right w:val="nil"/>
            </w:tcBorders>
            <w:shd w:val="clear" w:color="auto" w:fill="auto"/>
            <w:vAlign w:val="center"/>
            <w:hideMark/>
          </w:tcPr>
          <w:p w:rsidR="009300F4" w:rsidRPr="00CB4E1F" w:rsidRDefault="009300F4" w:rsidP="009300F4">
            <w:pPr>
              <w:spacing w:after="0" w:line="240" w:lineRule="auto"/>
              <w:jc w:val="center"/>
              <w:rPr>
                <w:rFonts w:ascii="Arial" w:hAnsi="Arial" w:cs="Arial"/>
                <w:sz w:val="20"/>
                <w:szCs w:val="24"/>
                <w:lang w:bidi="ar-SA"/>
              </w:rPr>
            </w:pPr>
          </w:p>
        </w:tc>
        <w:tc>
          <w:tcPr>
            <w:tcW w:w="5130" w:type="dxa"/>
            <w:gridSpan w:val="5"/>
            <w:tcBorders>
              <w:top w:val="nil"/>
              <w:left w:val="nil"/>
              <w:bottom w:val="nil"/>
              <w:right w:val="nil"/>
            </w:tcBorders>
            <w:shd w:val="clear" w:color="auto" w:fill="auto"/>
            <w:vAlign w:val="center"/>
            <w:hideMark/>
          </w:tcPr>
          <w:p w:rsidR="009300F4" w:rsidRPr="00CB4E1F" w:rsidRDefault="009300F4" w:rsidP="009300F4">
            <w:pPr>
              <w:spacing w:after="0" w:line="240" w:lineRule="auto"/>
              <w:jc w:val="center"/>
              <w:rPr>
                <w:rFonts w:ascii="Arial" w:hAnsi="Arial" w:cs="Arial"/>
                <w:b/>
                <w:bCs/>
                <w:sz w:val="20"/>
                <w:szCs w:val="28"/>
                <w:lang w:bidi="ar-SA"/>
              </w:rPr>
            </w:pPr>
            <w:r w:rsidRPr="00CB4E1F">
              <w:rPr>
                <w:rFonts w:ascii="Arial" w:hAnsi="Arial" w:cs="Arial"/>
                <w:b/>
                <w:bCs/>
                <w:sz w:val="20"/>
                <w:szCs w:val="28"/>
                <w:lang w:bidi="ar-SA"/>
              </w:rPr>
              <w:t>Структура по времену у радном односу</w:t>
            </w:r>
          </w:p>
        </w:tc>
      </w:tr>
      <w:tr w:rsidR="009300F4" w:rsidRPr="009300F4" w:rsidTr="00D71F9D">
        <w:trPr>
          <w:trHeight w:val="291"/>
        </w:trPr>
        <w:tc>
          <w:tcPr>
            <w:tcW w:w="735"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300F4" w:rsidRPr="00CB4E1F" w:rsidRDefault="009300F4" w:rsidP="009300F4">
            <w:pPr>
              <w:spacing w:after="0" w:line="240" w:lineRule="auto"/>
              <w:jc w:val="center"/>
              <w:rPr>
                <w:rFonts w:ascii="Arial" w:hAnsi="Arial" w:cs="Arial"/>
                <w:sz w:val="20"/>
                <w:szCs w:val="24"/>
                <w:lang w:bidi="ar-SA"/>
              </w:rPr>
            </w:pPr>
            <w:r w:rsidRPr="00CB4E1F">
              <w:rPr>
                <w:rFonts w:ascii="Arial" w:hAnsi="Arial" w:cs="Arial"/>
                <w:sz w:val="20"/>
                <w:szCs w:val="24"/>
                <w:lang w:bidi="ar-SA"/>
              </w:rPr>
              <w:t>Редни број</w:t>
            </w:r>
          </w:p>
        </w:tc>
        <w:tc>
          <w:tcPr>
            <w:tcW w:w="1212" w:type="dxa"/>
            <w:vMerge w:val="restart"/>
            <w:tcBorders>
              <w:top w:val="single" w:sz="8" w:space="0" w:color="auto"/>
              <w:left w:val="nil"/>
              <w:bottom w:val="single" w:sz="8" w:space="0" w:color="000000"/>
              <w:right w:val="single" w:sz="4" w:space="0" w:color="auto"/>
            </w:tcBorders>
            <w:shd w:val="clear" w:color="000000" w:fill="F2F2F2"/>
            <w:vAlign w:val="center"/>
            <w:hideMark/>
          </w:tcPr>
          <w:p w:rsidR="009300F4" w:rsidRPr="00CB4E1F" w:rsidRDefault="009300F4" w:rsidP="009300F4">
            <w:pPr>
              <w:spacing w:after="0" w:line="240" w:lineRule="auto"/>
              <w:jc w:val="center"/>
              <w:rPr>
                <w:rFonts w:ascii="Arial" w:hAnsi="Arial" w:cs="Arial"/>
                <w:sz w:val="20"/>
                <w:szCs w:val="24"/>
                <w:lang w:bidi="ar-SA"/>
              </w:rPr>
            </w:pPr>
            <w:r w:rsidRPr="00CB4E1F">
              <w:rPr>
                <w:rFonts w:ascii="Arial" w:hAnsi="Arial" w:cs="Arial"/>
                <w:sz w:val="20"/>
                <w:szCs w:val="24"/>
                <w:lang w:bidi="ar-SA"/>
              </w:rPr>
              <w:t>Опис</w:t>
            </w:r>
          </w:p>
        </w:tc>
        <w:tc>
          <w:tcPr>
            <w:tcW w:w="2876" w:type="dxa"/>
            <w:gridSpan w:val="2"/>
            <w:tcBorders>
              <w:top w:val="single" w:sz="8" w:space="0" w:color="auto"/>
              <w:left w:val="nil"/>
              <w:bottom w:val="single" w:sz="8" w:space="0" w:color="auto"/>
              <w:right w:val="nil"/>
            </w:tcBorders>
            <w:shd w:val="clear" w:color="000000" w:fill="F2F2F2"/>
            <w:vAlign w:val="center"/>
            <w:hideMark/>
          </w:tcPr>
          <w:p w:rsidR="009300F4" w:rsidRPr="00CB4E1F" w:rsidRDefault="009300F4" w:rsidP="009300F4">
            <w:pPr>
              <w:spacing w:after="0" w:line="240" w:lineRule="auto"/>
              <w:jc w:val="center"/>
              <w:rPr>
                <w:rFonts w:ascii="Arial" w:hAnsi="Arial" w:cs="Arial"/>
                <w:sz w:val="18"/>
                <w:szCs w:val="24"/>
                <w:lang w:bidi="ar-SA"/>
              </w:rPr>
            </w:pPr>
            <w:r w:rsidRPr="00CB4E1F">
              <w:rPr>
                <w:rFonts w:ascii="Arial" w:hAnsi="Arial" w:cs="Arial"/>
                <w:sz w:val="18"/>
                <w:szCs w:val="24"/>
                <w:lang w:bidi="ar-SA"/>
              </w:rPr>
              <w:t>Запослени</w:t>
            </w:r>
          </w:p>
        </w:tc>
        <w:tc>
          <w:tcPr>
            <w:tcW w:w="2876"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300F4" w:rsidRPr="00CB4E1F" w:rsidRDefault="009300F4" w:rsidP="009300F4">
            <w:pPr>
              <w:spacing w:after="0" w:line="240" w:lineRule="auto"/>
              <w:jc w:val="center"/>
              <w:rPr>
                <w:rFonts w:ascii="Arial" w:hAnsi="Arial" w:cs="Arial"/>
                <w:sz w:val="18"/>
                <w:szCs w:val="24"/>
                <w:lang w:bidi="ar-SA"/>
              </w:rPr>
            </w:pPr>
            <w:r w:rsidRPr="00CB4E1F">
              <w:rPr>
                <w:rFonts w:ascii="Arial" w:hAnsi="Arial" w:cs="Arial"/>
                <w:sz w:val="18"/>
                <w:szCs w:val="24"/>
                <w:lang w:bidi="ar-SA"/>
              </w:rPr>
              <w:t>Надзорни одбор/Скупштина</w:t>
            </w:r>
          </w:p>
        </w:tc>
        <w:tc>
          <w:tcPr>
            <w:tcW w:w="254" w:type="dxa"/>
            <w:tcBorders>
              <w:top w:val="nil"/>
              <w:left w:val="nil"/>
              <w:bottom w:val="nil"/>
              <w:right w:val="nil"/>
            </w:tcBorders>
            <w:shd w:val="clear" w:color="auto" w:fill="auto"/>
            <w:noWrap/>
            <w:vAlign w:val="bottom"/>
            <w:hideMark/>
          </w:tcPr>
          <w:p w:rsidR="009300F4" w:rsidRPr="00CB4E1F" w:rsidRDefault="009300F4" w:rsidP="009300F4">
            <w:pPr>
              <w:spacing w:after="0" w:line="240" w:lineRule="auto"/>
              <w:rPr>
                <w:rFonts w:ascii="Arial" w:hAnsi="Arial" w:cs="Arial"/>
                <w:sz w:val="20"/>
                <w:szCs w:val="24"/>
                <w:lang w:bidi="ar-SA"/>
              </w:rPr>
            </w:pPr>
          </w:p>
        </w:tc>
        <w:tc>
          <w:tcPr>
            <w:tcW w:w="792" w:type="dxa"/>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9300F4" w:rsidRPr="00CB4E1F" w:rsidRDefault="009300F4" w:rsidP="009300F4">
            <w:pPr>
              <w:spacing w:after="0" w:line="240" w:lineRule="auto"/>
              <w:jc w:val="center"/>
              <w:rPr>
                <w:rFonts w:ascii="Arial" w:hAnsi="Arial" w:cs="Arial"/>
                <w:sz w:val="18"/>
                <w:szCs w:val="24"/>
                <w:lang w:bidi="ar-SA"/>
              </w:rPr>
            </w:pPr>
            <w:r w:rsidRPr="00CB4E1F">
              <w:rPr>
                <w:rFonts w:ascii="Arial" w:hAnsi="Arial" w:cs="Arial"/>
                <w:sz w:val="18"/>
                <w:szCs w:val="24"/>
                <w:lang w:bidi="ar-SA"/>
              </w:rPr>
              <w:t>Редни број</w:t>
            </w:r>
          </w:p>
        </w:tc>
        <w:tc>
          <w:tcPr>
            <w:tcW w:w="144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300F4" w:rsidRPr="00CB4E1F" w:rsidRDefault="009300F4" w:rsidP="009300F4">
            <w:pPr>
              <w:spacing w:after="0" w:line="240" w:lineRule="auto"/>
              <w:jc w:val="center"/>
              <w:rPr>
                <w:rFonts w:ascii="Arial" w:hAnsi="Arial" w:cs="Arial"/>
                <w:sz w:val="18"/>
                <w:szCs w:val="24"/>
                <w:lang w:bidi="ar-SA"/>
              </w:rPr>
            </w:pPr>
            <w:r w:rsidRPr="00CB4E1F">
              <w:rPr>
                <w:rFonts w:ascii="Arial" w:hAnsi="Arial" w:cs="Arial"/>
                <w:sz w:val="18"/>
                <w:szCs w:val="24"/>
                <w:lang w:bidi="ar-SA"/>
              </w:rPr>
              <w:t>Опис</w:t>
            </w:r>
          </w:p>
        </w:tc>
        <w:tc>
          <w:tcPr>
            <w:tcW w:w="1404"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9300F4" w:rsidRPr="00A34392" w:rsidRDefault="009300F4" w:rsidP="00A34392">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запослених 31.12.20</w:t>
            </w:r>
            <w:r w:rsidR="00A34392">
              <w:rPr>
                <w:rFonts w:ascii="Arial" w:hAnsi="Arial" w:cs="Arial"/>
                <w:sz w:val="18"/>
                <w:szCs w:val="24"/>
                <w:lang w:bidi="ar-SA"/>
              </w:rPr>
              <w:t>2</w:t>
            </w:r>
            <w:r w:rsidR="006D2F21">
              <w:rPr>
                <w:rFonts w:ascii="Arial" w:hAnsi="Arial" w:cs="Arial"/>
                <w:sz w:val="18"/>
                <w:szCs w:val="24"/>
                <w:lang w:bidi="ar-SA"/>
              </w:rPr>
              <w:t>2</w:t>
            </w:r>
            <w:r w:rsidR="00331804">
              <w:rPr>
                <w:rFonts w:ascii="Arial" w:hAnsi="Arial" w:cs="Arial"/>
                <w:sz w:val="18"/>
                <w:szCs w:val="24"/>
                <w:lang w:bidi="ar-SA"/>
              </w:rPr>
              <w:t>.</w:t>
            </w:r>
          </w:p>
        </w:tc>
        <w:tc>
          <w:tcPr>
            <w:tcW w:w="1494" w:type="dxa"/>
            <w:vMerge w:val="restart"/>
            <w:tcBorders>
              <w:top w:val="single" w:sz="8" w:space="0" w:color="auto"/>
              <w:left w:val="nil"/>
              <w:bottom w:val="single" w:sz="8" w:space="0" w:color="000000"/>
              <w:right w:val="single" w:sz="8" w:space="0" w:color="auto"/>
            </w:tcBorders>
            <w:shd w:val="clear" w:color="000000" w:fill="F2F2F2"/>
            <w:vAlign w:val="center"/>
            <w:hideMark/>
          </w:tcPr>
          <w:p w:rsidR="009300F4" w:rsidRPr="002B4107" w:rsidRDefault="009300F4" w:rsidP="00A34392">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запослених 31.12.20</w:t>
            </w:r>
            <w:r w:rsidR="002B4107">
              <w:rPr>
                <w:rFonts w:ascii="Arial" w:hAnsi="Arial" w:cs="Arial"/>
                <w:sz w:val="18"/>
                <w:szCs w:val="24"/>
                <w:lang w:bidi="ar-SA"/>
              </w:rPr>
              <w:t>2</w:t>
            </w:r>
            <w:r w:rsidR="006D2F21">
              <w:rPr>
                <w:rFonts w:ascii="Arial" w:hAnsi="Arial" w:cs="Arial"/>
                <w:sz w:val="18"/>
                <w:szCs w:val="24"/>
                <w:lang w:bidi="ar-SA"/>
              </w:rPr>
              <w:t>3</w:t>
            </w:r>
            <w:r w:rsidR="00331804">
              <w:rPr>
                <w:rFonts w:ascii="Arial" w:hAnsi="Arial" w:cs="Arial"/>
                <w:sz w:val="18"/>
                <w:szCs w:val="24"/>
                <w:lang w:bidi="ar-SA"/>
              </w:rPr>
              <w:t>.</w:t>
            </w:r>
          </w:p>
        </w:tc>
      </w:tr>
      <w:tr w:rsidR="00331804" w:rsidRPr="009300F4" w:rsidTr="00D71F9D">
        <w:trPr>
          <w:trHeight w:val="246"/>
        </w:trPr>
        <w:tc>
          <w:tcPr>
            <w:tcW w:w="735" w:type="dxa"/>
            <w:gridSpan w:val="2"/>
            <w:vMerge/>
            <w:tcBorders>
              <w:top w:val="single" w:sz="8" w:space="0" w:color="auto"/>
              <w:left w:val="single" w:sz="8" w:space="0" w:color="auto"/>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212" w:type="dxa"/>
            <w:vMerge/>
            <w:tcBorders>
              <w:top w:val="single" w:sz="8" w:space="0" w:color="auto"/>
              <w:left w:val="nil"/>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488" w:type="dxa"/>
            <w:tcBorders>
              <w:top w:val="nil"/>
              <w:left w:val="nil"/>
              <w:bottom w:val="single" w:sz="8" w:space="0" w:color="auto"/>
              <w:right w:val="single" w:sz="4" w:space="0" w:color="auto"/>
            </w:tcBorders>
            <w:shd w:val="clear" w:color="000000" w:fill="F2F2F2"/>
            <w:vAlign w:val="center"/>
            <w:hideMark/>
          </w:tcPr>
          <w:p w:rsidR="00331804" w:rsidRPr="00A34392" w:rsidRDefault="00331804" w:rsidP="00331804">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на дан 31.12.20</w:t>
            </w:r>
            <w:r>
              <w:rPr>
                <w:rFonts w:ascii="Arial" w:hAnsi="Arial" w:cs="Arial"/>
                <w:sz w:val="18"/>
                <w:szCs w:val="24"/>
                <w:lang w:bidi="ar-SA"/>
              </w:rPr>
              <w:t>2</w:t>
            </w:r>
            <w:r w:rsidR="006D2F21">
              <w:rPr>
                <w:rFonts w:ascii="Arial" w:hAnsi="Arial" w:cs="Arial"/>
                <w:sz w:val="18"/>
                <w:szCs w:val="24"/>
                <w:lang w:bidi="ar-SA"/>
              </w:rPr>
              <w:t>2</w:t>
            </w:r>
          </w:p>
        </w:tc>
        <w:tc>
          <w:tcPr>
            <w:tcW w:w="1388" w:type="dxa"/>
            <w:tcBorders>
              <w:top w:val="nil"/>
              <w:left w:val="nil"/>
              <w:bottom w:val="single" w:sz="8" w:space="0" w:color="auto"/>
              <w:right w:val="single" w:sz="8" w:space="0" w:color="auto"/>
            </w:tcBorders>
            <w:shd w:val="clear" w:color="000000" w:fill="F2F2F2"/>
            <w:vAlign w:val="center"/>
            <w:hideMark/>
          </w:tcPr>
          <w:p w:rsidR="00331804" w:rsidRPr="002B4107" w:rsidRDefault="00331804" w:rsidP="00331804">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на дан 31.12.20</w:t>
            </w:r>
            <w:r>
              <w:rPr>
                <w:rFonts w:ascii="Arial" w:hAnsi="Arial" w:cs="Arial"/>
                <w:sz w:val="18"/>
                <w:szCs w:val="24"/>
                <w:lang w:bidi="ar-SA"/>
              </w:rPr>
              <w:t>2</w:t>
            </w:r>
            <w:r w:rsidR="006D2F21">
              <w:rPr>
                <w:rFonts w:ascii="Arial" w:hAnsi="Arial" w:cs="Arial"/>
                <w:sz w:val="18"/>
                <w:szCs w:val="24"/>
                <w:lang w:bidi="ar-SA"/>
              </w:rPr>
              <w:t>3</w:t>
            </w:r>
          </w:p>
        </w:tc>
        <w:tc>
          <w:tcPr>
            <w:tcW w:w="1488" w:type="dxa"/>
            <w:tcBorders>
              <w:top w:val="nil"/>
              <w:left w:val="nil"/>
              <w:bottom w:val="single" w:sz="8" w:space="0" w:color="auto"/>
              <w:right w:val="single" w:sz="8" w:space="0" w:color="auto"/>
            </w:tcBorders>
            <w:shd w:val="clear" w:color="000000" w:fill="F2F2F2"/>
            <w:vAlign w:val="center"/>
            <w:hideMark/>
          </w:tcPr>
          <w:p w:rsidR="00331804" w:rsidRPr="002B4107" w:rsidRDefault="00331804" w:rsidP="00331804">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на дан 31.12.20</w:t>
            </w:r>
            <w:r>
              <w:rPr>
                <w:rFonts w:ascii="Arial" w:hAnsi="Arial" w:cs="Arial"/>
                <w:sz w:val="18"/>
                <w:szCs w:val="24"/>
                <w:lang w:bidi="ar-SA"/>
              </w:rPr>
              <w:t>2</w:t>
            </w:r>
            <w:r w:rsidR="006D2F21">
              <w:rPr>
                <w:rFonts w:ascii="Arial" w:hAnsi="Arial" w:cs="Arial"/>
                <w:sz w:val="18"/>
                <w:szCs w:val="24"/>
                <w:lang w:bidi="ar-SA"/>
              </w:rPr>
              <w:t>2</w:t>
            </w:r>
          </w:p>
        </w:tc>
        <w:tc>
          <w:tcPr>
            <w:tcW w:w="1388" w:type="dxa"/>
            <w:tcBorders>
              <w:top w:val="nil"/>
              <w:left w:val="nil"/>
              <w:bottom w:val="single" w:sz="8" w:space="0" w:color="auto"/>
              <w:right w:val="single" w:sz="8" w:space="0" w:color="auto"/>
            </w:tcBorders>
            <w:shd w:val="clear" w:color="000000" w:fill="F2F2F2"/>
            <w:vAlign w:val="center"/>
            <w:hideMark/>
          </w:tcPr>
          <w:p w:rsidR="00331804" w:rsidRPr="00CB4E1F" w:rsidRDefault="00331804" w:rsidP="00331804">
            <w:pPr>
              <w:spacing w:after="0" w:line="240" w:lineRule="auto"/>
              <w:jc w:val="center"/>
              <w:rPr>
                <w:rFonts w:ascii="Arial" w:hAnsi="Arial" w:cs="Arial"/>
                <w:sz w:val="18"/>
                <w:szCs w:val="24"/>
                <w:lang w:bidi="ar-SA"/>
              </w:rPr>
            </w:pPr>
            <w:r w:rsidRPr="00CB4E1F">
              <w:rPr>
                <w:rFonts w:ascii="Arial" w:hAnsi="Arial" w:cs="Arial"/>
                <w:sz w:val="18"/>
                <w:szCs w:val="24"/>
                <w:lang w:bidi="ar-SA"/>
              </w:rPr>
              <w:t>Број на дан 31.12.</w:t>
            </w:r>
            <w:r>
              <w:rPr>
                <w:rFonts w:ascii="Arial" w:hAnsi="Arial" w:cs="Arial"/>
                <w:sz w:val="18"/>
                <w:szCs w:val="24"/>
                <w:lang w:bidi="ar-SA"/>
              </w:rPr>
              <w:t>202</w:t>
            </w:r>
            <w:r w:rsidR="006D2F21">
              <w:rPr>
                <w:rFonts w:ascii="Arial" w:hAnsi="Arial" w:cs="Arial"/>
                <w:sz w:val="18"/>
                <w:szCs w:val="24"/>
                <w:lang w:bidi="ar-SA"/>
              </w:rPr>
              <w:t>3</w:t>
            </w:r>
          </w:p>
        </w:tc>
        <w:tc>
          <w:tcPr>
            <w:tcW w:w="254" w:type="dxa"/>
            <w:tcBorders>
              <w:top w:val="nil"/>
              <w:left w:val="nil"/>
              <w:bottom w:val="nil"/>
              <w:right w:val="nil"/>
            </w:tcBorders>
            <w:shd w:val="clear" w:color="auto" w:fill="auto"/>
            <w:noWrap/>
            <w:vAlign w:val="bottom"/>
            <w:hideMark/>
          </w:tcPr>
          <w:p w:rsidR="00331804" w:rsidRPr="00CB4E1F" w:rsidRDefault="00331804" w:rsidP="00331804">
            <w:pPr>
              <w:spacing w:after="0" w:line="240" w:lineRule="auto"/>
              <w:rPr>
                <w:rFonts w:ascii="Arial" w:hAnsi="Arial" w:cs="Arial"/>
                <w:sz w:val="20"/>
                <w:szCs w:val="24"/>
                <w:lang w:bidi="ar-SA"/>
              </w:rPr>
            </w:pPr>
          </w:p>
        </w:tc>
        <w:tc>
          <w:tcPr>
            <w:tcW w:w="792" w:type="dxa"/>
            <w:vMerge/>
            <w:tcBorders>
              <w:top w:val="single" w:sz="8" w:space="0" w:color="auto"/>
              <w:left w:val="single" w:sz="8" w:space="0" w:color="auto"/>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440" w:type="dxa"/>
            <w:vMerge/>
            <w:tcBorders>
              <w:top w:val="single" w:sz="8" w:space="0" w:color="auto"/>
              <w:left w:val="single" w:sz="4" w:space="0" w:color="auto"/>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404" w:type="dxa"/>
            <w:gridSpan w:val="2"/>
            <w:vMerge/>
            <w:tcBorders>
              <w:top w:val="single" w:sz="8" w:space="0" w:color="auto"/>
              <w:left w:val="single" w:sz="4" w:space="0" w:color="auto"/>
              <w:bottom w:val="single" w:sz="8" w:space="0" w:color="000000"/>
              <w:right w:val="single" w:sz="4"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c>
          <w:tcPr>
            <w:tcW w:w="1494" w:type="dxa"/>
            <w:vMerge/>
            <w:tcBorders>
              <w:top w:val="single" w:sz="8" w:space="0" w:color="auto"/>
              <w:left w:val="nil"/>
              <w:bottom w:val="single" w:sz="8" w:space="0" w:color="000000"/>
              <w:right w:val="single" w:sz="8" w:space="0" w:color="auto"/>
            </w:tcBorders>
            <w:vAlign w:val="center"/>
            <w:hideMark/>
          </w:tcPr>
          <w:p w:rsidR="00331804" w:rsidRPr="00CB4E1F" w:rsidRDefault="00331804" w:rsidP="00331804">
            <w:pPr>
              <w:spacing w:after="0" w:line="240" w:lineRule="auto"/>
              <w:rPr>
                <w:rFonts w:ascii="Arial" w:hAnsi="Arial" w:cs="Arial"/>
                <w:sz w:val="20"/>
                <w:szCs w:val="24"/>
                <w:lang w:bidi="ar-SA"/>
              </w:rPr>
            </w:pPr>
          </w:p>
        </w:tc>
      </w:tr>
      <w:tr w:rsidR="006E35B3" w:rsidRPr="009300F4" w:rsidTr="006D2F21">
        <w:trPr>
          <w:trHeight w:val="282"/>
        </w:trPr>
        <w:tc>
          <w:tcPr>
            <w:tcW w:w="735" w:type="dxa"/>
            <w:gridSpan w:val="2"/>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1</w:t>
            </w:r>
          </w:p>
        </w:tc>
        <w:tc>
          <w:tcPr>
            <w:tcW w:w="1212"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Мушки</w:t>
            </w:r>
          </w:p>
        </w:tc>
        <w:tc>
          <w:tcPr>
            <w:tcW w:w="1488" w:type="dxa"/>
            <w:tcBorders>
              <w:top w:val="nil"/>
              <w:left w:val="nil"/>
              <w:bottom w:val="single" w:sz="4" w:space="0" w:color="auto"/>
              <w:right w:val="single" w:sz="4" w:space="0" w:color="auto"/>
            </w:tcBorders>
            <w:shd w:val="clear" w:color="auto" w:fill="auto"/>
            <w:noWrap/>
            <w:vAlign w:val="center"/>
            <w:hideMark/>
          </w:tcPr>
          <w:p w:rsidR="006E35B3" w:rsidRPr="004C3EB8" w:rsidRDefault="006E35B3" w:rsidP="006E35B3">
            <w:pPr>
              <w:spacing w:after="0"/>
              <w:jc w:val="center"/>
              <w:rPr>
                <w:rFonts w:ascii="Arial" w:hAnsi="Arial" w:cs="Arial"/>
                <w:color w:val="000000"/>
                <w:sz w:val="24"/>
                <w:szCs w:val="24"/>
              </w:rPr>
            </w:pPr>
            <w:r>
              <w:rPr>
                <w:rFonts w:ascii="Arial" w:hAnsi="Arial" w:cs="Arial"/>
                <w:color w:val="000000"/>
                <w:sz w:val="24"/>
                <w:szCs w:val="24"/>
              </w:rPr>
              <w:t>172</w:t>
            </w:r>
          </w:p>
        </w:tc>
        <w:tc>
          <w:tcPr>
            <w:tcW w:w="1388" w:type="dxa"/>
            <w:tcBorders>
              <w:top w:val="nil"/>
              <w:left w:val="nil"/>
              <w:bottom w:val="single" w:sz="4"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174</w:t>
            </w:r>
          </w:p>
        </w:tc>
        <w:tc>
          <w:tcPr>
            <w:tcW w:w="1488" w:type="dxa"/>
            <w:tcBorders>
              <w:top w:val="nil"/>
              <w:left w:val="nil"/>
              <w:bottom w:val="nil"/>
              <w:right w:val="single" w:sz="4" w:space="0" w:color="auto"/>
            </w:tcBorders>
            <w:shd w:val="clear" w:color="auto" w:fill="auto"/>
            <w:noWrap/>
            <w:vAlign w:val="center"/>
            <w:hideMark/>
          </w:tcPr>
          <w:p w:rsidR="006E35B3" w:rsidRPr="004C3EB8" w:rsidRDefault="006E35B3" w:rsidP="006E35B3">
            <w:pPr>
              <w:spacing w:after="0"/>
              <w:jc w:val="center"/>
              <w:rPr>
                <w:rFonts w:ascii="Arial" w:hAnsi="Arial" w:cs="Arial"/>
                <w:color w:val="000000"/>
                <w:sz w:val="24"/>
                <w:szCs w:val="24"/>
              </w:rPr>
            </w:pPr>
            <w:r>
              <w:rPr>
                <w:rFonts w:ascii="Arial" w:hAnsi="Arial" w:cs="Arial"/>
                <w:color w:val="000000"/>
                <w:sz w:val="24"/>
                <w:szCs w:val="24"/>
              </w:rPr>
              <w:t>2</w:t>
            </w:r>
          </w:p>
        </w:tc>
        <w:tc>
          <w:tcPr>
            <w:tcW w:w="1388" w:type="dxa"/>
            <w:tcBorders>
              <w:top w:val="nil"/>
              <w:left w:val="nil"/>
              <w:bottom w:val="nil"/>
              <w:right w:val="single" w:sz="8" w:space="0" w:color="auto"/>
            </w:tcBorders>
            <w:shd w:val="clear" w:color="auto" w:fill="auto"/>
            <w:noWrap/>
            <w:vAlign w:val="center"/>
          </w:tcPr>
          <w:p w:rsidR="006E35B3" w:rsidRPr="004C3EB8" w:rsidRDefault="006E35B3" w:rsidP="006E35B3">
            <w:pPr>
              <w:spacing w:after="0"/>
              <w:jc w:val="center"/>
              <w:rPr>
                <w:rFonts w:ascii="Arial" w:hAnsi="Arial" w:cs="Arial"/>
                <w:color w:val="000000"/>
                <w:sz w:val="24"/>
                <w:szCs w:val="24"/>
              </w:rPr>
            </w:pPr>
            <w:r>
              <w:rPr>
                <w:rFonts w:ascii="Arial" w:hAnsi="Arial" w:cs="Arial"/>
                <w:color w:val="000000"/>
                <w:sz w:val="24"/>
                <w:szCs w:val="24"/>
              </w:rPr>
              <w:t>2</w:t>
            </w:r>
          </w:p>
        </w:tc>
        <w:tc>
          <w:tcPr>
            <w:tcW w:w="254"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1</w:t>
            </w:r>
          </w:p>
        </w:tc>
        <w:tc>
          <w:tcPr>
            <w:tcW w:w="1440"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До 5 година</w:t>
            </w:r>
          </w:p>
        </w:tc>
        <w:tc>
          <w:tcPr>
            <w:tcW w:w="1404" w:type="dxa"/>
            <w:gridSpan w:val="2"/>
            <w:tcBorders>
              <w:top w:val="nil"/>
              <w:left w:val="nil"/>
              <w:bottom w:val="single" w:sz="4" w:space="0" w:color="auto"/>
              <w:right w:val="single" w:sz="4"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37</w:t>
            </w:r>
          </w:p>
        </w:tc>
        <w:tc>
          <w:tcPr>
            <w:tcW w:w="1494" w:type="dxa"/>
            <w:tcBorders>
              <w:top w:val="nil"/>
              <w:left w:val="nil"/>
              <w:bottom w:val="single" w:sz="4" w:space="0" w:color="auto"/>
              <w:right w:val="single" w:sz="8"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41</w:t>
            </w:r>
          </w:p>
        </w:tc>
      </w:tr>
      <w:tr w:rsidR="006E35B3" w:rsidRPr="009300F4" w:rsidTr="006D2F21">
        <w:trPr>
          <w:trHeight w:val="346"/>
        </w:trPr>
        <w:tc>
          <w:tcPr>
            <w:tcW w:w="735" w:type="dxa"/>
            <w:gridSpan w:val="2"/>
            <w:tcBorders>
              <w:top w:val="nil"/>
              <w:left w:val="single" w:sz="8" w:space="0" w:color="auto"/>
              <w:bottom w:val="single" w:sz="8"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2</w:t>
            </w:r>
          </w:p>
        </w:tc>
        <w:tc>
          <w:tcPr>
            <w:tcW w:w="1212" w:type="dxa"/>
            <w:tcBorders>
              <w:top w:val="nil"/>
              <w:left w:val="nil"/>
              <w:bottom w:val="single" w:sz="8"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Женски</w:t>
            </w:r>
          </w:p>
        </w:tc>
        <w:tc>
          <w:tcPr>
            <w:tcW w:w="1488" w:type="dxa"/>
            <w:tcBorders>
              <w:top w:val="nil"/>
              <w:left w:val="nil"/>
              <w:bottom w:val="single" w:sz="8" w:space="0" w:color="auto"/>
              <w:right w:val="single" w:sz="4" w:space="0" w:color="auto"/>
            </w:tcBorders>
            <w:shd w:val="clear" w:color="auto" w:fill="auto"/>
            <w:noWrap/>
            <w:vAlign w:val="center"/>
            <w:hideMark/>
          </w:tcPr>
          <w:p w:rsidR="006E35B3" w:rsidRPr="004C3EB8" w:rsidRDefault="006E35B3" w:rsidP="006E35B3">
            <w:pPr>
              <w:spacing w:after="0"/>
              <w:jc w:val="center"/>
              <w:rPr>
                <w:rFonts w:ascii="Arial" w:hAnsi="Arial" w:cs="Arial"/>
                <w:color w:val="000000"/>
                <w:sz w:val="24"/>
                <w:szCs w:val="24"/>
              </w:rPr>
            </w:pPr>
            <w:r>
              <w:rPr>
                <w:rFonts w:ascii="Arial" w:hAnsi="Arial" w:cs="Arial"/>
                <w:color w:val="000000"/>
                <w:sz w:val="24"/>
                <w:szCs w:val="24"/>
              </w:rPr>
              <w:t>54</w:t>
            </w:r>
          </w:p>
        </w:tc>
        <w:tc>
          <w:tcPr>
            <w:tcW w:w="1388" w:type="dxa"/>
            <w:tcBorders>
              <w:top w:val="nil"/>
              <w:left w:val="nil"/>
              <w:bottom w:val="single" w:sz="8"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52</w:t>
            </w:r>
          </w:p>
        </w:tc>
        <w:tc>
          <w:tcPr>
            <w:tcW w:w="1488" w:type="dxa"/>
            <w:tcBorders>
              <w:top w:val="single" w:sz="4" w:space="0" w:color="auto"/>
              <w:left w:val="nil"/>
              <w:bottom w:val="single" w:sz="8" w:space="0" w:color="auto"/>
              <w:right w:val="single" w:sz="4" w:space="0" w:color="auto"/>
            </w:tcBorders>
            <w:shd w:val="clear" w:color="auto" w:fill="auto"/>
            <w:noWrap/>
            <w:vAlign w:val="center"/>
            <w:hideMark/>
          </w:tcPr>
          <w:p w:rsidR="006E35B3" w:rsidRPr="004C3EB8" w:rsidRDefault="006E35B3" w:rsidP="006E35B3">
            <w:pPr>
              <w:spacing w:after="0"/>
              <w:jc w:val="center"/>
              <w:rPr>
                <w:rFonts w:ascii="Arial" w:hAnsi="Arial" w:cs="Arial"/>
                <w:color w:val="000000"/>
                <w:sz w:val="24"/>
                <w:szCs w:val="24"/>
              </w:rPr>
            </w:pPr>
            <w:r>
              <w:rPr>
                <w:rFonts w:ascii="Arial" w:hAnsi="Arial" w:cs="Arial"/>
                <w:color w:val="000000"/>
                <w:sz w:val="24"/>
                <w:szCs w:val="24"/>
              </w:rPr>
              <w:t>1</w:t>
            </w:r>
          </w:p>
        </w:tc>
        <w:tc>
          <w:tcPr>
            <w:tcW w:w="1388" w:type="dxa"/>
            <w:tcBorders>
              <w:top w:val="single" w:sz="4" w:space="0" w:color="auto"/>
              <w:left w:val="nil"/>
              <w:bottom w:val="single" w:sz="8" w:space="0" w:color="auto"/>
              <w:right w:val="single" w:sz="8" w:space="0" w:color="auto"/>
            </w:tcBorders>
            <w:shd w:val="clear" w:color="auto" w:fill="auto"/>
            <w:noWrap/>
            <w:vAlign w:val="center"/>
          </w:tcPr>
          <w:p w:rsidR="006E35B3" w:rsidRPr="004C3EB8" w:rsidRDefault="006E35B3" w:rsidP="006E35B3">
            <w:pPr>
              <w:spacing w:after="0"/>
              <w:jc w:val="center"/>
              <w:rPr>
                <w:rFonts w:ascii="Arial" w:hAnsi="Arial" w:cs="Arial"/>
                <w:color w:val="000000"/>
                <w:sz w:val="24"/>
                <w:szCs w:val="24"/>
              </w:rPr>
            </w:pPr>
            <w:r>
              <w:rPr>
                <w:rFonts w:ascii="Arial" w:hAnsi="Arial" w:cs="Arial"/>
                <w:color w:val="000000"/>
                <w:sz w:val="24"/>
                <w:szCs w:val="24"/>
              </w:rPr>
              <w:t>1</w:t>
            </w:r>
          </w:p>
        </w:tc>
        <w:tc>
          <w:tcPr>
            <w:tcW w:w="254"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2</w:t>
            </w:r>
          </w:p>
        </w:tc>
        <w:tc>
          <w:tcPr>
            <w:tcW w:w="1440"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5 до 10</w:t>
            </w:r>
          </w:p>
        </w:tc>
        <w:tc>
          <w:tcPr>
            <w:tcW w:w="1404" w:type="dxa"/>
            <w:gridSpan w:val="2"/>
            <w:tcBorders>
              <w:top w:val="nil"/>
              <w:left w:val="nil"/>
              <w:bottom w:val="single" w:sz="4" w:space="0" w:color="auto"/>
              <w:right w:val="single" w:sz="4"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14</w:t>
            </w:r>
          </w:p>
        </w:tc>
        <w:tc>
          <w:tcPr>
            <w:tcW w:w="1494" w:type="dxa"/>
            <w:tcBorders>
              <w:top w:val="nil"/>
              <w:left w:val="nil"/>
              <w:bottom w:val="single" w:sz="4" w:space="0" w:color="auto"/>
              <w:right w:val="single" w:sz="8"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22</w:t>
            </w:r>
          </w:p>
        </w:tc>
      </w:tr>
      <w:tr w:rsidR="006E35B3" w:rsidRPr="009300F4" w:rsidTr="006D2F21">
        <w:trPr>
          <w:trHeight w:val="336"/>
        </w:trPr>
        <w:tc>
          <w:tcPr>
            <w:tcW w:w="1947" w:type="dxa"/>
            <w:gridSpan w:val="3"/>
            <w:tcBorders>
              <w:top w:val="single" w:sz="8" w:space="0" w:color="auto"/>
              <w:left w:val="single" w:sz="8" w:space="0" w:color="auto"/>
              <w:bottom w:val="single" w:sz="8" w:space="0" w:color="auto"/>
              <w:right w:val="single" w:sz="4" w:space="0" w:color="000000"/>
            </w:tcBorders>
            <w:shd w:val="clear" w:color="000000" w:fill="F2F2F2"/>
            <w:vAlign w:val="center"/>
            <w:hideMark/>
          </w:tcPr>
          <w:p w:rsidR="006E35B3" w:rsidRPr="00CB4E1F" w:rsidRDefault="006E35B3" w:rsidP="006E35B3">
            <w:pPr>
              <w:spacing w:after="0" w:line="240" w:lineRule="auto"/>
              <w:jc w:val="right"/>
              <w:rPr>
                <w:rFonts w:ascii="Arial" w:hAnsi="Arial" w:cs="Arial"/>
                <w:b/>
                <w:bCs/>
                <w:sz w:val="20"/>
                <w:szCs w:val="24"/>
                <w:lang w:bidi="ar-SA"/>
              </w:rPr>
            </w:pPr>
            <w:r w:rsidRPr="00CB4E1F">
              <w:rPr>
                <w:rFonts w:ascii="Arial" w:hAnsi="Arial" w:cs="Arial"/>
                <w:b/>
                <w:bCs/>
                <w:sz w:val="20"/>
                <w:szCs w:val="24"/>
                <w:lang w:bidi="ar-SA"/>
              </w:rPr>
              <w:t>УКУПНО</w:t>
            </w:r>
          </w:p>
        </w:tc>
        <w:tc>
          <w:tcPr>
            <w:tcW w:w="1488" w:type="dxa"/>
            <w:tcBorders>
              <w:top w:val="nil"/>
              <w:left w:val="nil"/>
              <w:bottom w:val="single" w:sz="8" w:space="0" w:color="auto"/>
              <w:right w:val="single" w:sz="4" w:space="0" w:color="auto"/>
            </w:tcBorders>
            <w:shd w:val="clear" w:color="000000" w:fill="F2F2F2"/>
            <w:noWrap/>
            <w:vAlign w:val="center"/>
            <w:hideMark/>
          </w:tcPr>
          <w:p w:rsidR="006E35B3" w:rsidRPr="002374EA" w:rsidRDefault="006E35B3" w:rsidP="006E35B3">
            <w:pPr>
              <w:spacing w:after="0" w:line="240" w:lineRule="auto"/>
              <w:jc w:val="center"/>
              <w:rPr>
                <w:rFonts w:ascii="Arial" w:hAnsi="Arial" w:cs="Arial"/>
                <w:sz w:val="24"/>
                <w:szCs w:val="24"/>
                <w:lang w:bidi="ar-SA"/>
              </w:rPr>
            </w:pPr>
            <w:r>
              <w:rPr>
                <w:rFonts w:ascii="Arial" w:hAnsi="Arial" w:cs="Arial"/>
                <w:sz w:val="24"/>
                <w:szCs w:val="24"/>
                <w:lang w:bidi="ar-SA"/>
              </w:rPr>
              <w:t>226</w:t>
            </w:r>
          </w:p>
        </w:tc>
        <w:tc>
          <w:tcPr>
            <w:tcW w:w="1388" w:type="dxa"/>
            <w:tcBorders>
              <w:top w:val="nil"/>
              <w:left w:val="nil"/>
              <w:bottom w:val="single" w:sz="8" w:space="0" w:color="auto"/>
              <w:right w:val="single" w:sz="8" w:space="0" w:color="auto"/>
            </w:tcBorders>
            <w:shd w:val="clear" w:color="000000" w:fill="F2F2F2"/>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226</w:t>
            </w:r>
          </w:p>
        </w:tc>
        <w:tc>
          <w:tcPr>
            <w:tcW w:w="1488" w:type="dxa"/>
            <w:tcBorders>
              <w:top w:val="nil"/>
              <w:left w:val="nil"/>
              <w:bottom w:val="single" w:sz="8" w:space="0" w:color="auto"/>
              <w:right w:val="single" w:sz="4" w:space="0" w:color="auto"/>
            </w:tcBorders>
            <w:shd w:val="clear" w:color="000000" w:fill="F2F2F2"/>
            <w:noWrap/>
            <w:vAlign w:val="center"/>
            <w:hideMark/>
          </w:tcPr>
          <w:p w:rsidR="006E35B3" w:rsidRPr="002374EA" w:rsidRDefault="006E35B3" w:rsidP="006E35B3">
            <w:pPr>
              <w:spacing w:after="0"/>
              <w:jc w:val="center"/>
              <w:rPr>
                <w:rFonts w:ascii="Arial" w:hAnsi="Arial" w:cs="Arial"/>
                <w:color w:val="000000"/>
                <w:sz w:val="24"/>
                <w:szCs w:val="24"/>
              </w:rPr>
            </w:pPr>
            <w:r w:rsidRPr="002374EA">
              <w:rPr>
                <w:rFonts w:ascii="Arial" w:hAnsi="Arial" w:cs="Arial"/>
                <w:color w:val="000000"/>
                <w:sz w:val="24"/>
                <w:szCs w:val="24"/>
              </w:rPr>
              <w:t>3</w:t>
            </w:r>
          </w:p>
        </w:tc>
        <w:tc>
          <w:tcPr>
            <w:tcW w:w="1388" w:type="dxa"/>
            <w:tcBorders>
              <w:top w:val="nil"/>
              <w:left w:val="nil"/>
              <w:bottom w:val="single" w:sz="8" w:space="0" w:color="auto"/>
              <w:right w:val="single" w:sz="8" w:space="0" w:color="auto"/>
            </w:tcBorders>
            <w:shd w:val="clear" w:color="000000" w:fill="F2F2F2"/>
            <w:noWrap/>
            <w:vAlign w:val="center"/>
          </w:tcPr>
          <w:p w:rsidR="006E35B3" w:rsidRPr="004C3EB8" w:rsidRDefault="006E35B3" w:rsidP="006E35B3">
            <w:pPr>
              <w:spacing w:after="0"/>
              <w:jc w:val="center"/>
              <w:rPr>
                <w:rFonts w:ascii="Arial" w:hAnsi="Arial" w:cs="Arial"/>
                <w:color w:val="000000"/>
                <w:sz w:val="24"/>
                <w:szCs w:val="24"/>
              </w:rPr>
            </w:pPr>
            <w:r>
              <w:rPr>
                <w:rFonts w:ascii="Arial" w:hAnsi="Arial" w:cs="Arial"/>
                <w:color w:val="000000"/>
                <w:sz w:val="24"/>
                <w:szCs w:val="24"/>
              </w:rPr>
              <w:t>3</w:t>
            </w:r>
          </w:p>
        </w:tc>
        <w:tc>
          <w:tcPr>
            <w:tcW w:w="254" w:type="dxa"/>
            <w:tcBorders>
              <w:top w:val="nil"/>
              <w:left w:val="nil"/>
              <w:bottom w:val="nil"/>
              <w:right w:val="nil"/>
            </w:tcBorders>
            <w:shd w:val="clear" w:color="auto" w:fill="auto"/>
            <w:noWrap/>
            <w:vAlign w:val="center"/>
          </w:tcPr>
          <w:p w:rsidR="006E35B3" w:rsidRDefault="006E35B3" w:rsidP="006E35B3">
            <w:pPr>
              <w:spacing w:after="0"/>
              <w:jc w:val="center"/>
              <w:rPr>
                <w:color w:val="000000"/>
                <w:sz w:val="24"/>
                <w:szCs w:val="24"/>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3</w:t>
            </w:r>
          </w:p>
        </w:tc>
        <w:tc>
          <w:tcPr>
            <w:tcW w:w="1440"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10 до 15</w:t>
            </w:r>
          </w:p>
        </w:tc>
        <w:tc>
          <w:tcPr>
            <w:tcW w:w="1404" w:type="dxa"/>
            <w:gridSpan w:val="2"/>
            <w:tcBorders>
              <w:top w:val="nil"/>
              <w:left w:val="nil"/>
              <w:bottom w:val="single" w:sz="4" w:space="0" w:color="auto"/>
              <w:right w:val="single" w:sz="4" w:space="0" w:color="auto"/>
            </w:tcBorders>
            <w:shd w:val="clear" w:color="auto" w:fill="auto"/>
            <w:noWrap/>
            <w:vAlign w:val="center"/>
          </w:tcPr>
          <w:p w:rsidR="006E35B3" w:rsidRPr="00A34392" w:rsidRDefault="006E35B3" w:rsidP="006E35B3">
            <w:pPr>
              <w:spacing w:after="0" w:line="240" w:lineRule="auto"/>
              <w:jc w:val="center"/>
              <w:rPr>
                <w:rFonts w:ascii="Arial" w:hAnsi="Arial" w:cs="Arial"/>
                <w:sz w:val="24"/>
                <w:szCs w:val="24"/>
                <w:lang w:bidi="ar-SA"/>
              </w:rPr>
            </w:pPr>
            <w:r>
              <w:rPr>
                <w:rFonts w:ascii="Arial" w:hAnsi="Arial" w:cs="Arial"/>
                <w:sz w:val="24"/>
                <w:szCs w:val="24"/>
                <w:lang w:bidi="ar-SA"/>
              </w:rPr>
              <w:t>20</w:t>
            </w:r>
          </w:p>
        </w:tc>
        <w:tc>
          <w:tcPr>
            <w:tcW w:w="1494" w:type="dxa"/>
            <w:tcBorders>
              <w:top w:val="nil"/>
              <w:left w:val="nil"/>
              <w:bottom w:val="single" w:sz="4"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18</w:t>
            </w:r>
          </w:p>
        </w:tc>
      </w:tr>
      <w:tr w:rsidR="006E35B3" w:rsidRPr="009300F4" w:rsidTr="006D2F21">
        <w:trPr>
          <w:trHeight w:val="354"/>
        </w:trPr>
        <w:tc>
          <w:tcPr>
            <w:tcW w:w="1947" w:type="dxa"/>
            <w:gridSpan w:val="3"/>
            <w:tcBorders>
              <w:top w:val="nil"/>
              <w:left w:val="nil"/>
              <w:bottom w:val="nil"/>
              <w:right w:val="nil"/>
            </w:tcBorders>
            <w:shd w:val="clear" w:color="auto" w:fill="auto"/>
            <w:noWrap/>
            <w:hideMark/>
          </w:tcPr>
          <w:p w:rsidR="006E35B3" w:rsidRPr="009300F4" w:rsidRDefault="006E35B3" w:rsidP="006E35B3">
            <w:pPr>
              <w:spacing w:after="0" w:line="240" w:lineRule="auto"/>
              <w:rPr>
                <w:rFonts w:ascii="Times New Roman" w:hAnsi="Times New Roman"/>
                <w:i/>
                <w:iCs/>
                <w:sz w:val="20"/>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254"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4</w:t>
            </w:r>
          </w:p>
        </w:tc>
        <w:tc>
          <w:tcPr>
            <w:tcW w:w="1440"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15 до 20</w:t>
            </w:r>
          </w:p>
        </w:tc>
        <w:tc>
          <w:tcPr>
            <w:tcW w:w="1404" w:type="dxa"/>
            <w:gridSpan w:val="2"/>
            <w:tcBorders>
              <w:top w:val="nil"/>
              <w:left w:val="nil"/>
              <w:bottom w:val="single" w:sz="4" w:space="0" w:color="auto"/>
              <w:right w:val="single" w:sz="4" w:space="0" w:color="auto"/>
            </w:tcBorders>
            <w:shd w:val="clear" w:color="auto" w:fill="auto"/>
            <w:noWrap/>
            <w:vAlign w:val="center"/>
          </w:tcPr>
          <w:p w:rsidR="006E35B3" w:rsidRPr="002374EA" w:rsidRDefault="006E35B3" w:rsidP="006E35B3">
            <w:pPr>
              <w:spacing w:after="0" w:line="240" w:lineRule="auto"/>
              <w:jc w:val="center"/>
              <w:rPr>
                <w:rFonts w:ascii="Arial" w:hAnsi="Arial" w:cs="Arial"/>
                <w:sz w:val="24"/>
                <w:szCs w:val="24"/>
                <w:lang w:bidi="ar-SA"/>
              </w:rPr>
            </w:pPr>
            <w:r>
              <w:rPr>
                <w:rFonts w:ascii="Arial" w:hAnsi="Arial" w:cs="Arial"/>
                <w:sz w:val="24"/>
                <w:szCs w:val="24"/>
                <w:lang w:bidi="ar-SA"/>
              </w:rPr>
              <w:t>24</w:t>
            </w:r>
          </w:p>
        </w:tc>
        <w:tc>
          <w:tcPr>
            <w:tcW w:w="1494" w:type="dxa"/>
            <w:tcBorders>
              <w:top w:val="nil"/>
              <w:left w:val="nil"/>
              <w:bottom w:val="single" w:sz="4" w:space="0" w:color="auto"/>
              <w:right w:val="single" w:sz="8" w:space="0" w:color="auto"/>
            </w:tcBorders>
            <w:shd w:val="clear" w:color="auto" w:fill="auto"/>
            <w:noWrap/>
            <w:vAlign w:val="center"/>
          </w:tcPr>
          <w:p w:rsidR="006E35B3" w:rsidRPr="006E35B3" w:rsidRDefault="006E35B3" w:rsidP="006E35B3">
            <w:pPr>
              <w:spacing w:after="0"/>
              <w:jc w:val="center"/>
              <w:rPr>
                <w:rFonts w:ascii="Arial" w:hAnsi="Arial" w:cs="Arial"/>
                <w:color w:val="000000"/>
                <w:sz w:val="24"/>
                <w:szCs w:val="24"/>
                <w:lang w:val="sr-Cyrl-RS"/>
              </w:rPr>
            </w:pPr>
            <w:r>
              <w:rPr>
                <w:rFonts w:ascii="Arial" w:hAnsi="Arial" w:cs="Arial"/>
                <w:color w:val="000000"/>
                <w:sz w:val="24"/>
                <w:szCs w:val="24"/>
                <w:lang w:val="sr-Cyrl-RS"/>
              </w:rPr>
              <w:t>27</w:t>
            </w:r>
          </w:p>
        </w:tc>
      </w:tr>
      <w:tr w:rsidR="006E35B3" w:rsidRPr="009300F4" w:rsidTr="006D2F21">
        <w:trPr>
          <w:trHeight w:val="346"/>
        </w:trPr>
        <w:tc>
          <w:tcPr>
            <w:tcW w:w="735" w:type="dxa"/>
            <w:gridSpan w:val="2"/>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212" w:type="dxa"/>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254"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5</w:t>
            </w:r>
          </w:p>
        </w:tc>
        <w:tc>
          <w:tcPr>
            <w:tcW w:w="1440"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20 до 25</w:t>
            </w:r>
          </w:p>
        </w:tc>
        <w:tc>
          <w:tcPr>
            <w:tcW w:w="1404" w:type="dxa"/>
            <w:gridSpan w:val="2"/>
            <w:tcBorders>
              <w:top w:val="nil"/>
              <w:left w:val="nil"/>
              <w:bottom w:val="single" w:sz="4" w:space="0" w:color="auto"/>
              <w:right w:val="single" w:sz="4"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35</w:t>
            </w:r>
          </w:p>
        </w:tc>
        <w:tc>
          <w:tcPr>
            <w:tcW w:w="1494" w:type="dxa"/>
            <w:tcBorders>
              <w:top w:val="nil"/>
              <w:left w:val="nil"/>
              <w:bottom w:val="single" w:sz="4" w:space="0" w:color="auto"/>
              <w:right w:val="single" w:sz="8"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31</w:t>
            </w:r>
          </w:p>
        </w:tc>
      </w:tr>
      <w:tr w:rsidR="006E35B3" w:rsidRPr="009300F4" w:rsidTr="006D2F21">
        <w:trPr>
          <w:trHeight w:val="319"/>
        </w:trPr>
        <w:tc>
          <w:tcPr>
            <w:tcW w:w="735" w:type="dxa"/>
            <w:gridSpan w:val="2"/>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212" w:type="dxa"/>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254"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6</w:t>
            </w:r>
          </w:p>
        </w:tc>
        <w:tc>
          <w:tcPr>
            <w:tcW w:w="1440"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25 до 30</w:t>
            </w:r>
          </w:p>
        </w:tc>
        <w:tc>
          <w:tcPr>
            <w:tcW w:w="1404" w:type="dxa"/>
            <w:gridSpan w:val="2"/>
            <w:tcBorders>
              <w:top w:val="nil"/>
              <w:left w:val="nil"/>
              <w:bottom w:val="single" w:sz="4" w:space="0" w:color="auto"/>
              <w:right w:val="single" w:sz="4"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29</w:t>
            </w:r>
          </w:p>
        </w:tc>
        <w:tc>
          <w:tcPr>
            <w:tcW w:w="1494" w:type="dxa"/>
            <w:tcBorders>
              <w:top w:val="nil"/>
              <w:left w:val="nil"/>
              <w:bottom w:val="single" w:sz="4" w:space="0" w:color="auto"/>
              <w:right w:val="single" w:sz="8"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27</w:t>
            </w:r>
          </w:p>
        </w:tc>
      </w:tr>
      <w:tr w:rsidR="006E35B3" w:rsidRPr="009300F4" w:rsidTr="006D2F21">
        <w:trPr>
          <w:trHeight w:val="346"/>
        </w:trPr>
        <w:tc>
          <w:tcPr>
            <w:tcW w:w="735" w:type="dxa"/>
            <w:gridSpan w:val="2"/>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212" w:type="dxa"/>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254"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792" w:type="dxa"/>
            <w:tcBorders>
              <w:top w:val="nil"/>
              <w:left w:val="single" w:sz="8" w:space="0" w:color="auto"/>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7</w:t>
            </w:r>
          </w:p>
        </w:tc>
        <w:tc>
          <w:tcPr>
            <w:tcW w:w="1440" w:type="dxa"/>
            <w:tcBorders>
              <w:top w:val="nil"/>
              <w:left w:val="nil"/>
              <w:bottom w:val="single" w:sz="4"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30 до 35</w:t>
            </w:r>
          </w:p>
        </w:tc>
        <w:tc>
          <w:tcPr>
            <w:tcW w:w="1404" w:type="dxa"/>
            <w:gridSpan w:val="2"/>
            <w:tcBorders>
              <w:top w:val="nil"/>
              <w:left w:val="nil"/>
              <w:bottom w:val="single" w:sz="4" w:space="0" w:color="auto"/>
              <w:right w:val="single" w:sz="4"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30</w:t>
            </w:r>
          </w:p>
        </w:tc>
        <w:tc>
          <w:tcPr>
            <w:tcW w:w="1494" w:type="dxa"/>
            <w:tcBorders>
              <w:top w:val="nil"/>
              <w:left w:val="nil"/>
              <w:bottom w:val="single" w:sz="4" w:space="0" w:color="auto"/>
              <w:right w:val="single" w:sz="8"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28</w:t>
            </w:r>
          </w:p>
        </w:tc>
      </w:tr>
      <w:tr w:rsidR="006E35B3" w:rsidRPr="009300F4" w:rsidTr="006D2F21">
        <w:trPr>
          <w:trHeight w:val="319"/>
        </w:trPr>
        <w:tc>
          <w:tcPr>
            <w:tcW w:w="735" w:type="dxa"/>
            <w:gridSpan w:val="2"/>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212" w:type="dxa"/>
            <w:tcBorders>
              <w:top w:val="nil"/>
              <w:left w:val="nil"/>
              <w:bottom w:val="nil"/>
              <w:right w:val="nil"/>
            </w:tcBorders>
            <w:shd w:val="clear" w:color="auto" w:fill="auto"/>
            <w:noWrap/>
            <w:vAlign w:val="bottom"/>
            <w:hideMark/>
          </w:tcPr>
          <w:p w:rsidR="006E35B3" w:rsidRPr="009300F4" w:rsidRDefault="006E35B3" w:rsidP="006E35B3">
            <w:pPr>
              <w:spacing w:after="0" w:line="240" w:lineRule="auto"/>
              <w:rPr>
                <w:rFonts w:ascii="Times New Roman" w:hAnsi="Times New Roman"/>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4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254" w:type="dxa"/>
            <w:tcBorders>
              <w:top w:val="nil"/>
              <w:left w:val="nil"/>
              <w:bottom w:val="nil"/>
              <w:right w:val="nil"/>
            </w:tcBorders>
            <w:shd w:val="clear" w:color="auto" w:fill="auto"/>
            <w:noWrap/>
            <w:vAlign w:val="bottom"/>
            <w:hideMark/>
          </w:tcPr>
          <w:p w:rsidR="006E35B3" w:rsidRPr="00CB4E1F" w:rsidRDefault="006E35B3" w:rsidP="006E35B3">
            <w:pPr>
              <w:spacing w:after="0" w:line="240" w:lineRule="auto"/>
              <w:rPr>
                <w:rFonts w:ascii="Arial" w:hAnsi="Arial" w:cs="Arial"/>
                <w:sz w:val="20"/>
                <w:szCs w:val="24"/>
                <w:lang w:bidi="ar-SA"/>
              </w:rPr>
            </w:pPr>
          </w:p>
        </w:tc>
        <w:tc>
          <w:tcPr>
            <w:tcW w:w="792" w:type="dxa"/>
            <w:tcBorders>
              <w:top w:val="nil"/>
              <w:left w:val="single" w:sz="8" w:space="0" w:color="auto"/>
              <w:bottom w:val="single" w:sz="8"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sz w:val="20"/>
                <w:szCs w:val="24"/>
                <w:lang w:bidi="ar-SA"/>
              </w:rPr>
            </w:pPr>
            <w:r w:rsidRPr="00CB4E1F">
              <w:rPr>
                <w:rFonts w:ascii="Arial" w:hAnsi="Arial" w:cs="Arial"/>
                <w:sz w:val="20"/>
                <w:szCs w:val="24"/>
                <w:lang w:bidi="ar-SA"/>
              </w:rPr>
              <w:t>8</w:t>
            </w:r>
          </w:p>
        </w:tc>
        <w:tc>
          <w:tcPr>
            <w:tcW w:w="1440" w:type="dxa"/>
            <w:tcBorders>
              <w:top w:val="nil"/>
              <w:left w:val="nil"/>
              <w:bottom w:val="single" w:sz="8" w:space="0" w:color="auto"/>
              <w:right w:val="single" w:sz="4" w:space="0" w:color="auto"/>
            </w:tcBorders>
            <w:shd w:val="clear" w:color="auto" w:fill="auto"/>
            <w:vAlign w:val="center"/>
            <w:hideMark/>
          </w:tcPr>
          <w:p w:rsidR="006E35B3" w:rsidRPr="00CB4E1F" w:rsidRDefault="006E35B3" w:rsidP="006E35B3">
            <w:pPr>
              <w:spacing w:after="0" w:line="240" w:lineRule="auto"/>
              <w:jc w:val="center"/>
              <w:rPr>
                <w:rFonts w:ascii="Arial" w:hAnsi="Arial" w:cs="Arial"/>
                <w:b/>
                <w:bCs/>
                <w:sz w:val="20"/>
                <w:szCs w:val="24"/>
                <w:lang w:bidi="ar-SA"/>
              </w:rPr>
            </w:pPr>
            <w:r w:rsidRPr="00CB4E1F">
              <w:rPr>
                <w:rFonts w:ascii="Arial" w:hAnsi="Arial" w:cs="Arial"/>
                <w:b/>
                <w:bCs/>
                <w:sz w:val="20"/>
                <w:szCs w:val="24"/>
                <w:lang w:bidi="ar-SA"/>
              </w:rPr>
              <w:t>Преко 35</w:t>
            </w:r>
          </w:p>
        </w:tc>
        <w:tc>
          <w:tcPr>
            <w:tcW w:w="1404" w:type="dxa"/>
            <w:gridSpan w:val="2"/>
            <w:tcBorders>
              <w:top w:val="nil"/>
              <w:left w:val="nil"/>
              <w:bottom w:val="single" w:sz="8" w:space="0" w:color="auto"/>
              <w:right w:val="single" w:sz="4"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37</w:t>
            </w:r>
          </w:p>
        </w:tc>
        <w:tc>
          <w:tcPr>
            <w:tcW w:w="1494" w:type="dxa"/>
            <w:tcBorders>
              <w:top w:val="nil"/>
              <w:left w:val="nil"/>
              <w:bottom w:val="single" w:sz="8" w:space="0" w:color="auto"/>
              <w:right w:val="single" w:sz="8" w:space="0" w:color="auto"/>
            </w:tcBorders>
            <w:shd w:val="clear" w:color="auto" w:fill="auto"/>
            <w:noWrap/>
            <w:vAlign w:val="center"/>
          </w:tcPr>
          <w:p w:rsidR="006E35B3" w:rsidRPr="008017FF" w:rsidRDefault="006E35B3" w:rsidP="006E35B3">
            <w:pPr>
              <w:spacing w:after="0"/>
              <w:jc w:val="center"/>
              <w:rPr>
                <w:rFonts w:ascii="Arial" w:hAnsi="Arial" w:cs="Arial"/>
                <w:color w:val="000000"/>
                <w:sz w:val="24"/>
                <w:szCs w:val="24"/>
              </w:rPr>
            </w:pPr>
            <w:r>
              <w:rPr>
                <w:rFonts w:ascii="Arial" w:hAnsi="Arial" w:cs="Arial"/>
                <w:color w:val="000000"/>
                <w:sz w:val="24"/>
                <w:szCs w:val="24"/>
              </w:rPr>
              <w:t>32</w:t>
            </w:r>
          </w:p>
        </w:tc>
      </w:tr>
      <w:tr w:rsidR="00EF53EB" w:rsidRPr="009300F4" w:rsidTr="00331804">
        <w:trPr>
          <w:trHeight w:val="246"/>
        </w:trPr>
        <w:tc>
          <w:tcPr>
            <w:tcW w:w="735" w:type="dxa"/>
            <w:gridSpan w:val="2"/>
            <w:tcBorders>
              <w:top w:val="nil"/>
              <w:left w:val="nil"/>
              <w:bottom w:val="nil"/>
              <w:right w:val="nil"/>
            </w:tcBorders>
            <w:shd w:val="clear" w:color="auto" w:fill="auto"/>
            <w:noWrap/>
            <w:vAlign w:val="bottom"/>
            <w:hideMark/>
          </w:tcPr>
          <w:p w:rsidR="00EF53EB" w:rsidRPr="009300F4" w:rsidRDefault="00EF53EB" w:rsidP="00EF53EB">
            <w:pPr>
              <w:spacing w:after="0" w:line="240" w:lineRule="auto"/>
              <w:rPr>
                <w:rFonts w:ascii="Times New Roman" w:hAnsi="Times New Roman"/>
                <w:sz w:val="20"/>
                <w:szCs w:val="24"/>
                <w:lang w:bidi="ar-SA"/>
              </w:rPr>
            </w:pPr>
          </w:p>
        </w:tc>
        <w:tc>
          <w:tcPr>
            <w:tcW w:w="1212" w:type="dxa"/>
            <w:tcBorders>
              <w:top w:val="nil"/>
              <w:left w:val="nil"/>
              <w:bottom w:val="nil"/>
              <w:right w:val="nil"/>
            </w:tcBorders>
            <w:shd w:val="clear" w:color="auto" w:fill="auto"/>
            <w:noWrap/>
            <w:vAlign w:val="bottom"/>
            <w:hideMark/>
          </w:tcPr>
          <w:p w:rsidR="00EF53EB" w:rsidRPr="009300F4" w:rsidRDefault="00EF53EB" w:rsidP="00EF53EB">
            <w:pPr>
              <w:spacing w:after="0" w:line="240" w:lineRule="auto"/>
              <w:rPr>
                <w:rFonts w:ascii="Times New Roman" w:hAnsi="Times New Roman"/>
                <w:sz w:val="20"/>
                <w:szCs w:val="24"/>
                <w:lang w:bidi="ar-SA"/>
              </w:rPr>
            </w:pPr>
          </w:p>
        </w:tc>
        <w:tc>
          <w:tcPr>
            <w:tcW w:w="1488" w:type="dxa"/>
            <w:tcBorders>
              <w:top w:val="nil"/>
              <w:left w:val="nil"/>
              <w:bottom w:val="nil"/>
              <w:right w:val="nil"/>
            </w:tcBorders>
            <w:shd w:val="clear" w:color="auto" w:fill="auto"/>
            <w:noWrap/>
            <w:vAlign w:val="bottom"/>
            <w:hideMark/>
          </w:tcPr>
          <w:p w:rsidR="00EF53EB" w:rsidRPr="00CB4E1F" w:rsidRDefault="00EF53EB" w:rsidP="00EF53EB">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EF53EB" w:rsidRPr="00CB4E1F" w:rsidRDefault="00EF53EB" w:rsidP="00EF53EB">
            <w:pPr>
              <w:spacing w:after="0" w:line="240" w:lineRule="auto"/>
              <w:rPr>
                <w:rFonts w:ascii="Arial" w:hAnsi="Arial" w:cs="Arial"/>
                <w:sz w:val="20"/>
                <w:szCs w:val="24"/>
                <w:lang w:bidi="ar-SA"/>
              </w:rPr>
            </w:pPr>
          </w:p>
        </w:tc>
        <w:tc>
          <w:tcPr>
            <w:tcW w:w="1488" w:type="dxa"/>
            <w:tcBorders>
              <w:top w:val="nil"/>
              <w:left w:val="nil"/>
              <w:bottom w:val="nil"/>
              <w:right w:val="nil"/>
            </w:tcBorders>
            <w:shd w:val="clear" w:color="auto" w:fill="auto"/>
            <w:noWrap/>
            <w:vAlign w:val="bottom"/>
            <w:hideMark/>
          </w:tcPr>
          <w:p w:rsidR="00EF53EB" w:rsidRPr="00CB4E1F" w:rsidRDefault="00EF53EB" w:rsidP="00EF53EB">
            <w:pPr>
              <w:spacing w:after="0" w:line="240" w:lineRule="auto"/>
              <w:rPr>
                <w:rFonts w:ascii="Arial" w:hAnsi="Arial" w:cs="Arial"/>
                <w:sz w:val="20"/>
                <w:szCs w:val="24"/>
                <w:lang w:bidi="ar-SA"/>
              </w:rPr>
            </w:pPr>
          </w:p>
        </w:tc>
        <w:tc>
          <w:tcPr>
            <w:tcW w:w="1388" w:type="dxa"/>
            <w:tcBorders>
              <w:top w:val="nil"/>
              <w:left w:val="nil"/>
              <w:bottom w:val="nil"/>
              <w:right w:val="nil"/>
            </w:tcBorders>
            <w:shd w:val="clear" w:color="auto" w:fill="auto"/>
            <w:noWrap/>
            <w:vAlign w:val="bottom"/>
            <w:hideMark/>
          </w:tcPr>
          <w:p w:rsidR="00EF53EB" w:rsidRPr="00CB4E1F" w:rsidRDefault="00EF53EB" w:rsidP="00EF53EB">
            <w:pPr>
              <w:spacing w:after="0" w:line="240" w:lineRule="auto"/>
              <w:rPr>
                <w:rFonts w:ascii="Arial" w:hAnsi="Arial" w:cs="Arial"/>
                <w:sz w:val="20"/>
                <w:szCs w:val="24"/>
                <w:lang w:bidi="ar-SA"/>
              </w:rPr>
            </w:pPr>
          </w:p>
        </w:tc>
        <w:tc>
          <w:tcPr>
            <w:tcW w:w="254" w:type="dxa"/>
            <w:tcBorders>
              <w:top w:val="nil"/>
              <w:left w:val="nil"/>
              <w:bottom w:val="nil"/>
              <w:right w:val="nil"/>
            </w:tcBorders>
            <w:shd w:val="clear" w:color="auto" w:fill="auto"/>
            <w:noWrap/>
            <w:vAlign w:val="bottom"/>
            <w:hideMark/>
          </w:tcPr>
          <w:p w:rsidR="00EF53EB" w:rsidRPr="00CB4E1F" w:rsidRDefault="00EF53EB" w:rsidP="00EF53EB">
            <w:pPr>
              <w:spacing w:after="0" w:line="240" w:lineRule="auto"/>
              <w:rPr>
                <w:rFonts w:ascii="Arial" w:hAnsi="Arial" w:cs="Arial"/>
                <w:sz w:val="20"/>
                <w:szCs w:val="24"/>
                <w:lang w:bidi="ar-SA"/>
              </w:rPr>
            </w:pPr>
          </w:p>
        </w:tc>
        <w:tc>
          <w:tcPr>
            <w:tcW w:w="792" w:type="dxa"/>
            <w:tcBorders>
              <w:top w:val="nil"/>
              <w:left w:val="single" w:sz="8" w:space="0" w:color="auto"/>
              <w:bottom w:val="single" w:sz="8" w:space="0" w:color="auto"/>
              <w:right w:val="nil"/>
            </w:tcBorders>
            <w:shd w:val="clear" w:color="000000" w:fill="F2F2F2"/>
            <w:vAlign w:val="center"/>
            <w:hideMark/>
          </w:tcPr>
          <w:p w:rsidR="00EF53EB" w:rsidRPr="00CB4E1F" w:rsidRDefault="00EF53EB" w:rsidP="00EF53EB">
            <w:pPr>
              <w:spacing w:after="0" w:line="240" w:lineRule="auto"/>
              <w:jc w:val="right"/>
              <w:rPr>
                <w:rFonts w:ascii="Arial" w:hAnsi="Arial" w:cs="Arial"/>
                <w:sz w:val="20"/>
                <w:szCs w:val="24"/>
                <w:lang w:bidi="ar-SA"/>
              </w:rPr>
            </w:pPr>
            <w:r w:rsidRPr="00CB4E1F">
              <w:rPr>
                <w:rFonts w:ascii="Arial" w:hAnsi="Arial" w:cs="Arial"/>
                <w:sz w:val="20"/>
                <w:szCs w:val="24"/>
                <w:lang w:bidi="ar-SA"/>
              </w:rPr>
              <w:t> </w:t>
            </w:r>
          </w:p>
        </w:tc>
        <w:tc>
          <w:tcPr>
            <w:tcW w:w="1440" w:type="dxa"/>
            <w:tcBorders>
              <w:top w:val="nil"/>
              <w:left w:val="nil"/>
              <w:bottom w:val="single" w:sz="8" w:space="0" w:color="auto"/>
              <w:right w:val="single" w:sz="4" w:space="0" w:color="auto"/>
            </w:tcBorders>
            <w:shd w:val="clear" w:color="000000" w:fill="F2F2F2"/>
            <w:vAlign w:val="center"/>
            <w:hideMark/>
          </w:tcPr>
          <w:p w:rsidR="00EF53EB" w:rsidRPr="00CB4E1F" w:rsidRDefault="00EF53EB" w:rsidP="00EF53EB">
            <w:pPr>
              <w:spacing w:after="0" w:line="240" w:lineRule="auto"/>
              <w:jc w:val="right"/>
              <w:rPr>
                <w:rFonts w:ascii="Arial" w:hAnsi="Arial" w:cs="Arial"/>
                <w:b/>
                <w:bCs/>
                <w:sz w:val="20"/>
                <w:szCs w:val="24"/>
                <w:lang w:bidi="ar-SA"/>
              </w:rPr>
            </w:pPr>
            <w:r w:rsidRPr="00CB4E1F">
              <w:rPr>
                <w:rFonts w:ascii="Arial" w:hAnsi="Arial" w:cs="Arial"/>
                <w:b/>
                <w:bCs/>
                <w:sz w:val="20"/>
                <w:szCs w:val="24"/>
                <w:lang w:bidi="ar-SA"/>
              </w:rPr>
              <w:t>УКУПНО</w:t>
            </w:r>
          </w:p>
        </w:tc>
        <w:tc>
          <w:tcPr>
            <w:tcW w:w="1404" w:type="dxa"/>
            <w:gridSpan w:val="2"/>
            <w:tcBorders>
              <w:top w:val="nil"/>
              <w:left w:val="nil"/>
              <w:bottom w:val="single" w:sz="8" w:space="0" w:color="auto"/>
              <w:right w:val="single" w:sz="4" w:space="0" w:color="auto"/>
            </w:tcBorders>
            <w:shd w:val="clear" w:color="000000" w:fill="F2F2F2"/>
            <w:noWrap/>
            <w:vAlign w:val="center"/>
            <w:hideMark/>
          </w:tcPr>
          <w:p w:rsidR="00EF53EB" w:rsidRPr="002374EA" w:rsidRDefault="00331804" w:rsidP="0071192F">
            <w:pPr>
              <w:spacing w:after="0"/>
              <w:jc w:val="center"/>
              <w:rPr>
                <w:rFonts w:ascii="Arial" w:hAnsi="Arial" w:cs="Arial"/>
                <w:color w:val="000000"/>
                <w:sz w:val="24"/>
                <w:szCs w:val="24"/>
              </w:rPr>
            </w:pPr>
            <w:r>
              <w:rPr>
                <w:rFonts w:ascii="Arial" w:hAnsi="Arial" w:cs="Arial"/>
                <w:color w:val="000000"/>
                <w:sz w:val="24"/>
                <w:szCs w:val="24"/>
              </w:rPr>
              <w:t>226</w:t>
            </w:r>
          </w:p>
        </w:tc>
        <w:tc>
          <w:tcPr>
            <w:tcW w:w="1494" w:type="dxa"/>
            <w:tcBorders>
              <w:top w:val="nil"/>
              <w:left w:val="nil"/>
              <w:bottom w:val="single" w:sz="8" w:space="0" w:color="auto"/>
              <w:right w:val="single" w:sz="8" w:space="0" w:color="auto"/>
            </w:tcBorders>
            <w:shd w:val="clear" w:color="000000" w:fill="F2F2F2"/>
            <w:noWrap/>
            <w:vAlign w:val="center"/>
          </w:tcPr>
          <w:p w:rsidR="00EF53EB" w:rsidRPr="006E35B3" w:rsidRDefault="006E35B3" w:rsidP="000511C8">
            <w:pPr>
              <w:spacing w:after="0"/>
              <w:jc w:val="center"/>
              <w:rPr>
                <w:rFonts w:ascii="Arial" w:hAnsi="Arial" w:cs="Arial"/>
                <w:color w:val="000000"/>
                <w:sz w:val="24"/>
                <w:szCs w:val="24"/>
                <w:lang w:val="sr-Cyrl-RS"/>
              </w:rPr>
            </w:pPr>
            <w:r>
              <w:rPr>
                <w:rFonts w:ascii="Arial" w:hAnsi="Arial" w:cs="Arial"/>
                <w:color w:val="000000"/>
                <w:sz w:val="24"/>
                <w:szCs w:val="24"/>
                <w:lang w:val="sr-Cyrl-RS"/>
              </w:rPr>
              <w:t>226</w:t>
            </w:r>
          </w:p>
        </w:tc>
      </w:tr>
    </w:tbl>
    <w:p w:rsidR="009300F4" w:rsidRDefault="009300F4" w:rsidP="00823364">
      <w:pPr>
        <w:pStyle w:val="2"/>
        <w:jc w:val="left"/>
        <w:rPr>
          <w:noProof/>
        </w:rPr>
        <w:sectPr w:rsidR="009300F4" w:rsidSect="00EF53EB">
          <w:pgSz w:w="15840" w:h="12240" w:orient="landscape"/>
          <w:pgMar w:top="1138" w:right="1440" w:bottom="993"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1B5921" w:rsidRDefault="001B5921" w:rsidP="00823364">
      <w:pPr>
        <w:pStyle w:val="2"/>
        <w:jc w:val="left"/>
        <w:rPr>
          <w:noProof/>
        </w:rPr>
      </w:pPr>
    </w:p>
    <w:p w:rsidR="00444E23" w:rsidRDefault="00B255B1" w:rsidP="00444E23">
      <w:pPr>
        <w:pStyle w:val="2"/>
        <w:rPr>
          <w:lang w:val="en-US"/>
        </w:rPr>
      </w:pPr>
      <w:bookmarkStart w:id="160" w:name="_Toc503855215"/>
      <w:r w:rsidRPr="00F92BB2">
        <w:t>6.</w:t>
      </w:r>
      <w:r w:rsidR="00D20009" w:rsidRPr="00F92BB2">
        <w:t>3</w:t>
      </w:r>
      <w:r w:rsidRPr="00F92BB2">
        <w:t xml:space="preserve">. </w:t>
      </w:r>
      <w:r w:rsidRPr="002374EA">
        <w:t>ДИНАМИКА ЗАПОШЉАВАЊА</w:t>
      </w:r>
      <w:bookmarkEnd w:id="146"/>
      <w:bookmarkEnd w:id="147"/>
      <w:bookmarkEnd w:id="148"/>
      <w:bookmarkEnd w:id="149"/>
      <w:bookmarkEnd w:id="150"/>
      <w:bookmarkEnd w:id="151"/>
      <w:bookmarkEnd w:id="160"/>
    </w:p>
    <w:p w:rsidR="00B255B1" w:rsidRPr="00444E23" w:rsidRDefault="00292120" w:rsidP="00444E23">
      <w:pPr>
        <w:pStyle w:val="2"/>
        <w:jc w:val="right"/>
        <w:rPr>
          <w:lang w:val="en-US"/>
        </w:rPr>
      </w:pPr>
      <w:r>
        <w:rPr>
          <w:lang w:val="en-US"/>
        </w:rPr>
        <w:t xml:space="preserve">                </w:t>
      </w:r>
      <w:r w:rsidR="00681853" w:rsidRPr="008C4FB3">
        <w:t xml:space="preserve">Прилог </w:t>
      </w:r>
      <w:r w:rsidR="00444E23">
        <w:rPr>
          <w:lang w:val="en-US"/>
        </w:rPr>
        <w:t>10</w:t>
      </w:r>
    </w:p>
    <w:tbl>
      <w:tblPr>
        <w:tblW w:w="5035" w:type="pct"/>
        <w:tblInd w:w="-72" w:type="dxa"/>
        <w:tblLayout w:type="fixed"/>
        <w:tblLook w:val="04A0" w:firstRow="1" w:lastRow="0" w:firstColumn="1" w:lastColumn="0" w:noHBand="0" w:noVBand="1"/>
      </w:tblPr>
      <w:tblGrid>
        <w:gridCol w:w="477"/>
        <w:gridCol w:w="3646"/>
        <w:gridCol w:w="923"/>
        <w:gridCol w:w="250"/>
        <w:gridCol w:w="470"/>
        <w:gridCol w:w="3576"/>
        <w:gridCol w:w="917"/>
      </w:tblGrid>
      <w:tr w:rsidR="00A2582F" w:rsidRPr="004D71B4" w:rsidTr="004D71B4">
        <w:trPr>
          <w:trHeight w:val="420"/>
        </w:trPr>
        <w:tc>
          <w:tcPr>
            <w:tcW w:w="232" w:type="pct"/>
            <w:vMerge w:val="restart"/>
            <w:tcBorders>
              <w:top w:val="single" w:sz="8" w:space="0" w:color="000000"/>
              <w:left w:val="single" w:sz="8" w:space="0" w:color="000000"/>
              <w:bottom w:val="single" w:sz="4" w:space="0" w:color="000000"/>
              <w:right w:val="single" w:sz="4" w:space="0" w:color="000000"/>
            </w:tcBorders>
            <w:shd w:val="clear" w:color="CCCCFF" w:fill="C0C0C0"/>
            <w:vAlign w:val="center"/>
            <w:hideMark/>
          </w:tcPr>
          <w:p w:rsidR="00A2582F" w:rsidRPr="002374EA" w:rsidRDefault="00A2582F"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Р. бр.</w:t>
            </w:r>
          </w:p>
        </w:tc>
        <w:tc>
          <w:tcPr>
            <w:tcW w:w="1777" w:type="pct"/>
            <w:vMerge w:val="restart"/>
            <w:tcBorders>
              <w:top w:val="single" w:sz="8" w:space="0" w:color="000000"/>
              <w:left w:val="single" w:sz="4" w:space="0" w:color="000000"/>
              <w:bottom w:val="single" w:sz="4" w:space="0" w:color="000000"/>
              <w:right w:val="single" w:sz="4" w:space="0" w:color="000000"/>
            </w:tcBorders>
            <w:shd w:val="clear" w:color="CCCCFF" w:fill="C0C0C0"/>
            <w:vAlign w:val="center"/>
            <w:hideMark/>
          </w:tcPr>
          <w:p w:rsidR="00A2582F" w:rsidRPr="002374EA" w:rsidRDefault="00A2582F"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Основ одлива/пријема кадрова</w:t>
            </w:r>
          </w:p>
        </w:tc>
        <w:tc>
          <w:tcPr>
            <w:tcW w:w="450" w:type="pct"/>
            <w:vMerge w:val="restart"/>
            <w:tcBorders>
              <w:top w:val="single" w:sz="8" w:space="0" w:color="000000"/>
              <w:left w:val="single" w:sz="4" w:space="0" w:color="000000"/>
              <w:bottom w:val="single" w:sz="4" w:space="0" w:color="000000"/>
              <w:right w:val="single" w:sz="4" w:space="0" w:color="000000"/>
            </w:tcBorders>
            <w:shd w:val="clear" w:color="CCCCFF" w:fill="C0C0C0"/>
            <w:vAlign w:val="center"/>
            <w:hideMark/>
          </w:tcPr>
          <w:p w:rsidR="00A2582F" w:rsidRPr="002374EA" w:rsidRDefault="00A2582F"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Број запослених</w:t>
            </w:r>
          </w:p>
        </w:tc>
        <w:tc>
          <w:tcPr>
            <w:tcW w:w="122" w:type="pct"/>
            <w:vMerge w:val="restart"/>
            <w:tcBorders>
              <w:top w:val="single" w:sz="8" w:space="0" w:color="000000"/>
              <w:left w:val="single" w:sz="4" w:space="0" w:color="000000"/>
              <w:bottom w:val="single" w:sz="4" w:space="0" w:color="000000"/>
              <w:right w:val="single" w:sz="4" w:space="0" w:color="000000"/>
            </w:tcBorders>
            <w:shd w:val="clear" w:color="CCCCFF" w:fill="C0C0C0"/>
            <w:vAlign w:val="center"/>
            <w:hideMark/>
          </w:tcPr>
          <w:p w:rsidR="00A2582F" w:rsidRPr="002374EA" w:rsidRDefault="00A2582F"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229" w:type="pct"/>
            <w:vMerge w:val="restart"/>
            <w:tcBorders>
              <w:top w:val="single" w:sz="8" w:space="0" w:color="000000"/>
              <w:left w:val="single" w:sz="4" w:space="0" w:color="000000"/>
              <w:bottom w:val="single" w:sz="4" w:space="0" w:color="000000"/>
              <w:right w:val="single" w:sz="4" w:space="0" w:color="000000"/>
            </w:tcBorders>
            <w:shd w:val="clear" w:color="CCCCFF" w:fill="C0C0C0"/>
            <w:vAlign w:val="center"/>
            <w:hideMark/>
          </w:tcPr>
          <w:p w:rsidR="00A2582F" w:rsidRPr="002374EA" w:rsidRDefault="00A2582F"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Р. бр.</w:t>
            </w:r>
          </w:p>
        </w:tc>
        <w:tc>
          <w:tcPr>
            <w:tcW w:w="1743" w:type="pct"/>
            <w:vMerge w:val="restart"/>
            <w:tcBorders>
              <w:top w:val="single" w:sz="8" w:space="0" w:color="000000"/>
              <w:left w:val="single" w:sz="4" w:space="0" w:color="000000"/>
              <w:bottom w:val="single" w:sz="4" w:space="0" w:color="000000"/>
              <w:right w:val="single" w:sz="4" w:space="0" w:color="000000"/>
            </w:tcBorders>
            <w:shd w:val="clear" w:color="CCCCFF" w:fill="C0C0C0"/>
            <w:vAlign w:val="center"/>
            <w:hideMark/>
          </w:tcPr>
          <w:p w:rsidR="00A2582F" w:rsidRPr="002374EA" w:rsidRDefault="00A2582F"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Основ одлива/пријема кадрова</w:t>
            </w:r>
          </w:p>
        </w:tc>
        <w:tc>
          <w:tcPr>
            <w:tcW w:w="447" w:type="pct"/>
            <w:vMerge w:val="restart"/>
            <w:tcBorders>
              <w:top w:val="single" w:sz="8" w:space="0" w:color="000000"/>
              <w:left w:val="single" w:sz="4" w:space="0" w:color="000000"/>
              <w:bottom w:val="single" w:sz="4" w:space="0" w:color="000000"/>
              <w:right w:val="single" w:sz="8" w:space="0" w:color="000000"/>
            </w:tcBorders>
            <w:shd w:val="clear" w:color="CCCCFF" w:fill="C0C0C0"/>
            <w:vAlign w:val="center"/>
            <w:hideMark/>
          </w:tcPr>
          <w:p w:rsidR="00A2582F" w:rsidRPr="002374EA" w:rsidRDefault="00A2582F"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Број запослених</w:t>
            </w:r>
          </w:p>
        </w:tc>
      </w:tr>
      <w:tr w:rsidR="00A2582F" w:rsidRPr="004D71B4" w:rsidTr="004D71B4">
        <w:trPr>
          <w:trHeight w:val="269"/>
        </w:trPr>
        <w:tc>
          <w:tcPr>
            <w:tcW w:w="232" w:type="pct"/>
            <w:vMerge/>
            <w:tcBorders>
              <w:top w:val="single" w:sz="8" w:space="0" w:color="000000"/>
              <w:left w:val="single" w:sz="8" w:space="0" w:color="000000"/>
              <w:bottom w:val="single" w:sz="4" w:space="0" w:color="000000"/>
              <w:right w:val="single" w:sz="4"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c>
          <w:tcPr>
            <w:tcW w:w="1777" w:type="pct"/>
            <w:vMerge/>
            <w:tcBorders>
              <w:top w:val="single" w:sz="8" w:space="0" w:color="000000"/>
              <w:left w:val="single" w:sz="4" w:space="0" w:color="000000"/>
              <w:bottom w:val="single" w:sz="4" w:space="0" w:color="000000"/>
              <w:right w:val="single" w:sz="4"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c>
          <w:tcPr>
            <w:tcW w:w="450" w:type="pct"/>
            <w:vMerge/>
            <w:tcBorders>
              <w:top w:val="single" w:sz="8" w:space="0" w:color="000000"/>
              <w:left w:val="single" w:sz="4" w:space="0" w:color="000000"/>
              <w:bottom w:val="single" w:sz="4" w:space="0" w:color="000000"/>
              <w:right w:val="single" w:sz="4"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c>
          <w:tcPr>
            <w:tcW w:w="122" w:type="pct"/>
            <w:vMerge/>
            <w:tcBorders>
              <w:top w:val="single" w:sz="8" w:space="0" w:color="000000"/>
              <w:left w:val="single" w:sz="4" w:space="0" w:color="000000"/>
              <w:bottom w:val="single" w:sz="4" w:space="0" w:color="000000"/>
              <w:right w:val="single" w:sz="4"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c>
          <w:tcPr>
            <w:tcW w:w="229" w:type="pct"/>
            <w:vMerge/>
            <w:tcBorders>
              <w:top w:val="single" w:sz="8" w:space="0" w:color="000000"/>
              <w:left w:val="single" w:sz="4" w:space="0" w:color="000000"/>
              <w:bottom w:val="single" w:sz="4" w:space="0" w:color="000000"/>
              <w:right w:val="single" w:sz="4"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c>
          <w:tcPr>
            <w:tcW w:w="1743" w:type="pct"/>
            <w:vMerge/>
            <w:tcBorders>
              <w:top w:val="single" w:sz="8" w:space="0" w:color="000000"/>
              <w:left w:val="single" w:sz="4" w:space="0" w:color="000000"/>
              <w:bottom w:val="single" w:sz="4" w:space="0" w:color="000000"/>
              <w:right w:val="single" w:sz="4"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c>
          <w:tcPr>
            <w:tcW w:w="447" w:type="pct"/>
            <w:vMerge/>
            <w:tcBorders>
              <w:top w:val="single" w:sz="8" w:space="0" w:color="000000"/>
              <w:left w:val="single" w:sz="4" w:space="0" w:color="000000"/>
              <w:bottom w:val="single" w:sz="4" w:space="0" w:color="000000"/>
              <w:right w:val="single" w:sz="8"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r>
      <w:tr w:rsidR="004D71B4" w:rsidRPr="004D71B4" w:rsidTr="000B4302">
        <w:trPr>
          <w:trHeight w:val="419"/>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1777"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6A1141">
            <w:pPr>
              <w:spacing w:after="0" w:line="240" w:lineRule="auto"/>
              <w:jc w:val="center"/>
              <w:rPr>
                <w:rFonts w:ascii="Arial" w:hAnsi="Arial" w:cs="Arial"/>
                <w:b/>
                <w:bCs/>
                <w:sz w:val="18"/>
                <w:szCs w:val="24"/>
              </w:rPr>
            </w:pPr>
            <w:r w:rsidRPr="002374EA">
              <w:rPr>
                <w:rFonts w:ascii="Arial" w:hAnsi="Arial" w:cs="Arial"/>
                <w:b/>
                <w:bCs/>
                <w:sz w:val="18"/>
              </w:rPr>
              <w:t>Стање на дан 31.12.20</w:t>
            </w:r>
            <w:r w:rsidR="006A1141">
              <w:rPr>
                <w:rFonts w:ascii="Arial" w:hAnsi="Arial" w:cs="Arial"/>
                <w:b/>
                <w:bCs/>
                <w:sz w:val="18"/>
              </w:rPr>
              <w:t>2</w:t>
            </w:r>
            <w:r w:rsidR="002836D0">
              <w:rPr>
                <w:rFonts w:ascii="Arial" w:hAnsi="Arial" w:cs="Arial"/>
                <w:b/>
                <w:bCs/>
                <w:sz w:val="18"/>
                <w:lang w:val="sr-Cyrl-RS"/>
              </w:rPr>
              <w:t>2</w:t>
            </w:r>
            <w:r w:rsidRPr="002374EA">
              <w:rPr>
                <w:rFonts w:ascii="Arial" w:hAnsi="Arial" w:cs="Arial"/>
                <w:b/>
                <w:bCs/>
                <w:sz w:val="18"/>
              </w:rPr>
              <w:t>. године</w:t>
            </w:r>
          </w:p>
        </w:tc>
        <w:tc>
          <w:tcPr>
            <w:tcW w:w="450" w:type="pct"/>
            <w:tcBorders>
              <w:top w:val="nil"/>
              <w:left w:val="nil"/>
              <w:bottom w:val="single" w:sz="4" w:space="0" w:color="000000"/>
              <w:right w:val="single" w:sz="4" w:space="0" w:color="000000"/>
            </w:tcBorders>
            <w:shd w:val="clear" w:color="auto" w:fill="auto"/>
            <w:noWrap/>
            <w:vAlign w:val="center"/>
          </w:tcPr>
          <w:p w:rsidR="004D71B4" w:rsidRPr="002836D0" w:rsidRDefault="00F17964" w:rsidP="004D71B4">
            <w:pPr>
              <w:spacing w:after="0" w:line="240" w:lineRule="auto"/>
              <w:jc w:val="center"/>
              <w:rPr>
                <w:rFonts w:ascii="Arial" w:hAnsi="Arial" w:cs="Arial"/>
                <w:b/>
                <w:bCs/>
                <w:lang w:val="sr-Cyrl-RS"/>
              </w:rPr>
            </w:pPr>
            <w:r>
              <w:rPr>
                <w:rFonts w:ascii="Arial" w:hAnsi="Arial" w:cs="Arial"/>
                <w:b/>
                <w:bCs/>
              </w:rPr>
              <w:t>2</w:t>
            </w:r>
            <w:r w:rsidR="002836D0">
              <w:rPr>
                <w:rFonts w:ascii="Arial" w:hAnsi="Arial" w:cs="Arial"/>
                <w:b/>
                <w:bCs/>
                <w:lang w:val="sr-Cyrl-RS"/>
              </w:rPr>
              <w:t>14</w:t>
            </w:r>
          </w:p>
        </w:tc>
        <w:tc>
          <w:tcPr>
            <w:tcW w:w="122" w:type="pct"/>
            <w:tcBorders>
              <w:top w:val="nil"/>
              <w:left w:val="nil"/>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229"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1743"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547504">
            <w:pPr>
              <w:spacing w:after="0" w:line="240" w:lineRule="auto"/>
              <w:jc w:val="center"/>
              <w:rPr>
                <w:rFonts w:ascii="Arial" w:hAnsi="Arial" w:cs="Arial"/>
                <w:b/>
                <w:bCs/>
                <w:sz w:val="18"/>
                <w:szCs w:val="24"/>
              </w:rPr>
            </w:pPr>
            <w:r w:rsidRPr="002374EA">
              <w:rPr>
                <w:rFonts w:ascii="Arial" w:hAnsi="Arial" w:cs="Arial"/>
                <w:b/>
                <w:bCs/>
                <w:sz w:val="18"/>
              </w:rPr>
              <w:t>Стање на дан 3</w:t>
            </w:r>
            <w:r w:rsidR="00547504">
              <w:rPr>
                <w:rFonts w:ascii="Arial" w:hAnsi="Arial" w:cs="Arial"/>
                <w:b/>
                <w:bCs/>
                <w:sz w:val="18"/>
                <w:lang w:val="sr-Cyrl-CS"/>
              </w:rPr>
              <w:t>0</w:t>
            </w:r>
            <w:r w:rsidRPr="002374EA">
              <w:rPr>
                <w:rFonts w:ascii="Arial" w:hAnsi="Arial" w:cs="Arial"/>
                <w:b/>
                <w:bCs/>
                <w:sz w:val="18"/>
              </w:rPr>
              <w:t>.</w:t>
            </w:r>
            <w:r w:rsidR="00547504">
              <w:rPr>
                <w:rFonts w:ascii="Arial" w:hAnsi="Arial" w:cs="Arial"/>
                <w:b/>
                <w:bCs/>
                <w:sz w:val="18"/>
                <w:lang w:val="sr-Cyrl-CS"/>
              </w:rPr>
              <w:t>06</w:t>
            </w:r>
            <w:r w:rsidRPr="002374EA">
              <w:rPr>
                <w:rFonts w:ascii="Arial" w:hAnsi="Arial" w:cs="Arial"/>
                <w:b/>
                <w:bCs/>
                <w:sz w:val="18"/>
              </w:rPr>
              <w:t>.20</w:t>
            </w:r>
            <w:r w:rsidR="006A1141">
              <w:rPr>
                <w:rFonts w:ascii="Arial" w:hAnsi="Arial" w:cs="Arial"/>
                <w:b/>
                <w:bCs/>
                <w:sz w:val="18"/>
              </w:rPr>
              <w:t>2</w:t>
            </w:r>
            <w:r w:rsidR="00391A3E">
              <w:rPr>
                <w:rFonts w:ascii="Arial" w:hAnsi="Arial" w:cs="Arial"/>
                <w:b/>
                <w:bCs/>
                <w:sz w:val="18"/>
                <w:lang w:val="sr-Cyrl-RS"/>
              </w:rPr>
              <w:t>3</w:t>
            </w:r>
            <w:r w:rsidRPr="002374EA">
              <w:rPr>
                <w:rFonts w:ascii="Arial" w:hAnsi="Arial" w:cs="Arial"/>
                <w:b/>
                <w:bCs/>
                <w:sz w:val="18"/>
              </w:rPr>
              <w:t>. године</w:t>
            </w:r>
          </w:p>
        </w:tc>
        <w:tc>
          <w:tcPr>
            <w:tcW w:w="447" w:type="pct"/>
            <w:tcBorders>
              <w:top w:val="nil"/>
              <w:left w:val="nil"/>
              <w:bottom w:val="single" w:sz="4" w:space="0" w:color="000000"/>
              <w:right w:val="single" w:sz="8" w:space="0" w:color="000000"/>
            </w:tcBorders>
            <w:shd w:val="clear" w:color="auto" w:fill="auto"/>
            <w:noWrap/>
            <w:vAlign w:val="center"/>
          </w:tcPr>
          <w:p w:rsidR="004D71B4" w:rsidRPr="00547504" w:rsidRDefault="00F17964" w:rsidP="004D71B4">
            <w:pPr>
              <w:spacing w:after="0" w:line="240" w:lineRule="auto"/>
              <w:jc w:val="center"/>
              <w:rPr>
                <w:rFonts w:ascii="Arial" w:hAnsi="Arial" w:cs="Arial"/>
                <w:b/>
                <w:bCs/>
                <w:lang w:val="sr-Cyrl-CS"/>
              </w:rPr>
            </w:pPr>
            <w:r>
              <w:rPr>
                <w:rFonts w:ascii="Arial" w:hAnsi="Arial" w:cs="Arial"/>
                <w:b/>
                <w:bCs/>
                <w:lang w:val="sr-Cyrl-CS"/>
              </w:rPr>
              <w:t>226</w:t>
            </w:r>
          </w:p>
        </w:tc>
      </w:tr>
      <w:tr w:rsidR="004D71B4" w:rsidRPr="004D71B4" w:rsidTr="00F17964">
        <w:trPr>
          <w:trHeight w:val="600"/>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 </w:t>
            </w:r>
          </w:p>
        </w:tc>
        <w:tc>
          <w:tcPr>
            <w:tcW w:w="1777"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6A1141">
            <w:pPr>
              <w:spacing w:after="0" w:line="240" w:lineRule="auto"/>
              <w:rPr>
                <w:rFonts w:ascii="Arial" w:hAnsi="Arial" w:cs="Arial"/>
                <w:b/>
                <w:bCs/>
                <w:sz w:val="18"/>
                <w:szCs w:val="24"/>
              </w:rPr>
            </w:pPr>
            <w:r w:rsidRPr="002374EA">
              <w:rPr>
                <w:rFonts w:ascii="Arial" w:hAnsi="Arial" w:cs="Arial"/>
                <w:b/>
                <w:bCs/>
                <w:sz w:val="18"/>
              </w:rPr>
              <w:t xml:space="preserve">Одлив кадрова у периоду </w:t>
            </w:r>
            <w:r w:rsidRPr="002374EA">
              <w:rPr>
                <w:rFonts w:ascii="Arial" w:hAnsi="Arial" w:cs="Arial"/>
                <w:b/>
                <w:bCs/>
                <w:sz w:val="18"/>
              </w:rPr>
              <w:br/>
              <w:t>01.01.-31.03.202</w:t>
            </w:r>
            <w:r w:rsidR="002836D0">
              <w:rPr>
                <w:rFonts w:ascii="Arial" w:hAnsi="Arial" w:cs="Arial"/>
                <w:b/>
                <w:bCs/>
                <w:sz w:val="18"/>
                <w:lang w:val="sr-Cyrl-RS"/>
              </w:rPr>
              <w:t>3</w:t>
            </w:r>
            <w:r w:rsidRPr="002374EA">
              <w:rPr>
                <w:rFonts w:ascii="Arial" w:hAnsi="Arial" w:cs="Arial"/>
                <w:b/>
                <w:bCs/>
                <w:sz w:val="18"/>
              </w:rPr>
              <w:t>.</w:t>
            </w:r>
          </w:p>
        </w:tc>
        <w:tc>
          <w:tcPr>
            <w:tcW w:w="450" w:type="pct"/>
            <w:tcBorders>
              <w:top w:val="nil"/>
              <w:left w:val="nil"/>
              <w:bottom w:val="single" w:sz="4" w:space="0" w:color="000000"/>
              <w:right w:val="single" w:sz="4" w:space="0" w:color="000000"/>
            </w:tcBorders>
            <w:shd w:val="clear" w:color="auto" w:fill="auto"/>
            <w:noWrap/>
            <w:vAlign w:val="center"/>
          </w:tcPr>
          <w:p w:rsidR="004D71B4" w:rsidRPr="002836D0" w:rsidRDefault="00F17964" w:rsidP="00F17964">
            <w:pPr>
              <w:spacing w:after="0" w:line="240" w:lineRule="auto"/>
              <w:jc w:val="center"/>
              <w:rPr>
                <w:rFonts w:ascii="Arial" w:hAnsi="Arial" w:cs="Arial"/>
                <w:b/>
                <w:bCs/>
                <w:lang w:val="sr-Cyrl-RS"/>
              </w:rPr>
            </w:pPr>
            <w:r>
              <w:rPr>
                <w:rFonts w:ascii="Arial" w:hAnsi="Arial" w:cs="Arial"/>
                <w:b/>
                <w:bCs/>
              </w:rPr>
              <w:t>1</w:t>
            </w:r>
            <w:r w:rsidR="002836D0">
              <w:rPr>
                <w:rFonts w:ascii="Arial" w:hAnsi="Arial" w:cs="Arial"/>
                <w:b/>
                <w:bCs/>
                <w:lang w:val="sr-Cyrl-RS"/>
              </w:rPr>
              <w:t>1</w:t>
            </w:r>
          </w:p>
        </w:tc>
        <w:tc>
          <w:tcPr>
            <w:tcW w:w="122" w:type="pct"/>
            <w:tcBorders>
              <w:top w:val="nil"/>
              <w:left w:val="nil"/>
              <w:bottom w:val="single" w:sz="4" w:space="0" w:color="000000"/>
              <w:right w:val="single" w:sz="4" w:space="0" w:color="000000"/>
            </w:tcBorders>
            <w:shd w:val="clear" w:color="CCCCFF" w:fill="C0C0C0"/>
            <w:noWrap/>
            <w:vAlign w:val="center"/>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 </w:t>
            </w:r>
          </w:p>
        </w:tc>
        <w:tc>
          <w:tcPr>
            <w:tcW w:w="1743"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5E5E33">
            <w:pPr>
              <w:spacing w:after="0" w:line="240" w:lineRule="auto"/>
              <w:rPr>
                <w:rFonts w:ascii="Arial" w:hAnsi="Arial" w:cs="Arial"/>
                <w:b/>
                <w:bCs/>
                <w:sz w:val="18"/>
                <w:szCs w:val="24"/>
              </w:rPr>
            </w:pPr>
            <w:r w:rsidRPr="002374EA">
              <w:rPr>
                <w:rFonts w:ascii="Arial" w:hAnsi="Arial" w:cs="Arial"/>
                <w:b/>
                <w:bCs/>
                <w:sz w:val="18"/>
              </w:rPr>
              <w:t xml:space="preserve">Одлив кадрова у периоду </w:t>
            </w:r>
            <w:r w:rsidRPr="002374EA">
              <w:rPr>
                <w:rFonts w:ascii="Arial" w:hAnsi="Arial" w:cs="Arial"/>
                <w:b/>
                <w:bCs/>
                <w:sz w:val="18"/>
              </w:rPr>
              <w:br/>
              <w:t>01.0</w:t>
            </w:r>
            <w:r w:rsidR="005E5E33">
              <w:rPr>
                <w:rFonts w:ascii="Arial" w:hAnsi="Arial" w:cs="Arial"/>
                <w:b/>
                <w:bCs/>
                <w:sz w:val="18"/>
                <w:lang w:val="sr-Cyrl-CS"/>
              </w:rPr>
              <w:t>7</w:t>
            </w:r>
            <w:r w:rsidRPr="002374EA">
              <w:rPr>
                <w:rFonts w:ascii="Arial" w:hAnsi="Arial" w:cs="Arial"/>
                <w:b/>
                <w:bCs/>
                <w:sz w:val="18"/>
              </w:rPr>
              <w:t>.-30.09.202</w:t>
            </w:r>
            <w:r w:rsidR="00391A3E">
              <w:rPr>
                <w:rFonts w:ascii="Arial" w:hAnsi="Arial" w:cs="Arial"/>
                <w:b/>
                <w:bCs/>
                <w:sz w:val="18"/>
                <w:lang w:val="sr-Cyrl-RS"/>
              </w:rPr>
              <w:t>3</w:t>
            </w:r>
            <w:r w:rsidRPr="002374EA">
              <w:rPr>
                <w:rFonts w:ascii="Arial" w:hAnsi="Arial" w:cs="Arial"/>
                <w:b/>
                <w:bCs/>
                <w:sz w:val="18"/>
              </w:rPr>
              <w:t>.</w:t>
            </w:r>
          </w:p>
        </w:tc>
        <w:tc>
          <w:tcPr>
            <w:tcW w:w="447" w:type="pct"/>
            <w:tcBorders>
              <w:top w:val="nil"/>
              <w:left w:val="nil"/>
              <w:bottom w:val="single" w:sz="4" w:space="0" w:color="000000"/>
              <w:right w:val="single" w:sz="4" w:space="0" w:color="000000"/>
            </w:tcBorders>
            <w:shd w:val="clear" w:color="auto" w:fill="auto"/>
            <w:noWrap/>
            <w:vAlign w:val="center"/>
          </w:tcPr>
          <w:p w:rsidR="004D71B4" w:rsidRPr="00547504" w:rsidRDefault="00391A3E" w:rsidP="00F17964">
            <w:pPr>
              <w:spacing w:after="0" w:line="240" w:lineRule="auto"/>
              <w:jc w:val="center"/>
              <w:rPr>
                <w:rFonts w:ascii="Arial" w:hAnsi="Arial" w:cs="Arial"/>
                <w:b/>
                <w:bCs/>
                <w:lang w:val="sr-Cyrl-CS"/>
              </w:rPr>
            </w:pPr>
            <w:r>
              <w:rPr>
                <w:rFonts w:ascii="Arial" w:hAnsi="Arial" w:cs="Arial"/>
                <w:b/>
                <w:bCs/>
                <w:lang w:val="sr-Cyrl-CS"/>
              </w:rPr>
              <w:t>8</w:t>
            </w:r>
          </w:p>
        </w:tc>
      </w:tr>
      <w:tr w:rsidR="004D71B4" w:rsidRPr="004D71B4" w:rsidTr="000B4302">
        <w:trPr>
          <w:trHeight w:val="485"/>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1</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136C15" w:rsidRDefault="00136C15" w:rsidP="004D71B4">
            <w:pPr>
              <w:spacing w:after="0" w:line="240" w:lineRule="auto"/>
              <w:rPr>
                <w:rFonts w:ascii="Arial" w:hAnsi="Arial" w:cs="Arial"/>
                <w:i/>
                <w:iCs/>
                <w:sz w:val="18"/>
                <w:szCs w:val="24"/>
                <w:lang w:val="sr-Cyrl-CS"/>
              </w:rPr>
            </w:pPr>
            <w:r>
              <w:rPr>
                <w:rFonts w:ascii="Arial" w:hAnsi="Arial" w:cs="Arial"/>
                <w:i/>
                <w:iCs/>
                <w:sz w:val="18"/>
                <w:lang w:val="sr-Cyrl-CS"/>
              </w:rPr>
              <w:t>пензија</w:t>
            </w:r>
          </w:p>
        </w:tc>
        <w:tc>
          <w:tcPr>
            <w:tcW w:w="450" w:type="pct"/>
            <w:tcBorders>
              <w:top w:val="nil"/>
              <w:left w:val="nil"/>
              <w:bottom w:val="single" w:sz="4" w:space="0" w:color="000000"/>
              <w:right w:val="single" w:sz="4" w:space="0" w:color="000000"/>
            </w:tcBorders>
            <w:shd w:val="clear" w:color="auto" w:fill="auto"/>
            <w:noWrap/>
            <w:vAlign w:val="center"/>
          </w:tcPr>
          <w:p w:rsidR="004D71B4" w:rsidRPr="002836D0" w:rsidRDefault="002836D0" w:rsidP="004D71B4">
            <w:pPr>
              <w:spacing w:after="0" w:line="240" w:lineRule="auto"/>
              <w:jc w:val="center"/>
              <w:rPr>
                <w:rFonts w:ascii="Arial" w:hAnsi="Arial" w:cs="Arial"/>
                <w:lang w:val="sr-Cyrl-RS"/>
              </w:rPr>
            </w:pPr>
            <w:r>
              <w:rPr>
                <w:rFonts w:ascii="Arial" w:hAnsi="Arial" w:cs="Arial"/>
                <w:lang w:val="sr-Cyrl-RS"/>
              </w:rPr>
              <w:t>1</w:t>
            </w: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1</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547504" w:rsidRDefault="00547504" w:rsidP="004D71B4">
            <w:pPr>
              <w:spacing w:after="0" w:line="240" w:lineRule="auto"/>
              <w:rPr>
                <w:rFonts w:ascii="Arial" w:hAnsi="Arial" w:cs="Arial"/>
                <w:i/>
                <w:iCs/>
                <w:sz w:val="18"/>
                <w:szCs w:val="24"/>
                <w:lang w:val="sr-Cyrl-CS"/>
              </w:rPr>
            </w:pPr>
            <w:r>
              <w:rPr>
                <w:rFonts w:ascii="Arial" w:hAnsi="Arial" w:cs="Arial"/>
                <w:i/>
                <w:iCs/>
                <w:sz w:val="18"/>
                <w:szCs w:val="24"/>
                <w:lang w:val="sr-Cyrl-CS"/>
              </w:rPr>
              <w:t>пензија</w:t>
            </w:r>
          </w:p>
        </w:tc>
        <w:tc>
          <w:tcPr>
            <w:tcW w:w="447" w:type="pct"/>
            <w:tcBorders>
              <w:top w:val="nil"/>
              <w:left w:val="nil"/>
              <w:bottom w:val="single" w:sz="4" w:space="0" w:color="000000"/>
              <w:right w:val="single" w:sz="4" w:space="0" w:color="000000"/>
            </w:tcBorders>
            <w:shd w:val="clear" w:color="auto" w:fill="auto"/>
            <w:noWrap/>
            <w:vAlign w:val="center"/>
          </w:tcPr>
          <w:p w:rsidR="004D71B4" w:rsidRPr="00547504" w:rsidRDefault="00391A3E" w:rsidP="004D71B4">
            <w:pPr>
              <w:spacing w:after="0" w:line="240" w:lineRule="auto"/>
              <w:jc w:val="center"/>
              <w:rPr>
                <w:rFonts w:ascii="Arial" w:hAnsi="Arial" w:cs="Arial"/>
                <w:lang w:val="sr-Cyrl-CS"/>
              </w:rPr>
            </w:pPr>
            <w:r>
              <w:rPr>
                <w:rFonts w:ascii="Arial" w:hAnsi="Arial" w:cs="Arial"/>
                <w:lang w:val="sr-Cyrl-CS"/>
              </w:rPr>
              <w:t>5</w:t>
            </w:r>
          </w:p>
        </w:tc>
      </w:tr>
      <w:tr w:rsidR="004D71B4" w:rsidRPr="004D71B4" w:rsidTr="00F17964">
        <w:trPr>
          <w:trHeight w:val="503"/>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2</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BE1716" w:rsidRDefault="004D71B4" w:rsidP="004D71B4">
            <w:pPr>
              <w:spacing w:after="0" w:line="240" w:lineRule="auto"/>
              <w:rPr>
                <w:rFonts w:ascii="Arial" w:hAnsi="Arial" w:cs="Arial"/>
                <w:i/>
                <w:sz w:val="18"/>
                <w:szCs w:val="24"/>
              </w:rPr>
            </w:pPr>
            <w:r w:rsidRPr="00BE1716">
              <w:rPr>
                <w:rFonts w:ascii="Arial" w:hAnsi="Arial" w:cs="Arial"/>
                <w:i/>
                <w:sz w:val="18"/>
              </w:rPr>
              <w:t>престанак радн.односа истеком рока на који је заснован</w:t>
            </w:r>
          </w:p>
        </w:tc>
        <w:tc>
          <w:tcPr>
            <w:tcW w:w="450" w:type="pct"/>
            <w:tcBorders>
              <w:top w:val="nil"/>
              <w:left w:val="nil"/>
              <w:bottom w:val="single" w:sz="4" w:space="0" w:color="000000"/>
              <w:right w:val="single" w:sz="4" w:space="0" w:color="000000"/>
            </w:tcBorders>
            <w:shd w:val="clear" w:color="auto" w:fill="auto"/>
            <w:noWrap/>
            <w:vAlign w:val="center"/>
          </w:tcPr>
          <w:p w:rsidR="004D71B4" w:rsidRPr="002836D0" w:rsidRDefault="002836D0" w:rsidP="00F17964">
            <w:pPr>
              <w:spacing w:after="0" w:line="240" w:lineRule="auto"/>
              <w:jc w:val="center"/>
              <w:rPr>
                <w:rFonts w:ascii="Arial" w:hAnsi="Arial" w:cs="Arial"/>
                <w:lang w:val="sr-Cyrl-RS"/>
              </w:rPr>
            </w:pPr>
            <w:r>
              <w:rPr>
                <w:rFonts w:ascii="Arial" w:hAnsi="Arial" w:cs="Arial"/>
                <w:lang w:val="sr-Cyrl-RS"/>
              </w:rPr>
              <w:t>10</w:t>
            </w: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2</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F17964" w:rsidP="004D71B4">
            <w:pPr>
              <w:spacing w:after="0" w:line="240" w:lineRule="auto"/>
              <w:rPr>
                <w:rFonts w:ascii="Arial" w:hAnsi="Arial" w:cs="Arial"/>
                <w:sz w:val="18"/>
                <w:szCs w:val="24"/>
              </w:rPr>
            </w:pPr>
            <w:r w:rsidRPr="00BE1716">
              <w:rPr>
                <w:rFonts w:ascii="Arial" w:hAnsi="Arial" w:cs="Arial"/>
                <w:i/>
                <w:sz w:val="18"/>
              </w:rPr>
              <w:t>престанак радн.односа истеком рока на који је заснован</w:t>
            </w:r>
          </w:p>
        </w:tc>
        <w:tc>
          <w:tcPr>
            <w:tcW w:w="447" w:type="pct"/>
            <w:tcBorders>
              <w:top w:val="nil"/>
              <w:left w:val="nil"/>
              <w:bottom w:val="single" w:sz="4" w:space="0" w:color="000000"/>
              <w:right w:val="single" w:sz="4" w:space="0" w:color="000000"/>
            </w:tcBorders>
            <w:shd w:val="clear" w:color="auto" w:fill="auto"/>
            <w:noWrap/>
            <w:vAlign w:val="center"/>
          </w:tcPr>
          <w:p w:rsidR="004D71B4" w:rsidRPr="00F17964" w:rsidRDefault="00391A3E" w:rsidP="00F17964">
            <w:pPr>
              <w:spacing w:after="0" w:line="240" w:lineRule="auto"/>
              <w:jc w:val="center"/>
              <w:rPr>
                <w:rFonts w:ascii="Arial" w:hAnsi="Arial" w:cs="Arial"/>
                <w:lang w:val="sr-Cyrl-RS"/>
              </w:rPr>
            </w:pPr>
            <w:r>
              <w:rPr>
                <w:rFonts w:ascii="Arial" w:hAnsi="Arial" w:cs="Arial"/>
                <w:lang w:val="sr-Cyrl-RS"/>
              </w:rPr>
              <w:t>3</w:t>
            </w:r>
          </w:p>
        </w:tc>
      </w:tr>
      <w:tr w:rsidR="004D71B4" w:rsidRPr="004D71B4" w:rsidTr="000B4302">
        <w:trPr>
          <w:trHeight w:val="512"/>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3</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sz w:val="18"/>
                <w:szCs w:val="24"/>
              </w:rPr>
            </w:pPr>
          </w:p>
        </w:tc>
        <w:tc>
          <w:tcPr>
            <w:tcW w:w="450" w:type="pct"/>
            <w:tcBorders>
              <w:top w:val="nil"/>
              <w:left w:val="nil"/>
              <w:bottom w:val="single" w:sz="4" w:space="0" w:color="000000"/>
              <w:right w:val="single" w:sz="4" w:space="0" w:color="000000"/>
            </w:tcBorders>
            <w:shd w:val="clear" w:color="auto" w:fill="auto"/>
            <w:noWrap/>
            <w:vAlign w:val="center"/>
          </w:tcPr>
          <w:p w:rsidR="004D71B4" w:rsidRPr="002374EA" w:rsidRDefault="004D71B4" w:rsidP="004D71B4">
            <w:pPr>
              <w:spacing w:after="0" w:line="240" w:lineRule="auto"/>
              <w:jc w:val="center"/>
              <w:rPr>
                <w:rFonts w:ascii="Arial" w:hAnsi="Arial" w:cs="Arial"/>
              </w:rPr>
            </w:pP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3</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sz w:val="18"/>
                <w:szCs w:val="24"/>
              </w:rPr>
            </w:pPr>
          </w:p>
        </w:tc>
        <w:tc>
          <w:tcPr>
            <w:tcW w:w="447" w:type="pct"/>
            <w:tcBorders>
              <w:top w:val="nil"/>
              <w:left w:val="nil"/>
              <w:bottom w:val="single" w:sz="4" w:space="0" w:color="000000"/>
              <w:right w:val="single" w:sz="4" w:space="0" w:color="000000"/>
            </w:tcBorders>
            <w:shd w:val="clear" w:color="auto" w:fill="auto"/>
            <w:noWrap/>
            <w:vAlign w:val="center"/>
          </w:tcPr>
          <w:p w:rsidR="004D71B4" w:rsidRPr="002374EA" w:rsidRDefault="004D71B4" w:rsidP="004D71B4">
            <w:pPr>
              <w:spacing w:after="0" w:line="240" w:lineRule="auto"/>
              <w:jc w:val="center"/>
              <w:rPr>
                <w:rFonts w:ascii="Arial" w:hAnsi="Arial" w:cs="Arial"/>
              </w:rPr>
            </w:pPr>
          </w:p>
        </w:tc>
      </w:tr>
      <w:tr w:rsidR="00136C15" w:rsidRPr="004D71B4" w:rsidTr="000B4302">
        <w:trPr>
          <w:trHeight w:val="512"/>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136C15" w:rsidRPr="00136C15" w:rsidRDefault="00136C15" w:rsidP="004D71B4">
            <w:pPr>
              <w:spacing w:after="0" w:line="240" w:lineRule="auto"/>
              <w:jc w:val="center"/>
              <w:rPr>
                <w:rFonts w:ascii="Arial" w:hAnsi="Arial" w:cs="Arial"/>
                <w:sz w:val="18"/>
                <w:szCs w:val="24"/>
                <w:lang w:val="sr-Cyrl-CS" w:bidi="ar-SA"/>
              </w:rPr>
            </w:pPr>
            <w:r>
              <w:rPr>
                <w:rFonts w:ascii="Arial" w:hAnsi="Arial" w:cs="Arial"/>
                <w:sz w:val="18"/>
                <w:szCs w:val="24"/>
                <w:lang w:val="sr-Cyrl-CS" w:bidi="ar-SA"/>
              </w:rPr>
              <w:t>4</w:t>
            </w:r>
          </w:p>
        </w:tc>
        <w:tc>
          <w:tcPr>
            <w:tcW w:w="1777" w:type="pct"/>
            <w:tcBorders>
              <w:top w:val="nil"/>
              <w:left w:val="nil"/>
              <w:bottom w:val="single" w:sz="4" w:space="0" w:color="000000"/>
              <w:right w:val="single" w:sz="4" w:space="0" w:color="000000"/>
            </w:tcBorders>
            <w:shd w:val="clear" w:color="auto" w:fill="auto"/>
            <w:noWrap/>
            <w:vAlign w:val="center"/>
            <w:hideMark/>
          </w:tcPr>
          <w:p w:rsidR="00136C15" w:rsidRPr="002374EA" w:rsidRDefault="00136C15" w:rsidP="004D71B4">
            <w:pPr>
              <w:spacing w:after="0" w:line="240" w:lineRule="auto"/>
              <w:rPr>
                <w:rFonts w:ascii="Arial" w:hAnsi="Arial" w:cs="Arial"/>
                <w:sz w:val="18"/>
                <w:szCs w:val="24"/>
              </w:rPr>
            </w:pPr>
          </w:p>
        </w:tc>
        <w:tc>
          <w:tcPr>
            <w:tcW w:w="450" w:type="pct"/>
            <w:tcBorders>
              <w:top w:val="nil"/>
              <w:left w:val="nil"/>
              <w:bottom w:val="single" w:sz="4" w:space="0" w:color="000000"/>
              <w:right w:val="single" w:sz="4" w:space="0" w:color="000000"/>
            </w:tcBorders>
            <w:shd w:val="clear" w:color="auto" w:fill="auto"/>
            <w:noWrap/>
            <w:vAlign w:val="center"/>
          </w:tcPr>
          <w:p w:rsidR="00136C15" w:rsidRPr="002374EA" w:rsidRDefault="00136C15" w:rsidP="004D71B4">
            <w:pPr>
              <w:spacing w:after="0" w:line="240" w:lineRule="auto"/>
              <w:jc w:val="center"/>
              <w:rPr>
                <w:rFonts w:ascii="Arial" w:hAnsi="Arial" w:cs="Arial"/>
              </w:rPr>
            </w:pPr>
          </w:p>
        </w:tc>
        <w:tc>
          <w:tcPr>
            <w:tcW w:w="122" w:type="pct"/>
            <w:tcBorders>
              <w:top w:val="nil"/>
              <w:left w:val="nil"/>
              <w:bottom w:val="single" w:sz="4" w:space="0" w:color="000000"/>
              <w:right w:val="single" w:sz="4" w:space="0" w:color="000000"/>
            </w:tcBorders>
            <w:shd w:val="clear" w:color="CCCCFF" w:fill="C0C0C0"/>
            <w:noWrap/>
            <w:vAlign w:val="bottom"/>
            <w:hideMark/>
          </w:tcPr>
          <w:p w:rsidR="00136C15" w:rsidRPr="002374EA" w:rsidRDefault="00136C15" w:rsidP="004D71B4">
            <w:pPr>
              <w:spacing w:after="0" w:line="240" w:lineRule="auto"/>
              <w:rPr>
                <w:rFonts w:ascii="Arial" w:hAnsi="Arial" w:cs="Arial"/>
                <w:sz w:val="18"/>
                <w:szCs w:val="24"/>
                <w:lang w:bidi="ar-SA"/>
              </w:rPr>
            </w:pP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136C15" w:rsidRPr="00136C15" w:rsidRDefault="00136C15" w:rsidP="004D71B4">
            <w:pPr>
              <w:spacing w:after="0" w:line="240" w:lineRule="auto"/>
              <w:jc w:val="center"/>
              <w:rPr>
                <w:rFonts w:ascii="Arial" w:hAnsi="Arial" w:cs="Arial"/>
                <w:sz w:val="18"/>
                <w:szCs w:val="24"/>
                <w:lang w:val="sr-Cyrl-CS" w:bidi="ar-SA"/>
              </w:rPr>
            </w:pPr>
            <w:r>
              <w:rPr>
                <w:rFonts w:ascii="Arial" w:hAnsi="Arial" w:cs="Arial"/>
                <w:sz w:val="18"/>
                <w:szCs w:val="24"/>
                <w:lang w:val="sr-Cyrl-CS" w:bidi="ar-SA"/>
              </w:rPr>
              <w:t>4</w:t>
            </w:r>
          </w:p>
        </w:tc>
        <w:tc>
          <w:tcPr>
            <w:tcW w:w="1743" w:type="pct"/>
            <w:tcBorders>
              <w:top w:val="nil"/>
              <w:left w:val="nil"/>
              <w:bottom w:val="single" w:sz="4" w:space="0" w:color="000000"/>
              <w:right w:val="single" w:sz="4" w:space="0" w:color="000000"/>
            </w:tcBorders>
            <w:shd w:val="clear" w:color="auto" w:fill="auto"/>
            <w:noWrap/>
            <w:vAlign w:val="center"/>
            <w:hideMark/>
          </w:tcPr>
          <w:p w:rsidR="00136C15" w:rsidRPr="002374EA" w:rsidRDefault="00136C15" w:rsidP="004D71B4">
            <w:pPr>
              <w:spacing w:after="0" w:line="240" w:lineRule="auto"/>
              <w:rPr>
                <w:rFonts w:ascii="Arial" w:hAnsi="Arial" w:cs="Arial"/>
                <w:sz w:val="18"/>
              </w:rPr>
            </w:pPr>
          </w:p>
        </w:tc>
        <w:tc>
          <w:tcPr>
            <w:tcW w:w="447" w:type="pct"/>
            <w:tcBorders>
              <w:top w:val="nil"/>
              <w:left w:val="nil"/>
              <w:bottom w:val="single" w:sz="4" w:space="0" w:color="000000"/>
              <w:right w:val="single" w:sz="4" w:space="0" w:color="000000"/>
            </w:tcBorders>
            <w:shd w:val="clear" w:color="auto" w:fill="auto"/>
            <w:noWrap/>
            <w:vAlign w:val="center"/>
          </w:tcPr>
          <w:p w:rsidR="00136C15" w:rsidRPr="002374EA" w:rsidRDefault="00136C15" w:rsidP="004D71B4">
            <w:pPr>
              <w:spacing w:after="0" w:line="240" w:lineRule="auto"/>
              <w:jc w:val="center"/>
              <w:rPr>
                <w:rFonts w:ascii="Arial" w:hAnsi="Arial" w:cs="Arial"/>
              </w:rPr>
            </w:pPr>
          </w:p>
        </w:tc>
      </w:tr>
      <w:tr w:rsidR="004D71B4" w:rsidRPr="004D71B4" w:rsidTr="000B4302">
        <w:trPr>
          <w:trHeight w:val="60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 </w:t>
            </w:r>
          </w:p>
        </w:tc>
        <w:tc>
          <w:tcPr>
            <w:tcW w:w="1777"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6A1141">
            <w:pPr>
              <w:spacing w:after="0" w:line="240" w:lineRule="auto"/>
              <w:rPr>
                <w:rFonts w:ascii="Arial" w:hAnsi="Arial" w:cs="Arial"/>
                <w:b/>
                <w:bCs/>
                <w:sz w:val="18"/>
                <w:szCs w:val="24"/>
              </w:rPr>
            </w:pPr>
            <w:r w:rsidRPr="002374EA">
              <w:rPr>
                <w:rFonts w:ascii="Arial" w:hAnsi="Arial" w:cs="Arial"/>
                <w:b/>
                <w:bCs/>
                <w:sz w:val="18"/>
              </w:rPr>
              <w:t xml:space="preserve">Пријем кадрова у периоду </w:t>
            </w:r>
            <w:r w:rsidRPr="002374EA">
              <w:rPr>
                <w:rFonts w:ascii="Arial" w:hAnsi="Arial" w:cs="Arial"/>
                <w:b/>
                <w:bCs/>
                <w:sz w:val="18"/>
              </w:rPr>
              <w:br/>
              <w:t>01.01.-31.03.202</w:t>
            </w:r>
            <w:r w:rsidR="002836D0">
              <w:rPr>
                <w:rFonts w:ascii="Arial" w:hAnsi="Arial" w:cs="Arial"/>
                <w:b/>
                <w:bCs/>
                <w:sz w:val="18"/>
                <w:lang w:val="sr-Cyrl-RS"/>
              </w:rPr>
              <w:t>3</w:t>
            </w:r>
            <w:r w:rsidRPr="002374EA">
              <w:rPr>
                <w:rFonts w:ascii="Arial" w:hAnsi="Arial" w:cs="Arial"/>
                <w:b/>
                <w:bCs/>
                <w:sz w:val="18"/>
              </w:rPr>
              <w:t>.</w:t>
            </w:r>
          </w:p>
        </w:tc>
        <w:tc>
          <w:tcPr>
            <w:tcW w:w="450" w:type="pct"/>
            <w:tcBorders>
              <w:top w:val="nil"/>
              <w:left w:val="nil"/>
              <w:bottom w:val="single" w:sz="4" w:space="0" w:color="000000"/>
              <w:right w:val="single" w:sz="4" w:space="0" w:color="000000"/>
            </w:tcBorders>
            <w:shd w:val="clear" w:color="auto" w:fill="auto"/>
            <w:noWrap/>
            <w:vAlign w:val="center"/>
          </w:tcPr>
          <w:p w:rsidR="004D71B4" w:rsidRPr="00F17964" w:rsidRDefault="002836D0" w:rsidP="00136C15">
            <w:pPr>
              <w:spacing w:after="0" w:line="240" w:lineRule="auto"/>
              <w:jc w:val="center"/>
              <w:rPr>
                <w:rFonts w:ascii="Arial" w:hAnsi="Arial" w:cs="Arial"/>
                <w:b/>
                <w:bCs/>
              </w:rPr>
            </w:pPr>
            <w:r>
              <w:rPr>
                <w:rFonts w:ascii="Arial" w:hAnsi="Arial" w:cs="Arial"/>
                <w:b/>
                <w:bCs/>
                <w:lang w:val="sr-Cyrl-RS"/>
              </w:rPr>
              <w:t>23</w:t>
            </w:r>
          </w:p>
        </w:tc>
        <w:tc>
          <w:tcPr>
            <w:tcW w:w="122" w:type="pct"/>
            <w:tcBorders>
              <w:top w:val="nil"/>
              <w:left w:val="nil"/>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 </w:t>
            </w:r>
          </w:p>
        </w:tc>
        <w:tc>
          <w:tcPr>
            <w:tcW w:w="1743"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547504">
            <w:pPr>
              <w:spacing w:after="0" w:line="240" w:lineRule="auto"/>
              <w:rPr>
                <w:rFonts w:ascii="Arial" w:hAnsi="Arial" w:cs="Arial"/>
                <w:b/>
                <w:bCs/>
                <w:sz w:val="18"/>
                <w:szCs w:val="24"/>
              </w:rPr>
            </w:pPr>
            <w:r w:rsidRPr="002374EA">
              <w:rPr>
                <w:rFonts w:ascii="Arial" w:hAnsi="Arial" w:cs="Arial"/>
                <w:b/>
                <w:bCs/>
                <w:sz w:val="18"/>
              </w:rPr>
              <w:t xml:space="preserve">Пријем кадрова у периоду </w:t>
            </w:r>
            <w:r w:rsidRPr="002374EA">
              <w:rPr>
                <w:rFonts w:ascii="Arial" w:hAnsi="Arial" w:cs="Arial"/>
                <w:b/>
                <w:bCs/>
                <w:sz w:val="18"/>
              </w:rPr>
              <w:br/>
              <w:t>01.0</w:t>
            </w:r>
            <w:r w:rsidR="00547504">
              <w:rPr>
                <w:rFonts w:ascii="Arial" w:hAnsi="Arial" w:cs="Arial"/>
                <w:b/>
                <w:bCs/>
                <w:sz w:val="18"/>
                <w:lang w:val="sr-Cyrl-CS"/>
              </w:rPr>
              <w:t>7</w:t>
            </w:r>
            <w:r w:rsidRPr="002374EA">
              <w:rPr>
                <w:rFonts w:ascii="Arial" w:hAnsi="Arial" w:cs="Arial"/>
                <w:b/>
                <w:bCs/>
                <w:sz w:val="18"/>
              </w:rPr>
              <w:t>.-30.09.202</w:t>
            </w:r>
            <w:r w:rsidR="00391A3E">
              <w:rPr>
                <w:rFonts w:ascii="Arial" w:hAnsi="Arial" w:cs="Arial"/>
                <w:b/>
                <w:bCs/>
                <w:sz w:val="18"/>
                <w:lang w:val="sr-Cyrl-RS"/>
              </w:rPr>
              <w:t>3</w:t>
            </w:r>
            <w:r w:rsidRPr="002374EA">
              <w:rPr>
                <w:rFonts w:ascii="Arial" w:hAnsi="Arial" w:cs="Arial"/>
                <w:b/>
                <w:bCs/>
                <w:sz w:val="18"/>
              </w:rPr>
              <w:t>.</w:t>
            </w:r>
          </w:p>
        </w:tc>
        <w:tc>
          <w:tcPr>
            <w:tcW w:w="447" w:type="pct"/>
            <w:tcBorders>
              <w:top w:val="nil"/>
              <w:left w:val="nil"/>
              <w:bottom w:val="single" w:sz="4" w:space="0" w:color="000000"/>
              <w:right w:val="single" w:sz="4" w:space="0" w:color="000000"/>
            </w:tcBorders>
            <w:shd w:val="clear" w:color="auto" w:fill="auto"/>
            <w:noWrap/>
            <w:vAlign w:val="center"/>
          </w:tcPr>
          <w:p w:rsidR="004D71B4" w:rsidRPr="00547504" w:rsidRDefault="00391A3E" w:rsidP="00136C15">
            <w:pPr>
              <w:spacing w:after="0" w:line="240" w:lineRule="auto"/>
              <w:jc w:val="center"/>
              <w:rPr>
                <w:rFonts w:ascii="Arial" w:hAnsi="Arial" w:cs="Arial"/>
                <w:b/>
                <w:bCs/>
                <w:lang w:val="sr-Cyrl-CS"/>
              </w:rPr>
            </w:pPr>
            <w:r>
              <w:rPr>
                <w:rFonts w:ascii="Arial" w:hAnsi="Arial" w:cs="Arial"/>
                <w:b/>
                <w:bCs/>
                <w:lang w:val="sr-Cyrl-CS"/>
              </w:rPr>
              <w:t>8</w:t>
            </w:r>
          </w:p>
        </w:tc>
      </w:tr>
      <w:tr w:rsidR="004D71B4" w:rsidRPr="004D71B4" w:rsidTr="000B4302">
        <w:trPr>
          <w:trHeight w:val="305"/>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1</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2374EA" w:rsidRDefault="00313E0A" w:rsidP="004D71B4">
            <w:pPr>
              <w:spacing w:after="0" w:line="240" w:lineRule="auto"/>
              <w:rPr>
                <w:rFonts w:ascii="Arial" w:hAnsi="Arial" w:cs="Arial"/>
                <w:i/>
                <w:iCs/>
                <w:sz w:val="18"/>
                <w:szCs w:val="24"/>
              </w:rPr>
            </w:pPr>
            <w:r w:rsidRPr="002374EA">
              <w:rPr>
                <w:rFonts w:ascii="Arial" w:hAnsi="Arial" w:cs="Arial"/>
                <w:i/>
                <w:iCs/>
                <w:sz w:val="18"/>
              </w:rPr>
              <w:t>неодређено време</w:t>
            </w:r>
          </w:p>
        </w:tc>
        <w:tc>
          <w:tcPr>
            <w:tcW w:w="450" w:type="pct"/>
            <w:tcBorders>
              <w:top w:val="nil"/>
              <w:left w:val="nil"/>
              <w:bottom w:val="single" w:sz="4" w:space="0" w:color="000000"/>
              <w:right w:val="single" w:sz="4" w:space="0" w:color="000000"/>
            </w:tcBorders>
            <w:shd w:val="clear" w:color="auto" w:fill="auto"/>
            <w:noWrap/>
            <w:vAlign w:val="center"/>
          </w:tcPr>
          <w:p w:rsidR="004D71B4" w:rsidRPr="002836D0" w:rsidRDefault="002836D0" w:rsidP="004D71B4">
            <w:pPr>
              <w:spacing w:after="0" w:line="240" w:lineRule="auto"/>
              <w:jc w:val="center"/>
              <w:rPr>
                <w:rFonts w:ascii="Arial" w:hAnsi="Arial" w:cs="Arial"/>
                <w:lang w:val="sr-Cyrl-RS"/>
              </w:rPr>
            </w:pPr>
            <w:r>
              <w:rPr>
                <w:rFonts w:ascii="Arial" w:hAnsi="Arial" w:cs="Arial"/>
                <w:lang w:val="sr-Cyrl-RS"/>
              </w:rPr>
              <w:t>20</w:t>
            </w: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1</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i/>
                <w:iCs/>
                <w:sz w:val="18"/>
                <w:szCs w:val="24"/>
              </w:rPr>
            </w:pPr>
            <w:r w:rsidRPr="002374EA">
              <w:rPr>
                <w:rFonts w:ascii="Arial" w:hAnsi="Arial" w:cs="Arial"/>
                <w:i/>
                <w:iCs/>
                <w:sz w:val="18"/>
              </w:rPr>
              <w:t>неодређено време</w:t>
            </w:r>
          </w:p>
        </w:tc>
        <w:tc>
          <w:tcPr>
            <w:tcW w:w="447" w:type="pct"/>
            <w:tcBorders>
              <w:top w:val="nil"/>
              <w:left w:val="nil"/>
              <w:bottom w:val="single" w:sz="4" w:space="0" w:color="000000"/>
              <w:right w:val="single" w:sz="4" w:space="0" w:color="000000"/>
            </w:tcBorders>
            <w:shd w:val="clear" w:color="auto" w:fill="auto"/>
            <w:noWrap/>
            <w:vAlign w:val="center"/>
          </w:tcPr>
          <w:p w:rsidR="004D71B4" w:rsidRPr="00547504" w:rsidRDefault="00391A3E" w:rsidP="004D71B4">
            <w:pPr>
              <w:spacing w:after="0" w:line="240" w:lineRule="auto"/>
              <w:jc w:val="center"/>
              <w:rPr>
                <w:rFonts w:ascii="Arial" w:hAnsi="Arial" w:cs="Arial"/>
                <w:lang w:val="sr-Cyrl-CS"/>
              </w:rPr>
            </w:pPr>
            <w:r>
              <w:rPr>
                <w:rFonts w:ascii="Arial" w:hAnsi="Arial" w:cs="Arial"/>
                <w:lang w:val="sr-Cyrl-CS"/>
              </w:rPr>
              <w:t>5</w:t>
            </w:r>
          </w:p>
        </w:tc>
      </w:tr>
      <w:tr w:rsidR="004D71B4" w:rsidRPr="004D71B4" w:rsidTr="00714897">
        <w:trPr>
          <w:trHeight w:val="350"/>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2</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F17964" w:rsidRDefault="00F17964" w:rsidP="004D71B4">
            <w:pPr>
              <w:spacing w:after="0" w:line="240" w:lineRule="auto"/>
              <w:rPr>
                <w:rFonts w:ascii="Arial" w:hAnsi="Arial" w:cs="Arial"/>
                <w:i/>
                <w:iCs/>
                <w:sz w:val="18"/>
                <w:szCs w:val="24"/>
                <w:lang w:val="sr-Cyrl-RS"/>
              </w:rPr>
            </w:pPr>
            <w:r w:rsidRPr="00F17964">
              <w:rPr>
                <w:rFonts w:ascii="Arial" w:hAnsi="Arial" w:cs="Arial"/>
                <w:i/>
                <w:iCs/>
                <w:sz w:val="18"/>
                <w:szCs w:val="24"/>
                <w:lang w:val="sr-Cyrl-RS"/>
              </w:rPr>
              <w:t>Одређено време</w:t>
            </w:r>
          </w:p>
        </w:tc>
        <w:tc>
          <w:tcPr>
            <w:tcW w:w="450" w:type="pct"/>
            <w:tcBorders>
              <w:top w:val="nil"/>
              <w:left w:val="nil"/>
              <w:bottom w:val="single" w:sz="4" w:space="0" w:color="000000"/>
              <w:right w:val="single" w:sz="4" w:space="0" w:color="000000"/>
            </w:tcBorders>
            <w:shd w:val="clear" w:color="auto" w:fill="auto"/>
            <w:noWrap/>
            <w:vAlign w:val="center"/>
          </w:tcPr>
          <w:p w:rsidR="004D71B4" w:rsidRPr="00F17964" w:rsidRDefault="00F17964" w:rsidP="00F17964">
            <w:pPr>
              <w:spacing w:after="0" w:line="240" w:lineRule="auto"/>
              <w:jc w:val="center"/>
              <w:rPr>
                <w:rFonts w:ascii="Arial" w:hAnsi="Arial" w:cs="Arial"/>
                <w:lang w:val="sr-Cyrl-RS"/>
              </w:rPr>
            </w:pPr>
            <w:r>
              <w:rPr>
                <w:rFonts w:ascii="Arial" w:hAnsi="Arial" w:cs="Arial"/>
                <w:lang w:val="sr-Cyrl-RS"/>
              </w:rPr>
              <w:t>3</w:t>
            </w: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lang w:bidi="ar-SA"/>
              </w:rPr>
            </w:pPr>
            <w:r w:rsidRPr="002374EA">
              <w:rPr>
                <w:rFonts w:ascii="Arial" w:hAnsi="Arial" w:cs="Arial"/>
                <w:sz w:val="18"/>
                <w:szCs w:val="24"/>
                <w:lang w:bidi="ar-SA"/>
              </w:rPr>
              <w:t>2</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714897" w:rsidP="004D71B4">
            <w:pPr>
              <w:spacing w:after="0" w:line="240" w:lineRule="auto"/>
              <w:rPr>
                <w:rFonts w:ascii="Arial" w:hAnsi="Arial" w:cs="Arial"/>
                <w:sz w:val="18"/>
                <w:szCs w:val="24"/>
              </w:rPr>
            </w:pPr>
            <w:r w:rsidRPr="00F17964">
              <w:rPr>
                <w:rFonts w:ascii="Arial" w:hAnsi="Arial" w:cs="Arial"/>
                <w:i/>
                <w:iCs/>
                <w:sz w:val="18"/>
                <w:szCs w:val="24"/>
                <w:lang w:val="sr-Cyrl-RS"/>
              </w:rPr>
              <w:t>Одређено време</w:t>
            </w:r>
          </w:p>
        </w:tc>
        <w:tc>
          <w:tcPr>
            <w:tcW w:w="447" w:type="pct"/>
            <w:tcBorders>
              <w:top w:val="nil"/>
              <w:left w:val="nil"/>
              <w:bottom w:val="single" w:sz="4" w:space="0" w:color="auto"/>
              <w:right w:val="single" w:sz="4" w:space="0" w:color="000000"/>
            </w:tcBorders>
            <w:shd w:val="clear" w:color="auto" w:fill="auto"/>
            <w:noWrap/>
            <w:vAlign w:val="center"/>
          </w:tcPr>
          <w:p w:rsidR="004D71B4" w:rsidRPr="00714897" w:rsidRDefault="00391A3E" w:rsidP="00714897">
            <w:pPr>
              <w:spacing w:after="0" w:line="240" w:lineRule="auto"/>
              <w:jc w:val="center"/>
              <w:rPr>
                <w:rFonts w:ascii="Arial" w:hAnsi="Arial" w:cs="Arial"/>
                <w:lang w:val="sr-Cyrl-RS"/>
              </w:rPr>
            </w:pPr>
            <w:r>
              <w:rPr>
                <w:rFonts w:ascii="Arial" w:hAnsi="Arial" w:cs="Arial"/>
                <w:lang w:val="sr-Cyrl-RS"/>
              </w:rPr>
              <w:t>3</w:t>
            </w:r>
          </w:p>
        </w:tc>
      </w:tr>
      <w:tr w:rsidR="004D71B4" w:rsidRPr="004D71B4" w:rsidTr="000B4302">
        <w:trPr>
          <w:trHeight w:val="350"/>
        </w:trPr>
        <w:tc>
          <w:tcPr>
            <w:tcW w:w="232" w:type="pct"/>
            <w:tcBorders>
              <w:top w:val="nil"/>
              <w:left w:val="single" w:sz="8" w:space="0" w:color="000000"/>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1777" w:type="pct"/>
            <w:tcBorders>
              <w:top w:val="nil"/>
              <w:left w:val="nil"/>
              <w:bottom w:val="single" w:sz="4" w:space="0" w:color="000000"/>
              <w:right w:val="single" w:sz="4" w:space="0" w:color="000000"/>
            </w:tcBorders>
            <w:shd w:val="clear" w:color="CCCCFF" w:fill="C0C0C0"/>
            <w:vAlign w:val="center"/>
            <w:hideMark/>
          </w:tcPr>
          <w:p w:rsidR="004D71B4" w:rsidRPr="002374EA" w:rsidRDefault="004D71B4" w:rsidP="006A1141">
            <w:pPr>
              <w:spacing w:after="0" w:line="240" w:lineRule="auto"/>
              <w:jc w:val="center"/>
              <w:rPr>
                <w:rFonts w:ascii="Arial" w:hAnsi="Arial" w:cs="Arial"/>
                <w:b/>
                <w:bCs/>
                <w:sz w:val="18"/>
                <w:szCs w:val="24"/>
              </w:rPr>
            </w:pPr>
            <w:r w:rsidRPr="002374EA">
              <w:rPr>
                <w:rFonts w:ascii="Arial" w:hAnsi="Arial" w:cs="Arial"/>
                <w:b/>
                <w:bCs/>
                <w:sz w:val="18"/>
              </w:rPr>
              <w:t>Стање на дан 31.03.202</w:t>
            </w:r>
            <w:r w:rsidR="002836D0">
              <w:rPr>
                <w:rFonts w:ascii="Arial" w:hAnsi="Arial" w:cs="Arial"/>
                <w:b/>
                <w:bCs/>
                <w:sz w:val="18"/>
                <w:lang w:val="sr-Cyrl-RS"/>
              </w:rPr>
              <w:t>3</w:t>
            </w:r>
            <w:r w:rsidRPr="002374EA">
              <w:rPr>
                <w:rFonts w:ascii="Arial" w:hAnsi="Arial" w:cs="Arial"/>
                <w:b/>
                <w:bCs/>
                <w:sz w:val="18"/>
              </w:rPr>
              <w:t>. године</w:t>
            </w:r>
          </w:p>
        </w:tc>
        <w:tc>
          <w:tcPr>
            <w:tcW w:w="450" w:type="pct"/>
            <w:tcBorders>
              <w:top w:val="nil"/>
              <w:left w:val="nil"/>
              <w:bottom w:val="single" w:sz="4" w:space="0" w:color="000000"/>
              <w:right w:val="nil"/>
            </w:tcBorders>
            <w:shd w:val="clear" w:color="CCCCFF" w:fill="C0C0C0"/>
            <w:noWrap/>
            <w:vAlign w:val="center"/>
          </w:tcPr>
          <w:p w:rsidR="004D71B4" w:rsidRPr="00136C15" w:rsidRDefault="00F17964" w:rsidP="004D71B4">
            <w:pPr>
              <w:spacing w:after="0" w:line="240" w:lineRule="auto"/>
              <w:jc w:val="center"/>
              <w:rPr>
                <w:rFonts w:ascii="Arial" w:hAnsi="Arial" w:cs="Arial"/>
                <w:b/>
                <w:bCs/>
                <w:lang w:val="sr-Cyrl-CS"/>
              </w:rPr>
            </w:pPr>
            <w:r>
              <w:rPr>
                <w:rFonts w:ascii="Arial" w:hAnsi="Arial" w:cs="Arial"/>
                <w:b/>
                <w:bCs/>
                <w:lang w:val="sr-Cyrl-CS"/>
              </w:rPr>
              <w:t>226</w:t>
            </w:r>
          </w:p>
        </w:tc>
        <w:tc>
          <w:tcPr>
            <w:tcW w:w="122" w:type="pct"/>
            <w:vMerge w:val="restart"/>
            <w:tcBorders>
              <w:top w:val="nil"/>
              <w:left w:val="single" w:sz="4" w:space="0" w:color="000000"/>
              <w:bottom w:val="single" w:sz="4" w:space="0" w:color="000000"/>
              <w:right w:val="single" w:sz="4" w:space="0" w:color="000000"/>
            </w:tcBorders>
            <w:shd w:val="clear" w:color="808080" w:fill="969696"/>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229" w:type="pct"/>
            <w:tcBorders>
              <w:top w:val="nil"/>
              <w:left w:val="nil"/>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1743" w:type="pct"/>
            <w:tcBorders>
              <w:top w:val="nil"/>
              <w:left w:val="nil"/>
              <w:bottom w:val="single" w:sz="4" w:space="0" w:color="000000"/>
              <w:right w:val="single" w:sz="4" w:space="0" w:color="auto"/>
            </w:tcBorders>
            <w:shd w:val="clear" w:color="CCCCFF" w:fill="C0C0C0"/>
            <w:vAlign w:val="center"/>
            <w:hideMark/>
          </w:tcPr>
          <w:p w:rsidR="004D71B4" w:rsidRPr="002374EA" w:rsidRDefault="004D71B4" w:rsidP="006A1141">
            <w:pPr>
              <w:spacing w:after="0" w:line="240" w:lineRule="auto"/>
              <w:jc w:val="center"/>
              <w:rPr>
                <w:rFonts w:ascii="Arial" w:hAnsi="Arial" w:cs="Arial"/>
                <w:b/>
                <w:bCs/>
                <w:sz w:val="18"/>
                <w:szCs w:val="24"/>
              </w:rPr>
            </w:pPr>
            <w:r w:rsidRPr="002374EA">
              <w:rPr>
                <w:rFonts w:ascii="Arial" w:hAnsi="Arial" w:cs="Arial"/>
                <w:b/>
                <w:bCs/>
                <w:sz w:val="18"/>
              </w:rPr>
              <w:t>Стање на дан 30.09.202</w:t>
            </w:r>
            <w:r w:rsidR="00391A3E">
              <w:rPr>
                <w:rFonts w:ascii="Arial" w:hAnsi="Arial" w:cs="Arial"/>
                <w:b/>
                <w:bCs/>
                <w:sz w:val="18"/>
                <w:lang w:val="sr-Cyrl-RS"/>
              </w:rPr>
              <w:t>3</w:t>
            </w:r>
            <w:r w:rsidRPr="002374EA">
              <w:rPr>
                <w:rFonts w:ascii="Arial" w:hAnsi="Arial" w:cs="Arial"/>
                <w:b/>
                <w:bCs/>
                <w:sz w:val="18"/>
              </w:rPr>
              <w:t>. године</w:t>
            </w:r>
          </w:p>
        </w:tc>
        <w:tc>
          <w:tcPr>
            <w:tcW w:w="447" w:type="pct"/>
            <w:tcBorders>
              <w:top w:val="single" w:sz="4" w:space="0" w:color="auto"/>
              <w:left w:val="single" w:sz="4" w:space="0" w:color="auto"/>
              <w:bottom w:val="single" w:sz="4" w:space="0" w:color="auto"/>
              <w:right w:val="single" w:sz="4" w:space="0" w:color="auto"/>
            </w:tcBorders>
            <w:shd w:val="clear" w:color="CCCCFF" w:fill="C0C0C0"/>
            <w:noWrap/>
            <w:vAlign w:val="center"/>
          </w:tcPr>
          <w:p w:rsidR="004D71B4" w:rsidRPr="00547504" w:rsidRDefault="00714897" w:rsidP="004D71B4">
            <w:pPr>
              <w:spacing w:after="0" w:line="240" w:lineRule="auto"/>
              <w:jc w:val="center"/>
              <w:rPr>
                <w:rFonts w:ascii="Arial" w:hAnsi="Arial" w:cs="Arial"/>
                <w:b/>
                <w:bCs/>
                <w:lang w:val="sr-Cyrl-CS"/>
              </w:rPr>
            </w:pPr>
            <w:r>
              <w:rPr>
                <w:rFonts w:ascii="Arial" w:hAnsi="Arial" w:cs="Arial"/>
                <w:b/>
                <w:bCs/>
                <w:lang w:val="sr-Cyrl-CS"/>
              </w:rPr>
              <w:t>226</w:t>
            </w:r>
          </w:p>
        </w:tc>
      </w:tr>
      <w:tr w:rsidR="00481616" w:rsidRPr="004D71B4" w:rsidTr="004D71B4">
        <w:trPr>
          <w:trHeight w:val="315"/>
        </w:trPr>
        <w:tc>
          <w:tcPr>
            <w:tcW w:w="232" w:type="pct"/>
            <w:tcBorders>
              <w:top w:val="nil"/>
              <w:left w:val="single" w:sz="8" w:space="0" w:color="000000"/>
              <w:bottom w:val="nil"/>
              <w:right w:val="nil"/>
            </w:tcBorders>
            <w:shd w:val="clear" w:color="808080" w:fill="969696"/>
            <w:noWrap/>
            <w:vAlign w:val="bottom"/>
            <w:hideMark/>
          </w:tcPr>
          <w:p w:rsidR="00A2582F" w:rsidRPr="002374EA" w:rsidRDefault="00A2582F"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1777" w:type="pct"/>
            <w:tcBorders>
              <w:top w:val="nil"/>
              <w:left w:val="nil"/>
              <w:bottom w:val="nil"/>
              <w:right w:val="nil"/>
            </w:tcBorders>
            <w:shd w:val="clear" w:color="808080" w:fill="969696"/>
            <w:noWrap/>
            <w:vAlign w:val="bottom"/>
            <w:hideMark/>
          </w:tcPr>
          <w:p w:rsidR="00A2582F" w:rsidRPr="002374EA" w:rsidRDefault="00A2582F"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450" w:type="pct"/>
            <w:tcBorders>
              <w:top w:val="nil"/>
              <w:left w:val="nil"/>
              <w:bottom w:val="nil"/>
              <w:right w:val="nil"/>
            </w:tcBorders>
            <w:shd w:val="clear" w:color="808080" w:fill="969696"/>
            <w:noWrap/>
            <w:vAlign w:val="bottom"/>
            <w:hideMark/>
          </w:tcPr>
          <w:p w:rsidR="00A2582F" w:rsidRPr="002374EA" w:rsidRDefault="00A2582F"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122" w:type="pct"/>
            <w:vMerge/>
            <w:tcBorders>
              <w:top w:val="nil"/>
              <w:left w:val="single" w:sz="4" w:space="0" w:color="000000"/>
              <w:bottom w:val="single" w:sz="4" w:space="0" w:color="000000"/>
              <w:right w:val="single" w:sz="4" w:space="0" w:color="000000"/>
            </w:tcBorders>
            <w:vAlign w:val="center"/>
            <w:hideMark/>
          </w:tcPr>
          <w:p w:rsidR="00A2582F" w:rsidRPr="002374EA" w:rsidRDefault="00A2582F" w:rsidP="004D71B4">
            <w:pPr>
              <w:spacing w:after="0" w:line="240" w:lineRule="auto"/>
              <w:rPr>
                <w:rFonts w:ascii="Arial" w:hAnsi="Arial" w:cs="Arial"/>
                <w:b/>
                <w:bCs/>
                <w:sz w:val="18"/>
                <w:szCs w:val="24"/>
                <w:lang w:bidi="ar-SA"/>
              </w:rPr>
            </w:pPr>
          </w:p>
        </w:tc>
        <w:tc>
          <w:tcPr>
            <w:tcW w:w="229" w:type="pct"/>
            <w:tcBorders>
              <w:top w:val="nil"/>
              <w:left w:val="nil"/>
              <w:bottom w:val="nil"/>
              <w:right w:val="nil"/>
            </w:tcBorders>
            <w:shd w:val="clear" w:color="808080" w:fill="969696"/>
            <w:noWrap/>
            <w:vAlign w:val="bottom"/>
            <w:hideMark/>
          </w:tcPr>
          <w:p w:rsidR="00A2582F" w:rsidRPr="002374EA" w:rsidRDefault="00A2582F"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1743" w:type="pct"/>
            <w:tcBorders>
              <w:top w:val="nil"/>
              <w:left w:val="nil"/>
              <w:bottom w:val="nil"/>
              <w:right w:val="nil"/>
            </w:tcBorders>
            <w:shd w:val="clear" w:color="808080" w:fill="969696"/>
            <w:noWrap/>
            <w:vAlign w:val="bottom"/>
            <w:hideMark/>
          </w:tcPr>
          <w:p w:rsidR="00A2582F" w:rsidRPr="002374EA" w:rsidRDefault="00A2582F"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447" w:type="pct"/>
            <w:tcBorders>
              <w:top w:val="single" w:sz="4" w:space="0" w:color="auto"/>
              <w:left w:val="nil"/>
              <w:bottom w:val="nil"/>
              <w:right w:val="single" w:sz="8" w:space="0" w:color="000000"/>
            </w:tcBorders>
            <w:shd w:val="clear" w:color="808080" w:fill="969696"/>
            <w:noWrap/>
            <w:vAlign w:val="bottom"/>
            <w:hideMark/>
          </w:tcPr>
          <w:p w:rsidR="00A2582F" w:rsidRPr="002374EA" w:rsidRDefault="00A2582F"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r>
      <w:tr w:rsidR="004D71B4" w:rsidRPr="004D71B4" w:rsidTr="004D71B4">
        <w:trPr>
          <w:trHeight w:val="537"/>
        </w:trPr>
        <w:tc>
          <w:tcPr>
            <w:tcW w:w="232" w:type="pct"/>
            <w:vMerge w:val="restart"/>
            <w:tcBorders>
              <w:top w:val="single" w:sz="4" w:space="0" w:color="000000"/>
              <w:left w:val="single" w:sz="8" w:space="0" w:color="000000"/>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Р. бр.</w:t>
            </w:r>
          </w:p>
        </w:tc>
        <w:tc>
          <w:tcPr>
            <w:tcW w:w="1777" w:type="pct"/>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Основ одлива/пријема кадрова</w:t>
            </w:r>
          </w:p>
        </w:tc>
        <w:tc>
          <w:tcPr>
            <w:tcW w:w="450" w:type="pct"/>
            <w:vMerge w:val="restart"/>
            <w:tcBorders>
              <w:top w:val="single" w:sz="4" w:space="0" w:color="000000"/>
              <w:left w:val="single" w:sz="4" w:space="0" w:color="000000"/>
              <w:bottom w:val="single" w:sz="4" w:space="0" w:color="000000"/>
              <w:right w:val="nil"/>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Број запослених</w:t>
            </w:r>
          </w:p>
        </w:tc>
        <w:tc>
          <w:tcPr>
            <w:tcW w:w="122" w:type="pct"/>
            <w:vMerge/>
            <w:tcBorders>
              <w:top w:val="nil"/>
              <w:left w:val="single" w:sz="4" w:space="0" w:color="000000"/>
              <w:bottom w:val="single" w:sz="4" w:space="0" w:color="000000"/>
              <w:right w:val="single" w:sz="4" w:space="0" w:color="000000"/>
            </w:tcBorders>
            <w:vAlign w:val="center"/>
            <w:hideMark/>
          </w:tcPr>
          <w:p w:rsidR="004D71B4" w:rsidRPr="002374EA" w:rsidRDefault="004D71B4" w:rsidP="004D71B4">
            <w:pPr>
              <w:spacing w:after="0" w:line="240" w:lineRule="auto"/>
              <w:rPr>
                <w:rFonts w:ascii="Arial" w:hAnsi="Arial" w:cs="Arial"/>
                <w:b/>
                <w:bCs/>
                <w:sz w:val="18"/>
                <w:szCs w:val="24"/>
                <w:lang w:bidi="ar-SA"/>
              </w:rPr>
            </w:pPr>
          </w:p>
        </w:tc>
        <w:tc>
          <w:tcPr>
            <w:tcW w:w="229" w:type="pct"/>
            <w:vMerge w:val="restart"/>
            <w:tcBorders>
              <w:top w:val="single" w:sz="4" w:space="0" w:color="000000"/>
              <w:left w:val="nil"/>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Р. бр.</w:t>
            </w:r>
          </w:p>
        </w:tc>
        <w:tc>
          <w:tcPr>
            <w:tcW w:w="1743" w:type="pct"/>
            <w:vMerge w:val="restart"/>
            <w:tcBorders>
              <w:top w:val="single" w:sz="4" w:space="0" w:color="000000"/>
              <w:left w:val="single" w:sz="4" w:space="0" w:color="000000"/>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Основ одлива/пријема кадрова</w:t>
            </w:r>
          </w:p>
        </w:tc>
        <w:tc>
          <w:tcPr>
            <w:tcW w:w="447" w:type="pct"/>
            <w:vMerge w:val="restart"/>
            <w:tcBorders>
              <w:top w:val="single" w:sz="4" w:space="0" w:color="000000"/>
              <w:left w:val="single" w:sz="4" w:space="0" w:color="000000"/>
              <w:bottom w:val="single" w:sz="4" w:space="0" w:color="000000"/>
              <w:right w:val="single" w:sz="8"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Број запослених</w:t>
            </w:r>
          </w:p>
        </w:tc>
      </w:tr>
      <w:tr w:rsidR="004D71B4" w:rsidRPr="004D71B4" w:rsidTr="009E2EAF">
        <w:trPr>
          <w:trHeight w:val="207"/>
        </w:trPr>
        <w:tc>
          <w:tcPr>
            <w:tcW w:w="232" w:type="pct"/>
            <w:vMerge/>
            <w:tcBorders>
              <w:top w:val="single" w:sz="4" w:space="0" w:color="000000"/>
              <w:left w:val="single" w:sz="8" w:space="0" w:color="000000"/>
              <w:bottom w:val="single" w:sz="4" w:space="0" w:color="000000"/>
              <w:right w:val="single" w:sz="4" w:space="0" w:color="000000"/>
            </w:tcBorders>
            <w:vAlign w:val="center"/>
            <w:hideMark/>
          </w:tcPr>
          <w:p w:rsidR="004D71B4" w:rsidRPr="002374EA" w:rsidRDefault="004D71B4" w:rsidP="004D71B4">
            <w:pPr>
              <w:spacing w:after="0" w:line="240" w:lineRule="auto"/>
              <w:rPr>
                <w:rFonts w:ascii="Arial" w:hAnsi="Arial" w:cs="Arial"/>
                <w:b/>
                <w:bCs/>
                <w:sz w:val="18"/>
                <w:szCs w:val="24"/>
                <w:lang w:bidi="ar-SA"/>
              </w:rPr>
            </w:pPr>
          </w:p>
        </w:tc>
        <w:tc>
          <w:tcPr>
            <w:tcW w:w="1777" w:type="pct"/>
            <w:vMerge/>
            <w:tcBorders>
              <w:top w:val="single" w:sz="4" w:space="0" w:color="000000"/>
              <w:left w:val="single" w:sz="4" w:space="0" w:color="000000"/>
              <w:bottom w:val="single" w:sz="4" w:space="0" w:color="000000"/>
              <w:right w:val="single" w:sz="4" w:space="0" w:color="000000"/>
            </w:tcBorders>
            <w:vAlign w:val="center"/>
            <w:hideMark/>
          </w:tcPr>
          <w:p w:rsidR="004D71B4" w:rsidRPr="002374EA" w:rsidRDefault="004D71B4" w:rsidP="004D71B4">
            <w:pPr>
              <w:spacing w:after="0" w:line="240" w:lineRule="auto"/>
              <w:rPr>
                <w:rFonts w:ascii="Arial" w:hAnsi="Arial" w:cs="Arial"/>
                <w:b/>
                <w:bCs/>
                <w:sz w:val="18"/>
                <w:szCs w:val="24"/>
                <w:lang w:bidi="ar-SA"/>
              </w:rPr>
            </w:pPr>
          </w:p>
        </w:tc>
        <w:tc>
          <w:tcPr>
            <w:tcW w:w="450" w:type="pct"/>
            <w:vMerge/>
            <w:tcBorders>
              <w:top w:val="single" w:sz="4" w:space="0" w:color="000000"/>
              <w:left w:val="single" w:sz="4" w:space="0" w:color="000000"/>
              <w:bottom w:val="single" w:sz="4" w:space="0" w:color="000000"/>
              <w:right w:val="nil"/>
            </w:tcBorders>
            <w:vAlign w:val="center"/>
            <w:hideMark/>
          </w:tcPr>
          <w:p w:rsidR="004D71B4" w:rsidRPr="002374EA" w:rsidRDefault="004D71B4" w:rsidP="004D71B4">
            <w:pPr>
              <w:spacing w:after="0" w:line="240" w:lineRule="auto"/>
              <w:rPr>
                <w:rFonts w:ascii="Arial" w:hAnsi="Arial" w:cs="Arial"/>
                <w:b/>
                <w:bCs/>
                <w:sz w:val="18"/>
                <w:szCs w:val="24"/>
                <w:lang w:bidi="ar-SA"/>
              </w:rPr>
            </w:pPr>
          </w:p>
        </w:tc>
        <w:tc>
          <w:tcPr>
            <w:tcW w:w="122" w:type="pct"/>
            <w:vMerge/>
            <w:tcBorders>
              <w:top w:val="nil"/>
              <w:left w:val="single" w:sz="4" w:space="0" w:color="000000"/>
              <w:bottom w:val="single" w:sz="4" w:space="0" w:color="000000"/>
              <w:right w:val="single" w:sz="4" w:space="0" w:color="000000"/>
            </w:tcBorders>
            <w:vAlign w:val="center"/>
            <w:hideMark/>
          </w:tcPr>
          <w:p w:rsidR="004D71B4" w:rsidRPr="002374EA" w:rsidRDefault="004D71B4" w:rsidP="004D71B4">
            <w:pPr>
              <w:spacing w:after="0" w:line="240" w:lineRule="auto"/>
              <w:rPr>
                <w:rFonts w:ascii="Arial" w:hAnsi="Arial" w:cs="Arial"/>
                <w:b/>
                <w:bCs/>
                <w:sz w:val="18"/>
                <w:szCs w:val="24"/>
                <w:lang w:bidi="ar-SA"/>
              </w:rPr>
            </w:pPr>
          </w:p>
        </w:tc>
        <w:tc>
          <w:tcPr>
            <w:tcW w:w="229" w:type="pct"/>
            <w:vMerge/>
            <w:tcBorders>
              <w:top w:val="single" w:sz="4" w:space="0" w:color="000000"/>
              <w:left w:val="nil"/>
              <w:bottom w:val="single" w:sz="4" w:space="0" w:color="000000"/>
              <w:right w:val="single" w:sz="4" w:space="0" w:color="000000"/>
            </w:tcBorders>
            <w:vAlign w:val="center"/>
            <w:hideMark/>
          </w:tcPr>
          <w:p w:rsidR="004D71B4" w:rsidRPr="002374EA" w:rsidRDefault="004D71B4" w:rsidP="004D71B4">
            <w:pPr>
              <w:spacing w:after="0" w:line="240" w:lineRule="auto"/>
              <w:rPr>
                <w:rFonts w:ascii="Arial" w:hAnsi="Arial" w:cs="Arial"/>
                <w:b/>
                <w:bCs/>
                <w:sz w:val="18"/>
                <w:szCs w:val="24"/>
                <w:lang w:bidi="ar-SA"/>
              </w:rPr>
            </w:pPr>
          </w:p>
        </w:tc>
        <w:tc>
          <w:tcPr>
            <w:tcW w:w="1743" w:type="pct"/>
            <w:vMerge/>
            <w:tcBorders>
              <w:top w:val="single" w:sz="4" w:space="0" w:color="000000"/>
              <w:left w:val="single" w:sz="4" w:space="0" w:color="000000"/>
              <w:bottom w:val="single" w:sz="4" w:space="0" w:color="000000"/>
              <w:right w:val="single" w:sz="4" w:space="0" w:color="000000"/>
            </w:tcBorders>
            <w:vAlign w:val="center"/>
            <w:hideMark/>
          </w:tcPr>
          <w:p w:rsidR="004D71B4" w:rsidRPr="002374EA" w:rsidRDefault="004D71B4" w:rsidP="004D71B4">
            <w:pPr>
              <w:spacing w:after="0" w:line="240" w:lineRule="auto"/>
              <w:rPr>
                <w:rFonts w:ascii="Arial" w:hAnsi="Arial" w:cs="Arial"/>
                <w:b/>
                <w:bCs/>
                <w:sz w:val="18"/>
                <w:szCs w:val="24"/>
                <w:lang w:bidi="ar-SA"/>
              </w:rPr>
            </w:pPr>
          </w:p>
        </w:tc>
        <w:tc>
          <w:tcPr>
            <w:tcW w:w="447" w:type="pct"/>
            <w:vMerge/>
            <w:tcBorders>
              <w:top w:val="single" w:sz="4" w:space="0" w:color="000000"/>
              <w:left w:val="single" w:sz="4" w:space="0" w:color="000000"/>
              <w:bottom w:val="single" w:sz="4" w:space="0" w:color="000000"/>
              <w:right w:val="single" w:sz="8" w:space="0" w:color="000000"/>
            </w:tcBorders>
            <w:vAlign w:val="center"/>
            <w:hideMark/>
          </w:tcPr>
          <w:p w:rsidR="004D71B4" w:rsidRPr="002374EA" w:rsidRDefault="004D71B4" w:rsidP="004D71B4">
            <w:pPr>
              <w:spacing w:after="0" w:line="240" w:lineRule="auto"/>
              <w:rPr>
                <w:rFonts w:ascii="Arial" w:hAnsi="Arial" w:cs="Arial"/>
                <w:b/>
                <w:bCs/>
                <w:sz w:val="18"/>
                <w:szCs w:val="24"/>
                <w:lang w:bidi="ar-SA"/>
              </w:rPr>
            </w:pPr>
          </w:p>
        </w:tc>
      </w:tr>
      <w:tr w:rsidR="004D71B4" w:rsidRPr="004D71B4" w:rsidTr="000B4302">
        <w:trPr>
          <w:trHeight w:val="427"/>
        </w:trPr>
        <w:tc>
          <w:tcPr>
            <w:tcW w:w="232" w:type="pct"/>
            <w:tcBorders>
              <w:top w:val="nil"/>
              <w:left w:val="single" w:sz="8" w:space="0" w:color="000000"/>
              <w:bottom w:val="single" w:sz="4" w:space="0" w:color="auto"/>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 </w:t>
            </w:r>
          </w:p>
        </w:tc>
        <w:tc>
          <w:tcPr>
            <w:tcW w:w="1777" w:type="pct"/>
            <w:tcBorders>
              <w:top w:val="nil"/>
              <w:left w:val="nil"/>
              <w:bottom w:val="single" w:sz="4" w:space="0" w:color="auto"/>
              <w:right w:val="single" w:sz="4" w:space="0" w:color="000000"/>
            </w:tcBorders>
            <w:shd w:val="clear" w:color="auto" w:fill="auto"/>
            <w:vAlign w:val="center"/>
            <w:hideMark/>
          </w:tcPr>
          <w:p w:rsidR="004D71B4" w:rsidRPr="002374EA" w:rsidRDefault="004D71B4" w:rsidP="00136C15">
            <w:pPr>
              <w:spacing w:after="0" w:line="240" w:lineRule="auto"/>
              <w:jc w:val="center"/>
              <w:rPr>
                <w:rFonts w:ascii="Arial" w:hAnsi="Arial" w:cs="Arial"/>
                <w:b/>
                <w:bCs/>
                <w:sz w:val="18"/>
                <w:szCs w:val="24"/>
              </w:rPr>
            </w:pPr>
            <w:r w:rsidRPr="002374EA">
              <w:rPr>
                <w:rFonts w:ascii="Arial" w:hAnsi="Arial" w:cs="Arial"/>
                <w:b/>
                <w:bCs/>
                <w:sz w:val="18"/>
              </w:rPr>
              <w:t>Стање на дан 31.</w:t>
            </w:r>
            <w:r w:rsidR="00136C15">
              <w:rPr>
                <w:rFonts w:ascii="Arial" w:hAnsi="Arial" w:cs="Arial"/>
                <w:b/>
                <w:bCs/>
                <w:sz w:val="18"/>
                <w:lang w:val="sr-Cyrl-CS"/>
              </w:rPr>
              <w:t>03</w:t>
            </w:r>
            <w:r w:rsidRPr="002374EA">
              <w:rPr>
                <w:rFonts w:ascii="Arial" w:hAnsi="Arial" w:cs="Arial"/>
                <w:b/>
                <w:bCs/>
                <w:sz w:val="18"/>
              </w:rPr>
              <w:t>.20</w:t>
            </w:r>
            <w:r w:rsidR="006A1141">
              <w:rPr>
                <w:rFonts w:ascii="Arial" w:hAnsi="Arial" w:cs="Arial"/>
                <w:b/>
                <w:bCs/>
                <w:sz w:val="18"/>
              </w:rPr>
              <w:t>2</w:t>
            </w:r>
            <w:r w:rsidR="002836D0">
              <w:rPr>
                <w:rFonts w:ascii="Arial" w:hAnsi="Arial" w:cs="Arial"/>
                <w:b/>
                <w:bCs/>
                <w:sz w:val="18"/>
                <w:lang w:val="sr-Cyrl-RS"/>
              </w:rPr>
              <w:t>3</w:t>
            </w:r>
            <w:r w:rsidRPr="002374EA">
              <w:rPr>
                <w:rFonts w:ascii="Arial" w:hAnsi="Arial" w:cs="Arial"/>
                <w:b/>
                <w:bCs/>
                <w:sz w:val="18"/>
              </w:rPr>
              <w:t>. године</w:t>
            </w:r>
          </w:p>
        </w:tc>
        <w:tc>
          <w:tcPr>
            <w:tcW w:w="450" w:type="pct"/>
            <w:tcBorders>
              <w:top w:val="nil"/>
              <w:left w:val="nil"/>
              <w:bottom w:val="single" w:sz="4" w:space="0" w:color="auto"/>
              <w:right w:val="single" w:sz="4" w:space="0" w:color="000000"/>
            </w:tcBorders>
            <w:shd w:val="clear" w:color="auto" w:fill="auto"/>
            <w:noWrap/>
            <w:vAlign w:val="center"/>
          </w:tcPr>
          <w:p w:rsidR="004D71B4" w:rsidRPr="00136C15" w:rsidRDefault="00391A3E" w:rsidP="004D71B4">
            <w:pPr>
              <w:spacing w:after="0" w:line="240" w:lineRule="auto"/>
              <w:jc w:val="center"/>
              <w:rPr>
                <w:rFonts w:ascii="Arial" w:hAnsi="Arial" w:cs="Arial"/>
                <w:b/>
                <w:bCs/>
                <w:lang w:val="sr-Cyrl-CS"/>
              </w:rPr>
            </w:pPr>
            <w:r>
              <w:rPr>
                <w:rFonts w:ascii="Arial" w:hAnsi="Arial" w:cs="Arial"/>
                <w:b/>
                <w:bCs/>
                <w:lang w:val="sr-Cyrl-CS"/>
              </w:rPr>
              <w:t>226</w:t>
            </w:r>
          </w:p>
        </w:tc>
        <w:tc>
          <w:tcPr>
            <w:tcW w:w="122" w:type="pct"/>
            <w:tcBorders>
              <w:top w:val="nil"/>
              <w:left w:val="nil"/>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229"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 </w:t>
            </w:r>
          </w:p>
        </w:tc>
        <w:tc>
          <w:tcPr>
            <w:tcW w:w="1743"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547504">
            <w:pPr>
              <w:spacing w:after="0" w:line="240" w:lineRule="auto"/>
              <w:jc w:val="center"/>
              <w:rPr>
                <w:rFonts w:ascii="Arial" w:hAnsi="Arial" w:cs="Arial"/>
                <w:b/>
                <w:bCs/>
                <w:sz w:val="18"/>
                <w:szCs w:val="24"/>
              </w:rPr>
            </w:pPr>
            <w:r w:rsidRPr="002374EA">
              <w:rPr>
                <w:rFonts w:ascii="Arial" w:hAnsi="Arial" w:cs="Arial"/>
                <w:b/>
                <w:bCs/>
                <w:sz w:val="18"/>
              </w:rPr>
              <w:t>Стање на дан 3</w:t>
            </w:r>
            <w:r w:rsidR="00547504">
              <w:rPr>
                <w:rFonts w:ascii="Arial" w:hAnsi="Arial" w:cs="Arial"/>
                <w:b/>
                <w:bCs/>
                <w:sz w:val="18"/>
                <w:lang w:val="sr-Cyrl-CS"/>
              </w:rPr>
              <w:t>0</w:t>
            </w:r>
            <w:r w:rsidRPr="002374EA">
              <w:rPr>
                <w:rFonts w:ascii="Arial" w:hAnsi="Arial" w:cs="Arial"/>
                <w:b/>
                <w:bCs/>
                <w:sz w:val="18"/>
              </w:rPr>
              <w:t>.</w:t>
            </w:r>
            <w:r w:rsidR="00547504">
              <w:rPr>
                <w:rFonts w:ascii="Arial" w:hAnsi="Arial" w:cs="Arial"/>
                <w:b/>
                <w:bCs/>
                <w:sz w:val="18"/>
                <w:lang w:val="sr-Cyrl-CS"/>
              </w:rPr>
              <w:t>09</w:t>
            </w:r>
            <w:r w:rsidRPr="002374EA">
              <w:rPr>
                <w:rFonts w:ascii="Arial" w:hAnsi="Arial" w:cs="Arial"/>
                <w:b/>
                <w:bCs/>
                <w:sz w:val="18"/>
              </w:rPr>
              <w:t>.20</w:t>
            </w:r>
            <w:r w:rsidR="006A1141">
              <w:rPr>
                <w:rFonts w:ascii="Arial" w:hAnsi="Arial" w:cs="Arial"/>
                <w:b/>
                <w:bCs/>
                <w:sz w:val="18"/>
              </w:rPr>
              <w:t>2</w:t>
            </w:r>
            <w:r w:rsidR="00391A3E">
              <w:rPr>
                <w:rFonts w:ascii="Arial" w:hAnsi="Arial" w:cs="Arial"/>
                <w:b/>
                <w:bCs/>
                <w:sz w:val="18"/>
                <w:lang w:val="sr-Cyrl-RS"/>
              </w:rPr>
              <w:t>3</w:t>
            </w:r>
            <w:r w:rsidRPr="002374EA">
              <w:rPr>
                <w:rFonts w:ascii="Arial" w:hAnsi="Arial" w:cs="Arial"/>
                <w:b/>
                <w:bCs/>
                <w:sz w:val="18"/>
              </w:rPr>
              <w:t>. године</w:t>
            </w:r>
          </w:p>
        </w:tc>
        <w:tc>
          <w:tcPr>
            <w:tcW w:w="447" w:type="pct"/>
            <w:tcBorders>
              <w:top w:val="nil"/>
              <w:left w:val="nil"/>
              <w:bottom w:val="single" w:sz="4" w:space="0" w:color="000000"/>
              <w:right w:val="single" w:sz="8" w:space="0" w:color="000000"/>
            </w:tcBorders>
            <w:shd w:val="clear" w:color="auto" w:fill="auto"/>
            <w:noWrap/>
            <w:vAlign w:val="center"/>
          </w:tcPr>
          <w:p w:rsidR="004D71B4" w:rsidRPr="00547504" w:rsidRDefault="00714897" w:rsidP="00547504">
            <w:pPr>
              <w:spacing w:after="0" w:line="240" w:lineRule="auto"/>
              <w:jc w:val="center"/>
              <w:rPr>
                <w:rFonts w:ascii="Arial" w:hAnsi="Arial" w:cs="Arial"/>
                <w:b/>
                <w:bCs/>
                <w:lang w:val="sr-Cyrl-CS"/>
              </w:rPr>
            </w:pPr>
            <w:r>
              <w:rPr>
                <w:rFonts w:ascii="Arial" w:hAnsi="Arial" w:cs="Arial"/>
                <w:b/>
                <w:bCs/>
                <w:lang w:val="sr-Cyrl-CS"/>
              </w:rPr>
              <w:t>226</w:t>
            </w:r>
          </w:p>
        </w:tc>
      </w:tr>
      <w:tr w:rsidR="004D71B4" w:rsidRPr="004D71B4" w:rsidTr="000B4302">
        <w:trPr>
          <w:trHeight w:val="600"/>
        </w:trPr>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 </w:t>
            </w:r>
          </w:p>
        </w:tc>
        <w:tc>
          <w:tcPr>
            <w:tcW w:w="17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71B4" w:rsidRPr="002374EA" w:rsidRDefault="008C0032" w:rsidP="004D71B4">
            <w:pPr>
              <w:spacing w:after="0" w:line="240" w:lineRule="auto"/>
              <w:rPr>
                <w:rFonts w:ascii="Arial" w:hAnsi="Arial" w:cs="Arial"/>
                <w:sz w:val="18"/>
                <w:szCs w:val="20"/>
              </w:rPr>
            </w:pPr>
            <w:r w:rsidRPr="002374EA">
              <w:rPr>
                <w:rFonts w:ascii="Arial" w:hAnsi="Arial" w:cs="Arial"/>
                <w:noProof/>
                <w:sz w:val="18"/>
                <w:szCs w:val="20"/>
                <w:lang w:val="sr-Cyrl-RS" w:eastAsia="sr-Cyrl-RS" w:bidi="ar-SA"/>
              </w:rPr>
              <w:drawing>
                <wp:anchor distT="0" distB="0" distL="114300" distR="114300" simplePos="0" relativeHeight="251658752" behindDoc="0" locked="0" layoutInCell="1" allowOverlap="1">
                  <wp:simplePos x="0" y="0"/>
                  <wp:positionH relativeFrom="column">
                    <wp:posOffset>1447800</wp:posOffset>
                  </wp:positionH>
                  <wp:positionV relativeFrom="paragraph">
                    <wp:posOffset>333375</wp:posOffset>
                  </wp:positionV>
                  <wp:extent cx="114300" cy="209550"/>
                  <wp:effectExtent l="0" t="0" r="0" b="0"/>
                  <wp:wrapNone/>
                  <wp:docPr id="38" name="Text Box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6420"/>
            </w:tblGrid>
            <w:tr w:rsidR="004D71B4" w:rsidRPr="002374EA" w:rsidTr="00933DE1">
              <w:trPr>
                <w:trHeight w:val="447"/>
                <w:tblCellSpacing w:w="0" w:type="dxa"/>
              </w:trPr>
              <w:tc>
                <w:tcPr>
                  <w:tcW w:w="6420" w:type="dxa"/>
                  <w:shd w:val="clear" w:color="auto" w:fill="auto"/>
                  <w:hideMark/>
                </w:tcPr>
                <w:p w:rsidR="004D71B4" w:rsidRPr="002374EA" w:rsidRDefault="004D71B4" w:rsidP="00136C15">
                  <w:pPr>
                    <w:spacing w:after="0" w:line="240" w:lineRule="auto"/>
                    <w:rPr>
                      <w:rFonts w:ascii="Arial" w:hAnsi="Arial" w:cs="Arial"/>
                      <w:b/>
                      <w:bCs/>
                      <w:sz w:val="18"/>
                      <w:szCs w:val="24"/>
                    </w:rPr>
                  </w:pPr>
                  <w:r w:rsidRPr="002374EA">
                    <w:rPr>
                      <w:rFonts w:ascii="Arial" w:hAnsi="Arial" w:cs="Arial"/>
                      <w:b/>
                      <w:bCs/>
                      <w:sz w:val="18"/>
                    </w:rPr>
                    <w:t xml:space="preserve">Одлив кадрова у периоду </w:t>
                  </w:r>
                  <w:r w:rsidRPr="002374EA">
                    <w:rPr>
                      <w:rFonts w:ascii="Arial" w:hAnsi="Arial" w:cs="Arial"/>
                      <w:b/>
                      <w:bCs/>
                      <w:sz w:val="18"/>
                    </w:rPr>
                    <w:br/>
                    <w:t>01.</w:t>
                  </w:r>
                  <w:r w:rsidR="00136C15">
                    <w:rPr>
                      <w:rFonts w:ascii="Arial" w:hAnsi="Arial" w:cs="Arial"/>
                      <w:b/>
                      <w:bCs/>
                      <w:sz w:val="18"/>
                      <w:lang w:val="sr-Cyrl-CS"/>
                    </w:rPr>
                    <w:t>04</w:t>
                  </w:r>
                  <w:r w:rsidRPr="002374EA">
                    <w:rPr>
                      <w:rFonts w:ascii="Arial" w:hAnsi="Arial" w:cs="Arial"/>
                      <w:b/>
                      <w:bCs/>
                      <w:sz w:val="18"/>
                    </w:rPr>
                    <w:t>-30.06.202</w:t>
                  </w:r>
                  <w:r w:rsidR="001E2B20">
                    <w:rPr>
                      <w:rFonts w:ascii="Arial" w:hAnsi="Arial" w:cs="Arial"/>
                      <w:b/>
                      <w:bCs/>
                      <w:sz w:val="18"/>
                    </w:rPr>
                    <w:t>2</w:t>
                  </w:r>
                  <w:r w:rsidRPr="002374EA">
                    <w:rPr>
                      <w:rFonts w:ascii="Arial" w:hAnsi="Arial" w:cs="Arial"/>
                      <w:b/>
                      <w:bCs/>
                      <w:sz w:val="18"/>
                    </w:rPr>
                    <w:t>.</w:t>
                  </w:r>
                </w:p>
              </w:tc>
            </w:tr>
          </w:tbl>
          <w:p w:rsidR="004D71B4" w:rsidRPr="002374EA" w:rsidRDefault="004D71B4" w:rsidP="004D71B4">
            <w:pPr>
              <w:spacing w:after="0" w:line="240" w:lineRule="auto"/>
              <w:rPr>
                <w:rFonts w:ascii="Arial" w:hAnsi="Arial" w:cs="Arial"/>
                <w:sz w:val="18"/>
                <w:szCs w:val="20"/>
              </w:rPr>
            </w:pPr>
          </w:p>
        </w:tc>
        <w:tc>
          <w:tcPr>
            <w:tcW w:w="4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71B4" w:rsidRPr="00A2447D" w:rsidRDefault="00391A3E" w:rsidP="00547504">
            <w:pPr>
              <w:spacing w:after="0" w:line="240" w:lineRule="auto"/>
              <w:jc w:val="center"/>
              <w:rPr>
                <w:rFonts w:ascii="Arial" w:hAnsi="Arial" w:cs="Arial"/>
                <w:b/>
                <w:lang w:val="sr-Cyrl-CS"/>
              </w:rPr>
            </w:pPr>
            <w:r w:rsidRPr="00A2447D">
              <w:rPr>
                <w:rFonts w:ascii="Arial" w:hAnsi="Arial" w:cs="Arial"/>
                <w:b/>
                <w:lang w:val="sr-Cyrl-CS"/>
              </w:rPr>
              <w:t>5</w:t>
            </w:r>
          </w:p>
        </w:tc>
        <w:tc>
          <w:tcPr>
            <w:tcW w:w="122" w:type="pct"/>
            <w:tcBorders>
              <w:top w:val="nil"/>
              <w:left w:val="single" w:sz="4" w:space="0" w:color="auto"/>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 </w:t>
            </w:r>
          </w:p>
        </w:tc>
        <w:tc>
          <w:tcPr>
            <w:tcW w:w="1743"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547504">
            <w:pPr>
              <w:spacing w:after="0" w:line="240" w:lineRule="auto"/>
              <w:rPr>
                <w:rFonts w:ascii="Arial" w:hAnsi="Arial" w:cs="Arial"/>
                <w:b/>
                <w:bCs/>
                <w:sz w:val="18"/>
                <w:szCs w:val="24"/>
              </w:rPr>
            </w:pPr>
            <w:r w:rsidRPr="002374EA">
              <w:rPr>
                <w:rFonts w:ascii="Arial" w:hAnsi="Arial" w:cs="Arial"/>
                <w:b/>
                <w:bCs/>
                <w:sz w:val="18"/>
              </w:rPr>
              <w:t xml:space="preserve">Одлив кадрова у периоду </w:t>
            </w:r>
            <w:r w:rsidRPr="002374EA">
              <w:rPr>
                <w:rFonts w:ascii="Arial" w:hAnsi="Arial" w:cs="Arial"/>
                <w:b/>
                <w:bCs/>
                <w:sz w:val="18"/>
              </w:rPr>
              <w:br/>
              <w:t>01.</w:t>
            </w:r>
            <w:r w:rsidR="00547504">
              <w:rPr>
                <w:rFonts w:ascii="Arial" w:hAnsi="Arial" w:cs="Arial"/>
                <w:b/>
                <w:bCs/>
                <w:sz w:val="18"/>
                <w:lang w:val="sr-Cyrl-CS"/>
              </w:rPr>
              <w:t>10</w:t>
            </w:r>
            <w:r w:rsidRPr="002374EA">
              <w:rPr>
                <w:rFonts w:ascii="Arial" w:hAnsi="Arial" w:cs="Arial"/>
                <w:b/>
                <w:bCs/>
                <w:sz w:val="18"/>
              </w:rPr>
              <w:t>.-31.12.202</w:t>
            </w:r>
            <w:r w:rsidR="00391A3E">
              <w:rPr>
                <w:rFonts w:ascii="Arial" w:hAnsi="Arial" w:cs="Arial"/>
                <w:b/>
                <w:bCs/>
                <w:sz w:val="18"/>
                <w:lang w:val="sr-Cyrl-RS"/>
              </w:rPr>
              <w:t>3</w:t>
            </w:r>
            <w:r w:rsidRPr="002374EA">
              <w:rPr>
                <w:rFonts w:ascii="Arial" w:hAnsi="Arial" w:cs="Arial"/>
                <w:b/>
                <w:bCs/>
                <w:sz w:val="18"/>
              </w:rPr>
              <w:t>.</w:t>
            </w:r>
          </w:p>
        </w:tc>
        <w:tc>
          <w:tcPr>
            <w:tcW w:w="447" w:type="pct"/>
            <w:tcBorders>
              <w:top w:val="nil"/>
              <w:left w:val="nil"/>
              <w:bottom w:val="single" w:sz="4" w:space="0" w:color="000000"/>
              <w:right w:val="single" w:sz="4" w:space="0" w:color="000000"/>
            </w:tcBorders>
            <w:shd w:val="clear" w:color="auto" w:fill="auto"/>
            <w:noWrap/>
            <w:vAlign w:val="center"/>
          </w:tcPr>
          <w:p w:rsidR="004D71B4" w:rsidRPr="00547504" w:rsidRDefault="00391A3E" w:rsidP="00547504">
            <w:pPr>
              <w:spacing w:after="0" w:line="240" w:lineRule="auto"/>
              <w:jc w:val="center"/>
              <w:rPr>
                <w:rFonts w:ascii="Arial" w:hAnsi="Arial" w:cs="Arial"/>
                <w:b/>
                <w:lang w:val="sr-Cyrl-CS"/>
              </w:rPr>
            </w:pPr>
            <w:r>
              <w:rPr>
                <w:rFonts w:ascii="Arial" w:hAnsi="Arial" w:cs="Arial"/>
                <w:b/>
                <w:lang w:val="sr-Cyrl-CS"/>
              </w:rPr>
              <w:t>7</w:t>
            </w:r>
          </w:p>
        </w:tc>
      </w:tr>
      <w:tr w:rsidR="004D71B4" w:rsidRPr="004D71B4" w:rsidTr="000B4302">
        <w:trPr>
          <w:trHeight w:val="485"/>
        </w:trPr>
        <w:tc>
          <w:tcPr>
            <w:tcW w:w="232" w:type="pct"/>
            <w:tcBorders>
              <w:top w:val="single" w:sz="4" w:space="0" w:color="auto"/>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1</w:t>
            </w:r>
          </w:p>
        </w:tc>
        <w:tc>
          <w:tcPr>
            <w:tcW w:w="1777" w:type="pct"/>
            <w:tcBorders>
              <w:top w:val="single" w:sz="4" w:space="0" w:color="auto"/>
              <w:left w:val="nil"/>
              <w:bottom w:val="single" w:sz="4" w:space="0" w:color="000000"/>
              <w:right w:val="single" w:sz="4" w:space="0" w:color="000000"/>
            </w:tcBorders>
            <w:shd w:val="clear" w:color="auto" w:fill="auto"/>
            <w:noWrap/>
            <w:vAlign w:val="center"/>
            <w:hideMark/>
          </w:tcPr>
          <w:p w:rsidR="004D71B4" w:rsidRPr="00136C15" w:rsidRDefault="00136C15" w:rsidP="004D71B4">
            <w:pPr>
              <w:spacing w:after="0" w:line="240" w:lineRule="auto"/>
              <w:rPr>
                <w:rFonts w:ascii="Arial" w:hAnsi="Arial" w:cs="Arial"/>
                <w:i/>
                <w:iCs/>
                <w:sz w:val="18"/>
                <w:szCs w:val="24"/>
                <w:lang w:val="sr-Cyrl-CS"/>
              </w:rPr>
            </w:pPr>
            <w:r>
              <w:rPr>
                <w:rFonts w:ascii="Arial" w:hAnsi="Arial" w:cs="Arial"/>
                <w:i/>
                <w:iCs/>
                <w:sz w:val="18"/>
                <w:lang w:val="sr-Cyrl-CS"/>
              </w:rPr>
              <w:t>пензија</w:t>
            </w:r>
          </w:p>
        </w:tc>
        <w:tc>
          <w:tcPr>
            <w:tcW w:w="450" w:type="pct"/>
            <w:tcBorders>
              <w:top w:val="single" w:sz="4" w:space="0" w:color="auto"/>
              <w:left w:val="nil"/>
              <w:bottom w:val="single" w:sz="4" w:space="0" w:color="000000"/>
              <w:right w:val="single" w:sz="4" w:space="0" w:color="000000"/>
            </w:tcBorders>
            <w:shd w:val="clear" w:color="auto" w:fill="auto"/>
            <w:noWrap/>
            <w:vAlign w:val="center"/>
          </w:tcPr>
          <w:p w:rsidR="004D71B4" w:rsidRPr="00136C15" w:rsidRDefault="004D71B4" w:rsidP="00547504">
            <w:pPr>
              <w:spacing w:after="0" w:line="240" w:lineRule="auto"/>
              <w:jc w:val="center"/>
              <w:rPr>
                <w:rFonts w:ascii="Arial" w:hAnsi="Arial" w:cs="Arial"/>
                <w:lang w:val="sr-Cyrl-CS"/>
              </w:rPr>
            </w:pP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1</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547504" w:rsidRDefault="00547504" w:rsidP="004D71B4">
            <w:pPr>
              <w:spacing w:after="0" w:line="240" w:lineRule="auto"/>
              <w:rPr>
                <w:rFonts w:ascii="Arial" w:hAnsi="Arial" w:cs="Arial"/>
                <w:i/>
                <w:iCs/>
                <w:sz w:val="18"/>
                <w:szCs w:val="24"/>
                <w:lang w:val="sr-Cyrl-CS"/>
              </w:rPr>
            </w:pPr>
            <w:r>
              <w:rPr>
                <w:rFonts w:ascii="Arial" w:hAnsi="Arial" w:cs="Arial"/>
                <w:i/>
                <w:iCs/>
                <w:sz w:val="18"/>
                <w:szCs w:val="24"/>
                <w:lang w:val="sr-Cyrl-CS"/>
              </w:rPr>
              <w:t>пензија</w:t>
            </w:r>
          </w:p>
        </w:tc>
        <w:tc>
          <w:tcPr>
            <w:tcW w:w="447" w:type="pct"/>
            <w:tcBorders>
              <w:top w:val="nil"/>
              <w:left w:val="nil"/>
              <w:bottom w:val="single" w:sz="4" w:space="0" w:color="000000"/>
              <w:right w:val="single" w:sz="4" w:space="0" w:color="000000"/>
            </w:tcBorders>
            <w:shd w:val="clear" w:color="auto" w:fill="auto"/>
            <w:noWrap/>
            <w:vAlign w:val="center"/>
          </w:tcPr>
          <w:p w:rsidR="004D71B4" w:rsidRPr="00547504" w:rsidRDefault="00391A3E" w:rsidP="00547504">
            <w:pPr>
              <w:spacing w:after="0" w:line="240" w:lineRule="auto"/>
              <w:jc w:val="center"/>
              <w:rPr>
                <w:rFonts w:ascii="Arial" w:hAnsi="Arial" w:cs="Arial"/>
                <w:lang w:val="sr-Cyrl-CS"/>
              </w:rPr>
            </w:pPr>
            <w:r>
              <w:rPr>
                <w:rFonts w:ascii="Arial" w:hAnsi="Arial" w:cs="Arial"/>
                <w:lang w:val="sr-Cyrl-CS"/>
              </w:rPr>
              <w:t>6</w:t>
            </w:r>
          </w:p>
        </w:tc>
      </w:tr>
      <w:tr w:rsidR="004D71B4" w:rsidRPr="004D71B4" w:rsidTr="000B4302">
        <w:trPr>
          <w:trHeight w:val="530"/>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2</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2374EA" w:rsidRDefault="00F17964" w:rsidP="004D71B4">
            <w:pPr>
              <w:spacing w:after="0" w:line="240" w:lineRule="auto"/>
              <w:rPr>
                <w:rFonts w:ascii="Arial" w:hAnsi="Arial" w:cs="Arial"/>
                <w:sz w:val="18"/>
                <w:szCs w:val="24"/>
              </w:rPr>
            </w:pPr>
            <w:r w:rsidRPr="00BE1716">
              <w:rPr>
                <w:rFonts w:ascii="Arial" w:hAnsi="Arial" w:cs="Arial"/>
                <w:i/>
                <w:sz w:val="18"/>
              </w:rPr>
              <w:t>престанак радн.односа истеком рока на који је заснован</w:t>
            </w:r>
          </w:p>
        </w:tc>
        <w:tc>
          <w:tcPr>
            <w:tcW w:w="450" w:type="pct"/>
            <w:tcBorders>
              <w:top w:val="nil"/>
              <w:left w:val="nil"/>
              <w:bottom w:val="single" w:sz="4" w:space="0" w:color="000000"/>
              <w:right w:val="single" w:sz="4" w:space="0" w:color="000000"/>
            </w:tcBorders>
            <w:shd w:val="clear" w:color="auto" w:fill="auto"/>
            <w:noWrap/>
            <w:vAlign w:val="center"/>
          </w:tcPr>
          <w:p w:rsidR="004D71B4" w:rsidRPr="00F17964" w:rsidRDefault="00391A3E" w:rsidP="00547504">
            <w:pPr>
              <w:spacing w:after="0" w:line="240" w:lineRule="auto"/>
              <w:jc w:val="center"/>
              <w:rPr>
                <w:rFonts w:ascii="Arial" w:hAnsi="Arial" w:cs="Arial"/>
                <w:lang w:val="sr-Cyrl-RS"/>
              </w:rPr>
            </w:pPr>
            <w:r>
              <w:rPr>
                <w:rFonts w:ascii="Arial" w:hAnsi="Arial" w:cs="Arial"/>
                <w:lang w:val="sr-Cyrl-RS"/>
              </w:rPr>
              <w:t>5</w:t>
            </w: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2</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714897" w:rsidP="004D71B4">
            <w:pPr>
              <w:spacing w:after="0" w:line="240" w:lineRule="auto"/>
              <w:rPr>
                <w:rFonts w:ascii="Arial" w:hAnsi="Arial" w:cs="Arial"/>
                <w:sz w:val="18"/>
                <w:szCs w:val="24"/>
              </w:rPr>
            </w:pPr>
            <w:r w:rsidRPr="00BE1716">
              <w:rPr>
                <w:rFonts w:ascii="Arial" w:hAnsi="Arial" w:cs="Arial"/>
                <w:i/>
                <w:sz w:val="18"/>
              </w:rPr>
              <w:t>престанак радн.односа истеком рока на који је заснован</w:t>
            </w:r>
          </w:p>
        </w:tc>
        <w:tc>
          <w:tcPr>
            <w:tcW w:w="447" w:type="pct"/>
            <w:tcBorders>
              <w:top w:val="nil"/>
              <w:left w:val="nil"/>
              <w:bottom w:val="single" w:sz="4" w:space="0" w:color="000000"/>
              <w:right w:val="single" w:sz="4" w:space="0" w:color="000000"/>
            </w:tcBorders>
            <w:shd w:val="clear" w:color="auto" w:fill="auto"/>
            <w:noWrap/>
            <w:vAlign w:val="center"/>
          </w:tcPr>
          <w:p w:rsidR="004D71B4" w:rsidRPr="00714897" w:rsidRDefault="00391A3E" w:rsidP="00547504">
            <w:pPr>
              <w:spacing w:after="0" w:line="240" w:lineRule="auto"/>
              <w:jc w:val="center"/>
              <w:rPr>
                <w:rFonts w:ascii="Arial" w:hAnsi="Arial" w:cs="Arial"/>
                <w:lang w:val="sr-Cyrl-RS"/>
              </w:rPr>
            </w:pPr>
            <w:r>
              <w:rPr>
                <w:rFonts w:ascii="Arial" w:hAnsi="Arial" w:cs="Arial"/>
                <w:lang w:val="sr-Cyrl-RS"/>
              </w:rPr>
              <w:t>1</w:t>
            </w:r>
          </w:p>
        </w:tc>
      </w:tr>
      <w:tr w:rsidR="004D71B4" w:rsidRPr="004D71B4" w:rsidTr="000B4302">
        <w:trPr>
          <w:trHeight w:val="530"/>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3</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sz w:val="18"/>
                <w:szCs w:val="24"/>
              </w:rPr>
            </w:pPr>
          </w:p>
        </w:tc>
        <w:tc>
          <w:tcPr>
            <w:tcW w:w="450"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547504">
            <w:pPr>
              <w:spacing w:after="0" w:line="240" w:lineRule="auto"/>
              <w:jc w:val="center"/>
              <w:rPr>
                <w:rFonts w:ascii="Arial" w:hAnsi="Arial" w:cs="Arial"/>
              </w:rPr>
            </w:pP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3</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sz w:val="18"/>
                <w:szCs w:val="24"/>
              </w:rPr>
            </w:pPr>
          </w:p>
        </w:tc>
        <w:tc>
          <w:tcPr>
            <w:tcW w:w="447" w:type="pct"/>
            <w:tcBorders>
              <w:top w:val="nil"/>
              <w:left w:val="nil"/>
              <w:bottom w:val="single" w:sz="4" w:space="0" w:color="000000"/>
              <w:right w:val="single" w:sz="4" w:space="0" w:color="000000"/>
            </w:tcBorders>
            <w:shd w:val="clear" w:color="auto" w:fill="auto"/>
            <w:noWrap/>
            <w:vAlign w:val="center"/>
          </w:tcPr>
          <w:p w:rsidR="004D71B4" w:rsidRPr="002374EA" w:rsidRDefault="004D71B4" w:rsidP="00547504">
            <w:pPr>
              <w:spacing w:after="0" w:line="240" w:lineRule="auto"/>
              <w:jc w:val="center"/>
              <w:rPr>
                <w:rFonts w:ascii="Arial" w:hAnsi="Arial" w:cs="Arial"/>
              </w:rPr>
            </w:pPr>
          </w:p>
        </w:tc>
      </w:tr>
      <w:tr w:rsidR="00136C15" w:rsidRPr="004D71B4" w:rsidTr="000B4302">
        <w:trPr>
          <w:trHeight w:val="530"/>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136C15" w:rsidRPr="00136C15" w:rsidRDefault="00136C15" w:rsidP="004D71B4">
            <w:pPr>
              <w:spacing w:after="0" w:line="240" w:lineRule="auto"/>
              <w:jc w:val="center"/>
              <w:rPr>
                <w:rFonts w:ascii="Arial" w:hAnsi="Arial" w:cs="Arial"/>
                <w:sz w:val="18"/>
                <w:lang w:val="sr-Cyrl-CS"/>
              </w:rPr>
            </w:pPr>
            <w:r>
              <w:rPr>
                <w:rFonts w:ascii="Arial" w:hAnsi="Arial" w:cs="Arial"/>
                <w:sz w:val="18"/>
                <w:lang w:val="sr-Cyrl-CS"/>
              </w:rPr>
              <w:t>4</w:t>
            </w:r>
          </w:p>
        </w:tc>
        <w:tc>
          <w:tcPr>
            <w:tcW w:w="1777" w:type="pct"/>
            <w:tcBorders>
              <w:top w:val="nil"/>
              <w:left w:val="nil"/>
              <w:bottom w:val="single" w:sz="4" w:space="0" w:color="000000"/>
              <w:right w:val="single" w:sz="4" w:space="0" w:color="000000"/>
            </w:tcBorders>
            <w:shd w:val="clear" w:color="auto" w:fill="auto"/>
            <w:noWrap/>
            <w:vAlign w:val="center"/>
            <w:hideMark/>
          </w:tcPr>
          <w:p w:rsidR="00136C15" w:rsidRPr="002374EA" w:rsidRDefault="00136C15" w:rsidP="004D71B4">
            <w:pPr>
              <w:spacing w:after="0" w:line="240" w:lineRule="auto"/>
              <w:rPr>
                <w:rFonts w:ascii="Arial" w:hAnsi="Arial" w:cs="Arial"/>
                <w:sz w:val="18"/>
                <w:szCs w:val="24"/>
              </w:rPr>
            </w:pPr>
          </w:p>
        </w:tc>
        <w:tc>
          <w:tcPr>
            <w:tcW w:w="450" w:type="pct"/>
            <w:tcBorders>
              <w:top w:val="nil"/>
              <w:left w:val="nil"/>
              <w:bottom w:val="single" w:sz="4" w:space="0" w:color="000000"/>
              <w:right w:val="single" w:sz="4" w:space="0" w:color="000000"/>
            </w:tcBorders>
            <w:shd w:val="clear" w:color="auto" w:fill="auto"/>
            <w:noWrap/>
            <w:vAlign w:val="center"/>
            <w:hideMark/>
          </w:tcPr>
          <w:p w:rsidR="00136C15" w:rsidRPr="002374EA" w:rsidRDefault="00136C15" w:rsidP="00547504">
            <w:pPr>
              <w:spacing w:after="0" w:line="240" w:lineRule="auto"/>
              <w:jc w:val="center"/>
              <w:rPr>
                <w:rFonts w:ascii="Arial" w:hAnsi="Arial" w:cs="Arial"/>
              </w:rPr>
            </w:pPr>
          </w:p>
        </w:tc>
        <w:tc>
          <w:tcPr>
            <w:tcW w:w="122" w:type="pct"/>
            <w:tcBorders>
              <w:top w:val="nil"/>
              <w:left w:val="nil"/>
              <w:bottom w:val="single" w:sz="4" w:space="0" w:color="000000"/>
              <w:right w:val="single" w:sz="4" w:space="0" w:color="000000"/>
            </w:tcBorders>
            <w:shd w:val="clear" w:color="CCCCFF" w:fill="C0C0C0"/>
            <w:noWrap/>
            <w:vAlign w:val="bottom"/>
            <w:hideMark/>
          </w:tcPr>
          <w:p w:rsidR="00136C15" w:rsidRPr="002374EA" w:rsidRDefault="00136C15" w:rsidP="004D71B4">
            <w:pPr>
              <w:spacing w:after="0" w:line="240" w:lineRule="auto"/>
              <w:rPr>
                <w:rFonts w:ascii="Arial" w:hAnsi="Arial" w:cs="Arial"/>
                <w:sz w:val="18"/>
                <w:szCs w:val="24"/>
                <w:lang w:bidi="ar-SA"/>
              </w:rPr>
            </w:pP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136C15" w:rsidRPr="00136C15" w:rsidRDefault="00136C15" w:rsidP="004D71B4">
            <w:pPr>
              <w:spacing w:after="0" w:line="240" w:lineRule="auto"/>
              <w:jc w:val="center"/>
              <w:rPr>
                <w:rFonts w:ascii="Arial" w:hAnsi="Arial" w:cs="Arial"/>
                <w:sz w:val="18"/>
                <w:lang w:val="sr-Cyrl-CS"/>
              </w:rPr>
            </w:pPr>
            <w:r>
              <w:rPr>
                <w:rFonts w:ascii="Arial" w:hAnsi="Arial" w:cs="Arial"/>
                <w:sz w:val="18"/>
                <w:lang w:val="sr-Cyrl-CS"/>
              </w:rPr>
              <w:t>4</w:t>
            </w:r>
          </w:p>
        </w:tc>
        <w:tc>
          <w:tcPr>
            <w:tcW w:w="1743" w:type="pct"/>
            <w:tcBorders>
              <w:top w:val="nil"/>
              <w:left w:val="nil"/>
              <w:bottom w:val="single" w:sz="4" w:space="0" w:color="000000"/>
              <w:right w:val="single" w:sz="4" w:space="0" w:color="000000"/>
            </w:tcBorders>
            <w:shd w:val="clear" w:color="auto" w:fill="auto"/>
            <w:noWrap/>
            <w:vAlign w:val="center"/>
            <w:hideMark/>
          </w:tcPr>
          <w:p w:rsidR="00136C15" w:rsidRPr="002374EA" w:rsidRDefault="00136C15" w:rsidP="004D71B4">
            <w:pPr>
              <w:spacing w:after="0" w:line="240" w:lineRule="auto"/>
              <w:rPr>
                <w:rFonts w:ascii="Arial" w:hAnsi="Arial" w:cs="Arial"/>
                <w:sz w:val="18"/>
              </w:rPr>
            </w:pPr>
          </w:p>
        </w:tc>
        <w:tc>
          <w:tcPr>
            <w:tcW w:w="447" w:type="pct"/>
            <w:tcBorders>
              <w:top w:val="nil"/>
              <w:left w:val="nil"/>
              <w:bottom w:val="single" w:sz="4" w:space="0" w:color="000000"/>
              <w:right w:val="single" w:sz="4" w:space="0" w:color="000000"/>
            </w:tcBorders>
            <w:shd w:val="clear" w:color="auto" w:fill="auto"/>
            <w:noWrap/>
            <w:vAlign w:val="center"/>
          </w:tcPr>
          <w:p w:rsidR="00136C15" w:rsidRPr="002374EA" w:rsidRDefault="00136C15" w:rsidP="00547504">
            <w:pPr>
              <w:spacing w:after="0" w:line="240" w:lineRule="auto"/>
              <w:jc w:val="center"/>
              <w:rPr>
                <w:rFonts w:ascii="Arial" w:hAnsi="Arial" w:cs="Arial"/>
              </w:rPr>
            </w:pPr>
          </w:p>
        </w:tc>
      </w:tr>
      <w:tr w:rsidR="004D71B4" w:rsidRPr="004D71B4" w:rsidTr="000B4302">
        <w:trPr>
          <w:trHeight w:val="600"/>
        </w:trPr>
        <w:tc>
          <w:tcPr>
            <w:tcW w:w="232" w:type="pct"/>
            <w:tcBorders>
              <w:top w:val="nil"/>
              <w:left w:val="single" w:sz="8" w:space="0" w:color="000000"/>
              <w:bottom w:val="single" w:sz="4" w:space="0" w:color="000000"/>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 </w:t>
            </w:r>
          </w:p>
        </w:tc>
        <w:tc>
          <w:tcPr>
            <w:tcW w:w="1777"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547504">
            <w:pPr>
              <w:spacing w:after="0" w:line="240" w:lineRule="auto"/>
              <w:rPr>
                <w:rFonts w:ascii="Arial" w:hAnsi="Arial" w:cs="Arial"/>
                <w:b/>
                <w:bCs/>
                <w:sz w:val="18"/>
                <w:szCs w:val="24"/>
              </w:rPr>
            </w:pPr>
            <w:r w:rsidRPr="002374EA">
              <w:rPr>
                <w:rFonts w:ascii="Arial" w:hAnsi="Arial" w:cs="Arial"/>
                <w:b/>
                <w:bCs/>
                <w:sz w:val="18"/>
              </w:rPr>
              <w:t xml:space="preserve">Пријем кадрова у периоду </w:t>
            </w:r>
            <w:r w:rsidRPr="002374EA">
              <w:rPr>
                <w:rFonts w:ascii="Arial" w:hAnsi="Arial" w:cs="Arial"/>
                <w:b/>
                <w:bCs/>
                <w:sz w:val="18"/>
              </w:rPr>
              <w:br/>
              <w:t>01.0</w:t>
            </w:r>
            <w:r w:rsidR="00547504">
              <w:rPr>
                <w:rFonts w:ascii="Arial" w:hAnsi="Arial" w:cs="Arial"/>
                <w:b/>
                <w:bCs/>
                <w:sz w:val="18"/>
                <w:lang w:val="sr-Cyrl-CS"/>
              </w:rPr>
              <w:t>4</w:t>
            </w:r>
            <w:r w:rsidRPr="002374EA">
              <w:rPr>
                <w:rFonts w:ascii="Arial" w:hAnsi="Arial" w:cs="Arial"/>
                <w:b/>
                <w:bCs/>
                <w:sz w:val="18"/>
              </w:rPr>
              <w:t>.-30.06.202</w:t>
            </w:r>
            <w:r w:rsidR="00391A3E">
              <w:rPr>
                <w:rFonts w:ascii="Arial" w:hAnsi="Arial" w:cs="Arial"/>
                <w:b/>
                <w:bCs/>
                <w:sz w:val="18"/>
                <w:lang w:val="sr-Cyrl-RS"/>
              </w:rPr>
              <w:t>3</w:t>
            </w:r>
            <w:r w:rsidRPr="002374EA">
              <w:rPr>
                <w:rFonts w:ascii="Arial" w:hAnsi="Arial" w:cs="Arial"/>
                <w:b/>
                <w:bCs/>
                <w:sz w:val="18"/>
              </w:rPr>
              <w:t>.</w:t>
            </w:r>
          </w:p>
        </w:tc>
        <w:tc>
          <w:tcPr>
            <w:tcW w:w="450" w:type="pct"/>
            <w:tcBorders>
              <w:top w:val="nil"/>
              <w:left w:val="nil"/>
              <w:bottom w:val="single" w:sz="4" w:space="0" w:color="000000"/>
              <w:right w:val="single" w:sz="4" w:space="0" w:color="000000"/>
            </w:tcBorders>
            <w:shd w:val="clear" w:color="auto" w:fill="auto"/>
            <w:noWrap/>
            <w:vAlign w:val="center"/>
          </w:tcPr>
          <w:p w:rsidR="004D71B4" w:rsidRPr="00547504" w:rsidRDefault="00391A3E" w:rsidP="00547504">
            <w:pPr>
              <w:spacing w:after="0" w:line="240" w:lineRule="auto"/>
              <w:jc w:val="center"/>
              <w:rPr>
                <w:rFonts w:ascii="Arial" w:hAnsi="Arial" w:cs="Arial"/>
                <w:b/>
                <w:bCs/>
                <w:lang w:val="sr-Cyrl-CS"/>
              </w:rPr>
            </w:pPr>
            <w:r>
              <w:rPr>
                <w:rFonts w:ascii="Arial" w:hAnsi="Arial" w:cs="Arial"/>
                <w:b/>
                <w:bCs/>
                <w:lang w:val="sr-Cyrl-CS"/>
              </w:rPr>
              <w:t>5</w:t>
            </w:r>
          </w:p>
        </w:tc>
        <w:tc>
          <w:tcPr>
            <w:tcW w:w="122" w:type="pct"/>
            <w:tcBorders>
              <w:top w:val="nil"/>
              <w:left w:val="nil"/>
              <w:bottom w:val="single" w:sz="4" w:space="0" w:color="000000"/>
              <w:right w:val="single" w:sz="4" w:space="0" w:color="000000"/>
            </w:tcBorders>
            <w:shd w:val="clear" w:color="CCCCFF" w:fill="C0C0C0"/>
            <w:vAlign w:val="center"/>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 </w:t>
            </w:r>
          </w:p>
        </w:tc>
        <w:tc>
          <w:tcPr>
            <w:tcW w:w="1743" w:type="pct"/>
            <w:tcBorders>
              <w:top w:val="nil"/>
              <w:left w:val="nil"/>
              <w:bottom w:val="single" w:sz="4" w:space="0" w:color="000000"/>
              <w:right w:val="single" w:sz="4" w:space="0" w:color="000000"/>
            </w:tcBorders>
            <w:shd w:val="clear" w:color="auto" w:fill="auto"/>
            <w:vAlign w:val="center"/>
            <w:hideMark/>
          </w:tcPr>
          <w:p w:rsidR="004D71B4" w:rsidRPr="002374EA" w:rsidRDefault="004D71B4" w:rsidP="00547504">
            <w:pPr>
              <w:spacing w:after="0" w:line="240" w:lineRule="auto"/>
              <w:rPr>
                <w:rFonts w:ascii="Arial" w:hAnsi="Arial" w:cs="Arial"/>
                <w:b/>
                <w:bCs/>
                <w:sz w:val="18"/>
                <w:szCs w:val="24"/>
              </w:rPr>
            </w:pPr>
            <w:r w:rsidRPr="002374EA">
              <w:rPr>
                <w:rFonts w:ascii="Arial" w:hAnsi="Arial" w:cs="Arial"/>
                <w:b/>
                <w:bCs/>
                <w:sz w:val="18"/>
              </w:rPr>
              <w:t xml:space="preserve">Пријем кадрова у периоду </w:t>
            </w:r>
            <w:r w:rsidRPr="002374EA">
              <w:rPr>
                <w:rFonts w:ascii="Arial" w:hAnsi="Arial" w:cs="Arial"/>
                <w:b/>
                <w:bCs/>
                <w:sz w:val="18"/>
              </w:rPr>
              <w:br/>
              <w:t>01.</w:t>
            </w:r>
            <w:r w:rsidR="00547504">
              <w:rPr>
                <w:rFonts w:ascii="Arial" w:hAnsi="Arial" w:cs="Arial"/>
                <w:b/>
                <w:bCs/>
                <w:sz w:val="18"/>
                <w:lang w:val="sr-Cyrl-CS"/>
              </w:rPr>
              <w:t>10</w:t>
            </w:r>
            <w:r w:rsidRPr="002374EA">
              <w:rPr>
                <w:rFonts w:ascii="Arial" w:hAnsi="Arial" w:cs="Arial"/>
                <w:b/>
                <w:bCs/>
                <w:sz w:val="18"/>
              </w:rPr>
              <w:t>.-31.12.202</w:t>
            </w:r>
            <w:r w:rsidR="00391A3E">
              <w:rPr>
                <w:rFonts w:ascii="Arial" w:hAnsi="Arial" w:cs="Arial"/>
                <w:b/>
                <w:bCs/>
                <w:sz w:val="18"/>
                <w:lang w:val="sr-Cyrl-RS"/>
              </w:rPr>
              <w:t>3</w:t>
            </w:r>
            <w:r w:rsidRPr="002374EA">
              <w:rPr>
                <w:rFonts w:ascii="Arial" w:hAnsi="Arial" w:cs="Arial"/>
                <w:b/>
                <w:bCs/>
                <w:sz w:val="18"/>
              </w:rPr>
              <w:t>.</w:t>
            </w:r>
          </w:p>
        </w:tc>
        <w:tc>
          <w:tcPr>
            <w:tcW w:w="447" w:type="pct"/>
            <w:tcBorders>
              <w:top w:val="nil"/>
              <w:left w:val="nil"/>
              <w:bottom w:val="single" w:sz="4" w:space="0" w:color="000000"/>
              <w:right w:val="single" w:sz="4" w:space="0" w:color="000000"/>
            </w:tcBorders>
            <w:shd w:val="clear" w:color="auto" w:fill="auto"/>
            <w:noWrap/>
            <w:vAlign w:val="center"/>
          </w:tcPr>
          <w:p w:rsidR="004D71B4" w:rsidRPr="00AE2754" w:rsidRDefault="00391A3E" w:rsidP="00547504">
            <w:pPr>
              <w:spacing w:after="0" w:line="240" w:lineRule="auto"/>
              <w:jc w:val="center"/>
              <w:rPr>
                <w:rFonts w:ascii="Arial" w:hAnsi="Arial" w:cs="Arial"/>
                <w:b/>
                <w:lang w:val="sr-Cyrl-CS"/>
              </w:rPr>
            </w:pPr>
            <w:r>
              <w:rPr>
                <w:rFonts w:ascii="Arial" w:hAnsi="Arial" w:cs="Arial"/>
                <w:b/>
                <w:lang w:val="sr-Cyrl-CS"/>
              </w:rPr>
              <w:t>7</w:t>
            </w:r>
          </w:p>
        </w:tc>
      </w:tr>
      <w:tr w:rsidR="004D71B4" w:rsidRPr="004D71B4" w:rsidTr="000B4302">
        <w:trPr>
          <w:trHeight w:val="286"/>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1</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i/>
                <w:iCs/>
                <w:sz w:val="18"/>
                <w:szCs w:val="24"/>
              </w:rPr>
            </w:pPr>
            <w:r w:rsidRPr="002374EA">
              <w:rPr>
                <w:rFonts w:ascii="Arial" w:hAnsi="Arial" w:cs="Arial"/>
                <w:i/>
                <w:iCs/>
                <w:sz w:val="18"/>
              </w:rPr>
              <w:t>неодређено време</w:t>
            </w:r>
          </w:p>
        </w:tc>
        <w:tc>
          <w:tcPr>
            <w:tcW w:w="450" w:type="pct"/>
            <w:tcBorders>
              <w:top w:val="nil"/>
              <w:left w:val="nil"/>
              <w:bottom w:val="single" w:sz="4" w:space="0" w:color="000000"/>
              <w:right w:val="single" w:sz="4" w:space="0" w:color="000000"/>
            </w:tcBorders>
            <w:shd w:val="clear" w:color="auto" w:fill="auto"/>
            <w:noWrap/>
            <w:vAlign w:val="center"/>
          </w:tcPr>
          <w:p w:rsidR="004D71B4" w:rsidRPr="00547504" w:rsidRDefault="00F17964" w:rsidP="00547504">
            <w:pPr>
              <w:spacing w:after="0" w:line="240" w:lineRule="auto"/>
              <w:jc w:val="center"/>
              <w:rPr>
                <w:rFonts w:ascii="Arial" w:hAnsi="Arial" w:cs="Arial"/>
                <w:lang w:val="sr-Cyrl-CS"/>
              </w:rPr>
            </w:pPr>
            <w:r>
              <w:rPr>
                <w:rFonts w:ascii="Arial" w:hAnsi="Arial" w:cs="Arial"/>
                <w:lang w:val="sr-Cyrl-CS"/>
              </w:rPr>
              <w:t>2</w:t>
            </w: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1</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i/>
                <w:iCs/>
                <w:sz w:val="18"/>
                <w:szCs w:val="24"/>
              </w:rPr>
            </w:pPr>
            <w:r w:rsidRPr="002374EA">
              <w:rPr>
                <w:rFonts w:ascii="Arial" w:hAnsi="Arial" w:cs="Arial"/>
                <w:i/>
                <w:iCs/>
                <w:sz w:val="18"/>
              </w:rPr>
              <w:t>неодређено време</w:t>
            </w:r>
          </w:p>
        </w:tc>
        <w:tc>
          <w:tcPr>
            <w:tcW w:w="447" w:type="pct"/>
            <w:tcBorders>
              <w:top w:val="nil"/>
              <w:left w:val="nil"/>
              <w:bottom w:val="single" w:sz="4" w:space="0" w:color="000000"/>
              <w:right w:val="single" w:sz="4" w:space="0" w:color="000000"/>
            </w:tcBorders>
            <w:shd w:val="clear" w:color="auto" w:fill="auto"/>
            <w:noWrap/>
            <w:vAlign w:val="center"/>
          </w:tcPr>
          <w:p w:rsidR="004D71B4" w:rsidRPr="00AE2754" w:rsidRDefault="00391A3E" w:rsidP="00547504">
            <w:pPr>
              <w:spacing w:after="0" w:line="240" w:lineRule="auto"/>
              <w:jc w:val="center"/>
              <w:rPr>
                <w:rFonts w:ascii="Arial" w:hAnsi="Arial" w:cs="Arial"/>
                <w:lang w:val="sr-Cyrl-CS"/>
              </w:rPr>
            </w:pPr>
            <w:r>
              <w:rPr>
                <w:rFonts w:ascii="Arial" w:hAnsi="Arial" w:cs="Arial"/>
                <w:lang w:val="sr-Cyrl-CS"/>
              </w:rPr>
              <w:t>7</w:t>
            </w:r>
          </w:p>
        </w:tc>
      </w:tr>
      <w:tr w:rsidR="004D71B4" w:rsidRPr="004D71B4" w:rsidTr="000B4302">
        <w:trPr>
          <w:trHeight w:val="392"/>
        </w:trPr>
        <w:tc>
          <w:tcPr>
            <w:tcW w:w="232"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2</w:t>
            </w:r>
          </w:p>
        </w:tc>
        <w:tc>
          <w:tcPr>
            <w:tcW w:w="1777" w:type="pct"/>
            <w:tcBorders>
              <w:top w:val="nil"/>
              <w:left w:val="nil"/>
              <w:bottom w:val="single" w:sz="4" w:space="0" w:color="000000"/>
              <w:right w:val="single" w:sz="4" w:space="0" w:color="000000"/>
            </w:tcBorders>
            <w:shd w:val="clear" w:color="auto" w:fill="auto"/>
            <w:noWrap/>
            <w:vAlign w:val="center"/>
            <w:hideMark/>
          </w:tcPr>
          <w:p w:rsidR="004D71B4" w:rsidRPr="002374EA" w:rsidRDefault="00F17964" w:rsidP="004D71B4">
            <w:pPr>
              <w:spacing w:after="0" w:line="240" w:lineRule="auto"/>
              <w:rPr>
                <w:rFonts w:ascii="Arial" w:hAnsi="Arial" w:cs="Arial"/>
                <w:sz w:val="18"/>
                <w:szCs w:val="24"/>
              </w:rPr>
            </w:pPr>
            <w:r w:rsidRPr="00F17964">
              <w:rPr>
                <w:rFonts w:ascii="Arial" w:hAnsi="Arial" w:cs="Arial"/>
                <w:i/>
                <w:iCs/>
                <w:sz w:val="18"/>
                <w:szCs w:val="24"/>
                <w:lang w:val="sr-Cyrl-RS"/>
              </w:rPr>
              <w:t>Одређено време</w:t>
            </w:r>
          </w:p>
        </w:tc>
        <w:tc>
          <w:tcPr>
            <w:tcW w:w="450" w:type="pct"/>
            <w:tcBorders>
              <w:top w:val="nil"/>
              <w:left w:val="nil"/>
              <w:bottom w:val="single" w:sz="4" w:space="0" w:color="000000"/>
              <w:right w:val="single" w:sz="4" w:space="0" w:color="000000"/>
            </w:tcBorders>
            <w:shd w:val="clear" w:color="auto" w:fill="auto"/>
            <w:noWrap/>
            <w:vAlign w:val="center"/>
          </w:tcPr>
          <w:p w:rsidR="004D71B4" w:rsidRPr="00F17964" w:rsidRDefault="00391A3E" w:rsidP="00547504">
            <w:pPr>
              <w:spacing w:after="0" w:line="240" w:lineRule="auto"/>
              <w:jc w:val="center"/>
              <w:rPr>
                <w:rFonts w:ascii="Arial" w:hAnsi="Arial" w:cs="Arial"/>
                <w:lang w:val="sr-Cyrl-RS"/>
              </w:rPr>
            </w:pPr>
            <w:r>
              <w:rPr>
                <w:rFonts w:ascii="Arial" w:hAnsi="Arial" w:cs="Arial"/>
                <w:lang w:val="sr-Cyrl-RS"/>
              </w:rPr>
              <w:t>3</w:t>
            </w:r>
          </w:p>
        </w:tc>
        <w:tc>
          <w:tcPr>
            <w:tcW w:w="122" w:type="pct"/>
            <w:tcBorders>
              <w:top w:val="nil"/>
              <w:left w:val="nil"/>
              <w:bottom w:val="single" w:sz="4" w:space="0" w:color="000000"/>
              <w:right w:val="single" w:sz="4" w:space="0" w:color="000000"/>
            </w:tcBorders>
            <w:shd w:val="clear" w:color="CCCCFF" w:fill="C0C0C0"/>
            <w:noWrap/>
            <w:vAlign w:val="bottom"/>
            <w:hideMark/>
          </w:tcPr>
          <w:p w:rsidR="004D71B4" w:rsidRPr="002374EA" w:rsidRDefault="004D71B4" w:rsidP="004D71B4">
            <w:pPr>
              <w:spacing w:after="0" w:line="240" w:lineRule="auto"/>
              <w:rPr>
                <w:rFonts w:ascii="Arial" w:hAnsi="Arial" w:cs="Arial"/>
                <w:sz w:val="18"/>
                <w:szCs w:val="24"/>
                <w:lang w:bidi="ar-SA"/>
              </w:rPr>
            </w:pPr>
            <w:r w:rsidRPr="002374EA">
              <w:rPr>
                <w:rFonts w:ascii="Arial" w:hAnsi="Arial" w:cs="Arial"/>
                <w:sz w:val="18"/>
                <w:szCs w:val="24"/>
                <w:lang w:bidi="ar-SA"/>
              </w:rPr>
              <w:t> </w:t>
            </w:r>
          </w:p>
        </w:tc>
        <w:tc>
          <w:tcPr>
            <w:tcW w:w="229" w:type="pct"/>
            <w:tcBorders>
              <w:top w:val="nil"/>
              <w:left w:val="single" w:sz="8" w:space="0" w:color="000000"/>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jc w:val="center"/>
              <w:rPr>
                <w:rFonts w:ascii="Arial" w:hAnsi="Arial" w:cs="Arial"/>
                <w:sz w:val="18"/>
                <w:szCs w:val="24"/>
              </w:rPr>
            </w:pPr>
            <w:r w:rsidRPr="002374EA">
              <w:rPr>
                <w:rFonts w:ascii="Arial" w:hAnsi="Arial" w:cs="Arial"/>
                <w:sz w:val="18"/>
              </w:rPr>
              <w:t>2</w:t>
            </w:r>
          </w:p>
        </w:tc>
        <w:tc>
          <w:tcPr>
            <w:tcW w:w="1743" w:type="pct"/>
            <w:tcBorders>
              <w:top w:val="nil"/>
              <w:left w:val="nil"/>
              <w:bottom w:val="single" w:sz="4" w:space="0" w:color="000000"/>
              <w:right w:val="single" w:sz="4" w:space="0" w:color="000000"/>
            </w:tcBorders>
            <w:shd w:val="clear" w:color="auto" w:fill="auto"/>
            <w:noWrap/>
            <w:vAlign w:val="center"/>
            <w:hideMark/>
          </w:tcPr>
          <w:p w:rsidR="004D71B4" w:rsidRPr="002374EA" w:rsidRDefault="004D71B4" w:rsidP="004D71B4">
            <w:pPr>
              <w:spacing w:after="0" w:line="240" w:lineRule="auto"/>
              <w:rPr>
                <w:rFonts w:ascii="Arial" w:hAnsi="Arial" w:cs="Arial"/>
                <w:sz w:val="18"/>
                <w:szCs w:val="24"/>
              </w:rPr>
            </w:pPr>
          </w:p>
        </w:tc>
        <w:tc>
          <w:tcPr>
            <w:tcW w:w="447" w:type="pct"/>
            <w:tcBorders>
              <w:top w:val="nil"/>
              <w:left w:val="nil"/>
              <w:bottom w:val="single" w:sz="4" w:space="0" w:color="auto"/>
              <w:right w:val="single" w:sz="4" w:space="0" w:color="000000"/>
            </w:tcBorders>
            <w:shd w:val="clear" w:color="auto" w:fill="auto"/>
            <w:noWrap/>
            <w:vAlign w:val="center"/>
          </w:tcPr>
          <w:p w:rsidR="004D71B4" w:rsidRPr="002374EA" w:rsidRDefault="004D71B4" w:rsidP="00547504">
            <w:pPr>
              <w:spacing w:after="0" w:line="240" w:lineRule="auto"/>
              <w:jc w:val="center"/>
              <w:rPr>
                <w:rFonts w:ascii="Arial" w:hAnsi="Arial" w:cs="Arial"/>
              </w:rPr>
            </w:pPr>
          </w:p>
        </w:tc>
      </w:tr>
      <w:tr w:rsidR="004D71B4" w:rsidRPr="004D71B4" w:rsidTr="000B4302">
        <w:trPr>
          <w:trHeight w:val="600"/>
        </w:trPr>
        <w:tc>
          <w:tcPr>
            <w:tcW w:w="232" w:type="pct"/>
            <w:tcBorders>
              <w:top w:val="nil"/>
              <w:left w:val="single" w:sz="8" w:space="0" w:color="000000"/>
              <w:bottom w:val="single" w:sz="8"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1777" w:type="pct"/>
            <w:tcBorders>
              <w:top w:val="nil"/>
              <w:left w:val="nil"/>
              <w:bottom w:val="single" w:sz="8" w:space="0" w:color="000000"/>
              <w:right w:val="single" w:sz="4" w:space="0" w:color="000000"/>
            </w:tcBorders>
            <w:shd w:val="clear" w:color="CCCCFF" w:fill="C0C0C0"/>
            <w:vAlign w:val="center"/>
            <w:hideMark/>
          </w:tcPr>
          <w:p w:rsidR="004D71B4" w:rsidRPr="002374EA" w:rsidRDefault="004D71B4" w:rsidP="006A1141">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Стање на дан 30.06.20</w:t>
            </w:r>
            <w:r w:rsidR="006A1141">
              <w:rPr>
                <w:rFonts w:ascii="Arial" w:hAnsi="Arial" w:cs="Arial"/>
                <w:b/>
                <w:bCs/>
                <w:sz w:val="18"/>
                <w:szCs w:val="24"/>
                <w:lang w:bidi="ar-SA"/>
              </w:rPr>
              <w:t>2</w:t>
            </w:r>
            <w:r w:rsidR="00391A3E">
              <w:rPr>
                <w:rFonts w:ascii="Arial" w:hAnsi="Arial" w:cs="Arial"/>
                <w:b/>
                <w:bCs/>
                <w:sz w:val="18"/>
                <w:szCs w:val="24"/>
                <w:lang w:val="sr-Cyrl-RS" w:bidi="ar-SA"/>
              </w:rPr>
              <w:t>3</w:t>
            </w:r>
            <w:r w:rsidRPr="002374EA">
              <w:rPr>
                <w:rFonts w:ascii="Arial" w:hAnsi="Arial" w:cs="Arial"/>
                <w:b/>
                <w:bCs/>
                <w:sz w:val="18"/>
                <w:szCs w:val="24"/>
                <w:lang w:bidi="ar-SA"/>
              </w:rPr>
              <w:t>. године</w:t>
            </w:r>
          </w:p>
        </w:tc>
        <w:tc>
          <w:tcPr>
            <w:tcW w:w="450" w:type="pct"/>
            <w:tcBorders>
              <w:top w:val="nil"/>
              <w:left w:val="nil"/>
              <w:bottom w:val="single" w:sz="4" w:space="0" w:color="000000"/>
              <w:right w:val="nil"/>
            </w:tcBorders>
            <w:shd w:val="clear" w:color="CCCCFF" w:fill="C0C0C0"/>
            <w:noWrap/>
            <w:vAlign w:val="center"/>
          </w:tcPr>
          <w:p w:rsidR="004D71B4" w:rsidRPr="00547504" w:rsidRDefault="00F17964" w:rsidP="00547504">
            <w:pPr>
              <w:spacing w:after="0" w:line="240" w:lineRule="auto"/>
              <w:jc w:val="center"/>
              <w:rPr>
                <w:rFonts w:ascii="Arial" w:hAnsi="Arial" w:cs="Arial"/>
                <w:b/>
                <w:bCs/>
                <w:lang w:val="sr-Cyrl-CS" w:bidi="ar-SA"/>
              </w:rPr>
            </w:pPr>
            <w:r>
              <w:rPr>
                <w:rFonts w:ascii="Arial" w:hAnsi="Arial" w:cs="Arial"/>
                <w:b/>
                <w:bCs/>
                <w:lang w:val="sr-Cyrl-CS" w:bidi="ar-SA"/>
              </w:rPr>
              <w:t>226</w:t>
            </w:r>
          </w:p>
        </w:tc>
        <w:tc>
          <w:tcPr>
            <w:tcW w:w="122" w:type="pct"/>
            <w:tcBorders>
              <w:top w:val="nil"/>
              <w:left w:val="single" w:sz="4" w:space="0" w:color="000000"/>
              <w:bottom w:val="single" w:sz="8" w:space="0" w:color="000000"/>
              <w:right w:val="single" w:sz="4" w:space="0" w:color="000000"/>
            </w:tcBorders>
            <w:shd w:val="clear" w:color="808080" w:fill="969696"/>
            <w:vAlign w:val="center"/>
            <w:hideMark/>
          </w:tcPr>
          <w:p w:rsidR="004D71B4" w:rsidRPr="002374EA" w:rsidRDefault="004D71B4" w:rsidP="004D71B4">
            <w:pPr>
              <w:spacing w:after="0" w:line="240" w:lineRule="auto"/>
              <w:jc w:val="center"/>
              <w:rPr>
                <w:rFonts w:ascii="Arial" w:hAnsi="Arial" w:cs="Arial"/>
                <w:b/>
                <w:bCs/>
                <w:sz w:val="18"/>
                <w:szCs w:val="24"/>
                <w:lang w:bidi="ar-SA"/>
              </w:rPr>
            </w:pPr>
            <w:r w:rsidRPr="002374EA">
              <w:rPr>
                <w:rFonts w:ascii="Arial" w:hAnsi="Arial" w:cs="Arial"/>
                <w:b/>
                <w:bCs/>
                <w:sz w:val="18"/>
                <w:szCs w:val="24"/>
                <w:lang w:bidi="ar-SA"/>
              </w:rPr>
              <w:t> </w:t>
            </w:r>
          </w:p>
        </w:tc>
        <w:tc>
          <w:tcPr>
            <w:tcW w:w="229" w:type="pct"/>
            <w:tcBorders>
              <w:top w:val="nil"/>
              <w:left w:val="nil"/>
              <w:bottom w:val="single" w:sz="8" w:space="0" w:color="000000"/>
              <w:right w:val="single" w:sz="4" w:space="0" w:color="000000"/>
            </w:tcBorders>
            <w:shd w:val="clear" w:color="CCCCFF" w:fill="C0C0C0"/>
            <w:vAlign w:val="center"/>
            <w:hideMark/>
          </w:tcPr>
          <w:p w:rsidR="004D71B4" w:rsidRPr="002374EA" w:rsidRDefault="004D71B4" w:rsidP="004D71B4">
            <w:pPr>
              <w:spacing w:after="0" w:line="240" w:lineRule="auto"/>
              <w:jc w:val="center"/>
              <w:rPr>
                <w:rFonts w:ascii="Arial" w:hAnsi="Arial" w:cs="Arial"/>
                <w:b/>
                <w:bCs/>
                <w:sz w:val="18"/>
                <w:szCs w:val="24"/>
              </w:rPr>
            </w:pPr>
            <w:r w:rsidRPr="002374EA">
              <w:rPr>
                <w:rFonts w:ascii="Arial" w:hAnsi="Arial" w:cs="Arial"/>
                <w:b/>
                <w:bCs/>
                <w:sz w:val="18"/>
              </w:rPr>
              <w:t> </w:t>
            </w:r>
          </w:p>
        </w:tc>
        <w:tc>
          <w:tcPr>
            <w:tcW w:w="1743" w:type="pct"/>
            <w:tcBorders>
              <w:top w:val="nil"/>
              <w:left w:val="nil"/>
              <w:bottom w:val="single" w:sz="8" w:space="0" w:color="000000"/>
              <w:right w:val="single" w:sz="4" w:space="0" w:color="auto"/>
            </w:tcBorders>
            <w:shd w:val="clear" w:color="CCCCFF" w:fill="C0C0C0"/>
            <w:vAlign w:val="center"/>
            <w:hideMark/>
          </w:tcPr>
          <w:p w:rsidR="004D71B4" w:rsidRPr="002374EA" w:rsidRDefault="004D71B4" w:rsidP="006A1141">
            <w:pPr>
              <w:spacing w:after="0" w:line="240" w:lineRule="auto"/>
              <w:jc w:val="center"/>
              <w:rPr>
                <w:rFonts w:ascii="Arial" w:hAnsi="Arial" w:cs="Arial"/>
                <w:b/>
                <w:bCs/>
                <w:sz w:val="18"/>
                <w:szCs w:val="24"/>
              </w:rPr>
            </w:pPr>
            <w:r w:rsidRPr="002374EA">
              <w:rPr>
                <w:rFonts w:ascii="Arial" w:hAnsi="Arial" w:cs="Arial"/>
                <w:b/>
                <w:bCs/>
                <w:sz w:val="18"/>
              </w:rPr>
              <w:t>Стање на дан 31.12.202</w:t>
            </w:r>
            <w:r w:rsidR="00391A3E">
              <w:rPr>
                <w:rFonts w:ascii="Arial" w:hAnsi="Arial" w:cs="Arial"/>
                <w:b/>
                <w:bCs/>
                <w:sz w:val="18"/>
                <w:lang w:val="sr-Cyrl-RS"/>
              </w:rPr>
              <w:t>3</w:t>
            </w:r>
            <w:r w:rsidRPr="002374EA">
              <w:rPr>
                <w:rFonts w:ascii="Arial" w:hAnsi="Arial" w:cs="Arial"/>
                <w:b/>
                <w:bCs/>
                <w:sz w:val="18"/>
              </w:rPr>
              <w:t>. године</w:t>
            </w:r>
          </w:p>
        </w:tc>
        <w:tc>
          <w:tcPr>
            <w:tcW w:w="447" w:type="pct"/>
            <w:tcBorders>
              <w:top w:val="single" w:sz="4" w:space="0" w:color="auto"/>
              <w:left w:val="single" w:sz="4" w:space="0" w:color="auto"/>
              <w:bottom w:val="single" w:sz="4" w:space="0" w:color="auto"/>
              <w:right w:val="single" w:sz="4" w:space="0" w:color="auto"/>
            </w:tcBorders>
            <w:shd w:val="clear" w:color="CCCCFF" w:fill="C0C0C0"/>
            <w:noWrap/>
            <w:vAlign w:val="center"/>
          </w:tcPr>
          <w:p w:rsidR="004D71B4" w:rsidRPr="00547504" w:rsidRDefault="00714897" w:rsidP="004D71B4">
            <w:pPr>
              <w:spacing w:after="0" w:line="240" w:lineRule="auto"/>
              <w:jc w:val="center"/>
              <w:rPr>
                <w:rFonts w:ascii="Arial" w:hAnsi="Arial" w:cs="Arial"/>
                <w:b/>
                <w:bCs/>
                <w:lang w:val="sr-Cyrl-CS"/>
              </w:rPr>
            </w:pPr>
            <w:r>
              <w:rPr>
                <w:rFonts w:ascii="Arial" w:hAnsi="Arial" w:cs="Arial"/>
                <w:b/>
                <w:bCs/>
                <w:lang w:val="sr-Cyrl-CS"/>
              </w:rPr>
              <w:t>226</w:t>
            </w:r>
          </w:p>
        </w:tc>
      </w:tr>
    </w:tbl>
    <w:p w:rsidR="000067EF" w:rsidRDefault="00CB0103" w:rsidP="00CB0103">
      <w:pPr>
        <w:tabs>
          <w:tab w:val="left" w:pos="2490"/>
        </w:tabs>
        <w:spacing w:after="0"/>
        <w:jc w:val="both"/>
        <w:rPr>
          <w:rFonts w:ascii="Arial" w:hAnsi="Arial" w:cs="Arial"/>
          <w:sz w:val="24"/>
          <w:szCs w:val="24"/>
          <w:lang w:val="sr-Cyrl-CS" w:bidi="ar-SA"/>
        </w:rPr>
      </w:pPr>
      <w:r>
        <w:rPr>
          <w:rFonts w:ascii="Arial" w:hAnsi="Arial" w:cs="Arial"/>
          <w:sz w:val="24"/>
          <w:szCs w:val="24"/>
          <w:lang w:val="sr-Cyrl-CS" w:bidi="ar-SA"/>
        </w:rPr>
        <w:t xml:space="preserve">           </w:t>
      </w:r>
    </w:p>
    <w:p w:rsidR="00AA32CF" w:rsidRDefault="00AA32CF" w:rsidP="00AA32CF">
      <w:pPr>
        <w:tabs>
          <w:tab w:val="left" w:pos="1740"/>
        </w:tabs>
        <w:spacing w:after="0" w:line="240" w:lineRule="auto"/>
        <w:jc w:val="both"/>
        <w:rPr>
          <w:rFonts w:ascii="Arial" w:hAnsi="Arial" w:cs="Arial"/>
          <w:sz w:val="24"/>
          <w:szCs w:val="24"/>
          <w:lang w:val="sr-Cyrl-CS" w:eastAsia="ar-SA" w:bidi="ar-SA"/>
        </w:rPr>
      </w:pPr>
      <w:r>
        <w:rPr>
          <w:rFonts w:ascii="Arial" w:hAnsi="Arial" w:cs="Arial"/>
          <w:sz w:val="24"/>
          <w:szCs w:val="24"/>
          <w:lang w:val="sr-Cyrl-CS"/>
        </w:rPr>
        <w:t>Одлуком о максималном броју запослених на неодређено време у систему града Ваљева за 2018.годину бр. 011-131/2018-01/1 од 27.12.2018.год. за ЈКП“Видрак“ Ваљево утврђен је максималан број од 226 запослених на неодређено време.</w:t>
      </w:r>
    </w:p>
    <w:p w:rsidR="00AA32CF" w:rsidRDefault="00AA32CF" w:rsidP="00AA32CF">
      <w:pPr>
        <w:tabs>
          <w:tab w:val="left" w:pos="1740"/>
        </w:tabs>
        <w:spacing w:after="0" w:line="240" w:lineRule="auto"/>
        <w:jc w:val="both"/>
        <w:rPr>
          <w:rFonts w:ascii="Arial" w:hAnsi="Arial" w:cs="Arial"/>
          <w:sz w:val="24"/>
          <w:szCs w:val="24"/>
          <w:lang w:val="sr-Cyrl-CS"/>
        </w:rPr>
      </w:pPr>
      <w:r>
        <w:rPr>
          <w:rFonts w:ascii="Arial" w:hAnsi="Arial" w:cs="Arial"/>
          <w:sz w:val="24"/>
          <w:szCs w:val="24"/>
          <w:lang w:val="sr-Cyrl-CS"/>
        </w:rPr>
        <w:t>ЈКП“Видрак“ ће на дан 31.12.202</w:t>
      </w:r>
      <w:r>
        <w:rPr>
          <w:rFonts w:ascii="Arial" w:hAnsi="Arial" w:cs="Arial"/>
          <w:sz w:val="24"/>
          <w:szCs w:val="24"/>
          <w:lang w:val="sr-Latn-RS"/>
        </w:rPr>
        <w:t>2</w:t>
      </w:r>
      <w:r>
        <w:rPr>
          <w:rFonts w:ascii="Arial" w:hAnsi="Arial" w:cs="Arial"/>
          <w:sz w:val="24"/>
          <w:szCs w:val="24"/>
          <w:lang w:val="sr-Cyrl-CS"/>
        </w:rPr>
        <w:t>.год. имати 19</w:t>
      </w:r>
      <w:r>
        <w:rPr>
          <w:rFonts w:ascii="Arial" w:hAnsi="Arial" w:cs="Arial"/>
          <w:sz w:val="24"/>
          <w:szCs w:val="24"/>
          <w:lang w:val="sr-Latn-RS"/>
        </w:rPr>
        <w:t>1</w:t>
      </w:r>
      <w:r>
        <w:rPr>
          <w:rFonts w:ascii="Arial" w:hAnsi="Arial" w:cs="Arial"/>
          <w:sz w:val="24"/>
          <w:szCs w:val="24"/>
          <w:lang w:val="sr-Cyrl-CS"/>
        </w:rPr>
        <w:t xml:space="preserve"> запослених на неодређено време, а у току 202</w:t>
      </w:r>
      <w:r>
        <w:rPr>
          <w:rFonts w:ascii="Arial" w:hAnsi="Arial" w:cs="Arial"/>
          <w:sz w:val="24"/>
          <w:szCs w:val="24"/>
          <w:lang w:val="sr-Latn-RS"/>
        </w:rPr>
        <w:t>3</w:t>
      </w:r>
      <w:r>
        <w:rPr>
          <w:rFonts w:ascii="Arial" w:hAnsi="Arial" w:cs="Arial"/>
          <w:sz w:val="24"/>
          <w:szCs w:val="24"/>
          <w:lang w:val="sr-Cyrl-CS"/>
        </w:rPr>
        <w:t xml:space="preserve">.године планира се одлазак у пензију </w:t>
      </w:r>
      <w:r>
        <w:rPr>
          <w:rFonts w:ascii="Arial" w:hAnsi="Arial" w:cs="Arial"/>
          <w:sz w:val="24"/>
          <w:szCs w:val="24"/>
          <w:lang w:val="sr-Latn-RS"/>
        </w:rPr>
        <w:t>12</w:t>
      </w:r>
      <w:r>
        <w:rPr>
          <w:rFonts w:ascii="Arial" w:hAnsi="Arial" w:cs="Arial"/>
          <w:sz w:val="24"/>
          <w:szCs w:val="24"/>
          <w:lang w:val="sr-Cyrl-CS"/>
        </w:rPr>
        <w:t xml:space="preserve"> запослених.</w:t>
      </w:r>
    </w:p>
    <w:p w:rsidR="00AA32CF" w:rsidRDefault="00AA32CF" w:rsidP="00AA32CF">
      <w:pPr>
        <w:tabs>
          <w:tab w:val="left" w:pos="1740"/>
        </w:tabs>
        <w:spacing w:after="0" w:line="240" w:lineRule="auto"/>
        <w:jc w:val="both"/>
        <w:rPr>
          <w:rFonts w:ascii="Arial" w:hAnsi="Arial" w:cs="Arial"/>
          <w:sz w:val="24"/>
          <w:szCs w:val="24"/>
          <w:lang w:val="sr-Cyrl-CS"/>
        </w:rPr>
      </w:pPr>
      <w:r>
        <w:rPr>
          <w:rFonts w:ascii="Arial" w:hAnsi="Arial" w:cs="Arial"/>
          <w:sz w:val="24"/>
          <w:szCs w:val="24"/>
          <w:lang w:val="sr-Cyrl-CS"/>
        </w:rPr>
        <w:t>Изменама Закона о буџетском систему прописано је да, почев од 01.01.2021.године</w:t>
      </w:r>
    </w:p>
    <w:p w:rsidR="00AA32CF" w:rsidRDefault="00AA32CF" w:rsidP="00AA32CF">
      <w:pPr>
        <w:tabs>
          <w:tab w:val="left" w:pos="1740"/>
        </w:tabs>
        <w:spacing w:after="0" w:line="240" w:lineRule="auto"/>
        <w:jc w:val="both"/>
        <w:rPr>
          <w:rFonts w:ascii="Arial" w:hAnsi="Arial" w:cs="Arial"/>
          <w:sz w:val="24"/>
          <w:szCs w:val="24"/>
          <w:lang w:val="sr-Cyrl-CS"/>
        </w:rPr>
      </w:pPr>
      <w:r>
        <w:rPr>
          <w:rFonts w:ascii="Arial" w:hAnsi="Arial" w:cs="Arial"/>
          <w:sz w:val="24"/>
          <w:szCs w:val="24"/>
          <w:lang w:val="sr-Cyrl-CS"/>
        </w:rPr>
        <w:t xml:space="preserve">корисници јавних средстава без посебних дозвола и сагласности приме у радни однос на неодређено време до 70% укупног броја лица којима је престао радни однос на неодређено време по било ком основу у претходној календарској години. По овом основу планира се запошљавање </w:t>
      </w:r>
      <w:r>
        <w:rPr>
          <w:rFonts w:ascii="Arial" w:hAnsi="Arial" w:cs="Arial"/>
          <w:sz w:val="24"/>
          <w:szCs w:val="24"/>
          <w:lang w:val="sr-Latn-RS"/>
        </w:rPr>
        <w:t>9</w:t>
      </w:r>
      <w:r>
        <w:rPr>
          <w:rFonts w:ascii="Arial" w:hAnsi="Arial" w:cs="Arial"/>
          <w:sz w:val="24"/>
          <w:szCs w:val="24"/>
          <w:lang w:val="sr-Cyrl-CS"/>
        </w:rPr>
        <w:t xml:space="preserve"> лица на неодређено време и </w:t>
      </w:r>
      <w:r>
        <w:rPr>
          <w:rFonts w:ascii="Arial" w:hAnsi="Arial" w:cs="Arial"/>
          <w:sz w:val="24"/>
          <w:szCs w:val="24"/>
          <w:lang w:val="sr-Latn-RS"/>
        </w:rPr>
        <w:t>25</w:t>
      </w:r>
      <w:r>
        <w:rPr>
          <w:rFonts w:ascii="Arial" w:hAnsi="Arial" w:cs="Arial"/>
          <w:sz w:val="24"/>
          <w:szCs w:val="24"/>
          <w:lang w:val="sr-Cyrl-CS"/>
        </w:rPr>
        <w:t xml:space="preserve"> лица по основу добијене сагласности Комисије за давање сагласности за ново запошљавање и додатно радно ангажовање код корисника јавних средстава. </w:t>
      </w:r>
    </w:p>
    <w:p w:rsidR="00AA32CF" w:rsidRDefault="00AA32CF" w:rsidP="00AA32CF">
      <w:pPr>
        <w:tabs>
          <w:tab w:val="left" w:pos="1740"/>
        </w:tabs>
        <w:spacing w:after="0" w:line="240" w:lineRule="auto"/>
        <w:jc w:val="both"/>
        <w:rPr>
          <w:rFonts w:ascii="Arial" w:hAnsi="Arial" w:cs="Arial"/>
          <w:sz w:val="24"/>
          <w:szCs w:val="24"/>
          <w:lang w:val="sr-Cyrl-CS"/>
        </w:rPr>
      </w:pPr>
    </w:p>
    <w:p w:rsidR="00AA32CF" w:rsidRDefault="00AA32CF" w:rsidP="00AA32CF">
      <w:pPr>
        <w:tabs>
          <w:tab w:val="left" w:pos="1740"/>
        </w:tabs>
        <w:jc w:val="both"/>
        <w:rPr>
          <w:rFonts w:ascii="Arial" w:hAnsi="Arial" w:cs="Arial"/>
          <w:sz w:val="24"/>
          <w:szCs w:val="24"/>
          <w:lang w:val="sr-Cyrl-CS"/>
        </w:rPr>
      </w:pPr>
      <w:r>
        <w:rPr>
          <w:rFonts w:ascii="Arial" w:hAnsi="Arial" w:cs="Arial"/>
          <w:sz w:val="24"/>
          <w:szCs w:val="24"/>
          <w:lang w:val="sr-Cyrl-CS"/>
        </w:rPr>
        <w:t>С обзиром да није добијена Салгасност за ново запошљавање за тражени број лица предвиђених Планом и програмом пословања за 2022.годину и да имамо мањи број запослених од планираног, доведени смо у ситуацију отежаног функционисања у основним делатностима предузећа. У првом кварталу  планирано је запошљавање 20 лица на неодређено време, од тога 9 лица без прибављања посебне сагласности сходно чл.27к Закона о буџетском систему (Сл. Гласник РС 149/2020 и 118/2021) и 11 лица по добијању сагласности Комисије за давање сагласности за ново запошљавање и додатно радно ангажовање код корисника јавних средстава.</w:t>
      </w:r>
    </w:p>
    <w:p w:rsidR="00AA32CF" w:rsidRDefault="00AA32CF" w:rsidP="00AA32CF">
      <w:pPr>
        <w:tabs>
          <w:tab w:val="left" w:pos="1740"/>
        </w:tabs>
        <w:jc w:val="both"/>
        <w:rPr>
          <w:rFonts w:ascii="Arial" w:hAnsi="Arial" w:cs="Arial"/>
          <w:sz w:val="24"/>
          <w:szCs w:val="24"/>
          <w:lang w:val="sr-Cyrl-CS"/>
        </w:rPr>
      </w:pPr>
      <w:r>
        <w:rPr>
          <w:rFonts w:ascii="Arial" w:hAnsi="Arial" w:cs="Arial"/>
          <w:sz w:val="24"/>
          <w:szCs w:val="24"/>
          <w:lang w:val="sr-Cyrl-CS"/>
        </w:rPr>
        <w:t>До краја 202</w:t>
      </w:r>
      <w:r>
        <w:rPr>
          <w:rFonts w:ascii="Arial" w:hAnsi="Arial" w:cs="Arial"/>
          <w:sz w:val="24"/>
          <w:szCs w:val="24"/>
          <w:lang w:val="sr-Latn-RS"/>
        </w:rPr>
        <w:t>3</w:t>
      </w:r>
      <w:r>
        <w:rPr>
          <w:rFonts w:ascii="Arial" w:hAnsi="Arial" w:cs="Arial"/>
          <w:sz w:val="24"/>
          <w:szCs w:val="24"/>
          <w:lang w:val="sr-Cyrl-CS"/>
        </w:rPr>
        <w:t xml:space="preserve">.године планирано је да  буде </w:t>
      </w:r>
      <w:r>
        <w:rPr>
          <w:rFonts w:ascii="Arial" w:hAnsi="Arial" w:cs="Arial"/>
          <w:sz w:val="24"/>
          <w:szCs w:val="24"/>
          <w:lang w:val="sr-Latn-RS"/>
        </w:rPr>
        <w:t>213</w:t>
      </w:r>
      <w:r>
        <w:rPr>
          <w:rFonts w:ascii="Arial" w:hAnsi="Arial" w:cs="Arial"/>
          <w:sz w:val="24"/>
          <w:szCs w:val="24"/>
          <w:lang w:val="sr-Cyrl-CS"/>
        </w:rPr>
        <w:t xml:space="preserve"> запослених на неодређено и 13 запослених на одређено време, односно укупно  226 запослених.</w:t>
      </w:r>
    </w:p>
    <w:p w:rsidR="00AA32CF" w:rsidRDefault="00AA32CF" w:rsidP="00AA32CF">
      <w:pPr>
        <w:tabs>
          <w:tab w:val="left" w:pos="1740"/>
        </w:tabs>
        <w:jc w:val="both"/>
        <w:rPr>
          <w:rFonts w:ascii="Arial" w:hAnsi="Arial" w:cs="Arial"/>
          <w:sz w:val="24"/>
          <w:szCs w:val="24"/>
          <w:lang w:val="sr-Cyrl-CS"/>
        </w:rPr>
      </w:pPr>
    </w:p>
    <w:p w:rsidR="00D40B32" w:rsidRDefault="00D40B32" w:rsidP="00FB5F46">
      <w:pPr>
        <w:tabs>
          <w:tab w:val="left" w:pos="2490"/>
        </w:tabs>
        <w:spacing w:after="0"/>
        <w:jc w:val="both"/>
        <w:rPr>
          <w:rFonts w:ascii="Arial" w:hAnsi="Arial" w:cs="Arial"/>
          <w:sz w:val="24"/>
          <w:szCs w:val="24"/>
          <w:lang w:val="sr-Cyrl-CS" w:bidi="ar-SA"/>
        </w:rPr>
      </w:pPr>
    </w:p>
    <w:p w:rsidR="00D40B32" w:rsidRDefault="00D40B32" w:rsidP="00D40B32">
      <w:pPr>
        <w:tabs>
          <w:tab w:val="left" w:pos="2490"/>
        </w:tabs>
        <w:spacing w:after="0"/>
        <w:jc w:val="both"/>
        <w:rPr>
          <w:rFonts w:ascii="Arial" w:hAnsi="Arial" w:cs="Arial"/>
          <w:sz w:val="24"/>
          <w:szCs w:val="24"/>
          <w:lang w:val="sr-Cyrl-CS" w:bidi="ar-SA"/>
        </w:rPr>
      </w:pPr>
      <w:r>
        <w:rPr>
          <w:rFonts w:ascii="Arial" w:hAnsi="Arial" w:cs="Arial"/>
          <w:sz w:val="24"/>
          <w:szCs w:val="24"/>
          <w:lang w:val="sr-Cyrl-CS" w:bidi="ar-SA"/>
        </w:rPr>
        <w:tab/>
      </w:r>
    </w:p>
    <w:p w:rsidR="00D40B32" w:rsidRDefault="00D40B32" w:rsidP="00D40B32">
      <w:pPr>
        <w:tabs>
          <w:tab w:val="left" w:pos="2490"/>
        </w:tabs>
        <w:spacing w:after="0"/>
        <w:jc w:val="both"/>
        <w:rPr>
          <w:rFonts w:ascii="Arial" w:hAnsi="Arial" w:cs="Arial"/>
          <w:sz w:val="24"/>
          <w:szCs w:val="24"/>
          <w:lang w:val="sr-Latn-RS" w:bidi="ar-SA"/>
        </w:rPr>
      </w:pPr>
      <w:r>
        <w:rPr>
          <w:rFonts w:ascii="Arial" w:hAnsi="Arial" w:cs="Arial"/>
          <w:sz w:val="24"/>
          <w:szCs w:val="24"/>
          <w:lang w:val="sr-Cyrl-CS" w:bidi="ar-SA"/>
        </w:rPr>
        <w:t xml:space="preserve">             </w:t>
      </w:r>
    </w:p>
    <w:p w:rsidR="00D40B32" w:rsidRPr="000106DA" w:rsidRDefault="00D40B32" w:rsidP="00D40B32">
      <w:pPr>
        <w:tabs>
          <w:tab w:val="left" w:pos="851"/>
        </w:tabs>
        <w:spacing w:after="0"/>
        <w:jc w:val="both"/>
        <w:rPr>
          <w:rFonts w:ascii="Arial" w:hAnsi="Arial" w:cs="Arial"/>
          <w:sz w:val="24"/>
          <w:szCs w:val="24"/>
          <w:lang w:val="sr-Cyrl-CS" w:bidi="ar-SA"/>
        </w:rPr>
        <w:sectPr w:rsidR="00D40B32" w:rsidRPr="000106DA" w:rsidSect="00D40B32">
          <w:type w:val="continuous"/>
          <w:pgSz w:w="12240" w:h="15840"/>
          <w:pgMar w:top="1440" w:right="1134" w:bottom="1440" w:left="1134"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r>
        <w:rPr>
          <w:rFonts w:ascii="Arial" w:hAnsi="Arial" w:cs="Arial"/>
          <w:sz w:val="24"/>
          <w:szCs w:val="24"/>
          <w:lang w:val="sr-Cyrl-RS" w:bidi="ar-SA"/>
        </w:rPr>
        <w:tab/>
      </w:r>
    </w:p>
    <w:p w:rsidR="00D40B32" w:rsidRPr="00C67275" w:rsidRDefault="00D40B32" w:rsidP="00D40B32">
      <w:pPr>
        <w:spacing w:after="0" w:line="240" w:lineRule="auto"/>
        <w:ind w:left="720"/>
        <w:jc w:val="center"/>
        <w:rPr>
          <w:rFonts w:ascii="Arial" w:hAnsi="Arial" w:cs="Arial"/>
          <w:b/>
          <w:sz w:val="24"/>
          <w:szCs w:val="24"/>
          <w:lang w:bidi="ar-SA"/>
        </w:rPr>
      </w:pPr>
    </w:p>
    <w:p w:rsidR="00D40B32" w:rsidRPr="00C67275" w:rsidRDefault="00D40B32" w:rsidP="00D40B32">
      <w:pPr>
        <w:spacing w:after="0" w:line="240" w:lineRule="auto"/>
        <w:ind w:left="720"/>
        <w:jc w:val="both"/>
        <w:rPr>
          <w:rFonts w:ascii="Arial" w:hAnsi="Arial" w:cs="Arial"/>
          <w:b/>
          <w:sz w:val="24"/>
          <w:szCs w:val="24"/>
          <w:lang w:bidi="ar-SA"/>
        </w:rPr>
      </w:pPr>
    </w:p>
    <w:p w:rsidR="00D40B32" w:rsidRDefault="00D40B32" w:rsidP="00D40B32">
      <w:pPr>
        <w:spacing w:after="0" w:line="240" w:lineRule="auto"/>
        <w:jc w:val="both"/>
        <w:rPr>
          <w:rFonts w:ascii="Arial" w:hAnsi="Arial" w:cs="Arial"/>
          <w:b/>
          <w:sz w:val="24"/>
          <w:szCs w:val="24"/>
          <w:lang w:val="sr-Cyrl-CS" w:bidi="ar-SA"/>
        </w:rPr>
        <w:sectPr w:rsidR="00D40B32" w:rsidSect="00A315A2">
          <w:type w:val="continuous"/>
          <w:pgSz w:w="12240" w:h="15840" w:code="1"/>
          <w:pgMar w:top="1134" w:right="1134" w:bottom="720" w:left="902" w:header="709" w:footer="709" w:gutter="0"/>
          <w:pgBorders w:offsetFrom="page">
            <w:top w:val="triple" w:sz="4" w:space="24" w:color="auto"/>
            <w:left w:val="triple" w:sz="4" w:space="24" w:color="auto"/>
            <w:bottom w:val="triple" w:sz="4" w:space="24" w:color="auto"/>
            <w:right w:val="triple" w:sz="4" w:space="24" w:color="auto"/>
          </w:pgBorders>
          <w:cols w:num="2" w:space="708"/>
          <w:titlePg/>
          <w:docGrid w:linePitch="360"/>
        </w:sectPr>
      </w:pPr>
    </w:p>
    <w:p w:rsidR="00D40B32" w:rsidRPr="00D7638E" w:rsidRDefault="00D40B32" w:rsidP="00D40B32">
      <w:pPr>
        <w:spacing w:after="0" w:line="240" w:lineRule="auto"/>
        <w:jc w:val="both"/>
        <w:rPr>
          <w:rFonts w:ascii="Arial" w:hAnsi="Arial" w:cs="Arial"/>
          <w:b/>
          <w:sz w:val="24"/>
          <w:szCs w:val="24"/>
          <w:lang w:val="sr-Cyrl-CS" w:bidi="ar-SA"/>
        </w:rPr>
        <w:sectPr w:rsidR="00D40B32" w:rsidRPr="00D7638E" w:rsidSect="00B363F6">
          <w:type w:val="continuous"/>
          <w:pgSz w:w="12240" w:h="15840" w:code="1"/>
          <w:pgMar w:top="1134" w:right="1134" w:bottom="720" w:left="902"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D40B32" w:rsidRPr="00D7638E" w:rsidRDefault="00D40B32" w:rsidP="00D40B32">
      <w:pPr>
        <w:tabs>
          <w:tab w:val="left" w:pos="2490"/>
        </w:tabs>
        <w:spacing w:after="0"/>
        <w:jc w:val="both"/>
        <w:rPr>
          <w:rFonts w:ascii="Arial" w:hAnsi="Arial" w:cs="Arial"/>
          <w:b/>
          <w:sz w:val="24"/>
          <w:szCs w:val="24"/>
          <w:lang w:val="sr-Cyrl-CS" w:bidi="ar-SA"/>
        </w:rPr>
        <w:sectPr w:rsidR="00D40B32" w:rsidRPr="00D7638E" w:rsidSect="00B363F6">
          <w:type w:val="continuous"/>
          <w:pgSz w:w="12240" w:h="15840" w:code="1"/>
          <w:pgMar w:top="1134" w:right="1134" w:bottom="720" w:left="902" w:header="709" w:footer="709" w:gutter="0"/>
          <w:pgBorders w:offsetFrom="page">
            <w:top w:val="triple" w:sz="4" w:space="24" w:color="auto"/>
            <w:left w:val="triple" w:sz="4" w:space="24" w:color="auto"/>
            <w:bottom w:val="triple" w:sz="4" w:space="24" w:color="auto"/>
            <w:right w:val="triple" w:sz="4" w:space="24" w:color="auto"/>
          </w:pgBorders>
          <w:cols w:space="708"/>
          <w:titlePg/>
          <w:docGrid w:linePitch="360"/>
        </w:sectPr>
      </w:pPr>
    </w:p>
    <w:p w:rsidR="00E7361D" w:rsidRPr="00F92BB2" w:rsidRDefault="00E7361D" w:rsidP="00F92BB2">
      <w:pPr>
        <w:pStyle w:val="2"/>
      </w:pPr>
      <w:bookmarkStart w:id="161" w:name="_Toc405304587"/>
      <w:bookmarkStart w:id="162" w:name="_Toc405304709"/>
      <w:bookmarkStart w:id="163" w:name="_Toc405306089"/>
      <w:bookmarkStart w:id="164" w:name="_Toc405358287"/>
      <w:bookmarkStart w:id="165" w:name="_Toc405363298"/>
      <w:bookmarkStart w:id="166" w:name="_Toc405981332"/>
      <w:bookmarkStart w:id="167" w:name="_Toc503855216"/>
      <w:r w:rsidRPr="00F92BB2">
        <w:t xml:space="preserve">6.4. </w:t>
      </w:r>
      <w:r w:rsidR="00296AA6" w:rsidRPr="00F92BB2">
        <w:t>СРЕДСТВА ЗА ЗАРАДУ ЗАПОСЛЕНИХ</w:t>
      </w:r>
      <w:r w:rsidRPr="00F92BB2">
        <w:t xml:space="preserve"> У 20</w:t>
      </w:r>
      <w:r w:rsidR="00DB7190">
        <w:rPr>
          <w:lang w:val="en-US"/>
        </w:rPr>
        <w:t>2</w:t>
      </w:r>
      <w:r w:rsidR="00E61B8E">
        <w:rPr>
          <w:lang w:val="en-US"/>
        </w:rPr>
        <w:t>2</w:t>
      </w:r>
      <w:r w:rsidRPr="00F92BB2">
        <w:t>. ГОДИН</w:t>
      </w:r>
      <w:bookmarkEnd w:id="161"/>
      <w:bookmarkEnd w:id="162"/>
      <w:bookmarkEnd w:id="163"/>
      <w:bookmarkEnd w:id="164"/>
      <w:bookmarkEnd w:id="165"/>
      <w:bookmarkEnd w:id="166"/>
      <w:r w:rsidR="009274A1" w:rsidRPr="00F92BB2">
        <w:t>И</w:t>
      </w:r>
      <w:bookmarkEnd w:id="167"/>
    </w:p>
    <w:p w:rsidR="00296AA6" w:rsidRPr="00E61B8E" w:rsidRDefault="00681853" w:rsidP="00681853">
      <w:pPr>
        <w:pStyle w:val="2"/>
        <w:jc w:val="left"/>
        <w:rPr>
          <w:lang w:val="en-US"/>
        </w:rPr>
      </w:pPr>
      <w:r w:rsidRPr="008C4FB3">
        <w:t xml:space="preserve">Прилог </w:t>
      </w:r>
      <w:r w:rsidR="00E61B8E">
        <w:rPr>
          <w:lang w:val="en-US"/>
        </w:rPr>
        <w:t>11</w:t>
      </w:r>
    </w:p>
    <w:p w:rsidR="00681853" w:rsidRPr="00296AA6" w:rsidRDefault="00681853" w:rsidP="00F463C1">
      <w:pPr>
        <w:pStyle w:val="2"/>
      </w:pPr>
    </w:p>
    <w:p w:rsidR="00296AA6" w:rsidRDefault="00296AA6" w:rsidP="00F92BB2">
      <w:pPr>
        <w:pStyle w:val="3"/>
      </w:pPr>
      <w:bookmarkStart w:id="168" w:name="_Toc503855217"/>
      <w:r>
        <w:t>6.4.1.</w:t>
      </w:r>
      <w:r w:rsidRPr="00E1106E">
        <w:t>Исплаћена маса за зараде, број запослених и просечна зарада по месецима за 20</w:t>
      </w:r>
      <w:r w:rsidR="0019577B">
        <w:rPr>
          <w:lang w:val="en-US"/>
        </w:rPr>
        <w:t>2</w:t>
      </w:r>
      <w:r w:rsidR="00B5637A">
        <w:rPr>
          <w:lang w:val="en-US"/>
        </w:rPr>
        <w:t>2</w:t>
      </w:r>
      <w:r>
        <w:t>.</w:t>
      </w:r>
      <w:r w:rsidR="00CA4EB1">
        <w:rPr>
          <w:lang w:val="sr-Cyrl-CS"/>
        </w:rPr>
        <w:t xml:space="preserve"> г</w:t>
      </w:r>
      <w:r w:rsidRPr="00E1106E">
        <w:t>одину</w:t>
      </w:r>
      <w:r w:rsidR="00CA4EB1">
        <w:rPr>
          <w:lang w:val="sr-Cyrl-CS"/>
        </w:rPr>
        <w:t xml:space="preserve"> </w:t>
      </w:r>
      <w:r>
        <w:t>- Бруто 1</w:t>
      </w:r>
      <w:r w:rsidRPr="00E1106E">
        <w:t>**</w:t>
      </w:r>
      <w:bookmarkEnd w:id="168"/>
    </w:p>
    <w:p w:rsidR="00C51421" w:rsidRPr="00C51421" w:rsidRDefault="00C51421" w:rsidP="00C51421">
      <w:pPr>
        <w:pStyle w:val="3"/>
        <w:jc w:val="right"/>
        <w:rPr>
          <w:b w:val="0"/>
          <w:bCs w:val="0"/>
          <w:lang w:val="sr-Cyrl-RS"/>
        </w:rPr>
      </w:pPr>
      <w:r>
        <w:rPr>
          <w:b w:val="0"/>
          <w:bCs w:val="0"/>
          <w:lang w:val="sr-Cyrl-RS"/>
        </w:rPr>
        <w:t>у</w:t>
      </w:r>
      <w:r w:rsidRPr="00C51421">
        <w:rPr>
          <w:b w:val="0"/>
          <w:bCs w:val="0"/>
          <w:lang w:val="sr-Cyrl-RS"/>
        </w:rPr>
        <w:t xml:space="preserve"> динарима</w:t>
      </w:r>
    </w:p>
    <w:p w:rsidR="00296AA6" w:rsidRPr="005218ED" w:rsidRDefault="00296AA6" w:rsidP="00C51421">
      <w:pPr>
        <w:spacing w:after="0" w:line="240" w:lineRule="auto"/>
        <w:rPr>
          <w:b/>
          <w:sz w:val="24"/>
          <w:szCs w:val="24"/>
          <w:lang w:bidi="ar-SA"/>
        </w:rPr>
      </w:pPr>
    </w:p>
    <w:tbl>
      <w:tblPr>
        <w:tblW w:w="5453" w:type="pct"/>
        <w:jc w:val="center"/>
        <w:tblLook w:val="04A0" w:firstRow="1" w:lastRow="0" w:firstColumn="1" w:lastColumn="0" w:noHBand="0" w:noVBand="1"/>
      </w:tblPr>
      <w:tblGrid>
        <w:gridCol w:w="1307"/>
        <w:gridCol w:w="1440"/>
        <w:gridCol w:w="1164"/>
        <w:gridCol w:w="69"/>
        <w:gridCol w:w="711"/>
        <w:gridCol w:w="287"/>
        <w:gridCol w:w="679"/>
        <w:gridCol w:w="503"/>
        <w:gridCol w:w="680"/>
        <w:gridCol w:w="426"/>
        <w:gridCol w:w="439"/>
        <w:gridCol w:w="559"/>
        <w:gridCol w:w="423"/>
        <w:gridCol w:w="759"/>
        <w:gridCol w:w="414"/>
        <w:gridCol w:w="514"/>
        <w:gridCol w:w="279"/>
        <w:gridCol w:w="719"/>
        <w:gridCol w:w="348"/>
        <w:gridCol w:w="834"/>
        <w:gridCol w:w="480"/>
        <w:gridCol w:w="448"/>
        <w:gridCol w:w="998"/>
      </w:tblGrid>
      <w:tr w:rsidR="00296AA6" w:rsidRPr="005218ED" w:rsidTr="0032374C">
        <w:trPr>
          <w:trHeight w:val="300"/>
          <w:jc w:val="center"/>
        </w:trPr>
        <w:tc>
          <w:tcPr>
            <w:tcW w:w="4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AA6" w:rsidRPr="005218ED" w:rsidRDefault="00296AA6" w:rsidP="0019577B">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 xml:space="preserve">ИСПЛАТА </w:t>
            </w:r>
            <w:r w:rsidR="0019577B">
              <w:rPr>
                <w:rFonts w:ascii="Arial" w:hAnsi="Arial" w:cs="Arial"/>
                <w:sz w:val="18"/>
                <w:szCs w:val="18"/>
                <w:lang w:val="en-GB" w:bidi="ar-SA"/>
              </w:rPr>
              <w:t>202</w:t>
            </w:r>
            <w:r w:rsidR="00B5637A">
              <w:rPr>
                <w:rFonts w:ascii="Arial" w:hAnsi="Arial" w:cs="Arial"/>
                <w:sz w:val="18"/>
                <w:szCs w:val="18"/>
                <w:lang w:val="en-GB" w:bidi="ar-SA"/>
              </w:rPr>
              <w:t>2</w:t>
            </w:r>
            <w:r w:rsidR="0019577B">
              <w:rPr>
                <w:rFonts w:ascii="Arial" w:hAnsi="Arial" w:cs="Arial"/>
                <w:sz w:val="18"/>
                <w:szCs w:val="18"/>
                <w:lang w:val="en-GB" w:bidi="ar-SA"/>
              </w:rPr>
              <w:t>.</w:t>
            </w:r>
          </w:p>
        </w:tc>
        <w:tc>
          <w:tcPr>
            <w:tcW w:w="1280" w:type="pct"/>
            <w:gridSpan w:val="5"/>
            <w:tcBorders>
              <w:top w:val="single" w:sz="4" w:space="0" w:color="000000"/>
              <w:left w:val="nil"/>
              <w:bottom w:val="single" w:sz="4" w:space="0" w:color="000000"/>
              <w:right w:val="single" w:sz="4" w:space="0" w:color="000000"/>
            </w:tcBorders>
            <w:shd w:val="clear" w:color="auto" w:fill="auto"/>
            <w:noWrap/>
            <w:vAlign w:val="center"/>
          </w:tcPr>
          <w:p w:rsidR="00296AA6" w:rsidRPr="005218ED" w:rsidRDefault="00296AA6" w:rsidP="00A649F9">
            <w:pPr>
              <w:spacing w:after="0" w:line="240" w:lineRule="auto"/>
              <w:jc w:val="center"/>
              <w:rPr>
                <w:rFonts w:ascii="Arial" w:hAnsi="Arial" w:cs="Arial"/>
                <w:b/>
                <w:bCs/>
                <w:lang w:val="en-GB" w:bidi="ar-SA"/>
              </w:rPr>
            </w:pPr>
            <w:r w:rsidRPr="005218ED">
              <w:rPr>
                <w:rFonts w:ascii="Arial" w:hAnsi="Arial" w:cs="Arial"/>
                <w:b/>
                <w:bCs/>
                <w:lang w:val="en-GB" w:bidi="ar-SA"/>
              </w:rPr>
              <w:t>УКУПНО</w:t>
            </w:r>
          </w:p>
        </w:tc>
        <w:tc>
          <w:tcPr>
            <w:tcW w:w="1143" w:type="pct"/>
            <w:gridSpan w:val="6"/>
            <w:tcBorders>
              <w:top w:val="single" w:sz="4" w:space="0" w:color="000000"/>
              <w:left w:val="nil"/>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i/>
                <w:iCs/>
                <w:color w:val="000000"/>
                <w:lang w:val="en-GB" w:bidi="ar-SA"/>
              </w:rPr>
            </w:pPr>
            <w:r w:rsidRPr="005218ED">
              <w:rPr>
                <w:rFonts w:ascii="Arial" w:hAnsi="Arial" w:cs="Arial"/>
                <w:i/>
                <w:iCs/>
                <w:color w:val="000000"/>
                <w:lang w:val="en-GB" w:bidi="ar-SA"/>
              </w:rPr>
              <w:t>СТАРОЗАПОСЛЕНИ</w:t>
            </w:r>
          </w:p>
        </w:tc>
        <w:tc>
          <w:tcPr>
            <w:tcW w:w="1038" w:type="pct"/>
            <w:gridSpan w:val="6"/>
            <w:tcBorders>
              <w:top w:val="single" w:sz="4" w:space="0" w:color="000000"/>
              <w:left w:val="nil"/>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i/>
                <w:iCs/>
                <w:sz w:val="20"/>
                <w:szCs w:val="20"/>
                <w:lang w:val="en-GB" w:bidi="ar-SA"/>
              </w:rPr>
            </w:pPr>
            <w:r w:rsidRPr="005218ED">
              <w:rPr>
                <w:rFonts w:ascii="Arial" w:hAnsi="Arial" w:cs="Arial"/>
                <w:i/>
                <w:iCs/>
                <w:sz w:val="20"/>
                <w:szCs w:val="20"/>
                <w:lang w:val="en-GB" w:bidi="ar-SA"/>
              </w:rPr>
              <w:t>НОВОЗАПОСЛЕНИ</w:t>
            </w:r>
          </w:p>
        </w:tc>
        <w:tc>
          <w:tcPr>
            <w:tcW w:w="1084" w:type="pct"/>
            <w:gridSpan w:val="5"/>
            <w:tcBorders>
              <w:top w:val="single" w:sz="4" w:space="0" w:color="000000"/>
              <w:left w:val="nil"/>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i/>
                <w:iCs/>
                <w:color w:val="000000"/>
                <w:lang w:val="en-GB" w:bidi="ar-SA"/>
              </w:rPr>
            </w:pPr>
            <w:r w:rsidRPr="005218ED">
              <w:rPr>
                <w:rFonts w:ascii="Arial" w:hAnsi="Arial" w:cs="Arial"/>
                <w:i/>
                <w:iCs/>
                <w:color w:val="000000"/>
                <w:lang w:val="en-GB" w:bidi="ar-SA"/>
              </w:rPr>
              <w:t>ПОСЛОВОДСТВО</w:t>
            </w:r>
          </w:p>
        </w:tc>
      </w:tr>
      <w:tr w:rsidR="00296AA6" w:rsidRPr="005218ED" w:rsidTr="0032374C">
        <w:trPr>
          <w:trHeight w:val="407"/>
          <w:jc w:val="center"/>
        </w:trPr>
        <w:tc>
          <w:tcPr>
            <w:tcW w:w="455" w:type="pct"/>
            <w:vMerge/>
            <w:tcBorders>
              <w:top w:val="single" w:sz="4" w:space="0" w:color="000000"/>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501"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број запослених</w:t>
            </w:r>
          </w:p>
        </w:tc>
        <w:tc>
          <w:tcPr>
            <w:tcW w:w="432"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 xml:space="preserve">Маса зарада </w:t>
            </w:r>
          </w:p>
        </w:tc>
        <w:tc>
          <w:tcPr>
            <w:tcW w:w="348"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просечна зарада</w:t>
            </w:r>
          </w:p>
        </w:tc>
        <w:tc>
          <w:tcPr>
            <w:tcW w:w="411"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број запослених</w:t>
            </w:r>
          </w:p>
        </w:tc>
        <w:tc>
          <w:tcPr>
            <w:tcW w:w="384"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 xml:space="preserve">Маса зарада </w:t>
            </w:r>
          </w:p>
        </w:tc>
        <w:tc>
          <w:tcPr>
            <w:tcW w:w="348"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просечна зарада</w:t>
            </w:r>
          </w:p>
        </w:tc>
        <w:tc>
          <w:tcPr>
            <w:tcW w:w="411"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број запослених</w:t>
            </w:r>
          </w:p>
        </w:tc>
        <w:tc>
          <w:tcPr>
            <w:tcW w:w="280"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 xml:space="preserve">Маса зарада </w:t>
            </w:r>
          </w:p>
        </w:tc>
        <w:tc>
          <w:tcPr>
            <w:tcW w:w="347"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просечна зарада</w:t>
            </w:r>
          </w:p>
        </w:tc>
        <w:tc>
          <w:tcPr>
            <w:tcW w:w="411"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број запослених</w:t>
            </w:r>
          </w:p>
        </w:tc>
        <w:tc>
          <w:tcPr>
            <w:tcW w:w="325" w:type="pct"/>
            <w:gridSpan w:val="2"/>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 xml:space="preserve">Маса зарада </w:t>
            </w:r>
          </w:p>
        </w:tc>
        <w:tc>
          <w:tcPr>
            <w:tcW w:w="347"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5218ED" w:rsidRDefault="00296AA6" w:rsidP="00A649F9">
            <w:pPr>
              <w:spacing w:after="0" w:line="240" w:lineRule="auto"/>
              <w:jc w:val="center"/>
              <w:rPr>
                <w:rFonts w:ascii="Arial" w:hAnsi="Arial" w:cs="Arial"/>
                <w:sz w:val="18"/>
                <w:szCs w:val="18"/>
                <w:lang w:val="en-GB" w:bidi="ar-SA"/>
              </w:rPr>
            </w:pPr>
            <w:r w:rsidRPr="005218ED">
              <w:rPr>
                <w:rFonts w:ascii="Arial" w:hAnsi="Arial" w:cs="Arial"/>
                <w:sz w:val="18"/>
                <w:szCs w:val="18"/>
                <w:lang w:val="en-GB" w:bidi="ar-SA"/>
              </w:rPr>
              <w:t>просечна зарада</w:t>
            </w:r>
          </w:p>
        </w:tc>
      </w:tr>
      <w:tr w:rsidR="00296AA6" w:rsidRPr="005218ED" w:rsidTr="0032374C">
        <w:trPr>
          <w:trHeight w:val="435"/>
          <w:jc w:val="center"/>
        </w:trPr>
        <w:tc>
          <w:tcPr>
            <w:tcW w:w="455" w:type="pct"/>
            <w:vMerge/>
            <w:tcBorders>
              <w:top w:val="single" w:sz="4" w:space="0" w:color="000000"/>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501" w:type="pct"/>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432"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348"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411"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384"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348"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411"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280"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347"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411"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325" w:type="pct"/>
            <w:gridSpan w:val="2"/>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c>
          <w:tcPr>
            <w:tcW w:w="347" w:type="pct"/>
            <w:vMerge/>
            <w:tcBorders>
              <w:top w:val="nil"/>
              <w:left w:val="single" w:sz="4" w:space="0" w:color="000000"/>
              <w:bottom w:val="single" w:sz="4" w:space="0" w:color="000000"/>
              <w:right w:val="single" w:sz="4" w:space="0" w:color="000000"/>
            </w:tcBorders>
            <w:vAlign w:val="center"/>
          </w:tcPr>
          <w:p w:rsidR="00296AA6" w:rsidRPr="005218ED" w:rsidRDefault="00296AA6" w:rsidP="00A649F9">
            <w:pPr>
              <w:spacing w:after="0" w:line="240" w:lineRule="auto"/>
              <w:rPr>
                <w:rFonts w:ascii="Arial" w:hAnsi="Arial" w:cs="Arial"/>
                <w:sz w:val="18"/>
                <w:szCs w:val="18"/>
                <w:lang w:val="en-GB" w:bidi="ar-SA"/>
              </w:rPr>
            </w:pP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lang w:val="sr-Latn-RS" w:eastAsia="sr-Latn-RS" w:bidi="ar-SA"/>
              </w:rPr>
            </w:pPr>
            <w:r>
              <w:rPr>
                <w:rFonts w:ascii="Arial" w:hAnsi="Arial" w:cs="Arial"/>
                <w:sz w:val="16"/>
                <w:szCs w:val="16"/>
              </w:rPr>
              <w:t>222</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16.741.150</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75.411</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221</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16.572.719</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74.990</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0</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0</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0</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II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226</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17.059.644</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75.485</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224</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16.816.081</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75.072</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75.132</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75.132</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III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219</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16.533.311</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75.495</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217</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16.289.750</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75.068</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75.130</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75.130</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IV</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222</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16.748.023</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75.442</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218</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16.368.624</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75.085</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210.968</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70.323</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V</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219</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16.527.425</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75.468</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215</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16.135.559</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75.049</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223.435</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74.478</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VI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223</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16.752.755</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75.124</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219</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16.359.616</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74.701</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224.708</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74.903</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VII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221</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16.646.892</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75.325</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217</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16.253.159</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74.899</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225.302</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75.101</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VIII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221</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16.651.446</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75.346</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217</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16.258.221</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74.923</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224.794</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74.931</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IX</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219</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16.504.339</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75.362</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215</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16.113.227</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74.945</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222.681</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74.227</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X</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217</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16.382.491</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75.495</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213</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15.990.040</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75.071</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224.020</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74.673</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XI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215</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16.246.890</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75.567</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211</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15.853.063</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75.133</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225.396</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75.132</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jc w:val="center"/>
              <w:rPr>
                <w:rFonts w:ascii="Arial" w:hAnsi="Arial" w:cs="Arial"/>
                <w:sz w:val="16"/>
                <w:szCs w:val="16"/>
              </w:rPr>
            </w:pPr>
            <w:r w:rsidRPr="00915067">
              <w:rPr>
                <w:rFonts w:ascii="Arial" w:hAnsi="Arial" w:cs="Arial"/>
                <w:sz w:val="16"/>
                <w:szCs w:val="16"/>
              </w:rPr>
              <w:t>XII</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214</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16.171.757</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75.569</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210</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15.777.930</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75.133</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3</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225.396</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75.132</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168.431</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line="240" w:lineRule="auto"/>
              <w:jc w:val="center"/>
              <w:rPr>
                <w:rFonts w:ascii="Arial" w:hAnsi="Arial" w:cs="Arial"/>
                <w:sz w:val="18"/>
                <w:szCs w:val="18"/>
                <w:lang w:val="en-GB" w:bidi="ar-SA"/>
              </w:rPr>
            </w:pPr>
            <w:r w:rsidRPr="00915067">
              <w:rPr>
                <w:rFonts w:ascii="Arial" w:hAnsi="Arial" w:cs="Arial"/>
                <w:sz w:val="16"/>
                <w:szCs w:val="16"/>
              </w:rPr>
              <w:t> </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 </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84"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48"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280"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47"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 </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sz w:val="16"/>
                <w:szCs w:val="16"/>
              </w:rPr>
            </w:pPr>
            <w:r>
              <w:rPr>
                <w:rFonts w:ascii="Arial" w:hAnsi="Arial" w:cs="Arial"/>
                <w:sz w:val="16"/>
                <w:szCs w:val="16"/>
              </w:rPr>
              <w:t> </w:t>
            </w:r>
          </w:p>
        </w:tc>
        <w:tc>
          <w:tcPr>
            <w:tcW w:w="347" w:type="pct"/>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color w:val="000000"/>
                <w:sz w:val="16"/>
                <w:szCs w:val="16"/>
              </w:rPr>
            </w:pPr>
            <w:r>
              <w:rPr>
                <w:rFonts w:ascii="Arial" w:hAnsi="Arial" w:cs="Arial"/>
                <w:color w:val="000000"/>
                <w:sz w:val="16"/>
                <w:szCs w:val="16"/>
              </w:rPr>
              <w:t> </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line="240" w:lineRule="auto"/>
              <w:jc w:val="center"/>
              <w:rPr>
                <w:rFonts w:ascii="Arial" w:hAnsi="Arial" w:cs="Arial"/>
                <w:sz w:val="16"/>
                <w:szCs w:val="16"/>
                <w:lang w:val="en-GB" w:bidi="ar-SA"/>
              </w:rPr>
            </w:pPr>
            <w:r w:rsidRPr="00915067">
              <w:rPr>
                <w:rFonts w:ascii="Arial" w:hAnsi="Arial" w:cs="Arial"/>
                <w:b/>
                <w:bCs/>
                <w:sz w:val="16"/>
                <w:szCs w:val="16"/>
              </w:rPr>
              <w:t>УКУПНО</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2.638</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sz w:val="16"/>
                <w:szCs w:val="16"/>
              </w:rPr>
            </w:pPr>
            <w:r>
              <w:rPr>
                <w:rFonts w:ascii="Arial" w:hAnsi="Arial" w:cs="Arial"/>
                <w:sz w:val="16"/>
                <w:szCs w:val="16"/>
              </w:rPr>
              <w:t>198.966.123</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411" w:type="pct"/>
            <w:gridSpan w:val="2"/>
            <w:tcBorders>
              <w:top w:val="nil"/>
              <w:left w:val="nil"/>
              <w:bottom w:val="single" w:sz="4" w:space="0" w:color="000000"/>
              <w:right w:val="single" w:sz="4" w:space="0" w:color="000000"/>
            </w:tcBorders>
            <w:shd w:val="clear" w:color="FFFFCC" w:fill="FFFFFF"/>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2.597</w:t>
            </w:r>
          </w:p>
        </w:tc>
        <w:tc>
          <w:tcPr>
            <w:tcW w:w="384" w:type="pct"/>
            <w:gridSpan w:val="2"/>
            <w:tcBorders>
              <w:top w:val="nil"/>
              <w:left w:val="nil"/>
              <w:bottom w:val="single" w:sz="4" w:space="0" w:color="000000"/>
              <w:right w:val="single" w:sz="4" w:space="0" w:color="000000"/>
            </w:tcBorders>
            <w:shd w:val="clear" w:color="FFFFCC" w:fill="FFFFFF"/>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194.787.989</w:t>
            </w:r>
          </w:p>
        </w:tc>
        <w:tc>
          <w:tcPr>
            <w:tcW w:w="348" w:type="pct"/>
            <w:gridSpan w:val="2"/>
            <w:tcBorders>
              <w:top w:val="nil"/>
              <w:left w:val="nil"/>
              <w:bottom w:val="single" w:sz="4" w:space="0" w:color="000000"/>
              <w:right w:val="single" w:sz="4" w:space="0" w:color="000000"/>
            </w:tcBorders>
            <w:shd w:val="clear" w:color="FFFFCC" w:fill="FFFFFF"/>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11" w:type="pct"/>
            <w:gridSpan w:val="2"/>
            <w:tcBorders>
              <w:top w:val="nil"/>
              <w:left w:val="nil"/>
              <w:bottom w:val="single" w:sz="4" w:space="0" w:color="000000"/>
              <w:right w:val="single" w:sz="4" w:space="0" w:color="000000"/>
            </w:tcBorders>
            <w:shd w:val="clear" w:color="FFFFCC" w:fill="FFFFFF"/>
            <w:noWrap/>
            <w:vAlign w:val="bottom"/>
          </w:tcPr>
          <w:p w:rsidR="00FD37B8" w:rsidRDefault="00FD37B8" w:rsidP="00FD37B8">
            <w:pPr>
              <w:spacing w:after="0" w:line="240" w:lineRule="auto"/>
              <w:jc w:val="center"/>
              <w:rPr>
                <w:rFonts w:ascii="Arial" w:hAnsi="Arial" w:cs="Arial"/>
                <w:b/>
                <w:bCs/>
                <w:color w:val="000000"/>
                <w:sz w:val="16"/>
                <w:szCs w:val="16"/>
              </w:rPr>
            </w:pPr>
            <w:r>
              <w:rPr>
                <w:rFonts w:ascii="Arial" w:hAnsi="Arial" w:cs="Arial"/>
                <w:b/>
                <w:bCs/>
                <w:color w:val="000000"/>
                <w:sz w:val="16"/>
                <w:szCs w:val="16"/>
              </w:rPr>
              <w:t>29</w:t>
            </w:r>
          </w:p>
        </w:tc>
        <w:tc>
          <w:tcPr>
            <w:tcW w:w="280" w:type="pct"/>
            <w:gridSpan w:val="2"/>
            <w:tcBorders>
              <w:top w:val="nil"/>
              <w:left w:val="nil"/>
              <w:bottom w:val="single" w:sz="4" w:space="0" w:color="000000"/>
              <w:right w:val="single" w:sz="4" w:space="0" w:color="000000"/>
            </w:tcBorders>
            <w:shd w:val="clear" w:color="FFFFCC" w:fill="FFFFFF"/>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2.156.962</w:t>
            </w:r>
          </w:p>
        </w:tc>
        <w:tc>
          <w:tcPr>
            <w:tcW w:w="347" w:type="pct"/>
            <w:gridSpan w:val="2"/>
            <w:tcBorders>
              <w:top w:val="nil"/>
              <w:left w:val="nil"/>
              <w:bottom w:val="single" w:sz="4" w:space="0" w:color="000000"/>
              <w:right w:val="single" w:sz="4" w:space="0" w:color="000000"/>
            </w:tcBorders>
            <w:shd w:val="clear" w:color="FFFFCC" w:fill="FFFFFF"/>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11" w:type="pct"/>
            <w:gridSpan w:val="2"/>
            <w:tcBorders>
              <w:top w:val="nil"/>
              <w:left w:val="nil"/>
              <w:bottom w:val="single" w:sz="4" w:space="0" w:color="000000"/>
              <w:right w:val="single" w:sz="4" w:space="0" w:color="000000"/>
            </w:tcBorders>
            <w:shd w:val="clear" w:color="FFFFCC" w:fill="FFFFFF"/>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12</w:t>
            </w:r>
          </w:p>
        </w:tc>
        <w:tc>
          <w:tcPr>
            <w:tcW w:w="325" w:type="pct"/>
            <w:gridSpan w:val="2"/>
            <w:tcBorders>
              <w:top w:val="nil"/>
              <w:left w:val="nil"/>
              <w:bottom w:val="single" w:sz="4" w:space="0" w:color="000000"/>
              <w:right w:val="single" w:sz="4" w:space="0" w:color="000000"/>
            </w:tcBorders>
            <w:shd w:val="clear" w:color="FFFFCC" w:fill="FFFFFF"/>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2.021.172</w:t>
            </w:r>
          </w:p>
        </w:tc>
        <w:tc>
          <w:tcPr>
            <w:tcW w:w="347" w:type="pct"/>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color w:val="000000"/>
                <w:sz w:val="16"/>
                <w:szCs w:val="16"/>
              </w:rPr>
            </w:pPr>
            <w:r>
              <w:rPr>
                <w:rFonts w:ascii="Arial" w:hAnsi="Arial" w:cs="Arial"/>
                <w:color w:val="000000"/>
                <w:sz w:val="16"/>
                <w:szCs w:val="16"/>
              </w:rPr>
              <w:t> </w:t>
            </w:r>
          </w:p>
        </w:tc>
      </w:tr>
      <w:tr w:rsidR="00FD37B8" w:rsidRPr="005218ED" w:rsidTr="0032374C">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line="240" w:lineRule="auto"/>
              <w:jc w:val="center"/>
              <w:rPr>
                <w:rFonts w:ascii="Arial" w:hAnsi="Arial" w:cs="Arial"/>
                <w:sz w:val="18"/>
                <w:szCs w:val="18"/>
                <w:lang w:val="en-GB" w:bidi="ar-SA"/>
              </w:rPr>
            </w:pPr>
            <w:r w:rsidRPr="00915067">
              <w:rPr>
                <w:rFonts w:ascii="Arial" w:hAnsi="Arial" w:cs="Arial"/>
                <w:b/>
                <w:bCs/>
                <w:sz w:val="16"/>
                <w:szCs w:val="16"/>
              </w:rPr>
              <w:t> </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84"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48"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280"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47" w:type="pct"/>
            <w:gridSpan w:val="2"/>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 </w:t>
            </w:r>
          </w:p>
        </w:tc>
        <w:tc>
          <w:tcPr>
            <w:tcW w:w="347" w:type="pct"/>
            <w:tcBorders>
              <w:top w:val="nil"/>
              <w:left w:val="nil"/>
              <w:bottom w:val="single" w:sz="4" w:space="0" w:color="000000"/>
              <w:right w:val="single" w:sz="4" w:space="0" w:color="000000"/>
            </w:tcBorders>
            <w:shd w:val="clear" w:color="auto" w:fill="auto"/>
            <w:noWrap/>
            <w:vAlign w:val="bottom"/>
          </w:tcPr>
          <w:p w:rsidR="00FD37B8" w:rsidRDefault="00FD37B8" w:rsidP="00FD37B8">
            <w:pPr>
              <w:spacing w:after="0" w:line="240" w:lineRule="auto"/>
              <w:rPr>
                <w:rFonts w:ascii="Arial" w:hAnsi="Arial" w:cs="Arial"/>
                <w:color w:val="000000"/>
                <w:sz w:val="16"/>
                <w:szCs w:val="16"/>
              </w:rPr>
            </w:pPr>
            <w:r>
              <w:rPr>
                <w:rFonts w:ascii="Arial" w:hAnsi="Arial" w:cs="Arial"/>
                <w:color w:val="000000"/>
                <w:sz w:val="16"/>
                <w:szCs w:val="16"/>
              </w:rPr>
              <w:t> </w:t>
            </w:r>
          </w:p>
        </w:tc>
      </w:tr>
      <w:tr w:rsidR="00FD37B8" w:rsidRPr="005218ED" w:rsidTr="00915067">
        <w:trPr>
          <w:trHeight w:val="285"/>
          <w:jc w:val="center"/>
        </w:trPr>
        <w:tc>
          <w:tcPr>
            <w:tcW w:w="455" w:type="pct"/>
            <w:tcBorders>
              <w:top w:val="nil"/>
              <w:left w:val="single" w:sz="4" w:space="0" w:color="000000"/>
              <w:bottom w:val="single" w:sz="4" w:space="0" w:color="000000"/>
              <w:right w:val="single" w:sz="4" w:space="0" w:color="000000"/>
            </w:tcBorders>
            <w:shd w:val="clear" w:color="auto" w:fill="auto"/>
            <w:noWrap/>
            <w:vAlign w:val="center"/>
          </w:tcPr>
          <w:p w:rsidR="00FD37B8" w:rsidRPr="00915067" w:rsidRDefault="00FD37B8" w:rsidP="00FD37B8">
            <w:pPr>
              <w:spacing w:after="0" w:line="240" w:lineRule="auto"/>
              <w:jc w:val="center"/>
              <w:rPr>
                <w:rFonts w:ascii="Arial" w:hAnsi="Arial" w:cs="Arial"/>
                <w:sz w:val="16"/>
                <w:szCs w:val="16"/>
                <w:lang w:val="en-GB" w:bidi="ar-SA"/>
              </w:rPr>
            </w:pPr>
            <w:r w:rsidRPr="00915067">
              <w:rPr>
                <w:rFonts w:ascii="Arial" w:hAnsi="Arial" w:cs="Arial"/>
                <w:b/>
                <w:bCs/>
                <w:sz w:val="16"/>
                <w:szCs w:val="16"/>
              </w:rPr>
              <w:t>ПРОСЕК</w:t>
            </w:r>
          </w:p>
        </w:tc>
        <w:tc>
          <w:tcPr>
            <w:tcW w:w="501"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220</w:t>
            </w:r>
          </w:p>
        </w:tc>
        <w:tc>
          <w:tcPr>
            <w:tcW w:w="432"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16.580.510</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75.423</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216</w:t>
            </w:r>
          </w:p>
        </w:tc>
        <w:tc>
          <w:tcPr>
            <w:tcW w:w="384"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16.232.332</w:t>
            </w:r>
          </w:p>
        </w:tc>
        <w:tc>
          <w:tcPr>
            <w:tcW w:w="348"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75.005</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2</w:t>
            </w:r>
          </w:p>
        </w:tc>
        <w:tc>
          <w:tcPr>
            <w:tcW w:w="280"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179.747</w:t>
            </w:r>
          </w:p>
        </w:tc>
        <w:tc>
          <w:tcPr>
            <w:tcW w:w="347"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74.378</w:t>
            </w:r>
          </w:p>
        </w:tc>
        <w:tc>
          <w:tcPr>
            <w:tcW w:w="411"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center"/>
              <w:rPr>
                <w:rFonts w:ascii="Arial" w:hAnsi="Arial" w:cs="Arial"/>
                <w:b/>
                <w:bCs/>
                <w:sz w:val="16"/>
                <w:szCs w:val="16"/>
              </w:rPr>
            </w:pPr>
            <w:r>
              <w:rPr>
                <w:rFonts w:ascii="Arial" w:hAnsi="Arial" w:cs="Arial"/>
                <w:b/>
                <w:bCs/>
                <w:sz w:val="16"/>
                <w:szCs w:val="16"/>
              </w:rPr>
              <w:t>1</w:t>
            </w:r>
          </w:p>
        </w:tc>
        <w:tc>
          <w:tcPr>
            <w:tcW w:w="325" w:type="pct"/>
            <w:gridSpan w:val="2"/>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168.431</w:t>
            </w:r>
          </w:p>
        </w:tc>
        <w:tc>
          <w:tcPr>
            <w:tcW w:w="347" w:type="pct"/>
            <w:tcBorders>
              <w:top w:val="nil"/>
              <w:left w:val="nil"/>
              <w:bottom w:val="single" w:sz="4" w:space="0" w:color="000000"/>
              <w:right w:val="single" w:sz="4" w:space="0" w:color="000000"/>
            </w:tcBorders>
            <w:shd w:val="clear" w:color="auto" w:fill="auto"/>
            <w:noWrap/>
            <w:vAlign w:val="center"/>
          </w:tcPr>
          <w:p w:rsidR="00FD37B8" w:rsidRDefault="00FD37B8" w:rsidP="00FD37B8">
            <w:pPr>
              <w:spacing w:after="0" w:line="240" w:lineRule="auto"/>
              <w:jc w:val="right"/>
              <w:rPr>
                <w:rFonts w:ascii="Arial" w:hAnsi="Arial" w:cs="Arial"/>
                <w:b/>
                <w:bCs/>
                <w:sz w:val="16"/>
                <w:szCs w:val="16"/>
              </w:rPr>
            </w:pPr>
            <w:r>
              <w:rPr>
                <w:rFonts w:ascii="Arial" w:hAnsi="Arial" w:cs="Arial"/>
                <w:b/>
                <w:bCs/>
                <w:sz w:val="16"/>
                <w:szCs w:val="16"/>
              </w:rPr>
              <w:t>168.431</w:t>
            </w:r>
          </w:p>
        </w:tc>
      </w:tr>
      <w:tr w:rsidR="00296AA6" w:rsidRPr="005218ED" w:rsidTr="000523F8">
        <w:trPr>
          <w:trHeight w:val="255"/>
          <w:jc w:val="center"/>
        </w:trPr>
        <w:tc>
          <w:tcPr>
            <w:tcW w:w="4653" w:type="pct"/>
            <w:gridSpan w:val="22"/>
            <w:tcBorders>
              <w:top w:val="nil"/>
              <w:left w:val="nil"/>
              <w:bottom w:val="nil"/>
              <w:right w:val="nil"/>
            </w:tcBorders>
            <w:shd w:val="clear" w:color="auto" w:fill="auto"/>
            <w:noWrap/>
            <w:vAlign w:val="center"/>
          </w:tcPr>
          <w:p w:rsidR="00296AA6" w:rsidRDefault="00296AA6" w:rsidP="000523F8">
            <w:pPr>
              <w:spacing w:after="0" w:line="240" w:lineRule="auto"/>
              <w:rPr>
                <w:rFonts w:ascii="Arial" w:hAnsi="Arial" w:cs="Arial"/>
                <w:sz w:val="20"/>
                <w:szCs w:val="20"/>
                <w:lang w:val="en-GB" w:bidi="ar-SA"/>
              </w:rPr>
            </w:pPr>
          </w:p>
          <w:p w:rsidR="00296AA6" w:rsidRPr="008D2CD4" w:rsidRDefault="00296AA6" w:rsidP="0019577B">
            <w:pPr>
              <w:spacing w:after="0" w:line="240" w:lineRule="auto"/>
              <w:rPr>
                <w:rFonts w:ascii="Arial" w:hAnsi="Arial" w:cs="Arial"/>
                <w:sz w:val="20"/>
                <w:szCs w:val="20"/>
                <w:lang w:val="en-GB" w:bidi="ar-SA"/>
              </w:rPr>
            </w:pPr>
            <w:r w:rsidRPr="008D2CD4">
              <w:rPr>
                <w:rFonts w:ascii="Arial" w:hAnsi="Arial" w:cs="Arial"/>
                <w:sz w:val="20"/>
                <w:szCs w:val="20"/>
                <w:lang w:val="en-GB" w:bidi="ar-SA"/>
              </w:rPr>
              <w:t>* старозапослени у 20</w:t>
            </w:r>
            <w:r w:rsidR="0019577B">
              <w:rPr>
                <w:rFonts w:ascii="Arial" w:hAnsi="Arial" w:cs="Arial"/>
                <w:sz w:val="20"/>
                <w:szCs w:val="20"/>
                <w:lang w:val="en-GB" w:bidi="ar-SA"/>
              </w:rPr>
              <w:t>2</w:t>
            </w:r>
            <w:r w:rsidR="00B5637A">
              <w:rPr>
                <w:rFonts w:ascii="Arial" w:hAnsi="Arial" w:cs="Arial"/>
                <w:sz w:val="20"/>
                <w:szCs w:val="20"/>
                <w:lang w:val="en-GB" w:bidi="ar-SA"/>
              </w:rPr>
              <w:t>2</w:t>
            </w:r>
            <w:r w:rsidRPr="008D2CD4">
              <w:rPr>
                <w:rFonts w:ascii="Arial" w:hAnsi="Arial" w:cs="Arial"/>
                <w:sz w:val="20"/>
                <w:szCs w:val="20"/>
                <w:lang w:val="en-GB" w:bidi="ar-SA"/>
              </w:rPr>
              <w:t xml:space="preserve">. </w:t>
            </w:r>
            <w:r w:rsidR="005737EA">
              <w:rPr>
                <w:rFonts w:ascii="Arial" w:hAnsi="Arial" w:cs="Arial"/>
                <w:sz w:val="20"/>
                <w:szCs w:val="20"/>
                <w:lang w:val="sr-Cyrl-CS" w:bidi="ar-SA"/>
              </w:rPr>
              <w:t>г</w:t>
            </w:r>
            <w:r w:rsidRPr="008D2CD4">
              <w:rPr>
                <w:rFonts w:ascii="Arial" w:hAnsi="Arial" w:cs="Arial"/>
                <w:sz w:val="20"/>
                <w:szCs w:val="20"/>
                <w:lang w:val="en-GB" w:bidi="ar-SA"/>
              </w:rPr>
              <w:t>одини су они запослени који су били у радном односу у децембру 20</w:t>
            </w:r>
            <w:r w:rsidR="00E61B8E">
              <w:rPr>
                <w:rFonts w:ascii="Arial" w:hAnsi="Arial" w:cs="Arial"/>
                <w:sz w:val="20"/>
                <w:szCs w:val="20"/>
                <w:lang w:val="en-GB" w:bidi="ar-SA"/>
              </w:rPr>
              <w:t>2</w:t>
            </w:r>
            <w:r w:rsidR="00B5637A">
              <w:rPr>
                <w:rFonts w:ascii="Arial" w:hAnsi="Arial" w:cs="Arial"/>
                <w:sz w:val="20"/>
                <w:szCs w:val="20"/>
                <w:lang w:val="en-GB" w:bidi="ar-SA"/>
              </w:rPr>
              <w:t>1</w:t>
            </w:r>
            <w:r w:rsidRPr="008D2CD4">
              <w:rPr>
                <w:rFonts w:ascii="Arial" w:hAnsi="Arial" w:cs="Arial"/>
                <w:sz w:val="20"/>
                <w:szCs w:val="20"/>
                <w:lang w:val="en-GB" w:bidi="ar-SA"/>
              </w:rPr>
              <w:t xml:space="preserve">. </w:t>
            </w:r>
            <w:r w:rsidR="00DB7190">
              <w:rPr>
                <w:rFonts w:ascii="Arial" w:hAnsi="Arial" w:cs="Arial"/>
                <w:sz w:val="20"/>
                <w:szCs w:val="20"/>
                <w:lang w:val="sr-Cyrl-CS" w:bidi="ar-SA"/>
              </w:rPr>
              <w:t>г</w:t>
            </w:r>
            <w:r w:rsidRPr="008D2CD4">
              <w:rPr>
                <w:rFonts w:ascii="Arial" w:hAnsi="Arial" w:cs="Arial"/>
                <w:sz w:val="20"/>
                <w:szCs w:val="20"/>
                <w:lang w:val="en-GB" w:bidi="ar-SA"/>
              </w:rPr>
              <w:t>одине</w:t>
            </w:r>
          </w:p>
        </w:tc>
        <w:tc>
          <w:tcPr>
            <w:tcW w:w="347" w:type="pct"/>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r>
      <w:tr w:rsidR="00296AA6" w:rsidRPr="005218ED" w:rsidTr="00303CF7">
        <w:trPr>
          <w:trHeight w:val="255"/>
          <w:jc w:val="center"/>
        </w:trPr>
        <w:tc>
          <w:tcPr>
            <w:tcW w:w="1361" w:type="pct"/>
            <w:gridSpan w:val="3"/>
            <w:tcBorders>
              <w:top w:val="nil"/>
              <w:left w:val="nil"/>
              <w:bottom w:val="nil"/>
              <w:right w:val="nil"/>
            </w:tcBorders>
            <w:shd w:val="clear" w:color="auto" w:fill="auto"/>
            <w:noWrap/>
            <w:vAlign w:val="bottom"/>
          </w:tcPr>
          <w:p w:rsidR="00296AA6" w:rsidRPr="008D2CD4" w:rsidRDefault="00296AA6" w:rsidP="00A649F9">
            <w:pPr>
              <w:spacing w:after="0" w:line="240" w:lineRule="auto"/>
              <w:rPr>
                <w:rFonts w:ascii="Arial" w:hAnsi="Arial" w:cs="Arial"/>
                <w:sz w:val="20"/>
                <w:szCs w:val="20"/>
                <w:lang w:val="en-GB" w:bidi="ar-SA"/>
              </w:rPr>
            </w:pPr>
            <w:r w:rsidRPr="008D2CD4">
              <w:rPr>
                <w:rFonts w:ascii="Arial" w:hAnsi="Arial" w:cs="Arial"/>
                <w:sz w:val="20"/>
                <w:szCs w:val="20"/>
                <w:lang w:val="en-GB" w:bidi="ar-SA"/>
              </w:rPr>
              <w:t>** исплата са проценом до краја године</w:t>
            </w:r>
          </w:p>
        </w:tc>
        <w:tc>
          <w:tcPr>
            <w:tcW w:w="275"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16"/>
                <w:szCs w:val="16"/>
                <w:lang w:val="en-GB" w:bidi="ar-SA"/>
              </w:rPr>
            </w:pPr>
          </w:p>
        </w:tc>
        <w:tc>
          <w:tcPr>
            <w:tcW w:w="336"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411"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301"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342"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389"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252"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371"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458" w:type="pct"/>
            <w:gridSpan w:val="2"/>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157" w:type="pct"/>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c>
          <w:tcPr>
            <w:tcW w:w="347" w:type="pct"/>
            <w:tcBorders>
              <w:top w:val="nil"/>
              <w:left w:val="nil"/>
              <w:bottom w:val="nil"/>
              <w:right w:val="nil"/>
            </w:tcBorders>
            <w:shd w:val="clear" w:color="auto" w:fill="auto"/>
            <w:noWrap/>
            <w:vAlign w:val="bottom"/>
          </w:tcPr>
          <w:p w:rsidR="00296AA6" w:rsidRPr="005218ED" w:rsidRDefault="00296AA6" w:rsidP="00A649F9">
            <w:pPr>
              <w:spacing w:after="0" w:line="240" w:lineRule="auto"/>
              <w:rPr>
                <w:rFonts w:ascii="Arial" w:hAnsi="Arial" w:cs="Arial"/>
                <w:sz w:val="20"/>
                <w:szCs w:val="20"/>
                <w:lang w:val="en-GB" w:bidi="ar-SA"/>
              </w:rPr>
            </w:pPr>
          </w:p>
        </w:tc>
      </w:tr>
    </w:tbl>
    <w:p w:rsidR="00296AA6" w:rsidRPr="00681853" w:rsidRDefault="00296AA6" w:rsidP="00681853">
      <w:pPr>
        <w:rPr>
          <w:rFonts w:ascii="Arial" w:hAnsi="Arial" w:cs="Arial"/>
          <w:b/>
          <w:sz w:val="28"/>
          <w:szCs w:val="28"/>
          <w:lang w:val="sr-Cyrl-CS"/>
        </w:rPr>
      </w:pPr>
    </w:p>
    <w:p w:rsidR="00296AA6" w:rsidRDefault="00296AA6" w:rsidP="00296AA6">
      <w:pPr>
        <w:ind w:left="720"/>
        <w:jc w:val="center"/>
        <w:rPr>
          <w:rFonts w:ascii="Arial" w:hAnsi="Arial" w:cs="Arial"/>
          <w:b/>
          <w:sz w:val="28"/>
          <w:szCs w:val="28"/>
          <w:lang w:val="sr-Cyrl-CS"/>
        </w:rPr>
      </w:pPr>
    </w:p>
    <w:p w:rsidR="00296AA6" w:rsidRDefault="00296AA6" w:rsidP="00F92BB2">
      <w:pPr>
        <w:pStyle w:val="3"/>
      </w:pPr>
      <w:bookmarkStart w:id="169" w:name="_Toc503855218"/>
      <w:r>
        <w:t>6.4.2</w:t>
      </w:r>
      <w:r w:rsidRPr="001706B9">
        <w:t>. Маса за зараде, број запослених и просечна зарада по месецима за  20</w:t>
      </w:r>
      <w:r w:rsidR="002449C7">
        <w:rPr>
          <w:lang w:val="sr-Cyrl-CS"/>
        </w:rPr>
        <w:t>2</w:t>
      </w:r>
      <w:r w:rsidR="00B5637A">
        <w:rPr>
          <w:lang w:val="en-US"/>
        </w:rPr>
        <w:t>3</w:t>
      </w:r>
      <w:r w:rsidRPr="001706B9">
        <w:t xml:space="preserve">. </w:t>
      </w:r>
      <w:r w:rsidR="00BC6B6B">
        <w:rPr>
          <w:lang w:val="sr-Cyrl-CS"/>
        </w:rPr>
        <w:t>г</w:t>
      </w:r>
      <w:r w:rsidRPr="001706B9">
        <w:t>одину</w:t>
      </w:r>
      <w:r>
        <w:t>- Бруто 1</w:t>
      </w:r>
      <w:bookmarkEnd w:id="169"/>
    </w:p>
    <w:p w:rsidR="00C51421" w:rsidRPr="00C51421" w:rsidRDefault="00C51421" w:rsidP="00C51421">
      <w:pPr>
        <w:pStyle w:val="3"/>
        <w:jc w:val="right"/>
        <w:rPr>
          <w:b w:val="0"/>
          <w:bCs w:val="0"/>
          <w:lang w:val="sr-Cyrl-RS"/>
        </w:rPr>
      </w:pPr>
      <w:r>
        <w:rPr>
          <w:b w:val="0"/>
          <w:bCs w:val="0"/>
          <w:lang w:val="sr-Cyrl-RS"/>
        </w:rPr>
        <w:t>у</w:t>
      </w:r>
      <w:r w:rsidRPr="00C51421">
        <w:rPr>
          <w:b w:val="0"/>
          <w:bCs w:val="0"/>
          <w:lang w:val="sr-Cyrl-RS"/>
        </w:rPr>
        <w:t xml:space="preserve"> динарима</w:t>
      </w:r>
    </w:p>
    <w:p w:rsidR="00296AA6" w:rsidRPr="00A00D66" w:rsidRDefault="00296AA6" w:rsidP="00296AA6">
      <w:pPr>
        <w:spacing w:after="0" w:line="240" w:lineRule="auto"/>
        <w:ind w:left="720"/>
        <w:jc w:val="center"/>
        <w:rPr>
          <w:b/>
          <w:sz w:val="24"/>
          <w:szCs w:val="24"/>
          <w:lang w:bidi="ar-SA"/>
        </w:rPr>
      </w:pPr>
    </w:p>
    <w:tbl>
      <w:tblPr>
        <w:tblW w:w="5000" w:type="pct"/>
        <w:tblLook w:val="04A0" w:firstRow="1" w:lastRow="0" w:firstColumn="1" w:lastColumn="0" w:noHBand="0" w:noVBand="1"/>
      </w:tblPr>
      <w:tblGrid>
        <w:gridCol w:w="883"/>
        <w:gridCol w:w="1075"/>
        <w:gridCol w:w="1133"/>
        <w:gridCol w:w="912"/>
        <w:gridCol w:w="1075"/>
        <w:gridCol w:w="1107"/>
        <w:gridCol w:w="912"/>
        <w:gridCol w:w="1075"/>
        <w:gridCol w:w="1038"/>
        <w:gridCol w:w="912"/>
        <w:gridCol w:w="1075"/>
        <w:gridCol w:w="1057"/>
        <w:gridCol w:w="922"/>
      </w:tblGrid>
      <w:tr w:rsidR="00296AA6" w:rsidRPr="003C3220" w:rsidTr="00744948">
        <w:trPr>
          <w:trHeight w:val="255"/>
        </w:trPr>
        <w:tc>
          <w:tcPr>
            <w:tcW w:w="3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AA6" w:rsidRPr="003C3220" w:rsidRDefault="00296AA6" w:rsidP="0019577B">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ПЛАН 20</w:t>
            </w:r>
            <w:r w:rsidR="00744948">
              <w:rPr>
                <w:rFonts w:ascii="Arial" w:hAnsi="Arial" w:cs="Arial"/>
                <w:sz w:val="16"/>
                <w:szCs w:val="16"/>
                <w:lang w:val="sr-Cyrl-RS" w:eastAsia="en-GB" w:bidi="ar-SA"/>
              </w:rPr>
              <w:t>2</w:t>
            </w:r>
            <w:r w:rsidR="00B5637A">
              <w:rPr>
                <w:rFonts w:ascii="Arial" w:hAnsi="Arial" w:cs="Arial"/>
                <w:sz w:val="16"/>
                <w:szCs w:val="16"/>
                <w:lang w:eastAsia="en-GB" w:bidi="ar-SA"/>
              </w:rPr>
              <w:t>3</w:t>
            </w:r>
            <w:r w:rsidRPr="003C3220">
              <w:rPr>
                <w:rFonts w:ascii="Arial" w:hAnsi="Arial" w:cs="Arial"/>
                <w:sz w:val="16"/>
                <w:szCs w:val="16"/>
                <w:lang w:val="en-GB" w:eastAsia="en-GB" w:bidi="ar-SA"/>
              </w:rPr>
              <w:t>.</w:t>
            </w:r>
          </w:p>
        </w:tc>
        <w:tc>
          <w:tcPr>
            <w:tcW w:w="1184" w:type="pct"/>
            <w:gridSpan w:val="3"/>
            <w:tcBorders>
              <w:top w:val="single" w:sz="4" w:space="0" w:color="000000"/>
              <w:left w:val="nil"/>
              <w:bottom w:val="single" w:sz="4" w:space="0" w:color="000000"/>
              <w:right w:val="single" w:sz="4" w:space="0" w:color="000000"/>
            </w:tcBorders>
            <w:shd w:val="clear" w:color="auto" w:fill="auto"/>
            <w:noWrap/>
            <w:vAlign w:val="center"/>
          </w:tcPr>
          <w:p w:rsidR="00296AA6" w:rsidRPr="003C3220" w:rsidRDefault="00296AA6" w:rsidP="00A649F9">
            <w:pPr>
              <w:spacing w:after="0" w:line="240" w:lineRule="auto"/>
              <w:jc w:val="center"/>
              <w:rPr>
                <w:rFonts w:ascii="Arial" w:hAnsi="Arial" w:cs="Arial"/>
                <w:b/>
                <w:bCs/>
                <w:sz w:val="16"/>
                <w:szCs w:val="16"/>
                <w:lang w:val="en-GB" w:eastAsia="en-GB" w:bidi="ar-SA"/>
              </w:rPr>
            </w:pPr>
            <w:r w:rsidRPr="003C3220">
              <w:rPr>
                <w:rFonts w:ascii="Arial" w:hAnsi="Arial" w:cs="Arial"/>
                <w:b/>
                <w:bCs/>
                <w:sz w:val="16"/>
                <w:szCs w:val="16"/>
                <w:lang w:val="en-GB" w:eastAsia="en-GB" w:bidi="ar-SA"/>
              </w:rPr>
              <w:t>УКУПНО</w:t>
            </w:r>
          </w:p>
        </w:tc>
        <w:tc>
          <w:tcPr>
            <w:tcW w:w="1174" w:type="pct"/>
            <w:gridSpan w:val="3"/>
            <w:tcBorders>
              <w:top w:val="single" w:sz="4" w:space="0" w:color="000000"/>
              <w:left w:val="nil"/>
              <w:bottom w:val="single" w:sz="4" w:space="0" w:color="000000"/>
              <w:right w:val="single" w:sz="4" w:space="0" w:color="000000"/>
            </w:tcBorders>
            <w:shd w:val="clear" w:color="auto" w:fill="auto"/>
            <w:vAlign w:val="center"/>
          </w:tcPr>
          <w:p w:rsidR="00296AA6" w:rsidRPr="00296AA6" w:rsidRDefault="00296AA6" w:rsidP="00A649F9">
            <w:pPr>
              <w:spacing w:after="0" w:line="240" w:lineRule="auto"/>
              <w:jc w:val="center"/>
              <w:rPr>
                <w:rFonts w:ascii="Arial" w:hAnsi="Arial" w:cs="Arial"/>
                <w:i/>
                <w:iCs/>
                <w:color w:val="000000"/>
                <w:sz w:val="16"/>
                <w:szCs w:val="16"/>
                <w:lang w:val="sr-Cyrl-CS" w:eastAsia="en-GB" w:bidi="ar-SA"/>
              </w:rPr>
            </w:pPr>
            <w:r w:rsidRPr="003C3220">
              <w:rPr>
                <w:rFonts w:ascii="Arial" w:hAnsi="Arial" w:cs="Arial"/>
                <w:i/>
                <w:iCs/>
                <w:color w:val="000000"/>
                <w:sz w:val="16"/>
                <w:szCs w:val="16"/>
                <w:lang w:val="en-GB" w:eastAsia="en-GB" w:bidi="ar-SA"/>
              </w:rPr>
              <w:t>СТАРОЗАПОСЛЕНИ</w:t>
            </w:r>
            <w:r>
              <w:rPr>
                <w:rFonts w:ascii="Arial" w:hAnsi="Arial" w:cs="Arial"/>
                <w:i/>
                <w:iCs/>
                <w:color w:val="000000"/>
                <w:sz w:val="16"/>
                <w:szCs w:val="16"/>
                <w:lang w:val="sr-Cyrl-CS" w:eastAsia="en-GB" w:bidi="ar-SA"/>
              </w:rPr>
              <w:t>*</w:t>
            </w:r>
          </w:p>
        </w:tc>
        <w:tc>
          <w:tcPr>
            <w:tcW w:w="1148" w:type="pct"/>
            <w:gridSpan w:val="3"/>
            <w:tcBorders>
              <w:top w:val="single" w:sz="4" w:space="0" w:color="000000"/>
              <w:left w:val="nil"/>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i/>
                <w:iCs/>
                <w:sz w:val="16"/>
                <w:szCs w:val="16"/>
                <w:lang w:val="en-GB" w:eastAsia="en-GB" w:bidi="ar-SA"/>
              </w:rPr>
            </w:pPr>
            <w:r w:rsidRPr="003C3220">
              <w:rPr>
                <w:rFonts w:ascii="Arial" w:hAnsi="Arial" w:cs="Arial"/>
                <w:i/>
                <w:iCs/>
                <w:sz w:val="16"/>
                <w:szCs w:val="16"/>
                <w:lang w:val="en-GB" w:eastAsia="en-GB" w:bidi="ar-SA"/>
              </w:rPr>
              <w:t>НОВОЗАПОСЛЕНИ</w:t>
            </w:r>
          </w:p>
        </w:tc>
        <w:tc>
          <w:tcPr>
            <w:tcW w:w="1159" w:type="pct"/>
            <w:gridSpan w:val="3"/>
            <w:tcBorders>
              <w:top w:val="single" w:sz="4" w:space="0" w:color="000000"/>
              <w:left w:val="nil"/>
              <w:bottom w:val="single" w:sz="4" w:space="0" w:color="000000"/>
              <w:right w:val="single" w:sz="4" w:space="0" w:color="000000"/>
            </w:tcBorders>
            <w:shd w:val="clear" w:color="auto" w:fill="auto"/>
            <w:vAlign w:val="bottom"/>
          </w:tcPr>
          <w:p w:rsidR="00296AA6" w:rsidRPr="003C3220" w:rsidRDefault="00296AA6" w:rsidP="00A649F9">
            <w:pPr>
              <w:spacing w:after="0" w:line="240" w:lineRule="auto"/>
              <w:jc w:val="center"/>
              <w:rPr>
                <w:rFonts w:ascii="Arial" w:hAnsi="Arial" w:cs="Arial"/>
                <w:i/>
                <w:iCs/>
                <w:color w:val="000000"/>
                <w:sz w:val="16"/>
                <w:szCs w:val="16"/>
                <w:lang w:val="en-GB" w:eastAsia="en-GB" w:bidi="ar-SA"/>
              </w:rPr>
            </w:pPr>
            <w:r w:rsidRPr="003C3220">
              <w:rPr>
                <w:rFonts w:ascii="Arial" w:hAnsi="Arial" w:cs="Arial"/>
                <w:i/>
                <w:iCs/>
                <w:color w:val="000000"/>
                <w:sz w:val="16"/>
                <w:szCs w:val="16"/>
                <w:lang w:val="en-GB" w:eastAsia="en-GB" w:bidi="ar-SA"/>
              </w:rPr>
              <w:t>ПОСЛОВОДСТВО</w:t>
            </w:r>
          </w:p>
        </w:tc>
      </w:tr>
      <w:tr w:rsidR="00296AA6" w:rsidRPr="003C3220" w:rsidTr="00744948">
        <w:trPr>
          <w:trHeight w:val="255"/>
        </w:trPr>
        <w:tc>
          <w:tcPr>
            <w:tcW w:w="335" w:type="pct"/>
            <w:vMerge/>
            <w:tcBorders>
              <w:top w:val="single" w:sz="4" w:space="0" w:color="000000"/>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430"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46"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420"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46"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394"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46"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401"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50"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r>
      <w:tr w:rsidR="00296AA6" w:rsidRPr="003C3220" w:rsidTr="00744948">
        <w:trPr>
          <w:trHeight w:val="255"/>
        </w:trPr>
        <w:tc>
          <w:tcPr>
            <w:tcW w:w="335" w:type="pct"/>
            <w:vMerge/>
            <w:tcBorders>
              <w:top w:val="single" w:sz="4" w:space="0" w:color="000000"/>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30"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46"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20"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46"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94"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46"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1"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50"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lang w:val="sr-Latn-RS" w:eastAsia="sr-Latn-RS" w:bidi="ar-SA"/>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214</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18.088.350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11</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929.764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18.003.825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1.014.288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18.003.825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1.014.288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IV</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18.003.825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1.014.288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18.003.825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1.014.288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18.003.825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1.014.288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18.003.825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1.014.288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VIII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211</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17.834.775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14</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1.183.336</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IX</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211</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17.834.775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14</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1.183.336</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X</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208</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17.581.200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17</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1.436.908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XI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207</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17.496.675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18</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1.521.432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XII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19.207.599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203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17.158.575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1.859.564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84.526</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189.485</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 </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20"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46"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94"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46"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 </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 </w:t>
            </w:r>
          </w:p>
        </w:tc>
        <w:tc>
          <w:tcPr>
            <w:tcW w:w="350"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color w:val="000000"/>
                <w:sz w:val="16"/>
                <w:szCs w:val="16"/>
              </w:rPr>
            </w:pPr>
            <w:r>
              <w:rPr>
                <w:rFonts w:ascii="Arial" w:hAnsi="Arial" w:cs="Arial"/>
                <w:color w:val="000000"/>
                <w:sz w:val="16"/>
                <w:szCs w:val="16"/>
              </w:rPr>
              <w:t> </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b/>
                <w:bCs/>
                <w:sz w:val="16"/>
                <w:szCs w:val="16"/>
              </w:rPr>
            </w:pPr>
            <w:r>
              <w:rPr>
                <w:rFonts w:ascii="Arial" w:hAnsi="Arial" w:cs="Arial"/>
                <w:b/>
                <w:bCs/>
                <w:sz w:val="16"/>
                <w:szCs w:val="16"/>
              </w:rPr>
              <w:t>УКУПНО</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2.712</w:t>
            </w:r>
          </w:p>
        </w:tc>
        <w:tc>
          <w:tcPr>
            <w:tcW w:w="43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230.491.188</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2.532</w:t>
            </w:r>
          </w:p>
        </w:tc>
        <w:tc>
          <w:tcPr>
            <w:tcW w:w="42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214.017.300</w:t>
            </w:r>
          </w:p>
        </w:tc>
        <w:tc>
          <w:tcPr>
            <w:tcW w:w="346"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jc w:val="center"/>
              <w:rPr>
                <w:rFonts w:ascii="Arial" w:hAnsi="Arial" w:cs="Arial"/>
                <w:b/>
                <w:bCs/>
                <w:color w:val="000000"/>
                <w:sz w:val="16"/>
                <w:szCs w:val="16"/>
              </w:rPr>
            </w:pPr>
            <w:r>
              <w:rPr>
                <w:rFonts w:ascii="Arial" w:hAnsi="Arial" w:cs="Arial"/>
                <w:b/>
                <w:bCs/>
                <w:color w:val="000000"/>
                <w:sz w:val="16"/>
                <w:szCs w:val="16"/>
              </w:rPr>
              <w:t>168</w:t>
            </w:r>
          </w:p>
        </w:tc>
        <w:tc>
          <w:tcPr>
            <w:tcW w:w="394"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14.200.068</w:t>
            </w:r>
          </w:p>
        </w:tc>
        <w:tc>
          <w:tcPr>
            <w:tcW w:w="346"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12</w:t>
            </w:r>
          </w:p>
        </w:tc>
        <w:tc>
          <w:tcPr>
            <w:tcW w:w="401"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2.273.820</w:t>
            </w:r>
          </w:p>
        </w:tc>
        <w:tc>
          <w:tcPr>
            <w:tcW w:w="350"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color w:val="000000"/>
                <w:sz w:val="16"/>
                <w:szCs w:val="16"/>
              </w:rPr>
            </w:pPr>
            <w:r>
              <w:rPr>
                <w:rFonts w:ascii="Arial" w:hAnsi="Arial" w:cs="Arial"/>
                <w:color w:val="000000"/>
                <w:sz w:val="16"/>
                <w:szCs w:val="16"/>
              </w:rPr>
              <w:t> </w:t>
            </w:r>
          </w:p>
        </w:tc>
      </w:tr>
      <w:tr w:rsidR="003B63A5" w:rsidRPr="003C3220" w:rsidTr="00744948">
        <w:trPr>
          <w:trHeight w:val="303"/>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FFFFCC" w:fill="FFFFFF"/>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20"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FFFFCC" w:fill="FFFFFF"/>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94"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46" w:type="pct"/>
            <w:tcBorders>
              <w:top w:val="nil"/>
              <w:left w:val="nil"/>
              <w:bottom w:val="single" w:sz="4" w:space="0" w:color="000000"/>
              <w:right w:val="single" w:sz="4" w:space="0" w:color="000000"/>
            </w:tcBorders>
            <w:shd w:val="clear" w:color="FFFFCC" w:fill="FFFFFF"/>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FFFFCC" w:fill="FFFFFF"/>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color w:val="000000"/>
                <w:sz w:val="16"/>
                <w:szCs w:val="16"/>
              </w:rPr>
            </w:pPr>
            <w:r>
              <w:rPr>
                <w:rFonts w:ascii="Arial" w:hAnsi="Arial" w:cs="Arial"/>
                <w:color w:val="000000"/>
                <w:sz w:val="16"/>
                <w:szCs w:val="16"/>
              </w:rPr>
              <w:t> </w:t>
            </w:r>
          </w:p>
        </w:tc>
      </w:tr>
      <w:tr w:rsidR="003B63A5" w:rsidRPr="003C3220" w:rsidTr="00744948">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b/>
                <w:bCs/>
                <w:sz w:val="16"/>
                <w:szCs w:val="16"/>
              </w:rPr>
            </w:pPr>
            <w:r>
              <w:rPr>
                <w:rFonts w:ascii="Arial" w:hAnsi="Arial" w:cs="Arial"/>
                <w:b/>
                <w:bCs/>
                <w:sz w:val="16"/>
                <w:szCs w:val="16"/>
              </w:rPr>
              <w:t>ПРОСЕК</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226</w:t>
            </w:r>
          </w:p>
        </w:tc>
        <w:tc>
          <w:tcPr>
            <w:tcW w:w="43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19.207.599</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84.989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211</w:t>
            </w:r>
          </w:p>
        </w:tc>
        <w:tc>
          <w:tcPr>
            <w:tcW w:w="42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17.834.775</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84.525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14</w:t>
            </w:r>
          </w:p>
        </w:tc>
        <w:tc>
          <w:tcPr>
            <w:tcW w:w="394"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1.183.339</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84.524</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1</w:t>
            </w:r>
          </w:p>
        </w:tc>
        <w:tc>
          <w:tcPr>
            <w:tcW w:w="401"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189.485</w:t>
            </w:r>
          </w:p>
        </w:tc>
        <w:tc>
          <w:tcPr>
            <w:tcW w:w="35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189.485</w:t>
            </w:r>
          </w:p>
        </w:tc>
      </w:tr>
    </w:tbl>
    <w:p w:rsidR="00296AA6" w:rsidRDefault="00296AA6" w:rsidP="00B759D2">
      <w:pPr>
        <w:spacing w:after="0" w:line="240" w:lineRule="auto"/>
        <w:ind w:left="720"/>
        <w:jc w:val="both"/>
        <w:rPr>
          <w:rFonts w:ascii="Arial" w:hAnsi="Arial" w:cs="Arial"/>
          <w:sz w:val="20"/>
          <w:szCs w:val="28"/>
        </w:rPr>
      </w:pPr>
    </w:p>
    <w:p w:rsidR="00296AA6" w:rsidRPr="003C3220" w:rsidRDefault="00296AA6" w:rsidP="00296AA6">
      <w:pPr>
        <w:ind w:left="720"/>
        <w:jc w:val="both"/>
        <w:rPr>
          <w:rFonts w:ascii="Arial" w:hAnsi="Arial" w:cs="Arial"/>
          <w:sz w:val="20"/>
          <w:szCs w:val="28"/>
          <w:lang w:val="sr-Cyrl-CS"/>
        </w:rPr>
      </w:pPr>
      <w:r w:rsidRPr="003C3220">
        <w:rPr>
          <w:rFonts w:ascii="Arial" w:hAnsi="Arial" w:cs="Arial"/>
          <w:sz w:val="20"/>
          <w:szCs w:val="28"/>
          <w:lang w:val="sr-Cyrl-CS"/>
        </w:rPr>
        <w:t>*старозапослени у 20</w:t>
      </w:r>
      <w:r w:rsidR="002449C7">
        <w:rPr>
          <w:rFonts w:ascii="Arial" w:hAnsi="Arial" w:cs="Arial"/>
          <w:sz w:val="20"/>
          <w:szCs w:val="28"/>
          <w:lang w:val="sr-Cyrl-CS"/>
        </w:rPr>
        <w:t>2</w:t>
      </w:r>
      <w:r w:rsidR="00B5637A">
        <w:rPr>
          <w:rFonts w:ascii="Arial" w:hAnsi="Arial" w:cs="Arial"/>
          <w:sz w:val="20"/>
          <w:szCs w:val="28"/>
        </w:rPr>
        <w:t>3</w:t>
      </w:r>
      <w:r w:rsidRPr="003C3220">
        <w:rPr>
          <w:rFonts w:ascii="Arial" w:hAnsi="Arial" w:cs="Arial"/>
          <w:sz w:val="20"/>
          <w:szCs w:val="28"/>
          <w:lang w:val="sr-Cyrl-CS"/>
        </w:rPr>
        <w:t xml:space="preserve">. </w:t>
      </w:r>
      <w:r w:rsidR="0084173B">
        <w:rPr>
          <w:rFonts w:ascii="Arial" w:hAnsi="Arial" w:cs="Arial"/>
          <w:sz w:val="20"/>
          <w:szCs w:val="28"/>
          <w:lang w:val="sr-Cyrl-CS"/>
        </w:rPr>
        <w:t>г</w:t>
      </w:r>
      <w:r w:rsidRPr="003C3220">
        <w:rPr>
          <w:rFonts w:ascii="Arial" w:hAnsi="Arial" w:cs="Arial"/>
          <w:sz w:val="20"/>
          <w:szCs w:val="28"/>
          <w:lang w:val="sr-Cyrl-CS"/>
        </w:rPr>
        <w:t>одини су они запослени који су били у радном односу у предузећу у децембру 20</w:t>
      </w:r>
      <w:r w:rsidR="0019577B">
        <w:rPr>
          <w:rFonts w:ascii="Arial" w:hAnsi="Arial" w:cs="Arial"/>
          <w:sz w:val="20"/>
          <w:szCs w:val="28"/>
        </w:rPr>
        <w:t>2</w:t>
      </w:r>
      <w:r w:rsidR="00B5637A">
        <w:rPr>
          <w:rFonts w:ascii="Arial" w:hAnsi="Arial" w:cs="Arial"/>
          <w:sz w:val="20"/>
          <w:szCs w:val="28"/>
        </w:rPr>
        <w:t>2</w:t>
      </w:r>
      <w:r w:rsidRPr="003C3220">
        <w:rPr>
          <w:rFonts w:ascii="Arial" w:hAnsi="Arial" w:cs="Arial"/>
          <w:sz w:val="20"/>
          <w:szCs w:val="28"/>
          <w:lang w:val="sr-Cyrl-CS"/>
        </w:rPr>
        <w:t xml:space="preserve">. </w:t>
      </w:r>
      <w:r w:rsidR="00D1602A">
        <w:rPr>
          <w:rFonts w:ascii="Arial" w:hAnsi="Arial" w:cs="Arial"/>
          <w:sz w:val="20"/>
          <w:szCs w:val="28"/>
          <w:lang w:val="sr-Cyrl-CS"/>
        </w:rPr>
        <w:t>г</w:t>
      </w:r>
      <w:r w:rsidRPr="003C3220">
        <w:rPr>
          <w:rFonts w:ascii="Arial" w:hAnsi="Arial" w:cs="Arial"/>
          <w:sz w:val="20"/>
          <w:szCs w:val="28"/>
          <w:lang w:val="sr-Cyrl-CS"/>
        </w:rPr>
        <w:t>одине</w:t>
      </w:r>
    </w:p>
    <w:p w:rsidR="00296AA6" w:rsidRDefault="00296AA6" w:rsidP="00296AA6">
      <w:pPr>
        <w:ind w:left="720"/>
        <w:jc w:val="center"/>
        <w:rPr>
          <w:rFonts w:ascii="Arial" w:hAnsi="Arial" w:cs="Arial"/>
          <w:b/>
          <w:sz w:val="28"/>
          <w:szCs w:val="28"/>
          <w:lang w:val="sr-Cyrl-CS"/>
        </w:rPr>
      </w:pPr>
    </w:p>
    <w:p w:rsidR="00296AA6" w:rsidRDefault="00296AA6" w:rsidP="00296AA6">
      <w:pPr>
        <w:ind w:left="720"/>
        <w:jc w:val="center"/>
        <w:rPr>
          <w:rFonts w:ascii="Arial" w:hAnsi="Arial" w:cs="Arial"/>
          <w:b/>
          <w:sz w:val="28"/>
          <w:szCs w:val="28"/>
          <w:lang w:val="sr-Cyrl-CS"/>
        </w:rPr>
      </w:pPr>
    </w:p>
    <w:p w:rsidR="00296AA6" w:rsidRDefault="00296AA6" w:rsidP="00296AA6">
      <w:pPr>
        <w:ind w:left="720"/>
        <w:jc w:val="center"/>
        <w:rPr>
          <w:rFonts w:ascii="Arial" w:hAnsi="Arial" w:cs="Arial"/>
          <w:b/>
          <w:sz w:val="28"/>
          <w:szCs w:val="28"/>
          <w:lang w:val="sr-Cyrl-CS"/>
        </w:rPr>
      </w:pPr>
    </w:p>
    <w:p w:rsidR="00296AA6" w:rsidRDefault="00296AA6" w:rsidP="00296AA6">
      <w:pPr>
        <w:ind w:left="720"/>
        <w:jc w:val="center"/>
        <w:rPr>
          <w:rFonts w:ascii="Arial" w:hAnsi="Arial" w:cs="Arial"/>
          <w:b/>
          <w:sz w:val="28"/>
          <w:szCs w:val="28"/>
          <w:lang w:val="sr-Cyrl-CS"/>
        </w:rPr>
      </w:pPr>
    </w:p>
    <w:p w:rsidR="00296AA6" w:rsidRPr="001706B9" w:rsidRDefault="00296AA6" w:rsidP="00F92BB2">
      <w:pPr>
        <w:pStyle w:val="3"/>
      </w:pPr>
      <w:bookmarkStart w:id="170" w:name="_Toc503855219"/>
      <w:r>
        <w:t>6.4.3</w:t>
      </w:r>
      <w:r w:rsidRPr="001706B9">
        <w:t>. Маса за зараде, број запослених и просечна зарада по месецима за  20</w:t>
      </w:r>
      <w:r w:rsidR="002449C7">
        <w:rPr>
          <w:lang w:val="sr-Cyrl-CS"/>
        </w:rPr>
        <w:t>2</w:t>
      </w:r>
      <w:r w:rsidR="00B5637A">
        <w:rPr>
          <w:lang w:val="en-US"/>
        </w:rPr>
        <w:t>3</w:t>
      </w:r>
      <w:r w:rsidRPr="001706B9">
        <w:t xml:space="preserve">. </w:t>
      </w:r>
      <w:r w:rsidR="00BC6B6B">
        <w:rPr>
          <w:lang w:val="sr-Cyrl-CS"/>
        </w:rPr>
        <w:t>г</w:t>
      </w:r>
      <w:r w:rsidRPr="001706B9">
        <w:t>одину</w:t>
      </w:r>
      <w:r>
        <w:t>- Бруто 2</w:t>
      </w:r>
      <w:bookmarkEnd w:id="170"/>
    </w:p>
    <w:p w:rsidR="00296AA6" w:rsidRPr="002A3288" w:rsidRDefault="00C51421" w:rsidP="002A3288">
      <w:pPr>
        <w:pStyle w:val="3"/>
        <w:jc w:val="right"/>
        <w:rPr>
          <w:b w:val="0"/>
          <w:bCs w:val="0"/>
          <w:lang w:val="sr-Cyrl-RS"/>
        </w:rPr>
      </w:pPr>
      <w:r>
        <w:rPr>
          <w:b w:val="0"/>
          <w:bCs w:val="0"/>
          <w:lang w:val="sr-Cyrl-RS"/>
        </w:rPr>
        <w:t>у</w:t>
      </w:r>
      <w:r w:rsidRPr="00C51421">
        <w:rPr>
          <w:b w:val="0"/>
          <w:bCs w:val="0"/>
          <w:lang w:val="sr-Cyrl-RS"/>
        </w:rPr>
        <w:t xml:space="preserve"> динарима</w:t>
      </w:r>
    </w:p>
    <w:tbl>
      <w:tblPr>
        <w:tblW w:w="5000" w:type="pct"/>
        <w:tblLook w:val="04A0" w:firstRow="1" w:lastRow="0" w:firstColumn="1" w:lastColumn="0" w:noHBand="0" w:noVBand="1"/>
      </w:tblPr>
      <w:tblGrid>
        <w:gridCol w:w="883"/>
        <w:gridCol w:w="1075"/>
        <w:gridCol w:w="1133"/>
        <w:gridCol w:w="912"/>
        <w:gridCol w:w="1075"/>
        <w:gridCol w:w="1107"/>
        <w:gridCol w:w="912"/>
        <w:gridCol w:w="1075"/>
        <w:gridCol w:w="1038"/>
        <w:gridCol w:w="912"/>
        <w:gridCol w:w="1075"/>
        <w:gridCol w:w="1057"/>
        <w:gridCol w:w="922"/>
      </w:tblGrid>
      <w:tr w:rsidR="00296AA6" w:rsidRPr="003C3220" w:rsidTr="006F53D5">
        <w:trPr>
          <w:trHeight w:val="255"/>
        </w:trPr>
        <w:tc>
          <w:tcPr>
            <w:tcW w:w="33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6AA6" w:rsidRPr="003C3220" w:rsidRDefault="00296AA6" w:rsidP="00201748">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ПЛАН 20</w:t>
            </w:r>
            <w:r w:rsidR="00C51E27">
              <w:rPr>
                <w:rFonts w:ascii="Arial" w:hAnsi="Arial" w:cs="Arial"/>
                <w:sz w:val="16"/>
                <w:szCs w:val="16"/>
                <w:lang w:val="en-GB" w:eastAsia="en-GB" w:bidi="ar-SA"/>
              </w:rPr>
              <w:t>2</w:t>
            </w:r>
            <w:r w:rsidR="00B5637A">
              <w:rPr>
                <w:rFonts w:ascii="Arial" w:hAnsi="Arial" w:cs="Arial"/>
                <w:sz w:val="16"/>
                <w:szCs w:val="16"/>
                <w:lang w:val="en-GB" w:eastAsia="en-GB" w:bidi="ar-SA"/>
              </w:rPr>
              <w:t>3</w:t>
            </w:r>
            <w:r w:rsidRPr="003C3220">
              <w:rPr>
                <w:rFonts w:ascii="Arial" w:hAnsi="Arial" w:cs="Arial"/>
                <w:sz w:val="16"/>
                <w:szCs w:val="16"/>
                <w:lang w:val="en-GB" w:eastAsia="en-GB" w:bidi="ar-SA"/>
              </w:rPr>
              <w:t>.</w:t>
            </w:r>
          </w:p>
        </w:tc>
        <w:tc>
          <w:tcPr>
            <w:tcW w:w="1184" w:type="pct"/>
            <w:gridSpan w:val="3"/>
            <w:tcBorders>
              <w:top w:val="single" w:sz="4" w:space="0" w:color="000000"/>
              <w:left w:val="nil"/>
              <w:bottom w:val="single" w:sz="4" w:space="0" w:color="000000"/>
              <w:right w:val="single" w:sz="4" w:space="0" w:color="000000"/>
            </w:tcBorders>
            <w:shd w:val="clear" w:color="auto" w:fill="auto"/>
            <w:noWrap/>
            <w:vAlign w:val="center"/>
          </w:tcPr>
          <w:p w:rsidR="00296AA6" w:rsidRPr="003C3220" w:rsidRDefault="00296AA6" w:rsidP="00A649F9">
            <w:pPr>
              <w:spacing w:after="0" w:line="240" w:lineRule="auto"/>
              <w:jc w:val="center"/>
              <w:rPr>
                <w:rFonts w:ascii="Arial" w:hAnsi="Arial" w:cs="Arial"/>
                <w:b/>
                <w:bCs/>
                <w:sz w:val="16"/>
                <w:szCs w:val="16"/>
                <w:lang w:val="en-GB" w:eastAsia="en-GB" w:bidi="ar-SA"/>
              </w:rPr>
            </w:pPr>
            <w:r w:rsidRPr="003C3220">
              <w:rPr>
                <w:rFonts w:ascii="Arial" w:hAnsi="Arial" w:cs="Arial"/>
                <w:b/>
                <w:bCs/>
                <w:sz w:val="16"/>
                <w:szCs w:val="16"/>
                <w:lang w:val="en-GB" w:eastAsia="en-GB" w:bidi="ar-SA"/>
              </w:rPr>
              <w:t>УКУПНО</w:t>
            </w:r>
          </w:p>
        </w:tc>
        <w:tc>
          <w:tcPr>
            <w:tcW w:w="1174" w:type="pct"/>
            <w:gridSpan w:val="3"/>
            <w:tcBorders>
              <w:top w:val="single" w:sz="4" w:space="0" w:color="000000"/>
              <w:left w:val="nil"/>
              <w:bottom w:val="single" w:sz="4" w:space="0" w:color="000000"/>
              <w:right w:val="single" w:sz="4" w:space="0" w:color="000000"/>
            </w:tcBorders>
            <w:shd w:val="clear" w:color="auto" w:fill="auto"/>
            <w:vAlign w:val="center"/>
          </w:tcPr>
          <w:p w:rsidR="00296AA6" w:rsidRPr="00296AA6" w:rsidRDefault="00296AA6" w:rsidP="00A649F9">
            <w:pPr>
              <w:spacing w:after="0" w:line="240" w:lineRule="auto"/>
              <w:jc w:val="center"/>
              <w:rPr>
                <w:rFonts w:ascii="Arial" w:hAnsi="Arial" w:cs="Arial"/>
                <w:i/>
                <w:iCs/>
                <w:color w:val="000000"/>
                <w:sz w:val="16"/>
                <w:szCs w:val="16"/>
                <w:lang w:val="sr-Cyrl-CS" w:eastAsia="en-GB" w:bidi="ar-SA"/>
              </w:rPr>
            </w:pPr>
            <w:r w:rsidRPr="003C3220">
              <w:rPr>
                <w:rFonts w:ascii="Arial" w:hAnsi="Arial" w:cs="Arial"/>
                <w:i/>
                <w:iCs/>
                <w:color w:val="000000"/>
                <w:sz w:val="16"/>
                <w:szCs w:val="16"/>
                <w:lang w:val="en-GB" w:eastAsia="en-GB" w:bidi="ar-SA"/>
              </w:rPr>
              <w:t>СТАРОЗАПОСЛЕНИ</w:t>
            </w:r>
            <w:r>
              <w:rPr>
                <w:rFonts w:ascii="Arial" w:hAnsi="Arial" w:cs="Arial"/>
                <w:i/>
                <w:iCs/>
                <w:color w:val="000000"/>
                <w:sz w:val="16"/>
                <w:szCs w:val="16"/>
                <w:lang w:val="sr-Cyrl-CS" w:eastAsia="en-GB" w:bidi="ar-SA"/>
              </w:rPr>
              <w:t>*</w:t>
            </w:r>
          </w:p>
        </w:tc>
        <w:tc>
          <w:tcPr>
            <w:tcW w:w="1148" w:type="pct"/>
            <w:gridSpan w:val="3"/>
            <w:tcBorders>
              <w:top w:val="single" w:sz="4" w:space="0" w:color="000000"/>
              <w:left w:val="nil"/>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i/>
                <w:iCs/>
                <w:sz w:val="16"/>
                <w:szCs w:val="16"/>
                <w:lang w:val="en-GB" w:eastAsia="en-GB" w:bidi="ar-SA"/>
              </w:rPr>
            </w:pPr>
            <w:r w:rsidRPr="003C3220">
              <w:rPr>
                <w:rFonts w:ascii="Arial" w:hAnsi="Arial" w:cs="Arial"/>
                <w:i/>
                <w:iCs/>
                <w:sz w:val="16"/>
                <w:szCs w:val="16"/>
                <w:lang w:val="en-GB" w:eastAsia="en-GB" w:bidi="ar-SA"/>
              </w:rPr>
              <w:t>НОВОЗАПОСЛЕНИ</w:t>
            </w:r>
          </w:p>
        </w:tc>
        <w:tc>
          <w:tcPr>
            <w:tcW w:w="1159" w:type="pct"/>
            <w:gridSpan w:val="3"/>
            <w:tcBorders>
              <w:top w:val="single" w:sz="4" w:space="0" w:color="000000"/>
              <w:left w:val="nil"/>
              <w:bottom w:val="single" w:sz="4" w:space="0" w:color="000000"/>
              <w:right w:val="single" w:sz="4" w:space="0" w:color="000000"/>
            </w:tcBorders>
            <w:shd w:val="clear" w:color="auto" w:fill="auto"/>
            <w:vAlign w:val="bottom"/>
          </w:tcPr>
          <w:p w:rsidR="00296AA6" w:rsidRPr="003C3220" w:rsidRDefault="00296AA6" w:rsidP="00A649F9">
            <w:pPr>
              <w:spacing w:after="0" w:line="240" w:lineRule="auto"/>
              <w:jc w:val="center"/>
              <w:rPr>
                <w:rFonts w:ascii="Arial" w:hAnsi="Arial" w:cs="Arial"/>
                <w:i/>
                <w:iCs/>
                <w:color w:val="000000"/>
                <w:sz w:val="16"/>
                <w:szCs w:val="16"/>
                <w:lang w:val="en-GB" w:eastAsia="en-GB" w:bidi="ar-SA"/>
              </w:rPr>
            </w:pPr>
            <w:r w:rsidRPr="003C3220">
              <w:rPr>
                <w:rFonts w:ascii="Arial" w:hAnsi="Arial" w:cs="Arial"/>
                <w:i/>
                <w:iCs/>
                <w:color w:val="000000"/>
                <w:sz w:val="16"/>
                <w:szCs w:val="16"/>
                <w:lang w:val="en-GB" w:eastAsia="en-GB" w:bidi="ar-SA"/>
              </w:rPr>
              <w:t>ПОСЛОВОДСТВО</w:t>
            </w:r>
          </w:p>
        </w:tc>
      </w:tr>
      <w:tr w:rsidR="00296AA6" w:rsidRPr="003C3220" w:rsidTr="006F53D5">
        <w:trPr>
          <w:trHeight w:val="255"/>
        </w:trPr>
        <w:tc>
          <w:tcPr>
            <w:tcW w:w="335" w:type="pct"/>
            <w:vMerge/>
            <w:tcBorders>
              <w:top w:val="single" w:sz="4" w:space="0" w:color="000000"/>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430"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46"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420"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46"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394"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46"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c>
          <w:tcPr>
            <w:tcW w:w="408"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број запослених</w:t>
            </w:r>
          </w:p>
        </w:tc>
        <w:tc>
          <w:tcPr>
            <w:tcW w:w="401"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 xml:space="preserve">Маса зарада </w:t>
            </w:r>
          </w:p>
        </w:tc>
        <w:tc>
          <w:tcPr>
            <w:tcW w:w="350" w:type="pct"/>
            <w:vMerge w:val="restart"/>
            <w:tcBorders>
              <w:top w:val="nil"/>
              <w:left w:val="single" w:sz="4" w:space="0" w:color="000000"/>
              <w:bottom w:val="single" w:sz="4" w:space="0" w:color="000000"/>
              <w:right w:val="single" w:sz="4" w:space="0" w:color="000000"/>
            </w:tcBorders>
            <w:shd w:val="clear" w:color="auto" w:fill="auto"/>
            <w:vAlign w:val="center"/>
          </w:tcPr>
          <w:p w:rsidR="00296AA6" w:rsidRPr="003C3220" w:rsidRDefault="00296AA6" w:rsidP="00A649F9">
            <w:pPr>
              <w:spacing w:after="0" w:line="240" w:lineRule="auto"/>
              <w:jc w:val="center"/>
              <w:rPr>
                <w:rFonts w:ascii="Arial" w:hAnsi="Arial" w:cs="Arial"/>
                <w:sz w:val="16"/>
                <w:szCs w:val="16"/>
                <w:lang w:val="en-GB" w:eastAsia="en-GB" w:bidi="ar-SA"/>
              </w:rPr>
            </w:pPr>
            <w:r w:rsidRPr="003C3220">
              <w:rPr>
                <w:rFonts w:ascii="Arial" w:hAnsi="Arial" w:cs="Arial"/>
                <w:sz w:val="16"/>
                <w:szCs w:val="16"/>
                <w:lang w:val="en-GB" w:eastAsia="en-GB" w:bidi="ar-SA"/>
              </w:rPr>
              <w:t>просечна зарада</w:t>
            </w:r>
          </w:p>
        </w:tc>
      </w:tr>
      <w:tr w:rsidR="00296AA6" w:rsidRPr="003C3220" w:rsidTr="006F53D5">
        <w:trPr>
          <w:trHeight w:val="255"/>
        </w:trPr>
        <w:tc>
          <w:tcPr>
            <w:tcW w:w="335" w:type="pct"/>
            <w:vMerge/>
            <w:tcBorders>
              <w:top w:val="single" w:sz="4" w:space="0" w:color="000000"/>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30"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46"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20"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46"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94"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46"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8"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401"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c>
          <w:tcPr>
            <w:tcW w:w="350" w:type="pct"/>
            <w:vMerge/>
            <w:tcBorders>
              <w:top w:val="nil"/>
              <w:left w:val="single" w:sz="4" w:space="0" w:color="000000"/>
              <w:bottom w:val="single" w:sz="4" w:space="0" w:color="000000"/>
              <w:right w:val="single" w:sz="4" w:space="0" w:color="000000"/>
            </w:tcBorders>
            <w:vAlign w:val="center"/>
          </w:tcPr>
          <w:p w:rsidR="00296AA6" w:rsidRPr="003C3220" w:rsidRDefault="00296AA6" w:rsidP="00A649F9">
            <w:pPr>
              <w:spacing w:after="0" w:line="240" w:lineRule="auto"/>
              <w:rPr>
                <w:rFonts w:ascii="Arial" w:hAnsi="Arial" w:cs="Arial"/>
                <w:sz w:val="16"/>
                <w:szCs w:val="16"/>
                <w:lang w:val="en-GB" w:eastAsia="en-GB" w:bidi="ar-SA"/>
              </w:rPr>
            </w:pP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lang w:val="sr-Latn-RS" w:eastAsia="sr-Latn-RS" w:bidi="ar-SA"/>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214</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20.828.735</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11</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1.070.623</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20.731.404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1.167.952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20.731.404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1.167.952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IV</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20.731.404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1.167.952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20.731.404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1.167.952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20.731.404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1.167.952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20.731.404</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1.167.952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VIII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211</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20.536.743</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14</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1.362.611</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IX</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211</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20.536.743</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14</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1.362.611</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X</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208</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20.244.752</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17</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1.654.599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XI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207</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20.147.421</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18</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1.751.929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97.329</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XII</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226</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22.117.550</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203</w:t>
            </w:r>
          </w:p>
        </w:tc>
        <w:tc>
          <w:tcPr>
            <w:tcW w:w="42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19.758.099</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22</w:t>
            </w:r>
          </w:p>
        </w:tc>
        <w:tc>
          <w:tcPr>
            <w:tcW w:w="394"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2.141.288</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1</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c>
          <w:tcPr>
            <w:tcW w:w="35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right"/>
              <w:rPr>
                <w:rFonts w:ascii="Arial" w:hAnsi="Arial" w:cs="Arial"/>
                <w:sz w:val="16"/>
                <w:szCs w:val="16"/>
              </w:rPr>
            </w:pPr>
            <w:r>
              <w:rPr>
                <w:rFonts w:ascii="Arial" w:hAnsi="Arial" w:cs="Arial"/>
                <w:sz w:val="16"/>
                <w:szCs w:val="16"/>
              </w:rPr>
              <w:t>218.192</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sz w:val="16"/>
                <w:szCs w:val="16"/>
              </w:rPr>
            </w:pPr>
            <w:r>
              <w:rPr>
                <w:rFonts w:ascii="Arial" w:hAnsi="Arial" w:cs="Arial"/>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 </w:t>
            </w:r>
          </w:p>
        </w:tc>
        <w:tc>
          <w:tcPr>
            <w:tcW w:w="346"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20"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46"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94"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346"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i/>
                <w:iCs/>
                <w:color w:val="000000"/>
                <w:sz w:val="16"/>
                <w:szCs w:val="16"/>
              </w:rPr>
            </w:pPr>
            <w:r>
              <w:rPr>
                <w:rFonts w:ascii="Arial" w:hAnsi="Arial" w:cs="Arial"/>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 </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sz w:val="16"/>
                <w:szCs w:val="16"/>
              </w:rPr>
            </w:pPr>
            <w:r>
              <w:rPr>
                <w:rFonts w:ascii="Arial" w:hAnsi="Arial" w:cs="Arial"/>
                <w:sz w:val="16"/>
                <w:szCs w:val="16"/>
              </w:rPr>
              <w:t> </w:t>
            </w:r>
          </w:p>
        </w:tc>
        <w:tc>
          <w:tcPr>
            <w:tcW w:w="350"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color w:val="000000"/>
                <w:sz w:val="16"/>
                <w:szCs w:val="16"/>
              </w:rPr>
            </w:pPr>
            <w:r>
              <w:rPr>
                <w:rFonts w:ascii="Arial" w:hAnsi="Arial" w:cs="Arial"/>
                <w:color w:val="000000"/>
                <w:sz w:val="16"/>
                <w:szCs w:val="16"/>
              </w:rPr>
              <w:t> </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b/>
                <w:bCs/>
                <w:sz w:val="16"/>
                <w:szCs w:val="16"/>
              </w:rPr>
            </w:pPr>
            <w:r>
              <w:rPr>
                <w:rFonts w:ascii="Arial" w:hAnsi="Arial" w:cs="Arial"/>
                <w:b/>
                <w:bCs/>
                <w:sz w:val="16"/>
                <w:szCs w:val="16"/>
              </w:rPr>
              <w:t>УКУПНО</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2.712</w:t>
            </w:r>
          </w:p>
        </w:tc>
        <w:tc>
          <w:tcPr>
            <w:tcW w:w="43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265.410.600</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2.532</w:t>
            </w:r>
          </w:p>
        </w:tc>
        <w:tc>
          <w:tcPr>
            <w:tcW w:w="42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246.440.921</w:t>
            </w:r>
          </w:p>
        </w:tc>
        <w:tc>
          <w:tcPr>
            <w:tcW w:w="346"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jc w:val="center"/>
              <w:rPr>
                <w:rFonts w:ascii="Arial" w:hAnsi="Arial" w:cs="Arial"/>
                <w:b/>
                <w:bCs/>
                <w:color w:val="000000"/>
                <w:sz w:val="16"/>
                <w:szCs w:val="16"/>
              </w:rPr>
            </w:pPr>
            <w:r>
              <w:rPr>
                <w:rFonts w:ascii="Arial" w:hAnsi="Arial" w:cs="Arial"/>
                <w:b/>
                <w:bCs/>
                <w:color w:val="000000"/>
                <w:sz w:val="16"/>
                <w:szCs w:val="16"/>
              </w:rPr>
              <w:t>168</w:t>
            </w:r>
          </w:p>
        </w:tc>
        <w:tc>
          <w:tcPr>
            <w:tcW w:w="394"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16.351.375</w:t>
            </w:r>
          </w:p>
        </w:tc>
        <w:tc>
          <w:tcPr>
            <w:tcW w:w="346"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12</w:t>
            </w:r>
          </w:p>
        </w:tc>
        <w:tc>
          <w:tcPr>
            <w:tcW w:w="401"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2.618.304</w:t>
            </w:r>
          </w:p>
        </w:tc>
        <w:tc>
          <w:tcPr>
            <w:tcW w:w="350"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color w:val="000000"/>
                <w:sz w:val="16"/>
                <w:szCs w:val="16"/>
              </w:rPr>
            </w:pPr>
            <w:r>
              <w:rPr>
                <w:rFonts w:ascii="Arial" w:hAnsi="Arial" w:cs="Arial"/>
                <w:color w:val="000000"/>
                <w:sz w:val="16"/>
                <w:szCs w:val="16"/>
              </w:rPr>
              <w:t> </w:t>
            </w:r>
          </w:p>
        </w:tc>
      </w:tr>
      <w:tr w:rsidR="003B63A5" w:rsidRPr="003C3220" w:rsidTr="006F53D5">
        <w:trPr>
          <w:trHeight w:val="303"/>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30"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8" w:type="pct"/>
            <w:tcBorders>
              <w:top w:val="nil"/>
              <w:left w:val="nil"/>
              <w:bottom w:val="single" w:sz="4" w:space="0" w:color="000000"/>
              <w:right w:val="single" w:sz="4" w:space="0" w:color="000000"/>
            </w:tcBorders>
            <w:shd w:val="clear" w:color="FFFFCC" w:fill="FFFFFF"/>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20"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46"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FFFFCC" w:fill="FFFFFF"/>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94" w:type="pct"/>
            <w:tcBorders>
              <w:top w:val="nil"/>
              <w:left w:val="nil"/>
              <w:bottom w:val="single" w:sz="4" w:space="0" w:color="000000"/>
              <w:right w:val="single" w:sz="4" w:space="0" w:color="000000"/>
            </w:tcBorders>
            <w:shd w:val="clear" w:color="auto" w:fill="auto"/>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346" w:type="pct"/>
            <w:tcBorders>
              <w:top w:val="nil"/>
              <w:left w:val="nil"/>
              <w:bottom w:val="single" w:sz="4" w:space="0" w:color="000000"/>
              <w:right w:val="single" w:sz="4" w:space="0" w:color="000000"/>
            </w:tcBorders>
            <w:shd w:val="clear" w:color="FFFFCC" w:fill="FFFFFF"/>
            <w:noWrap/>
            <w:vAlign w:val="bottom"/>
          </w:tcPr>
          <w:p w:rsidR="003B63A5" w:rsidRDefault="003B63A5" w:rsidP="003B63A5">
            <w:pPr>
              <w:spacing w:after="0" w:line="240" w:lineRule="auto"/>
              <w:rPr>
                <w:rFonts w:ascii="Arial" w:hAnsi="Arial" w:cs="Arial"/>
                <w:b/>
                <w:bCs/>
                <w:i/>
                <w:iCs/>
                <w:color w:val="000000"/>
                <w:sz w:val="16"/>
                <w:szCs w:val="16"/>
              </w:rPr>
            </w:pPr>
            <w:r>
              <w:rPr>
                <w:rFonts w:ascii="Arial" w:hAnsi="Arial" w:cs="Arial"/>
                <w:b/>
                <w:bCs/>
                <w:i/>
                <w:iCs/>
                <w:color w:val="000000"/>
                <w:sz w:val="16"/>
                <w:szCs w:val="16"/>
              </w:rPr>
              <w:t> </w:t>
            </w:r>
          </w:p>
        </w:tc>
        <w:tc>
          <w:tcPr>
            <w:tcW w:w="408" w:type="pct"/>
            <w:tcBorders>
              <w:top w:val="nil"/>
              <w:left w:val="nil"/>
              <w:bottom w:val="single" w:sz="4" w:space="0" w:color="000000"/>
              <w:right w:val="single" w:sz="4" w:space="0" w:color="000000"/>
            </w:tcBorders>
            <w:shd w:val="clear" w:color="FFFFCC" w:fill="FFFFFF"/>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401" w:type="pct"/>
            <w:tcBorders>
              <w:top w:val="nil"/>
              <w:left w:val="nil"/>
              <w:bottom w:val="single" w:sz="4" w:space="0" w:color="000000"/>
              <w:right w:val="single" w:sz="4" w:space="0" w:color="000000"/>
            </w:tcBorders>
            <w:shd w:val="clear" w:color="auto" w:fill="auto"/>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 </w:t>
            </w:r>
          </w:p>
        </w:tc>
        <w:tc>
          <w:tcPr>
            <w:tcW w:w="350" w:type="pct"/>
            <w:tcBorders>
              <w:top w:val="nil"/>
              <w:left w:val="nil"/>
              <w:bottom w:val="single" w:sz="4" w:space="0" w:color="000000"/>
              <w:right w:val="single" w:sz="4" w:space="0" w:color="000000"/>
            </w:tcBorders>
            <w:shd w:val="clear" w:color="auto" w:fill="auto"/>
            <w:noWrap/>
            <w:vAlign w:val="bottom"/>
          </w:tcPr>
          <w:p w:rsidR="003B63A5" w:rsidRDefault="003B63A5" w:rsidP="003B63A5">
            <w:pPr>
              <w:spacing w:after="0" w:line="240" w:lineRule="auto"/>
              <w:rPr>
                <w:rFonts w:ascii="Arial" w:hAnsi="Arial" w:cs="Arial"/>
                <w:color w:val="000000"/>
                <w:sz w:val="16"/>
                <w:szCs w:val="16"/>
              </w:rPr>
            </w:pPr>
            <w:r>
              <w:rPr>
                <w:rFonts w:ascii="Arial" w:hAnsi="Arial" w:cs="Arial"/>
                <w:color w:val="000000"/>
                <w:sz w:val="16"/>
                <w:szCs w:val="16"/>
              </w:rPr>
              <w:t> </w:t>
            </w:r>
          </w:p>
        </w:tc>
      </w:tr>
      <w:tr w:rsidR="003B63A5" w:rsidRPr="003C3220" w:rsidTr="006F53D5">
        <w:trPr>
          <w:trHeight w:val="255"/>
        </w:trPr>
        <w:tc>
          <w:tcPr>
            <w:tcW w:w="335" w:type="pct"/>
            <w:tcBorders>
              <w:top w:val="nil"/>
              <w:left w:val="single" w:sz="4" w:space="0" w:color="000000"/>
              <w:bottom w:val="single" w:sz="4" w:space="0" w:color="000000"/>
              <w:right w:val="single" w:sz="4" w:space="0" w:color="000000"/>
            </w:tcBorders>
            <w:shd w:val="clear" w:color="auto" w:fill="auto"/>
            <w:noWrap/>
            <w:vAlign w:val="center"/>
          </w:tcPr>
          <w:p w:rsidR="003B63A5" w:rsidRDefault="003B63A5" w:rsidP="003B63A5">
            <w:pPr>
              <w:spacing w:after="0"/>
              <w:jc w:val="center"/>
              <w:rPr>
                <w:rFonts w:ascii="Arial" w:hAnsi="Arial" w:cs="Arial"/>
                <w:b/>
                <w:bCs/>
                <w:sz w:val="16"/>
                <w:szCs w:val="16"/>
              </w:rPr>
            </w:pPr>
            <w:r>
              <w:rPr>
                <w:rFonts w:ascii="Arial" w:hAnsi="Arial" w:cs="Arial"/>
                <w:b/>
                <w:bCs/>
                <w:sz w:val="16"/>
                <w:szCs w:val="16"/>
              </w:rPr>
              <w:t>ПРОСЕК</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226</w:t>
            </w:r>
          </w:p>
        </w:tc>
        <w:tc>
          <w:tcPr>
            <w:tcW w:w="43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22.117.550</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97.865</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211</w:t>
            </w:r>
          </w:p>
        </w:tc>
        <w:tc>
          <w:tcPr>
            <w:tcW w:w="42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20.536.743</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97.331</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14</w:t>
            </w:r>
          </w:p>
        </w:tc>
        <w:tc>
          <w:tcPr>
            <w:tcW w:w="394"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1.362.615</w:t>
            </w:r>
          </w:p>
        </w:tc>
        <w:tc>
          <w:tcPr>
            <w:tcW w:w="346"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97.330</w:t>
            </w:r>
          </w:p>
        </w:tc>
        <w:tc>
          <w:tcPr>
            <w:tcW w:w="408"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center"/>
              <w:rPr>
                <w:rFonts w:ascii="Arial" w:hAnsi="Arial" w:cs="Arial"/>
                <w:b/>
                <w:bCs/>
                <w:sz w:val="16"/>
                <w:szCs w:val="16"/>
              </w:rPr>
            </w:pPr>
            <w:r>
              <w:rPr>
                <w:rFonts w:ascii="Arial" w:hAnsi="Arial" w:cs="Arial"/>
                <w:b/>
                <w:bCs/>
                <w:sz w:val="16"/>
                <w:szCs w:val="16"/>
              </w:rPr>
              <w:t>1</w:t>
            </w:r>
          </w:p>
        </w:tc>
        <w:tc>
          <w:tcPr>
            <w:tcW w:w="401"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218.192</w:t>
            </w:r>
          </w:p>
        </w:tc>
        <w:tc>
          <w:tcPr>
            <w:tcW w:w="350" w:type="pct"/>
            <w:tcBorders>
              <w:top w:val="nil"/>
              <w:left w:val="nil"/>
              <w:bottom w:val="single" w:sz="4" w:space="0" w:color="000000"/>
              <w:right w:val="single" w:sz="4" w:space="0" w:color="000000"/>
            </w:tcBorders>
            <w:shd w:val="clear" w:color="auto" w:fill="auto"/>
            <w:noWrap/>
            <w:vAlign w:val="center"/>
          </w:tcPr>
          <w:p w:rsidR="003B63A5" w:rsidRDefault="003B63A5" w:rsidP="003B63A5">
            <w:pPr>
              <w:spacing w:after="0" w:line="240" w:lineRule="auto"/>
              <w:jc w:val="right"/>
              <w:rPr>
                <w:rFonts w:ascii="Arial" w:hAnsi="Arial" w:cs="Arial"/>
                <w:b/>
                <w:bCs/>
                <w:sz w:val="16"/>
                <w:szCs w:val="16"/>
              </w:rPr>
            </w:pPr>
            <w:r>
              <w:rPr>
                <w:rFonts w:ascii="Arial" w:hAnsi="Arial" w:cs="Arial"/>
                <w:b/>
                <w:bCs/>
                <w:sz w:val="16"/>
                <w:szCs w:val="16"/>
              </w:rPr>
              <w:t>218.192</w:t>
            </w:r>
          </w:p>
        </w:tc>
      </w:tr>
    </w:tbl>
    <w:p w:rsidR="00296AA6" w:rsidRDefault="00296AA6" w:rsidP="00B759D2">
      <w:pPr>
        <w:spacing w:after="0" w:line="240" w:lineRule="auto"/>
        <w:ind w:left="720"/>
        <w:jc w:val="both"/>
        <w:rPr>
          <w:rFonts w:ascii="Arial" w:hAnsi="Arial" w:cs="Arial"/>
          <w:sz w:val="20"/>
          <w:szCs w:val="28"/>
        </w:rPr>
      </w:pPr>
    </w:p>
    <w:p w:rsidR="00296AA6" w:rsidRPr="003C3220" w:rsidRDefault="00296AA6" w:rsidP="00296AA6">
      <w:pPr>
        <w:ind w:left="720"/>
        <w:jc w:val="both"/>
        <w:rPr>
          <w:rFonts w:ascii="Arial" w:hAnsi="Arial" w:cs="Arial"/>
          <w:sz w:val="20"/>
          <w:szCs w:val="28"/>
          <w:lang w:val="sr-Cyrl-CS"/>
        </w:rPr>
      </w:pPr>
      <w:r w:rsidRPr="003C3220">
        <w:rPr>
          <w:rFonts w:ascii="Arial" w:hAnsi="Arial" w:cs="Arial"/>
          <w:sz w:val="20"/>
          <w:szCs w:val="28"/>
          <w:lang w:val="sr-Cyrl-CS"/>
        </w:rPr>
        <w:t>*старозапослени у 20</w:t>
      </w:r>
      <w:r w:rsidR="002449C7">
        <w:rPr>
          <w:rFonts w:ascii="Arial" w:hAnsi="Arial" w:cs="Arial"/>
          <w:sz w:val="20"/>
          <w:szCs w:val="28"/>
          <w:lang w:val="sr-Cyrl-CS"/>
        </w:rPr>
        <w:t>2</w:t>
      </w:r>
      <w:r w:rsidR="00B5637A">
        <w:rPr>
          <w:rFonts w:ascii="Arial" w:hAnsi="Arial" w:cs="Arial"/>
          <w:sz w:val="20"/>
          <w:szCs w:val="28"/>
        </w:rPr>
        <w:t>3</w:t>
      </w:r>
      <w:r w:rsidRPr="003C3220">
        <w:rPr>
          <w:rFonts w:ascii="Arial" w:hAnsi="Arial" w:cs="Arial"/>
          <w:sz w:val="20"/>
          <w:szCs w:val="28"/>
          <w:lang w:val="sr-Cyrl-CS"/>
        </w:rPr>
        <w:t xml:space="preserve">. </w:t>
      </w:r>
      <w:r w:rsidR="00E3130E">
        <w:rPr>
          <w:rFonts w:ascii="Arial" w:hAnsi="Arial" w:cs="Arial"/>
          <w:sz w:val="20"/>
          <w:szCs w:val="28"/>
          <w:lang w:val="sr-Cyrl-CS"/>
        </w:rPr>
        <w:t>г</w:t>
      </w:r>
      <w:r w:rsidRPr="003C3220">
        <w:rPr>
          <w:rFonts w:ascii="Arial" w:hAnsi="Arial" w:cs="Arial"/>
          <w:sz w:val="20"/>
          <w:szCs w:val="28"/>
          <w:lang w:val="sr-Cyrl-CS"/>
        </w:rPr>
        <w:t>одини су они запослени који су били у радном односу у предузећу у децембру 20</w:t>
      </w:r>
      <w:r w:rsidR="00201748">
        <w:rPr>
          <w:rFonts w:ascii="Arial" w:hAnsi="Arial" w:cs="Arial"/>
          <w:sz w:val="20"/>
          <w:szCs w:val="28"/>
        </w:rPr>
        <w:t>2</w:t>
      </w:r>
      <w:r w:rsidR="00B5637A">
        <w:rPr>
          <w:rFonts w:ascii="Arial" w:hAnsi="Arial" w:cs="Arial"/>
          <w:sz w:val="20"/>
          <w:szCs w:val="28"/>
        </w:rPr>
        <w:t>2</w:t>
      </w:r>
      <w:r w:rsidRPr="003C3220">
        <w:rPr>
          <w:rFonts w:ascii="Arial" w:hAnsi="Arial" w:cs="Arial"/>
          <w:sz w:val="20"/>
          <w:szCs w:val="28"/>
          <w:lang w:val="sr-Cyrl-CS"/>
        </w:rPr>
        <w:t xml:space="preserve">. </w:t>
      </w:r>
      <w:r w:rsidR="00E3130E">
        <w:rPr>
          <w:rFonts w:ascii="Arial" w:hAnsi="Arial" w:cs="Arial"/>
          <w:sz w:val="20"/>
          <w:szCs w:val="28"/>
          <w:lang w:val="sr-Cyrl-CS"/>
        </w:rPr>
        <w:t>г</w:t>
      </w:r>
      <w:r w:rsidRPr="003C3220">
        <w:rPr>
          <w:rFonts w:ascii="Arial" w:hAnsi="Arial" w:cs="Arial"/>
          <w:sz w:val="20"/>
          <w:szCs w:val="28"/>
          <w:lang w:val="sr-Cyrl-CS"/>
        </w:rPr>
        <w:t>одине</w:t>
      </w:r>
    </w:p>
    <w:p w:rsidR="00296AA6" w:rsidRDefault="00296AA6" w:rsidP="00296AA6">
      <w:pPr>
        <w:ind w:left="720"/>
        <w:jc w:val="center"/>
        <w:rPr>
          <w:rFonts w:ascii="Arial" w:hAnsi="Arial" w:cs="Arial"/>
          <w:b/>
          <w:sz w:val="28"/>
          <w:szCs w:val="28"/>
          <w:lang w:val="sr-Cyrl-CS"/>
        </w:rPr>
      </w:pPr>
    </w:p>
    <w:p w:rsidR="00C67B4B" w:rsidRDefault="00C67B4B" w:rsidP="00C67B4B">
      <w:pPr>
        <w:pStyle w:val="2"/>
      </w:pPr>
    </w:p>
    <w:p w:rsidR="00AE6312" w:rsidRDefault="00AE6312" w:rsidP="00296AA6">
      <w:pPr>
        <w:spacing w:after="0" w:line="240" w:lineRule="auto"/>
        <w:jc w:val="center"/>
        <w:rPr>
          <w:rFonts w:ascii="Times New Roman" w:hAnsi="Times New Roman"/>
          <w:b/>
          <w:bCs/>
          <w:color w:val="000000"/>
          <w:sz w:val="24"/>
          <w:szCs w:val="24"/>
          <w:lang w:val="sr-Cyrl-CS" w:bidi="ar-SA"/>
        </w:rPr>
      </w:pPr>
    </w:p>
    <w:p w:rsidR="00AE6312" w:rsidRDefault="00AE6312" w:rsidP="00296AA6">
      <w:pPr>
        <w:spacing w:after="0" w:line="240" w:lineRule="auto"/>
        <w:jc w:val="center"/>
        <w:rPr>
          <w:rFonts w:ascii="Times New Roman" w:hAnsi="Times New Roman"/>
          <w:b/>
          <w:bCs/>
          <w:color w:val="000000"/>
          <w:sz w:val="24"/>
          <w:szCs w:val="24"/>
          <w:lang w:val="sr-Cyrl-CS" w:bidi="ar-SA"/>
        </w:rPr>
      </w:pPr>
    </w:p>
    <w:p w:rsidR="00AE6312" w:rsidRDefault="00AE6312" w:rsidP="00296AA6">
      <w:pPr>
        <w:spacing w:after="0" w:line="240" w:lineRule="auto"/>
        <w:jc w:val="center"/>
        <w:rPr>
          <w:rFonts w:ascii="Times New Roman" w:hAnsi="Times New Roman"/>
          <w:b/>
          <w:bCs/>
          <w:color w:val="000000"/>
          <w:sz w:val="24"/>
          <w:szCs w:val="24"/>
          <w:lang w:val="sr-Cyrl-CS" w:bidi="ar-SA"/>
        </w:rPr>
      </w:pPr>
    </w:p>
    <w:p w:rsidR="00AE6312" w:rsidRDefault="00AE6312" w:rsidP="00296AA6">
      <w:pPr>
        <w:spacing w:after="0" w:line="240" w:lineRule="auto"/>
        <w:jc w:val="center"/>
        <w:rPr>
          <w:rFonts w:ascii="Times New Roman" w:hAnsi="Times New Roman"/>
          <w:b/>
          <w:bCs/>
          <w:color w:val="000000"/>
          <w:sz w:val="24"/>
          <w:szCs w:val="24"/>
          <w:lang w:val="sr-Cyrl-CS" w:bidi="ar-SA"/>
        </w:rPr>
      </w:pPr>
    </w:p>
    <w:p w:rsidR="00AE6312" w:rsidRDefault="00AE6312" w:rsidP="00296AA6">
      <w:pPr>
        <w:spacing w:after="0" w:line="240" w:lineRule="auto"/>
        <w:jc w:val="center"/>
        <w:rPr>
          <w:rFonts w:ascii="Times New Roman" w:hAnsi="Times New Roman"/>
          <w:b/>
          <w:bCs/>
          <w:color w:val="000000"/>
          <w:sz w:val="24"/>
          <w:szCs w:val="24"/>
          <w:lang w:val="sr-Cyrl-CS" w:bidi="ar-SA"/>
        </w:rPr>
      </w:pPr>
    </w:p>
    <w:p w:rsidR="00AE6312" w:rsidRDefault="00AE6312" w:rsidP="00296AA6">
      <w:pPr>
        <w:spacing w:after="0" w:line="240" w:lineRule="auto"/>
        <w:jc w:val="center"/>
        <w:rPr>
          <w:rFonts w:ascii="Times New Roman" w:hAnsi="Times New Roman"/>
          <w:b/>
          <w:bCs/>
          <w:color w:val="000000"/>
          <w:sz w:val="24"/>
          <w:szCs w:val="24"/>
          <w:lang w:val="sr-Cyrl-CS" w:bidi="ar-SA"/>
        </w:rPr>
      </w:pPr>
    </w:p>
    <w:tbl>
      <w:tblPr>
        <w:tblW w:w="12360" w:type="dxa"/>
        <w:tblInd w:w="93" w:type="dxa"/>
        <w:tblLook w:val="04A0" w:firstRow="1" w:lastRow="0" w:firstColumn="1" w:lastColumn="0" w:noHBand="0" w:noVBand="1"/>
      </w:tblPr>
      <w:tblGrid>
        <w:gridCol w:w="2080"/>
        <w:gridCol w:w="2180"/>
        <w:gridCol w:w="2020"/>
        <w:gridCol w:w="2180"/>
        <w:gridCol w:w="1920"/>
        <w:gridCol w:w="1980"/>
      </w:tblGrid>
      <w:tr w:rsidR="007B6302" w:rsidRPr="007B6302" w:rsidTr="007B6302">
        <w:trPr>
          <w:trHeight w:val="255"/>
        </w:trPr>
        <w:tc>
          <w:tcPr>
            <w:tcW w:w="2080" w:type="dxa"/>
            <w:tcBorders>
              <w:top w:val="nil"/>
              <w:left w:val="nil"/>
              <w:bottom w:val="nil"/>
              <w:right w:val="nil"/>
            </w:tcBorders>
            <w:shd w:val="clear" w:color="auto" w:fill="auto"/>
            <w:noWrap/>
            <w:vAlign w:val="bottom"/>
            <w:hideMark/>
          </w:tcPr>
          <w:p w:rsidR="007B6302" w:rsidRPr="007B6302" w:rsidRDefault="004722FA" w:rsidP="003E0A21">
            <w:pPr>
              <w:pStyle w:val="2"/>
              <w:jc w:val="left"/>
              <w:rPr>
                <w:highlight w:val="yellow"/>
              </w:rPr>
            </w:pPr>
            <w:bookmarkStart w:id="171" w:name="_Toc503855221"/>
            <w:r w:rsidRPr="00543478">
              <w:t xml:space="preserve">Прилог </w:t>
            </w:r>
            <w:r w:rsidR="00E61B8E">
              <w:rPr>
                <w:lang w:val="en-US"/>
              </w:rPr>
              <w:t>11</w:t>
            </w:r>
            <w:r w:rsidR="003E0A21">
              <w:rPr>
                <w:rFonts w:cs="Arial"/>
              </w:rPr>
              <w:t>а</w:t>
            </w:r>
          </w:p>
        </w:tc>
        <w:tc>
          <w:tcPr>
            <w:tcW w:w="2180" w:type="dxa"/>
            <w:tcBorders>
              <w:top w:val="nil"/>
              <w:left w:val="nil"/>
              <w:bottom w:val="nil"/>
              <w:right w:val="nil"/>
            </w:tcBorders>
            <w:shd w:val="clear" w:color="auto" w:fill="auto"/>
            <w:noWrap/>
            <w:vAlign w:val="bottom"/>
            <w:hideMark/>
          </w:tcPr>
          <w:p w:rsidR="007B6302" w:rsidRPr="007B6302" w:rsidRDefault="007B6302" w:rsidP="004722FA">
            <w:pPr>
              <w:pStyle w:val="2"/>
              <w:jc w:val="left"/>
              <w:rPr>
                <w:highlight w:val="yellow"/>
              </w:rPr>
            </w:pPr>
          </w:p>
        </w:tc>
        <w:tc>
          <w:tcPr>
            <w:tcW w:w="2020" w:type="dxa"/>
            <w:tcBorders>
              <w:top w:val="nil"/>
              <w:left w:val="nil"/>
              <w:bottom w:val="nil"/>
              <w:right w:val="nil"/>
            </w:tcBorders>
            <w:shd w:val="clear" w:color="auto" w:fill="auto"/>
            <w:noWrap/>
            <w:vAlign w:val="bottom"/>
            <w:hideMark/>
          </w:tcPr>
          <w:p w:rsidR="007B6302" w:rsidRPr="007B6302" w:rsidRDefault="007B6302" w:rsidP="004722FA">
            <w:pPr>
              <w:pStyle w:val="2"/>
              <w:jc w:val="left"/>
              <w:rPr>
                <w:highlight w:val="yellow"/>
              </w:rPr>
            </w:pPr>
          </w:p>
        </w:tc>
        <w:tc>
          <w:tcPr>
            <w:tcW w:w="2180" w:type="dxa"/>
            <w:tcBorders>
              <w:top w:val="nil"/>
              <w:left w:val="nil"/>
              <w:bottom w:val="nil"/>
              <w:right w:val="nil"/>
            </w:tcBorders>
            <w:shd w:val="clear" w:color="auto" w:fill="auto"/>
            <w:noWrap/>
            <w:vAlign w:val="bottom"/>
            <w:hideMark/>
          </w:tcPr>
          <w:p w:rsidR="007B6302" w:rsidRPr="007B6302" w:rsidRDefault="007B6302" w:rsidP="004722FA">
            <w:pPr>
              <w:pStyle w:val="2"/>
              <w:jc w:val="left"/>
              <w:rPr>
                <w:highlight w:val="yellow"/>
              </w:rPr>
            </w:pPr>
          </w:p>
        </w:tc>
        <w:tc>
          <w:tcPr>
            <w:tcW w:w="1920" w:type="dxa"/>
            <w:tcBorders>
              <w:top w:val="nil"/>
              <w:left w:val="nil"/>
              <w:bottom w:val="nil"/>
              <w:right w:val="nil"/>
            </w:tcBorders>
            <w:shd w:val="clear" w:color="auto" w:fill="auto"/>
            <w:noWrap/>
            <w:vAlign w:val="bottom"/>
            <w:hideMark/>
          </w:tcPr>
          <w:p w:rsidR="007B6302" w:rsidRPr="007B6302" w:rsidRDefault="007B6302" w:rsidP="004722FA">
            <w:pPr>
              <w:pStyle w:val="2"/>
              <w:jc w:val="left"/>
              <w:rPr>
                <w:highlight w:val="yellow"/>
              </w:rPr>
            </w:pPr>
          </w:p>
        </w:tc>
        <w:tc>
          <w:tcPr>
            <w:tcW w:w="1980" w:type="dxa"/>
            <w:tcBorders>
              <w:top w:val="nil"/>
              <w:left w:val="nil"/>
              <w:bottom w:val="nil"/>
              <w:right w:val="nil"/>
            </w:tcBorders>
            <w:shd w:val="clear" w:color="auto" w:fill="auto"/>
            <w:noWrap/>
            <w:vAlign w:val="bottom"/>
            <w:hideMark/>
          </w:tcPr>
          <w:p w:rsidR="007B6302" w:rsidRPr="007B6302" w:rsidRDefault="007B6302" w:rsidP="004722FA">
            <w:pPr>
              <w:pStyle w:val="2"/>
              <w:jc w:val="left"/>
              <w:rPr>
                <w:highlight w:val="yellow"/>
              </w:rPr>
            </w:pPr>
          </w:p>
        </w:tc>
      </w:tr>
      <w:tr w:rsidR="007B6302" w:rsidRPr="007B6302" w:rsidTr="007B6302">
        <w:trPr>
          <w:trHeight w:val="360"/>
        </w:trPr>
        <w:tc>
          <w:tcPr>
            <w:tcW w:w="12360" w:type="dxa"/>
            <w:gridSpan w:val="6"/>
            <w:tcBorders>
              <w:top w:val="nil"/>
              <w:left w:val="nil"/>
              <w:bottom w:val="nil"/>
              <w:right w:val="nil"/>
            </w:tcBorders>
            <w:shd w:val="clear" w:color="auto" w:fill="auto"/>
            <w:vAlign w:val="bottom"/>
            <w:hideMark/>
          </w:tcPr>
          <w:p w:rsidR="007B6302" w:rsidRPr="00C51421" w:rsidRDefault="00644C4A" w:rsidP="00644C4A">
            <w:pPr>
              <w:pStyle w:val="3"/>
              <w:rPr>
                <w:sz w:val="24"/>
                <w:szCs w:val="24"/>
                <w:lang w:val="sr-Cyrl-CS"/>
              </w:rPr>
            </w:pPr>
            <w:r w:rsidRPr="00C51421">
              <w:rPr>
                <w:sz w:val="24"/>
                <w:szCs w:val="24"/>
                <w:lang w:val="sr-Cyrl-CS"/>
              </w:rPr>
              <w:t xml:space="preserve">6.4.5. </w:t>
            </w:r>
            <w:r w:rsidR="007B6302" w:rsidRPr="00C51421">
              <w:rPr>
                <w:sz w:val="24"/>
                <w:szCs w:val="24"/>
                <w:lang w:val="sr-Cyrl-CS"/>
              </w:rPr>
              <w:t>Распон исплаћених и планираних зарада</w:t>
            </w:r>
          </w:p>
        </w:tc>
      </w:tr>
      <w:tr w:rsidR="007B6302" w:rsidRPr="001C0B48" w:rsidTr="007B6302">
        <w:trPr>
          <w:trHeight w:val="360"/>
        </w:trPr>
        <w:tc>
          <w:tcPr>
            <w:tcW w:w="2080" w:type="dxa"/>
            <w:tcBorders>
              <w:top w:val="nil"/>
              <w:left w:val="nil"/>
              <w:bottom w:val="single" w:sz="8" w:space="0" w:color="auto"/>
              <w:right w:val="nil"/>
            </w:tcBorders>
            <w:shd w:val="clear" w:color="auto" w:fill="auto"/>
            <w:vAlign w:val="bottom"/>
            <w:hideMark/>
          </w:tcPr>
          <w:p w:rsidR="007B6302" w:rsidRPr="001C0B48" w:rsidRDefault="007B6302" w:rsidP="007B6302">
            <w:pPr>
              <w:spacing w:after="0" w:line="240" w:lineRule="auto"/>
              <w:jc w:val="center"/>
              <w:rPr>
                <w:rFonts w:ascii="Arial" w:hAnsi="Arial" w:cs="Arial"/>
                <w:sz w:val="20"/>
                <w:szCs w:val="20"/>
                <w:lang w:val="en-GB" w:eastAsia="en-GB" w:bidi="ar-SA"/>
              </w:rPr>
            </w:pPr>
            <w:r w:rsidRPr="001C0B48">
              <w:rPr>
                <w:rFonts w:ascii="Arial" w:hAnsi="Arial" w:cs="Arial"/>
                <w:sz w:val="20"/>
                <w:szCs w:val="20"/>
                <w:lang w:val="en-GB" w:eastAsia="en-GB" w:bidi="ar-SA"/>
              </w:rPr>
              <w:t> </w:t>
            </w:r>
          </w:p>
        </w:tc>
        <w:tc>
          <w:tcPr>
            <w:tcW w:w="2180" w:type="dxa"/>
            <w:tcBorders>
              <w:top w:val="nil"/>
              <w:left w:val="nil"/>
              <w:bottom w:val="nil"/>
              <w:right w:val="nil"/>
            </w:tcBorders>
            <w:shd w:val="clear" w:color="auto" w:fill="auto"/>
            <w:vAlign w:val="bottom"/>
            <w:hideMark/>
          </w:tcPr>
          <w:p w:rsidR="007B6302" w:rsidRPr="00C51421" w:rsidRDefault="007B6302" w:rsidP="007B6302">
            <w:pPr>
              <w:spacing w:after="0" w:line="240" w:lineRule="auto"/>
              <w:jc w:val="center"/>
              <w:rPr>
                <w:rFonts w:ascii="Arial" w:hAnsi="Arial" w:cs="Arial"/>
                <w:sz w:val="24"/>
                <w:szCs w:val="24"/>
                <w:lang w:val="en-GB" w:eastAsia="en-GB" w:bidi="ar-SA"/>
              </w:rPr>
            </w:pPr>
          </w:p>
        </w:tc>
        <w:tc>
          <w:tcPr>
            <w:tcW w:w="2020" w:type="dxa"/>
            <w:tcBorders>
              <w:top w:val="nil"/>
              <w:left w:val="nil"/>
              <w:bottom w:val="nil"/>
              <w:right w:val="nil"/>
            </w:tcBorders>
            <w:shd w:val="clear" w:color="auto" w:fill="auto"/>
            <w:vAlign w:val="bottom"/>
            <w:hideMark/>
          </w:tcPr>
          <w:p w:rsidR="007B6302" w:rsidRPr="00C51421" w:rsidRDefault="007B6302" w:rsidP="007B6302">
            <w:pPr>
              <w:spacing w:after="0" w:line="240" w:lineRule="auto"/>
              <w:jc w:val="center"/>
              <w:rPr>
                <w:rFonts w:ascii="Arial" w:hAnsi="Arial" w:cs="Arial"/>
                <w:sz w:val="24"/>
                <w:szCs w:val="24"/>
                <w:lang w:val="en-GB" w:eastAsia="en-GB" w:bidi="ar-SA"/>
              </w:rPr>
            </w:pPr>
          </w:p>
        </w:tc>
        <w:tc>
          <w:tcPr>
            <w:tcW w:w="2180" w:type="dxa"/>
            <w:tcBorders>
              <w:top w:val="nil"/>
              <w:left w:val="nil"/>
              <w:bottom w:val="nil"/>
              <w:right w:val="nil"/>
            </w:tcBorders>
            <w:shd w:val="clear" w:color="auto" w:fill="auto"/>
            <w:vAlign w:val="bottom"/>
            <w:hideMark/>
          </w:tcPr>
          <w:p w:rsidR="007B6302" w:rsidRPr="00C51421" w:rsidRDefault="007B6302" w:rsidP="007B6302">
            <w:pPr>
              <w:spacing w:after="0" w:line="240" w:lineRule="auto"/>
              <w:jc w:val="center"/>
              <w:rPr>
                <w:rFonts w:ascii="Arial" w:hAnsi="Arial" w:cs="Arial"/>
                <w:sz w:val="24"/>
                <w:szCs w:val="24"/>
                <w:lang w:val="en-GB" w:eastAsia="en-GB" w:bidi="ar-SA"/>
              </w:rPr>
            </w:pPr>
          </w:p>
        </w:tc>
        <w:tc>
          <w:tcPr>
            <w:tcW w:w="1920" w:type="dxa"/>
            <w:tcBorders>
              <w:top w:val="nil"/>
              <w:left w:val="nil"/>
              <w:bottom w:val="nil"/>
              <w:right w:val="nil"/>
            </w:tcBorders>
            <w:shd w:val="clear" w:color="auto" w:fill="auto"/>
            <w:vAlign w:val="bottom"/>
            <w:hideMark/>
          </w:tcPr>
          <w:p w:rsidR="007B6302" w:rsidRPr="00E61B8E" w:rsidRDefault="007B6302" w:rsidP="007B6302">
            <w:pPr>
              <w:spacing w:after="0" w:line="240" w:lineRule="auto"/>
              <w:jc w:val="center"/>
              <w:rPr>
                <w:rFonts w:ascii="Arial" w:hAnsi="Arial" w:cs="Arial"/>
                <w:sz w:val="28"/>
                <w:szCs w:val="28"/>
                <w:lang w:val="en-GB" w:eastAsia="en-GB" w:bidi="ar-SA"/>
              </w:rPr>
            </w:pPr>
          </w:p>
        </w:tc>
        <w:tc>
          <w:tcPr>
            <w:tcW w:w="1980" w:type="dxa"/>
            <w:tcBorders>
              <w:top w:val="nil"/>
              <w:left w:val="nil"/>
              <w:bottom w:val="nil"/>
              <w:right w:val="nil"/>
            </w:tcBorders>
            <w:shd w:val="clear" w:color="auto" w:fill="auto"/>
            <w:vAlign w:val="bottom"/>
            <w:hideMark/>
          </w:tcPr>
          <w:p w:rsidR="007B6302" w:rsidRPr="001C0B48" w:rsidRDefault="007B6302" w:rsidP="007B6302">
            <w:pPr>
              <w:spacing w:after="0" w:line="240" w:lineRule="auto"/>
              <w:jc w:val="right"/>
              <w:rPr>
                <w:rFonts w:ascii="Arial" w:hAnsi="Arial" w:cs="Arial"/>
                <w:b/>
                <w:bCs/>
                <w:sz w:val="20"/>
                <w:szCs w:val="20"/>
                <w:lang w:val="en-GB" w:eastAsia="en-GB" w:bidi="ar-SA"/>
              </w:rPr>
            </w:pPr>
            <w:r w:rsidRPr="001C0B48">
              <w:rPr>
                <w:rFonts w:ascii="Arial" w:hAnsi="Arial" w:cs="Arial"/>
                <w:b/>
                <w:bCs/>
                <w:sz w:val="20"/>
                <w:szCs w:val="20"/>
                <w:lang w:val="en-GB" w:eastAsia="en-GB" w:bidi="ar-SA"/>
              </w:rPr>
              <w:t>у динарима</w:t>
            </w:r>
          </w:p>
        </w:tc>
      </w:tr>
      <w:tr w:rsidR="007B6302" w:rsidRPr="001C0B48" w:rsidTr="004722FA">
        <w:trPr>
          <w:trHeight w:val="402"/>
        </w:trPr>
        <w:tc>
          <w:tcPr>
            <w:tcW w:w="42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7B6302" w:rsidRPr="00E61B8E" w:rsidRDefault="007B6302" w:rsidP="007B6302">
            <w:pPr>
              <w:spacing w:after="0" w:line="240" w:lineRule="auto"/>
              <w:jc w:val="center"/>
              <w:rPr>
                <w:rFonts w:ascii="Arial" w:hAnsi="Arial" w:cs="Arial"/>
                <w:sz w:val="24"/>
                <w:szCs w:val="24"/>
                <w:lang w:val="en-GB" w:eastAsia="en-GB" w:bidi="ar-SA"/>
              </w:rPr>
            </w:pPr>
            <w:r w:rsidRPr="00E61B8E">
              <w:rPr>
                <w:rFonts w:ascii="Arial" w:hAnsi="Arial" w:cs="Arial"/>
                <w:sz w:val="24"/>
                <w:szCs w:val="24"/>
                <w:lang w:val="en-GB" w:eastAsia="en-GB" w:bidi="ar-SA"/>
              </w:rPr>
              <w:t> </w:t>
            </w:r>
          </w:p>
        </w:tc>
        <w:tc>
          <w:tcPr>
            <w:tcW w:w="4200" w:type="dxa"/>
            <w:gridSpan w:val="2"/>
            <w:tcBorders>
              <w:top w:val="single" w:sz="8" w:space="0" w:color="auto"/>
              <w:left w:val="nil"/>
              <w:bottom w:val="single" w:sz="8" w:space="0" w:color="auto"/>
              <w:right w:val="single" w:sz="8" w:space="0" w:color="000000"/>
            </w:tcBorders>
            <w:shd w:val="clear" w:color="auto" w:fill="auto"/>
            <w:vAlign w:val="center"/>
            <w:hideMark/>
          </w:tcPr>
          <w:p w:rsidR="007B6302" w:rsidRPr="00E61B8E" w:rsidRDefault="007B6302" w:rsidP="00201748">
            <w:pPr>
              <w:spacing w:after="0" w:line="240" w:lineRule="auto"/>
              <w:jc w:val="center"/>
              <w:rPr>
                <w:rFonts w:ascii="Arial" w:hAnsi="Arial" w:cs="Arial"/>
                <w:b/>
                <w:bCs/>
                <w:sz w:val="24"/>
                <w:szCs w:val="24"/>
                <w:lang w:val="en-GB" w:eastAsia="en-GB" w:bidi="ar-SA"/>
              </w:rPr>
            </w:pPr>
            <w:r w:rsidRPr="00E61B8E">
              <w:rPr>
                <w:rFonts w:ascii="Arial" w:hAnsi="Arial" w:cs="Arial"/>
                <w:b/>
                <w:bCs/>
                <w:sz w:val="24"/>
                <w:szCs w:val="24"/>
                <w:lang w:val="en-GB" w:eastAsia="en-GB" w:bidi="ar-SA"/>
              </w:rPr>
              <w:t>Исплаћена у 20</w:t>
            </w:r>
            <w:r w:rsidR="00201748" w:rsidRPr="00E61B8E">
              <w:rPr>
                <w:rFonts w:ascii="Arial" w:hAnsi="Arial" w:cs="Arial"/>
                <w:b/>
                <w:bCs/>
                <w:sz w:val="24"/>
                <w:szCs w:val="24"/>
                <w:lang w:val="en-GB" w:eastAsia="en-GB" w:bidi="ar-SA"/>
              </w:rPr>
              <w:t>2</w:t>
            </w:r>
            <w:r w:rsidR="00B5637A">
              <w:rPr>
                <w:rFonts w:ascii="Arial" w:hAnsi="Arial" w:cs="Arial"/>
                <w:b/>
                <w:bCs/>
                <w:sz w:val="24"/>
                <w:szCs w:val="24"/>
                <w:lang w:val="en-GB" w:eastAsia="en-GB" w:bidi="ar-SA"/>
              </w:rPr>
              <w:t>2</w:t>
            </w:r>
            <w:r w:rsidRPr="00E61B8E">
              <w:rPr>
                <w:rFonts w:ascii="Arial" w:hAnsi="Arial" w:cs="Arial"/>
                <w:b/>
                <w:bCs/>
                <w:sz w:val="24"/>
                <w:szCs w:val="24"/>
                <w:lang w:val="en-GB" w:eastAsia="en-GB" w:bidi="ar-SA"/>
              </w:rPr>
              <w:t>. години</w:t>
            </w:r>
          </w:p>
        </w:tc>
        <w:tc>
          <w:tcPr>
            <w:tcW w:w="3900" w:type="dxa"/>
            <w:gridSpan w:val="2"/>
            <w:tcBorders>
              <w:top w:val="single" w:sz="8" w:space="0" w:color="auto"/>
              <w:left w:val="nil"/>
              <w:bottom w:val="single" w:sz="8" w:space="0" w:color="auto"/>
              <w:right w:val="single" w:sz="8" w:space="0" w:color="000000"/>
            </w:tcBorders>
            <w:shd w:val="clear" w:color="auto" w:fill="auto"/>
            <w:vAlign w:val="center"/>
            <w:hideMark/>
          </w:tcPr>
          <w:p w:rsidR="007B6302" w:rsidRPr="00E61B8E" w:rsidRDefault="007B6302" w:rsidP="00201748">
            <w:pPr>
              <w:spacing w:after="0" w:line="240" w:lineRule="auto"/>
              <w:jc w:val="center"/>
              <w:rPr>
                <w:rFonts w:ascii="Arial" w:hAnsi="Arial" w:cs="Arial"/>
                <w:b/>
                <w:bCs/>
                <w:sz w:val="24"/>
                <w:szCs w:val="24"/>
                <w:lang w:val="en-GB" w:eastAsia="en-GB" w:bidi="ar-SA"/>
              </w:rPr>
            </w:pPr>
            <w:r w:rsidRPr="00E61B8E">
              <w:rPr>
                <w:rFonts w:ascii="Arial" w:hAnsi="Arial" w:cs="Arial"/>
                <w:b/>
                <w:bCs/>
                <w:sz w:val="24"/>
                <w:szCs w:val="24"/>
                <w:lang w:val="en-GB" w:eastAsia="en-GB" w:bidi="ar-SA"/>
              </w:rPr>
              <w:t>Планирана у 202</w:t>
            </w:r>
            <w:r w:rsidR="00B5637A">
              <w:rPr>
                <w:rFonts w:ascii="Arial" w:hAnsi="Arial" w:cs="Arial"/>
                <w:b/>
                <w:bCs/>
                <w:sz w:val="24"/>
                <w:szCs w:val="24"/>
                <w:lang w:val="en-GB" w:eastAsia="en-GB" w:bidi="ar-SA"/>
              </w:rPr>
              <w:t>3</w:t>
            </w:r>
            <w:r w:rsidRPr="00E61B8E">
              <w:rPr>
                <w:rFonts w:ascii="Arial" w:hAnsi="Arial" w:cs="Arial"/>
                <w:b/>
                <w:bCs/>
                <w:sz w:val="24"/>
                <w:szCs w:val="24"/>
                <w:lang w:val="en-GB" w:eastAsia="en-GB" w:bidi="ar-SA"/>
              </w:rPr>
              <w:t>. години</w:t>
            </w:r>
          </w:p>
        </w:tc>
      </w:tr>
      <w:tr w:rsidR="007B6302" w:rsidRPr="001C0B48" w:rsidTr="004722FA">
        <w:trPr>
          <w:trHeight w:val="402"/>
        </w:trPr>
        <w:tc>
          <w:tcPr>
            <w:tcW w:w="4260" w:type="dxa"/>
            <w:gridSpan w:val="2"/>
            <w:vMerge/>
            <w:tcBorders>
              <w:top w:val="single" w:sz="8" w:space="0" w:color="auto"/>
              <w:left w:val="single" w:sz="8" w:space="0" w:color="auto"/>
              <w:bottom w:val="single" w:sz="8" w:space="0" w:color="000000"/>
              <w:right w:val="single" w:sz="8" w:space="0" w:color="000000"/>
            </w:tcBorders>
            <w:vAlign w:val="center"/>
            <w:hideMark/>
          </w:tcPr>
          <w:p w:rsidR="007B6302" w:rsidRPr="00E61B8E" w:rsidRDefault="007B6302" w:rsidP="007B6302">
            <w:pPr>
              <w:spacing w:after="0" w:line="240" w:lineRule="auto"/>
              <w:rPr>
                <w:rFonts w:ascii="Arial" w:hAnsi="Arial" w:cs="Arial"/>
                <w:sz w:val="24"/>
                <w:szCs w:val="24"/>
                <w:lang w:val="en-GB" w:eastAsia="en-GB" w:bidi="ar-SA"/>
              </w:rPr>
            </w:pPr>
          </w:p>
        </w:tc>
        <w:tc>
          <w:tcPr>
            <w:tcW w:w="2020" w:type="dxa"/>
            <w:tcBorders>
              <w:top w:val="nil"/>
              <w:left w:val="nil"/>
              <w:bottom w:val="single" w:sz="8" w:space="0" w:color="auto"/>
              <w:right w:val="single" w:sz="4" w:space="0" w:color="auto"/>
            </w:tcBorders>
            <w:shd w:val="clear" w:color="auto" w:fill="auto"/>
            <w:vAlign w:val="center"/>
            <w:hideMark/>
          </w:tcPr>
          <w:p w:rsidR="007B6302" w:rsidRPr="00E61B8E" w:rsidRDefault="007B6302" w:rsidP="007B6302">
            <w:pPr>
              <w:spacing w:after="0" w:line="240" w:lineRule="auto"/>
              <w:jc w:val="center"/>
              <w:rPr>
                <w:rFonts w:ascii="Arial" w:hAnsi="Arial" w:cs="Arial"/>
                <w:b/>
                <w:bCs/>
                <w:sz w:val="24"/>
                <w:szCs w:val="24"/>
                <w:lang w:val="en-GB" w:eastAsia="en-GB" w:bidi="ar-SA"/>
              </w:rPr>
            </w:pPr>
            <w:r w:rsidRPr="00E61B8E">
              <w:rPr>
                <w:rFonts w:ascii="Arial" w:hAnsi="Arial" w:cs="Arial"/>
                <w:b/>
                <w:bCs/>
                <w:sz w:val="24"/>
                <w:szCs w:val="24"/>
                <w:lang w:val="en-GB" w:eastAsia="en-GB" w:bidi="ar-SA"/>
              </w:rPr>
              <w:t>Бруто 1</w:t>
            </w:r>
          </w:p>
        </w:tc>
        <w:tc>
          <w:tcPr>
            <w:tcW w:w="2180" w:type="dxa"/>
            <w:tcBorders>
              <w:top w:val="nil"/>
              <w:left w:val="nil"/>
              <w:bottom w:val="single" w:sz="8" w:space="0" w:color="auto"/>
              <w:right w:val="single" w:sz="8" w:space="0" w:color="auto"/>
            </w:tcBorders>
            <w:shd w:val="clear" w:color="auto" w:fill="auto"/>
            <w:vAlign w:val="center"/>
            <w:hideMark/>
          </w:tcPr>
          <w:p w:rsidR="007B6302" w:rsidRPr="00E61B8E" w:rsidRDefault="007B6302" w:rsidP="007B6302">
            <w:pPr>
              <w:spacing w:after="0" w:line="240" w:lineRule="auto"/>
              <w:jc w:val="center"/>
              <w:rPr>
                <w:rFonts w:ascii="Arial" w:hAnsi="Arial" w:cs="Arial"/>
                <w:b/>
                <w:bCs/>
                <w:sz w:val="24"/>
                <w:szCs w:val="24"/>
                <w:lang w:val="en-GB" w:eastAsia="en-GB" w:bidi="ar-SA"/>
              </w:rPr>
            </w:pPr>
            <w:r w:rsidRPr="00E61B8E">
              <w:rPr>
                <w:rFonts w:ascii="Arial" w:hAnsi="Arial" w:cs="Arial"/>
                <w:b/>
                <w:bCs/>
                <w:sz w:val="24"/>
                <w:szCs w:val="24"/>
                <w:lang w:val="en-GB" w:eastAsia="en-GB" w:bidi="ar-SA"/>
              </w:rPr>
              <w:t>Нето</w:t>
            </w:r>
          </w:p>
        </w:tc>
        <w:tc>
          <w:tcPr>
            <w:tcW w:w="1920" w:type="dxa"/>
            <w:tcBorders>
              <w:top w:val="nil"/>
              <w:left w:val="nil"/>
              <w:bottom w:val="single" w:sz="8" w:space="0" w:color="auto"/>
              <w:right w:val="single" w:sz="4" w:space="0" w:color="auto"/>
            </w:tcBorders>
            <w:shd w:val="clear" w:color="auto" w:fill="auto"/>
            <w:vAlign w:val="center"/>
            <w:hideMark/>
          </w:tcPr>
          <w:p w:rsidR="007B6302" w:rsidRPr="00E61B8E" w:rsidRDefault="007B6302" w:rsidP="007B6302">
            <w:pPr>
              <w:spacing w:after="0" w:line="240" w:lineRule="auto"/>
              <w:jc w:val="center"/>
              <w:rPr>
                <w:rFonts w:ascii="Arial" w:hAnsi="Arial" w:cs="Arial"/>
                <w:b/>
                <w:bCs/>
                <w:sz w:val="24"/>
                <w:szCs w:val="24"/>
                <w:lang w:val="en-GB" w:eastAsia="en-GB" w:bidi="ar-SA"/>
              </w:rPr>
            </w:pPr>
            <w:r w:rsidRPr="00E61B8E">
              <w:rPr>
                <w:rFonts w:ascii="Arial" w:hAnsi="Arial" w:cs="Arial"/>
                <w:b/>
                <w:bCs/>
                <w:sz w:val="24"/>
                <w:szCs w:val="24"/>
                <w:lang w:val="en-GB" w:eastAsia="en-GB" w:bidi="ar-SA"/>
              </w:rPr>
              <w:t>Бруто 1</w:t>
            </w:r>
          </w:p>
        </w:tc>
        <w:tc>
          <w:tcPr>
            <w:tcW w:w="1980" w:type="dxa"/>
            <w:tcBorders>
              <w:top w:val="nil"/>
              <w:left w:val="nil"/>
              <w:bottom w:val="single" w:sz="8" w:space="0" w:color="auto"/>
              <w:right w:val="single" w:sz="8" w:space="0" w:color="auto"/>
            </w:tcBorders>
            <w:shd w:val="clear" w:color="auto" w:fill="auto"/>
            <w:vAlign w:val="center"/>
            <w:hideMark/>
          </w:tcPr>
          <w:p w:rsidR="007B6302" w:rsidRPr="00E61B8E" w:rsidRDefault="007B6302" w:rsidP="007B6302">
            <w:pPr>
              <w:spacing w:after="0" w:line="240" w:lineRule="auto"/>
              <w:jc w:val="center"/>
              <w:rPr>
                <w:rFonts w:ascii="Arial" w:hAnsi="Arial" w:cs="Arial"/>
                <w:b/>
                <w:bCs/>
                <w:sz w:val="24"/>
                <w:szCs w:val="24"/>
                <w:lang w:val="en-GB" w:eastAsia="en-GB" w:bidi="ar-SA"/>
              </w:rPr>
            </w:pPr>
            <w:r w:rsidRPr="00E61B8E">
              <w:rPr>
                <w:rFonts w:ascii="Arial" w:hAnsi="Arial" w:cs="Arial"/>
                <w:b/>
                <w:bCs/>
                <w:sz w:val="24"/>
                <w:szCs w:val="24"/>
                <w:lang w:val="en-GB" w:eastAsia="en-GB" w:bidi="ar-SA"/>
              </w:rPr>
              <w:t>Нето</w:t>
            </w:r>
          </w:p>
        </w:tc>
      </w:tr>
      <w:tr w:rsidR="00FD37B8" w:rsidRPr="001C0B48">
        <w:trPr>
          <w:trHeight w:val="402"/>
        </w:trPr>
        <w:tc>
          <w:tcPr>
            <w:tcW w:w="2080" w:type="dxa"/>
            <w:vMerge w:val="restart"/>
            <w:tcBorders>
              <w:top w:val="nil"/>
              <w:left w:val="single" w:sz="8" w:space="0" w:color="auto"/>
              <w:bottom w:val="single" w:sz="8" w:space="0" w:color="000000"/>
              <w:right w:val="single" w:sz="4" w:space="0" w:color="auto"/>
            </w:tcBorders>
            <w:shd w:val="clear" w:color="auto" w:fill="auto"/>
            <w:vAlign w:val="center"/>
            <w:hideMark/>
          </w:tcPr>
          <w:p w:rsidR="00FD37B8" w:rsidRPr="00E61B8E" w:rsidRDefault="00FD37B8" w:rsidP="00FD37B8">
            <w:pPr>
              <w:spacing w:after="0" w:line="240" w:lineRule="auto"/>
              <w:jc w:val="center"/>
              <w:rPr>
                <w:rFonts w:ascii="Arial" w:hAnsi="Arial" w:cs="Arial"/>
                <w:sz w:val="24"/>
                <w:szCs w:val="24"/>
                <w:lang w:val="en-GB" w:eastAsia="en-GB" w:bidi="ar-SA"/>
              </w:rPr>
            </w:pPr>
            <w:r w:rsidRPr="00E61B8E">
              <w:rPr>
                <w:rFonts w:ascii="Arial" w:hAnsi="Arial" w:cs="Arial"/>
                <w:sz w:val="24"/>
                <w:szCs w:val="24"/>
                <w:lang w:val="en-GB" w:eastAsia="en-GB" w:bidi="ar-SA"/>
              </w:rPr>
              <w:t>Запослени без пословодства</w:t>
            </w:r>
          </w:p>
        </w:tc>
        <w:tc>
          <w:tcPr>
            <w:tcW w:w="2180" w:type="dxa"/>
            <w:tcBorders>
              <w:top w:val="nil"/>
              <w:left w:val="nil"/>
              <w:bottom w:val="single" w:sz="4" w:space="0" w:color="auto"/>
              <w:right w:val="single" w:sz="8" w:space="0" w:color="auto"/>
            </w:tcBorders>
            <w:shd w:val="clear" w:color="auto" w:fill="auto"/>
            <w:vAlign w:val="center"/>
            <w:hideMark/>
          </w:tcPr>
          <w:p w:rsidR="00FD37B8" w:rsidRPr="00E61B8E" w:rsidRDefault="00FD37B8" w:rsidP="00FD37B8">
            <w:pPr>
              <w:spacing w:after="0" w:line="240" w:lineRule="auto"/>
              <w:jc w:val="center"/>
              <w:rPr>
                <w:rFonts w:ascii="Arial" w:hAnsi="Arial" w:cs="Arial"/>
                <w:sz w:val="24"/>
                <w:szCs w:val="24"/>
                <w:lang w:val="en-GB" w:eastAsia="en-GB" w:bidi="ar-SA"/>
              </w:rPr>
            </w:pPr>
            <w:r w:rsidRPr="00E61B8E">
              <w:rPr>
                <w:rFonts w:ascii="Arial" w:hAnsi="Arial" w:cs="Arial"/>
                <w:sz w:val="24"/>
                <w:szCs w:val="24"/>
                <w:lang w:val="en-GB" w:eastAsia="en-GB" w:bidi="ar-SA"/>
              </w:rPr>
              <w:t>Најнижа зарада</w:t>
            </w:r>
          </w:p>
        </w:tc>
        <w:tc>
          <w:tcPr>
            <w:tcW w:w="2020" w:type="dxa"/>
            <w:tcBorders>
              <w:top w:val="nil"/>
              <w:left w:val="nil"/>
              <w:bottom w:val="single" w:sz="4"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lang w:val="sr-Latn-RS" w:eastAsia="sr-Latn-RS" w:bidi="ar-SA"/>
              </w:rPr>
            </w:pPr>
            <w:r>
              <w:rPr>
                <w:rFonts w:ascii="Arial" w:hAnsi="Arial" w:cs="Arial"/>
                <w:sz w:val="20"/>
                <w:szCs w:val="20"/>
              </w:rPr>
              <w:t>61.946</w:t>
            </w:r>
          </w:p>
        </w:tc>
        <w:tc>
          <w:tcPr>
            <w:tcW w:w="2180" w:type="dxa"/>
            <w:tcBorders>
              <w:top w:val="nil"/>
              <w:left w:val="nil"/>
              <w:bottom w:val="single" w:sz="4"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45.330</w:t>
            </w:r>
          </w:p>
        </w:tc>
        <w:tc>
          <w:tcPr>
            <w:tcW w:w="1920" w:type="dxa"/>
            <w:tcBorders>
              <w:top w:val="nil"/>
              <w:left w:val="nil"/>
              <w:bottom w:val="single" w:sz="4"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70.569</w:t>
            </w:r>
          </w:p>
        </w:tc>
        <w:tc>
          <w:tcPr>
            <w:tcW w:w="1980" w:type="dxa"/>
            <w:tcBorders>
              <w:top w:val="nil"/>
              <w:left w:val="nil"/>
              <w:bottom w:val="single" w:sz="4"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51.640</w:t>
            </w:r>
          </w:p>
        </w:tc>
      </w:tr>
      <w:tr w:rsidR="00FD37B8" w:rsidRPr="001C0B48">
        <w:trPr>
          <w:trHeight w:val="402"/>
        </w:trPr>
        <w:tc>
          <w:tcPr>
            <w:tcW w:w="2080" w:type="dxa"/>
            <w:vMerge/>
            <w:tcBorders>
              <w:top w:val="nil"/>
              <w:left w:val="single" w:sz="8" w:space="0" w:color="auto"/>
              <w:bottom w:val="single" w:sz="8" w:space="0" w:color="000000"/>
              <w:right w:val="single" w:sz="4" w:space="0" w:color="auto"/>
            </w:tcBorders>
            <w:vAlign w:val="center"/>
            <w:hideMark/>
          </w:tcPr>
          <w:p w:rsidR="00FD37B8" w:rsidRPr="00E61B8E" w:rsidRDefault="00FD37B8" w:rsidP="00FD37B8">
            <w:pPr>
              <w:spacing w:after="0" w:line="240" w:lineRule="auto"/>
              <w:rPr>
                <w:rFonts w:ascii="Arial" w:hAnsi="Arial" w:cs="Arial"/>
                <w:sz w:val="24"/>
                <w:szCs w:val="24"/>
                <w:lang w:val="en-GB" w:eastAsia="en-GB" w:bidi="ar-SA"/>
              </w:rPr>
            </w:pPr>
          </w:p>
        </w:tc>
        <w:tc>
          <w:tcPr>
            <w:tcW w:w="2180" w:type="dxa"/>
            <w:tcBorders>
              <w:top w:val="nil"/>
              <w:left w:val="nil"/>
              <w:bottom w:val="single" w:sz="8" w:space="0" w:color="auto"/>
              <w:right w:val="single" w:sz="8" w:space="0" w:color="auto"/>
            </w:tcBorders>
            <w:shd w:val="clear" w:color="auto" w:fill="auto"/>
            <w:vAlign w:val="center"/>
            <w:hideMark/>
          </w:tcPr>
          <w:p w:rsidR="00FD37B8" w:rsidRPr="00E61B8E" w:rsidRDefault="00FD37B8" w:rsidP="00FD37B8">
            <w:pPr>
              <w:spacing w:after="0" w:line="240" w:lineRule="auto"/>
              <w:jc w:val="center"/>
              <w:rPr>
                <w:rFonts w:ascii="Arial" w:hAnsi="Arial" w:cs="Arial"/>
                <w:sz w:val="24"/>
                <w:szCs w:val="24"/>
                <w:lang w:val="en-GB" w:eastAsia="en-GB" w:bidi="ar-SA"/>
              </w:rPr>
            </w:pPr>
            <w:r w:rsidRPr="00E61B8E">
              <w:rPr>
                <w:rFonts w:ascii="Arial" w:hAnsi="Arial" w:cs="Arial"/>
                <w:sz w:val="24"/>
                <w:szCs w:val="24"/>
                <w:lang w:val="en-GB" w:eastAsia="en-GB" w:bidi="ar-SA"/>
              </w:rPr>
              <w:t>Највиша зарада</w:t>
            </w:r>
          </w:p>
        </w:tc>
        <w:tc>
          <w:tcPr>
            <w:tcW w:w="2020" w:type="dxa"/>
            <w:tcBorders>
              <w:top w:val="nil"/>
              <w:left w:val="nil"/>
              <w:bottom w:val="single" w:sz="8"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120.448</w:t>
            </w:r>
          </w:p>
        </w:tc>
        <w:tc>
          <w:tcPr>
            <w:tcW w:w="2180" w:type="dxa"/>
            <w:tcBorders>
              <w:top w:val="nil"/>
              <w:left w:val="nil"/>
              <w:bottom w:val="single" w:sz="8"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86.354</w:t>
            </w:r>
          </w:p>
        </w:tc>
        <w:tc>
          <w:tcPr>
            <w:tcW w:w="1920" w:type="dxa"/>
            <w:tcBorders>
              <w:top w:val="nil"/>
              <w:left w:val="nil"/>
              <w:bottom w:val="single" w:sz="8"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136.966</w:t>
            </w:r>
          </w:p>
        </w:tc>
        <w:tc>
          <w:tcPr>
            <w:tcW w:w="1980" w:type="dxa"/>
            <w:tcBorders>
              <w:top w:val="nil"/>
              <w:left w:val="nil"/>
              <w:bottom w:val="single" w:sz="8"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98.184</w:t>
            </w:r>
          </w:p>
        </w:tc>
      </w:tr>
      <w:tr w:rsidR="00FD37B8" w:rsidRPr="001C0B48">
        <w:trPr>
          <w:trHeight w:val="402"/>
        </w:trPr>
        <w:tc>
          <w:tcPr>
            <w:tcW w:w="208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D37B8" w:rsidRPr="00E61B8E" w:rsidRDefault="00FD37B8" w:rsidP="00FD37B8">
            <w:pPr>
              <w:spacing w:after="0" w:line="240" w:lineRule="auto"/>
              <w:jc w:val="center"/>
              <w:rPr>
                <w:rFonts w:ascii="Arial" w:hAnsi="Arial" w:cs="Arial"/>
                <w:sz w:val="24"/>
                <w:szCs w:val="24"/>
                <w:lang w:val="en-GB" w:eastAsia="en-GB" w:bidi="ar-SA"/>
              </w:rPr>
            </w:pPr>
            <w:r w:rsidRPr="00E61B8E">
              <w:rPr>
                <w:rFonts w:ascii="Arial" w:hAnsi="Arial" w:cs="Arial"/>
                <w:sz w:val="24"/>
                <w:szCs w:val="24"/>
                <w:lang w:val="en-GB" w:eastAsia="en-GB" w:bidi="ar-SA"/>
              </w:rPr>
              <w:t>Пословодство</w:t>
            </w:r>
          </w:p>
        </w:tc>
        <w:tc>
          <w:tcPr>
            <w:tcW w:w="2180" w:type="dxa"/>
            <w:tcBorders>
              <w:top w:val="nil"/>
              <w:left w:val="nil"/>
              <w:bottom w:val="single" w:sz="4" w:space="0" w:color="auto"/>
              <w:right w:val="single" w:sz="8" w:space="0" w:color="auto"/>
            </w:tcBorders>
            <w:shd w:val="clear" w:color="auto" w:fill="auto"/>
            <w:vAlign w:val="center"/>
            <w:hideMark/>
          </w:tcPr>
          <w:p w:rsidR="00FD37B8" w:rsidRPr="00E61B8E" w:rsidRDefault="00FD37B8" w:rsidP="00FD37B8">
            <w:pPr>
              <w:spacing w:after="0" w:line="240" w:lineRule="auto"/>
              <w:jc w:val="center"/>
              <w:rPr>
                <w:rFonts w:ascii="Arial" w:hAnsi="Arial" w:cs="Arial"/>
                <w:sz w:val="24"/>
                <w:szCs w:val="24"/>
                <w:lang w:val="en-GB" w:eastAsia="en-GB" w:bidi="ar-SA"/>
              </w:rPr>
            </w:pPr>
            <w:r w:rsidRPr="00E61B8E">
              <w:rPr>
                <w:rFonts w:ascii="Arial" w:hAnsi="Arial" w:cs="Arial"/>
                <w:sz w:val="24"/>
                <w:szCs w:val="24"/>
                <w:lang w:val="en-GB" w:eastAsia="en-GB" w:bidi="ar-SA"/>
              </w:rPr>
              <w:t>Најнижа зарада</w:t>
            </w:r>
          </w:p>
        </w:tc>
        <w:tc>
          <w:tcPr>
            <w:tcW w:w="2020" w:type="dxa"/>
            <w:tcBorders>
              <w:top w:val="nil"/>
              <w:left w:val="nil"/>
              <w:bottom w:val="single" w:sz="4"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168.431</w:t>
            </w:r>
          </w:p>
        </w:tc>
        <w:tc>
          <w:tcPr>
            <w:tcW w:w="2180" w:type="dxa"/>
            <w:tcBorders>
              <w:top w:val="nil"/>
              <w:left w:val="nil"/>
              <w:bottom w:val="single" w:sz="4"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120.000</w:t>
            </w:r>
          </w:p>
        </w:tc>
        <w:tc>
          <w:tcPr>
            <w:tcW w:w="1920" w:type="dxa"/>
            <w:tcBorders>
              <w:top w:val="nil"/>
              <w:left w:val="nil"/>
              <w:bottom w:val="single" w:sz="4"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189.485</w:t>
            </w:r>
          </w:p>
        </w:tc>
        <w:tc>
          <w:tcPr>
            <w:tcW w:w="1980" w:type="dxa"/>
            <w:tcBorders>
              <w:top w:val="nil"/>
              <w:left w:val="nil"/>
              <w:bottom w:val="single" w:sz="4"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135.000</w:t>
            </w:r>
          </w:p>
        </w:tc>
      </w:tr>
      <w:tr w:rsidR="00FD37B8" w:rsidRPr="001C0B48">
        <w:trPr>
          <w:trHeight w:val="402"/>
        </w:trPr>
        <w:tc>
          <w:tcPr>
            <w:tcW w:w="2080" w:type="dxa"/>
            <w:vMerge/>
            <w:tcBorders>
              <w:top w:val="nil"/>
              <w:left w:val="single" w:sz="8" w:space="0" w:color="auto"/>
              <w:bottom w:val="single" w:sz="8" w:space="0" w:color="000000"/>
              <w:right w:val="single" w:sz="4" w:space="0" w:color="auto"/>
            </w:tcBorders>
            <w:vAlign w:val="center"/>
            <w:hideMark/>
          </w:tcPr>
          <w:p w:rsidR="00FD37B8" w:rsidRPr="00E61B8E" w:rsidRDefault="00FD37B8" w:rsidP="00FD37B8">
            <w:pPr>
              <w:spacing w:after="0" w:line="240" w:lineRule="auto"/>
              <w:rPr>
                <w:rFonts w:ascii="Arial" w:hAnsi="Arial" w:cs="Arial"/>
                <w:sz w:val="24"/>
                <w:szCs w:val="24"/>
                <w:lang w:val="en-GB" w:eastAsia="en-GB" w:bidi="ar-SA"/>
              </w:rPr>
            </w:pPr>
          </w:p>
        </w:tc>
        <w:tc>
          <w:tcPr>
            <w:tcW w:w="2180" w:type="dxa"/>
            <w:tcBorders>
              <w:top w:val="nil"/>
              <w:left w:val="nil"/>
              <w:bottom w:val="single" w:sz="8" w:space="0" w:color="auto"/>
              <w:right w:val="single" w:sz="8" w:space="0" w:color="auto"/>
            </w:tcBorders>
            <w:shd w:val="clear" w:color="auto" w:fill="auto"/>
            <w:vAlign w:val="center"/>
            <w:hideMark/>
          </w:tcPr>
          <w:p w:rsidR="00FD37B8" w:rsidRPr="00E61B8E" w:rsidRDefault="00FD37B8" w:rsidP="00FD37B8">
            <w:pPr>
              <w:spacing w:after="0" w:line="240" w:lineRule="auto"/>
              <w:jc w:val="center"/>
              <w:rPr>
                <w:rFonts w:ascii="Arial" w:hAnsi="Arial" w:cs="Arial"/>
                <w:sz w:val="24"/>
                <w:szCs w:val="24"/>
                <w:lang w:val="en-GB" w:eastAsia="en-GB" w:bidi="ar-SA"/>
              </w:rPr>
            </w:pPr>
            <w:r w:rsidRPr="00E61B8E">
              <w:rPr>
                <w:rFonts w:ascii="Arial" w:hAnsi="Arial" w:cs="Arial"/>
                <w:sz w:val="24"/>
                <w:szCs w:val="24"/>
                <w:lang w:val="en-GB" w:eastAsia="en-GB" w:bidi="ar-SA"/>
              </w:rPr>
              <w:t>Највиша зарада</w:t>
            </w:r>
          </w:p>
        </w:tc>
        <w:tc>
          <w:tcPr>
            <w:tcW w:w="2020" w:type="dxa"/>
            <w:tcBorders>
              <w:top w:val="nil"/>
              <w:left w:val="nil"/>
              <w:bottom w:val="single" w:sz="8"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168.431</w:t>
            </w:r>
          </w:p>
        </w:tc>
        <w:tc>
          <w:tcPr>
            <w:tcW w:w="2180" w:type="dxa"/>
            <w:tcBorders>
              <w:top w:val="nil"/>
              <w:left w:val="nil"/>
              <w:bottom w:val="single" w:sz="8"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120.000</w:t>
            </w:r>
          </w:p>
        </w:tc>
        <w:tc>
          <w:tcPr>
            <w:tcW w:w="1920" w:type="dxa"/>
            <w:tcBorders>
              <w:top w:val="nil"/>
              <w:left w:val="nil"/>
              <w:bottom w:val="single" w:sz="8" w:space="0" w:color="auto"/>
              <w:right w:val="single" w:sz="4"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189.485</w:t>
            </w:r>
          </w:p>
        </w:tc>
        <w:tc>
          <w:tcPr>
            <w:tcW w:w="1980" w:type="dxa"/>
            <w:tcBorders>
              <w:top w:val="nil"/>
              <w:left w:val="nil"/>
              <w:bottom w:val="single" w:sz="8" w:space="0" w:color="auto"/>
              <w:right w:val="single" w:sz="8" w:space="0" w:color="auto"/>
            </w:tcBorders>
            <w:shd w:val="clear" w:color="auto" w:fill="auto"/>
            <w:noWrap/>
            <w:vAlign w:val="bottom"/>
          </w:tcPr>
          <w:p w:rsidR="00FD37B8" w:rsidRDefault="00FD37B8" w:rsidP="00FD37B8">
            <w:pPr>
              <w:spacing w:after="0" w:line="240" w:lineRule="auto"/>
              <w:jc w:val="right"/>
              <w:rPr>
                <w:rFonts w:ascii="Arial" w:hAnsi="Arial" w:cs="Arial"/>
                <w:sz w:val="20"/>
                <w:szCs w:val="20"/>
              </w:rPr>
            </w:pPr>
            <w:r>
              <w:rPr>
                <w:rFonts w:ascii="Arial" w:hAnsi="Arial" w:cs="Arial"/>
                <w:sz w:val="20"/>
                <w:szCs w:val="20"/>
              </w:rPr>
              <w:t>135.000</w:t>
            </w:r>
          </w:p>
        </w:tc>
      </w:tr>
    </w:tbl>
    <w:p w:rsidR="007B6302" w:rsidRPr="007B6302" w:rsidRDefault="007B6302" w:rsidP="002449C7">
      <w:pPr>
        <w:ind w:left="-142"/>
        <w:rPr>
          <w:rFonts w:ascii="Arial" w:hAnsi="Arial" w:cs="Arial"/>
          <w:lang w:val="sr-Cyrl-RS"/>
        </w:rPr>
      </w:pPr>
    </w:p>
    <w:p w:rsidR="002449C7" w:rsidRPr="00644C4A" w:rsidRDefault="002449C7" w:rsidP="00644C4A"/>
    <w:p w:rsidR="002449C7" w:rsidRPr="00644C4A" w:rsidRDefault="002449C7" w:rsidP="00644C4A"/>
    <w:p w:rsidR="00644C4A" w:rsidRPr="00644C4A" w:rsidRDefault="00644C4A" w:rsidP="00644C4A"/>
    <w:p w:rsidR="00644C4A" w:rsidRPr="00644C4A" w:rsidRDefault="00644C4A" w:rsidP="00644C4A"/>
    <w:p w:rsidR="00644C4A" w:rsidRPr="00644C4A" w:rsidRDefault="00644C4A" w:rsidP="00644C4A"/>
    <w:p w:rsidR="00644C4A" w:rsidRPr="00644C4A" w:rsidRDefault="00644C4A" w:rsidP="00644C4A"/>
    <w:p w:rsidR="00644C4A" w:rsidRPr="00644C4A" w:rsidRDefault="00644C4A" w:rsidP="00644C4A"/>
    <w:p w:rsidR="00216971" w:rsidRDefault="00216971" w:rsidP="00FE6985">
      <w:pPr>
        <w:spacing w:after="0" w:line="240" w:lineRule="auto"/>
        <w:rPr>
          <w:rFonts w:ascii="Arial" w:hAnsi="Arial" w:cs="Arial"/>
          <w:sz w:val="18"/>
          <w:szCs w:val="18"/>
        </w:rPr>
        <w:sectPr w:rsidR="00216971" w:rsidSect="00A315A2">
          <w:pgSz w:w="15840" w:h="12240" w:orient="landscape"/>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4F6EF1" w:rsidRDefault="004F6EF1" w:rsidP="004F6EF1"/>
    <w:p w:rsidR="00644C4A" w:rsidRDefault="00644C4A" w:rsidP="00F92BB2">
      <w:pPr>
        <w:pStyle w:val="2"/>
        <w:rPr>
          <w:lang w:val="sr-Cyrl-CS"/>
        </w:rPr>
      </w:pPr>
    </w:p>
    <w:p w:rsidR="0059431D" w:rsidRDefault="00AE6312" w:rsidP="00F92BB2">
      <w:pPr>
        <w:pStyle w:val="2"/>
      </w:pPr>
      <w:r>
        <w:t>6.5. НАКНАДЕ НАДЗОРНОГ ОДБОРА И КОМИСИЈЕ ЗА РЕВИЗИЈУ</w:t>
      </w:r>
      <w:bookmarkEnd w:id="171"/>
    </w:p>
    <w:p w:rsidR="00AE6312" w:rsidRDefault="00AE6312" w:rsidP="007067F4">
      <w:pPr>
        <w:pStyle w:val="3"/>
        <w:rPr>
          <w:lang w:val="sr-Cyrl-CS"/>
        </w:rPr>
      </w:pPr>
      <w:bookmarkStart w:id="172" w:name="_Toc405304588"/>
      <w:bookmarkStart w:id="173" w:name="_Toc405304710"/>
      <w:bookmarkStart w:id="174" w:name="_Toc405306090"/>
      <w:bookmarkStart w:id="175" w:name="_Toc405358288"/>
      <w:bookmarkStart w:id="176" w:name="_Toc405363299"/>
      <w:bookmarkStart w:id="177" w:name="_Toc405981333"/>
      <w:bookmarkStart w:id="178" w:name="_Toc503855222"/>
      <w:r>
        <w:t>6.5.</w:t>
      </w:r>
      <w:r>
        <w:rPr>
          <w:lang w:val="sr-Cyrl-CS"/>
        </w:rPr>
        <w:t xml:space="preserve">1. </w:t>
      </w:r>
      <w:r w:rsidRPr="00C67275">
        <w:t>Накнаде Надзорног одбора</w:t>
      </w:r>
      <w:r w:rsidR="005B27E2">
        <w:rPr>
          <w:lang w:val="sr-Cyrl-CS"/>
        </w:rPr>
        <w:t>/Скупштине</w:t>
      </w:r>
      <w:r w:rsidRPr="00C67275">
        <w:t xml:space="preserve"> у нето износу</w:t>
      </w:r>
      <w:bookmarkEnd w:id="172"/>
      <w:bookmarkEnd w:id="173"/>
      <w:bookmarkEnd w:id="174"/>
      <w:bookmarkEnd w:id="175"/>
      <w:bookmarkEnd w:id="176"/>
      <w:bookmarkEnd w:id="177"/>
      <w:bookmarkEnd w:id="178"/>
    </w:p>
    <w:p w:rsidR="00681853" w:rsidRPr="008C4FB3" w:rsidRDefault="00681853" w:rsidP="007067F4">
      <w:pPr>
        <w:pStyle w:val="3"/>
        <w:jc w:val="left"/>
        <w:rPr>
          <w:lang w:val="sr-Cyrl-CS"/>
        </w:rPr>
      </w:pPr>
      <w:r w:rsidRPr="008C4FB3">
        <w:rPr>
          <w:lang w:val="sr-Cyrl-CS"/>
        </w:rPr>
        <w:t>Прилог 1</w:t>
      </w:r>
      <w:r w:rsidR="00043870">
        <w:rPr>
          <w:lang w:val="sr-Cyrl-CS"/>
        </w:rPr>
        <w:t>2</w:t>
      </w:r>
    </w:p>
    <w:p w:rsidR="00AE6312" w:rsidRPr="00C67275" w:rsidRDefault="00AE6312" w:rsidP="00681853">
      <w:pPr>
        <w:spacing w:after="0" w:line="240" w:lineRule="auto"/>
        <w:ind w:left="720"/>
        <w:jc w:val="right"/>
        <w:rPr>
          <w:rFonts w:ascii="Arial" w:hAnsi="Arial" w:cs="Arial"/>
          <w:szCs w:val="24"/>
          <w:lang w:bidi="ar-SA"/>
        </w:rPr>
      </w:pPr>
      <w:r w:rsidRPr="00C67275">
        <w:rPr>
          <w:rFonts w:ascii="Arial" w:hAnsi="Arial" w:cs="Arial"/>
          <w:szCs w:val="24"/>
          <w:lang w:bidi="ar-SA"/>
        </w:rPr>
        <w:t>у динарима</w:t>
      </w:r>
    </w:p>
    <w:tbl>
      <w:tblPr>
        <w:tblW w:w="5000" w:type="pct"/>
        <w:tblLook w:val="04A0" w:firstRow="1" w:lastRow="0" w:firstColumn="1" w:lastColumn="0" w:noHBand="0" w:noVBand="1"/>
      </w:tblPr>
      <w:tblGrid>
        <w:gridCol w:w="1166"/>
        <w:gridCol w:w="1627"/>
        <w:gridCol w:w="1627"/>
        <w:gridCol w:w="1627"/>
        <w:gridCol w:w="1627"/>
        <w:gridCol w:w="1627"/>
        <w:gridCol w:w="1627"/>
        <w:gridCol w:w="1627"/>
        <w:gridCol w:w="1619"/>
      </w:tblGrid>
      <w:tr w:rsidR="006C34E0" w:rsidRPr="006C34E0" w:rsidTr="00441603">
        <w:trPr>
          <w:trHeight w:val="600"/>
        </w:trPr>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color w:val="000000"/>
                <w:lang w:bidi="ar-SA"/>
              </w:rPr>
            </w:pPr>
            <w:r w:rsidRPr="006C34E0">
              <w:rPr>
                <w:rFonts w:ascii="Arial" w:hAnsi="Arial" w:cs="Arial"/>
                <w:color w:val="000000"/>
                <w:lang w:bidi="ar-SA"/>
              </w:rPr>
              <w:t>Месец</w:t>
            </w:r>
          </w:p>
        </w:tc>
        <w:tc>
          <w:tcPr>
            <w:tcW w:w="2296" w:type="pct"/>
            <w:gridSpan w:val="4"/>
            <w:tcBorders>
              <w:top w:val="single" w:sz="8" w:space="0" w:color="auto"/>
              <w:left w:val="nil"/>
              <w:bottom w:val="single" w:sz="4" w:space="0" w:color="auto"/>
              <w:right w:val="single" w:sz="8" w:space="0" w:color="000000"/>
            </w:tcBorders>
            <w:shd w:val="clear" w:color="auto" w:fill="auto"/>
            <w:vAlign w:val="center"/>
            <w:hideMark/>
          </w:tcPr>
          <w:p w:rsidR="006C34E0" w:rsidRPr="006C34E0" w:rsidRDefault="006C34E0" w:rsidP="006C34E0">
            <w:pPr>
              <w:spacing w:after="0" w:line="240" w:lineRule="auto"/>
              <w:jc w:val="center"/>
              <w:rPr>
                <w:rFonts w:ascii="Arial" w:hAnsi="Arial" w:cs="Arial"/>
                <w:color w:val="000000"/>
                <w:lang w:bidi="ar-SA"/>
              </w:rPr>
            </w:pPr>
            <w:r w:rsidRPr="006C34E0">
              <w:rPr>
                <w:rFonts w:ascii="Arial" w:hAnsi="Arial" w:cs="Arial"/>
                <w:color w:val="000000"/>
                <w:lang w:bidi="ar-SA"/>
              </w:rPr>
              <w:t xml:space="preserve">Надзорни одбор / Скупштина -                                                              реализација </w:t>
            </w:r>
            <w:r w:rsidR="00441603">
              <w:rPr>
                <w:rFonts w:ascii="Arial" w:hAnsi="Arial" w:cs="Arial"/>
                <w:color w:val="000000"/>
                <w:lang w:bidi="ar-SA"/>
              </w:rPr>
              <w:t>202</w:t>
            </w:r>
            <w:r w:rsidR="00CE223F">
              <w:rPr>
                <w:rFonts w:ascii="Arial" w:hAnsi="Arial" w:cs="Arial"/>
                <w:color w:val="000000"/>
                <w:lang w:val="sr-Cyrl-RS" w:bidi="ar-SA"/>
              </w:rPr>
              <w:t>2</w:t>
            </w:r>
            <w:r w:rsidR="00441603">
              <w:rPr>
                <w:rFonts w:ascii="Arial" w:hAnsi="Arial" w:cs="Arial"/>
                <w:color w:val="000000"/>
                <w:lang w:bidi="ar-SA"/>
              </w:rPr>
              <w:t>.</w:t>
            </w:r>
            <w:r w:rsidRPr="006C34E0">
              <w:rPr>
                <w:rFonts w:ascii="Arial" w:hAnsi="Arial" w:cs="Arial"/>
                <w:color w:val="000000"/>
                <w:lang w:bidi="ar-SA"/>
              </w:rPr>
              <w:t xml:space="preserve"> година</w:t>
            </w:r>
          </w:p>
        </w:tc>
        <w:tc>
          <w:tcPr>
            <w:tcW w:w="2293" w:type="pct"/>
            <w:gridSpan w:val="4"/>
            <w:tcBorders>
              <w:top w:val="single" w:sz="8" w:space="0" w:color="auto"/>
              <w:left w:val="nil"/>
              <w:bottom w:val="single" w:sz="4" w:space="0" w:color="auto"/>
              <w:right w:val="single" w:sz="8" w:space="0" w:color="000000"/>
            </w:tcBorders>
            <w:shd w:val="clear" w:color="auto" w:fill="auto"/>
            <w:vAlign w:val="center"/>
            <w:hideMark/>
          </w:tcPr>
          <w:p w:rsidR="006C34E0" w:rsidRPr="006C34E0" w:rsidRDefault="006C34E0" w:rsidP="006C34E0">
            <w:pPr>
              <w:spacing w:after="0" w:line="240" w:lineRule="auto"/>
              <w:jc w:val="center"/>
              <w:rPr>
                <w:rFonts w:ascii="Arial" w:hAnsi="Arial" w:cs="Arial"/>
                <w:color w:val="000000"/>
                <w:lang w:bidi="ar-SA"/>
              </w:rPr>
            </w:pPr>
            <w:r w:rsidRPr="006C34E0">
              <w:rPr>
                <w:rFonts w:ascii="Arial" w:hAnsi="Arial" w:cs="Arial"/>
                <w:color w:val="000000"/>
                <w:lang w:bidi="ar-SA"/>
              </w:rPr>
              <w:t xml:space="preserve">Надзорни одбор / Скупштина -                                                     план </w:t>
            </w:r>
            <w:r w:rsidR="00441603">
              <w:rPr>
                <w:rFonts w:ascii="Arial" w:hAnsi="Arial" w:cs="Arial"/>
                <w:color w:val="000000"/>
                <w:lang w:bidi="ar-SA"/>
              </w:rPr>
              <w:t>202</w:t>
            </w:r>
            <w:r w:rsidR="00CE223F">
              <w:rPr>
                <w:rFonts w:ascii="Arial" w:hAnsi="Arial" w:cs="Arial"/>
                <w:color w:val="000000"/>
                <w:lang w:val="sr-Cyrl-RS" w:bidi="ar-SA"/>
              </w:rPr>
              <w:t>3</w:t>
            </w:r>
            <w:r w:rsidR="00441603">
              <w:rPr>
                <w:rFonts w:ascii="Arial" w:hAnsi="Arial" w:cs="Arial"/>
                <w:color w:val="000000"/>
                <w:lang w:bidi="ar-SA"/>
              </w:rPr>
              <w:t>.</w:t>
            </w:r>
            <w:r w:rsidRPr="006C34E0">
              <w:rPr>
                <w:rFonts w:ascii="Arial" w:hAnsi="Arial" w:cs="Arial"/>
                <w:color w:val="000000"/>
                <w:lang w:bidi="ar-SA"/>
              </w:rPr>
              <w:t>година</w:t>
            </w:r>
          </w:p>
        </w:tc>
      </w:tr>
      <w:tr w:rsidR="006C34E0" w:rsidRPr="006C34E0" w:rsidTr="005D35F5">
        <w:trPr>
          <w:trHeight w:val="495"/>
        </w:trPr>
        <w:tc>
          <w:tcPr>
            <w:tcW w:w="411"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C34E0" w:rsidRPr="006C34E0" w:rsidRDefault="006C34E0" w:rsidP="006C34E0">
            <w:pPr>
              <w:spacing w:after="0" w:line="240" w:lineRule="auto"/>
              <w:rPr>
                <w:rFonts w:ascii="Arial" w:hAnsi="Arial" w:cs="Arial"/>
                <w:color w:val="000000"/>
                <w:lang w:bidi="ar-SA"/>
              </w:rPr>
            </w:pPr>
          </w:p>
        </w:tc>
        <w:tc>
          <w:tcPr>
            <w:tcW w:w="574" w:type="pct"/>
            <w:tcBorders>
              <w:top w:val="nil"/>
              <w:left w:val="nil"/>
              <w:bottom w:val="single" w:sz="8" w:space="0" w:color="auto"/>
              <w:right w:val="single" w:sz="4"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 xml:space="preserve">Укупан износ </w:t>
            </w:r>
          </w:p>
        </w:tc>
        <w:tc>
          <w:tcPr>
            <w:tcW w:w="574" w:type="pct"/>
            <w:tcBorders>
              <w:top w:val="nil"/>
              <w:left w:val="nil"/>
              <w:bottom w:val="single" w:sz="8" w:space="0" w:color="auto"/>
              <w:right w:val="single" w:sz="4"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председника</w:t>
            </w:r>
          </w:p>
        </w:tc>
        <w:tc>
          <w:tcPr>
            <w:tcW w:w="574" w:type="pct"/>
            <w:tcBorders>
              <w:top w:val="nil"/>
              <w:left w:val="nil"/>
              <w:bottom w:val="single" w:sz="8" w:space="0" w:color="auto"/>
              <w:right w:val="single" w:sz="4"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члана</w:t>
            </w:r>
          </w:p>
        </w:tc>
        <w:tc>
          <w:tcPr>
            <w:tcW w:w="574" w:type="pct"/>
            <w:tcBorders>
              <w:top w:val="nil"/>
              <w:left w:val="nil"/>
              <w:bottom w:val="single" w:sz="8" w:space="0" w:color="auto"/>
              <w:right w:val="single" w:sz="8"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Број чланова</w:t>
            </w:r>
          </w:p>
        </w:tc>
        <w:tc>
          <w:tcPr>
            <w:tcW w:w="574" w:type="pct"/>
            <w:tcBorders>
              <w:top w:val="nil"/>
              <w:left w:val="nil"/>
              <w:bottom w:val="single" w:sz="8" w:space="0" w:color="auto"/>
              <w:right w:val="single" w:sz="4"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 xml:space="preserve">Укупан износ </w:t>
            </w:r>
          </w:p>
        </w:tc>
        <w:tc>
          <w:tcPr>
            <w:tcW w:w="574" w:type="pct"/>
            <w:tcBorders>
              <w:top w:val="nil"/>
              <w:left w:val="nil"/>
              <w:bottom w:val="single" w:sz="8" w:space="0" w:color="auto"/>
              <w:right w:val="single" w:sz="4"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председника</w:t>
            </w:r>
          </w:p>
        </w:tc>
        <w:tc>
          <w:tcPr>
            <w:tcW w:w="574" w:type="pct"/>
            <w:tcBorders>
              <w:top w:val="nil"/>
              <w:left w:val="nil"/>
              <w:bottom w:val="single" w:sz="8" w:space="0" w:color="auto"/>
              <w:right w:val="single" w:sz="4"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члана</w:t>
            </w:r>
          </w:p>
        </w:tc>
        <w:tc>
          <w:tcPr>
            <w:tcW w:w="571" w:type="pct"/>
            <w:tcBorders>
              <w:top w:val="nil"/>
              <w:left w:val="nil"/>
              <w:bottom w:val="single" w:sz="8" w:space="0" w:color="auto"/>
              <w:right w:val="single" w:sz="8" w:space="0" w:color="auto"/>
            </w:tcBorders>
            <w:shd w:val="clear" w:color="auto" w:fill="auto"/>
            <w:vAlign w:val="center"/>
            <w:hideMark/>
          </w:tcPr>
          <w:p w:rsidR="006C34E0" w:rsidRPr="006C34E0" w:rsidRDefault="006C34E0" w:rsidP="006C34E0">
            <w:pPr>
              <w:spacing w:after="0" w:line="240" w:lineRule="auto"/>
              <w:jc w:val="center"/>
              <w:rPr>
                <w:rFonts w:ascii="Arial" w:hAnsi="Arial" w:cs="Arial"/>
                <w:sz w:val="18"/>
                <w:szCs w:val="18"/>
                <w:lang w:bidi="ar-SA"/>
              </w:rPr>
            </w:pPr>
            <w:r w:rsidRPr="006C34E0">
              <w:rPr>
                <w:rFonts w:ascii="Arial" w:hAnsi="Arial" w:cs="Arial"/>
                <w:sz w:val="18"/>
                <w:szCs w:val="18"/>
                <w:lang w:bidi="ar-SA"/>
              </w:rPr>
              <w:t>Број чланова</w:t>
            </w:r>
          </w:p>
        </w:tc>
      </w:tr>
      <w:tr w:rsidR="001B53A3" w:rsidRPr="006C34E0" w:rsidTr="005D35F5">
        <w:trPr>
          <w:trHeight w:val="315"/>
        </w:trPr>
        <w:tc>
          <w:tcPr>
            <w:tcW w:w="411" w:type="pct"/>
            <w:tcBorders>
              <w:top w:val="nil"/>
              <w:left w:val="single" w:sz="8" w:space="0" w:color="auto"/>
              <w:bottom w:val="single" w:sz="8" w:space="0" w:color="auto"/>
              <w:right w:val="single" w:sz="8" w:space="0" w:color="auto"/>
            </w:tcBorders>
            <w:shd w:val="clear" w:color="auto" w:fill="auto"/>
            <w:vAlign w:val="center"/>
            <w:hideMark/>
          </w:tcPr>
          <w:p w:rsidR="001B53A3" w:rsidRPr="006C34E0" w:rsidRDefault="001B53A3" w:rsidP="006C34E0">
            <w:pPr>
              <w:spacing w:after="0" w:line="240" w:lineRule="auto"/>
              <w:jc w:val="center"/>
              <w:rPr>
                <w:rFonts w:ascii="Arial" w:hAnsi="Arial" w:cs="Arial"/>
                <w:color w:val="000000"/>
                <w:lang w:bidi="ar-SA"/>
              </w:rPr>
            </w:pPr>
            <w:r w:rsidRPr="006C34E0">
              <w:rPr>
                <w:rFonts w:ascii="Arial" w:hAnsi="Arial" w:cs="Arial"/>
                <w:color w:val="000000"/>
                <w:lang w:bidi="ar-SA"/>
              </w:rPr>
              <w:t> </w:t>
            </w:r>
          </w:p>
        </w:tc>
        <w:tc>
          <w:tcPr>
            <w:tcW w:w="574" w:type="pct"/>
            <w:tcBorders>
              <w:top w:val="nil"/>
              <w:left w:val="nil"/>
              <w:bottom w:val="single" w:sz="8" w:space="0" w:color="auto"/>
              <w:right w:val="single" w:sz="4"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1+(2*3)</w:t>
            </w:r>
          </w:p>
        </w:tc>
        <w:tc>
          <w:tcPr>
            <w:tcW w:w="574" w:type="pct"/>
            <w:tcBorders>
              <w:top w:val="nil"/>
              <w:left w:val="nil"/>
              <w:bottom w:val="single" w:sz="8" w:space="0" w:color="auto"/>
              <w:right w:val="single" w:sz="4"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1</w:t>
            </w:r>
          </w:p>
        </w:tc>
        <w:tc>
          <w:tcPr>
            <w:tcW w:w="574" w:type="pct"/>
            <w:tcBorders>
              <w:top w:val="nil"/>
              <w:left w:val="nil"/>
              <w:bottom w:val="single" w:sz="8" w:space="0" w:color="auto"/>
              <w:right w:val="single" w:sz="4"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2</w:t>
            </w:r>
          </w:p>
        </w:tc>
        <w:tc>
          <w:tcPr>
            <w:tcW w:w="574" w:type="pct"/>
            <w:tcBorders>
              <w:top w:val="nil"/>
              <w:left w:val="nil"/>
              <w:bottom w:val="single" w:sz="8" w:space="0" w:color="auto"/>
              <w:right w:val="single" w:sz="8"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3</w:t>
            </w:r>
          </w:p>
        </w:tc>
        <w:tc>
          <w:tcPr>
            <w:tcW w:w="574" w:type="pct"/>
            <w:tcBorders>
              <w:top w:val="nil"/>
              <w:left w:val="nil"/>
              <w:bottom w:val="single" w:sz="8" w:space="0" w:color="auto"/>
              <w:right w:val="single" w:sz="4"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1+(2*3)</w:t>
            </w:r>
          </w:p>
        </w:tc>
        <w:tc>
          <w:tcPr>
            <w:tcW w:w="574" w:type="pct"/>
            <w:tcBorders>
              <w:top w:val="nil"/>
              <w:left w:val="nil"/>
              <w:bottom w:val="single" w:sz="8" w:space="0" w:color="auto"/>
              <w:right w:val="single" w:sz="4"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1</w:t>
            </w:r>
          </w:p>
        </w:tc>
        <w:tc>
          <w:tcPr>
            <w:tcW w:w="574" w:type="pct"/>
            <w:tcBorders>
              <w:top w:val="nil"/>
              <w:left w:val="nil"/>
              <w:bottom w:val="single" w:sz="8" w:space="0" w:color="auto"/>
              <w:right w:val="single" w:sz="4"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2</w:t>
            </w:r>
          </w:p>
        </w:tc>
        <w:tc>
          <w:tcPr>
            <w:tcW w:w="571" w:type="pct"/>
            <w:tcBorders>
              <w:top w:val="nil"/>
              <w:left w:val="nil"/>
              <w:bottom w:val="single" w:sz="8" w:space="0" w:color="auto"/>
              <w:right w:val="single" w:sz="8" w:space="0" w:color="auto"/>
            </w:tcBorders>
            <w:shd w:val="clear" w:color="auto" w:fill="auto"/>
            <w:vAlign w:val="center"/>
            <w:hideMark/>
          </w:tcPr>
          <w:p w:rsidR="001B53A3" w:rsidRPr="006C34E0" w:rsidRDefault="001B53A3" w:rsidP="00CE022B">
            <w:pPr>
              <w:spacing w:after="0" w:line="240" w:lineRule="auto"/>
              <w:jc w:val="center"/>
              <w:rPr>
                <w:rFonts w:ascii="Arial" w:hAnsi="Arial" w:cs="Arial"/>
                <w:sz w:val="18"/>
                <w:szCs w:val="18"/>
                <w:lang w:bidi="ar-SA"/>
              </w:rPr>
            </w:pPr>
            <w:r w:rsidRPr="006C34E0">
              <w:rPr>
                <w:rFonts w:ascii="Arial" w:hAnsi="Arial" w:cs="Arial"/>
                <w:sz w:val="18"/>
                <w:szCs w:val="18"/>
                <w:lang w:bidi="ar-SA"/>
              </w:rPr>
              <w:t>3</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I</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II</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III</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IV</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V</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VI</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VII</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VIII</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IX</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X</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00"/>
        </w:trPr>
        <w:tc>
          <w:tcPr>
            <w:tcW w:w="411" w:type="pct"/>
            <w:tcBorders>
              <w:top w:val="nil"/>
              <w:left w:val="single" w:sz="8" w:space="0" w:color="auto"/>
              <w:bottom w:val="single" w:sz="4"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XI</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4"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4"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15"/>
        </w:trPr>
        <w:tc>
          <w:tcPr>
            <w:tcW w:w="411" w:type="pct"/>
            <w:tcBorders>
              <w:top w:val="nil"/>
              <w:left w:val="single" w:sz="8" w:space="0" w:color="auto"/>
              <w:bottom w:val="single" w:sz="8"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8"/>
                <w:szCs w:val="18"/>
                <w:lang w:bidi="ar-SA"/>
              </w:rPr>
            </w:pPr>
            <w:r w:rsidRPr="006C34E0">
              <w:rPr>
                <w:rFonts w:ascii="Arial" w:hAnsi="Arial" w:cs="Arial"/>
                <w:sz w:val="18"/>
                <w:szCs w:val="18"/>
                <w:lang w:bidi="ar-SA"/>
              </w:rPr>
              <w:t>XII</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4" w:type="pct"/>
            <w:tcBorders>
              <w:top w:val="nil"/>
              <w:left w:val="nil"/>
              <w:bottom w:val="single" w:sz="8"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5.000</w:t>
            </w:r>
          </w:p>
        </w:tc>
        <w:tc>
          <w:tcPr>
            <w:tcW w:w="571" w:type="pct"/>
            <w:tcBorders>
              <w:top w:val="nil"/>
              <w:left w:val="nil"/>
              <w:bottom w:val="single" w:sz="8"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color w:val="000000"/>
                <w:sz w:val="16"/>
                <w:szCs w:val="16"/>
              </w:rPr>
            </w:pPr>
            <w:r w:rsidRPr="00441603">
              <w:rPr>
                <w:rFonts w:ascii="Arial" w:hAnsi="Arial" w:cs="Arial"/>
                <w:sz w:val="16"/>
                <w:szCs w:val="16"/>
              </w:rPr>
              <w:t>2</w:t>
            </w:r>
          </w:p>
        </w:tc>
      </w:tr>
      <w:tr w:rsidR="00441603" w:rsidRPr="006C34E0" w:rsidTr="00043870">
        <w:trPr>
          <w:trHeight w:val="315"/>
        </w:trPr>
        <w:tc>
          <w:tcPr>
            <w:tcW w:w="411" w:type="pct"/>
            <w:tcBorders>
              <w:top w:val="nil"/>
              <w:left w:val="single" w:sz="8" w:space="0" w:color="auto"/>
              <w:bottom w:val="single" w:sz="8"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6"/>
                <w:szCs w:val="16"/>
                <w:lang w:bidi="ar-SA"/>
              </w:rPr>
            </w:pPr>
            <w:r w:rsidRPr="006C34E0">
              <w:rPr>
                <w:rFonts w:ascii="Arial" w:hAnsi="Arial" w:cs="Arial"/>
                <w:sz w:val="16"/>
                <w:szCs w:val="16"/>
                <w:lang w:bidi="ar-SA"/>
              </w:rPr>
              <w:t>УКУПНО</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216.000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96.000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60.000</w:t>
            </w:r>
          </w:p>
        </w:tc>
        <w:tc>
          <w:tcPr>
            <w:tcW w:w="574" w:type="pct"/>
            <w:tcBorders>
              <w:top w:val="nil"/>
              <w:left w:val="nil"/>
              <w:bottom w:val="single" w:sz="8"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24</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216.000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96.000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60.000</w:t>
            </w:r>
          </w:p>
        </w:tc>
        <w:tc>
          <w:tcPr>
            <w:tcW w:w="571" w:type="pct"/>
            <w:tcBorders>
              <w:top w:val="nil"/>
              <w:left w:val="nil"/>
              <w:bottom w:val="single" w:sz="8"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b/>
                <w:bCs/>
                <w:sz w:val="16"/>
                <w:szCs w:val="16"/>
              </w:rPr>
            </w:pPr>
            <w:r w:rsidRPr="00441603">
              <w:rPr>
                <w:rFonts w:ascii="Arial" w:hAnsi="Arial" w:cs="Arial"/>
                <w:b/>
                <w:bCs/>
                <w:sz w:val="16"/>
                <w:szCs w:val="16"/>
              </w:rPr>
              <w:t>24</w:t>
            </w:r>
          </w:p>
        </w:tc>
      </w:tr>
      <w:tr w:rsidR="00441603" w:rsidRPr="006C34E0" w:rsidTr="00043870">
        <w:trPr>
          <w:trHeight w:val="315"/>
        </w:trPr>
        <w:tc>
          <w:tcPr>
            <w:tcW w:w="411" w:type="pct"/>
            <w:tcBorders>
              <w:top w:val="nil"/>
              <w:left w:val="single" w:sz="8" w:space="0" w:color="auto"/>
              <w:bottom w:val="single" w:sz="8" w:space="0" w:color="auto"/>
              <w:right w:val="single" w:sz="8" w:space="0" w:color="auto"/>
            </w:tcBorders>
            <w:shd w:val="clear" w:color="auto" w:fill="auto"/>
            <w:noWrap/>
            <w:vAlign w:val="center"/>
            <w:hideMark/>
          </w:tcPr>
          <w:p w:rsidR="00441603" w:rsidRPr="006C34E0" w:rsidRDefault="00441603" w:rsidP="00441603">
            <w:pPr>
              <w:spacing w:after="0" w:line="240" w:lineRule="auto"/>
              <w:jc w:val="center"/>
              <w:rPr>
                <w:rFonts w:ascii="Arial" w:hAnsi="Arial" w:cs="Arial"/>
                <w:sz w:val="16"/>
                <w:szCs w:val="16"/>
                <w:lang w:bidi="ar-SA"/>
              </w:rPr>
            </w:pPr>
            <w:r w:rsidRPr="006C34E0">
              <w:rPr>
                <w:rFonts w:ascii="Arial" w:hAnsi="Arial" w:cs="Arial"/>
                <w:sz w:val="16"/>
                <w:szCs w:val="16"/>
                <w:lang w:bidi="ar-SA"/>
              </w:rPr>
              <w:t>ПРОСЕК</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5.000</w:t>
            </w:r>
          </w:p>
        </w:tc>
        <w:tc>
          <w:tcPr>
            <w:tcW w:w="574" w:type="pct"/>
            <w:tcBorders>
              <w:top w:val="nil"/>
              <w:left w:val="nil"/>
              <w:bottom w:val="single" w:sz="8"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2</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18.000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8.000</w:t>
            </w:r>
          </w:p>
        </w:tc>
        <w:tc>
          <w:tcPr>
            <w:tcW w:w="574" w:type="pct"/>
            <w:tcBorders>
              <w:top w:val="nil"/>
              <w:left w:val="nil"/>
              <w:bottom w:val="single" w:sz="8" w:space="0" w:color="auto"/>
              <w:right w:val="single" w:sz="4"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5.000</w:t>
            </w:r>
          </w:p>
        </w:tc>
        <w:tc>
          <w:tcPr>
            <w:tcW w:w="571" w:type="pct"/>
            <w:tcBorders>
              <w:top w:val="nil"/>
              <w:left w:val="nil"/>
              <w:bottom w:val="single" w:sz="8" w:space="0" w:color="auto"/>
              <w:right w:val="single" w:sz="8" w:space="0" w:color="auto"/>
            </w:tcBorders>
            <w:shd w:val="clear" w:color="auto" w:fill="auto"/>
            <w:noWrap/>
            <w:vAlign w:val="center"/>
          </w:tcPr>
          <w:p w:rsidR="00441603" w:rsidRPr="00441603" w:rsidRDefault="00441603" w:rsidP="00441603">
            <w:pPr>
              <w:spacing w:after="0"/>
              <w:jc w:val="center"/>
              <w:rPr>
                <w:rFonts w:ascii="Arial" w:hAnsi="Arial" w:cs="Arial"/>
                <w:sz w:val="16"/>
                <w:szCs w:val="16"/>
              </w:rPr>
            </w:pPr>
            <w:r w:rsidRPr="00441603">
              <w:rPr>
                <w:rFonts w:ascii="Arial" w:hAnsi="Arial" w:cs="Arial"/>
                <w:sz w:val="16"/>
                <w:szCs w:val="16"/>
              </w:rPr>
              <w:t>2</w:t>
            </w:r>
          </w:p>
        </w:tc>
      </w:tr>
    </w:tbl>
    <w:p w:rsidR="00043870" w:rsidRDefault="00043870" w:rsidP="00F92BB2">
      <w:pPr>
        <w:pStyle w:val="3"/>
      </w:pPr>
      <w:bookmarkStart w:id="179" w:name="_Toc405304589"/>
      <w:bookmarkStart w:id="180" w:name="_Toc405304711"/>
      <w:bookmarkStart w:id="181" w:name="_Toc405306091"/>
      <w:bookmarkStart w:id="182" w:name="_Toc405358289"/>
      <w:bookmarkStart w:id="183" w:name="_Toc405363300"/>
      <w:bookmarkStart w:id="184" w:name="_Toc405981334"/>
      <w:bookmarkStart w:id="185" w:name="_Toc503855223"/>
    </w:p>
    <w:p w:rsidR="00043870" w:rsidRDefault="00043870" w:rsidP="00F92BB2">
      <w:pPr>
        <w:pStyle w:val="3"/>
      </w:pPr>
    </w:p>
    <w:p w:rsidR="00AE6312" w:rsidRPr="00F92BB2" w:rsidRDefault="00AE6312" w:rsidP="00F92BB2">
      <w:pPr>
        <w:pStyle w:val="3"/>
      </w:pPr>
      <w:r w:rsidRPr="00F92BB2">
        <w:t>6.5.2.</w:t>
      </w:r>
      <w:r w:rsidRPr="00F92BB2">
        <w:tab/>
      </w:r>
      <w:r w:rsidRPr="007067F4">
        <w:t>Накнаде Надзорног одбора</w:t>
      </w:r>
      <w:r w:rsidR="005B27E2" w:rsidRPr="007067F4">
        <w:t>/Скупштине</w:t>
      </w:r>
      <w:r w:rsidRPr="007067F4">
        <w:t xml:space="preserve"> у бруто износу</w:t>
      </w:r>
      <w:bookmarkEnd w:id="179"/>
      <w:bookmarkEnd w:id="180"/>
      <w:bookmarkEnd w:id="181"/>
      <w:bookmarkEnd w:id="182"/>
      <w:bookmarkEnd w:id="183"/>
      <w:bookmarkEnd w:id="184"/>
      <w:bookmarkEnd w:id="185"/>
    </w:p>
    <w:p w:rsidR="00AE6312" w:rsidRPr="00F81A93" w:rsidRDefault="00AE6312" w:rsidP="00AE6312">
      <w:pPr>
        <w:spacing w:after="0" w:line="240" w:lineRule="auto"/>
        <w:ind w:left="720"/>
        <w:jc w:val="both"/>
        <w:rPr>
          <w:b/>
          <w:sz w:val="24"/>
          <w:szCs w:val="24"/>
          <w:lang w:bidi="ar-SA"/>
        </w:rPr>
      </w:pPr>
    </w:p>
    <w:p w:rsidR="00AE6312" w:rsidRPr="00C33656" w:rsidRDefault="00AE6312" w:rsidP="00AE6312">
      <w:pPr>
        <w:spacing w:after="0" w:line="240" w:lineRule="auto"/>
        <w:ind w:left="720"/>
        <w:jc w:val="right"/>
        <w:rPr>
          <w:sz w:val="24"/>
          <w:szCs w:val="24"/>
          <w:lang w:bidi="ar-SA"/>
        </w:rPr>
      </w:pPr>
      <w:r w:rsidRPr="00C33656">
        <w:rPr>
          <w:sz w:val="24"/>
          <w:szCs w:val="24"/>
          <w:lang w:bidi="ar-SA"/>
        </w:rPr>
        <w:t>у динарима</w:t>
      </w:r>
    </w:p>
    <w:tbl>
      <w:tblPr>
        <w:tblW w:w="4979" w:type="pct"/>
        <w:tblLayout w:type="fixed"/>
        <w:tblLook w:val="04A0" w:firstRow="1" w:lastRow="0" w:firstColumn="1" w:lastColumn="0" w:noHBand="0" w:noVBand="1"/>
      </w:tblPr>
      <w:tblGrid>
        <w:gridCol w:w="1074"/>
        <w:gridCol w:w="1708"/>
        <w:gridCol w:w="1705"/>
        <w:gridCol w:w="1524"/>
        <w:gridCol w:w="1581"/>
        <w:gridCol w:w="1708"/>
        <w:gridCol w:w="1553"/>
        <w:gridCol w:w="1708"/>
        <w:gridCol w:w="1553"/>
      </w:tblGrid>
      <w:tr w:rsidR="0032374C" w:rsidRPr="006C34E0" w:rsidTr="00D510D7">
        <w:trPr>
          <w:trHeight w:val="600"/>
        </w:trPr>
        <w:tc>
          <w:tcPr>
            <w:tcW w:w="380"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color w:val="000000"/>
                <w:lang w:bidi="ar-SA"/>
              </w:rPr>
            </w:pPr>
            <w:r w:rsidRPr="006C34E0">
              <w:rPr>
                <w:rFonts w:ascii="Arial" w:hAnsi="Arial" w:cs="Arial"/>
                <w:color w:val="000000"/>
                <w:lang w:bidi="ar-SA"/>
              </w:rPr>
              <w:t>Месец</w:t>
            </w:r>
          </w:p>
        </w:tc>
        <w:tc>
          <w:tcPr>
            <w:tcW w:w="2309" w:type="pct"/>
            <w:gridSpan w:val="4"/>
            <w:tcBorders>
              <w:top w:val="single" w:sz="8" w:space="0" w:color="auto"/>
              <w:left w:val="nil"/>
              <w:bottom w:val="single" w:sz="4" w:space="0" w:color="auto"/>
              <w:right w:val="single" w:sz="4" w:space="0" w:color="auto"/>
            </w:tcBorders>
            <w:shd w:val="clear" w:color="auto" w:fill="auto"/>
            <w:vAlign w:val="center"/>
            <w:hideMark/>
          </w:tcPr>
          <w:p w:rsidR="0032374C" w:rsidRDefault="0032374C" w:rsidP="001D0ED4">
            <w:pPr>
              <w:spacing w:after="0" w:line="240" w:lineRule="auto"/>
              <w:jc w:val="center"/>
              <w:rPr>
                <w:rFonts w:ascii="Arial" w:hAnsi="Arial" w:cs="Arial"/>
                <w:color w:val="000000"/>
                <w:lang w:bidi="ar-SA"/>
              </w:rPr>
            </w:pPr>
            <w:r w:rsidRPr="006C34E0">
              <w:rPr>
                <w:rFonts w:ascii="Arial" w:hAnsi="Arial" w:cs="Arial"/>
                <w:color w:val="000000"/>
                <w:lang w:bidi="ar-SA"/>
              </w:rPr>
              <w:t>Надзорни одбор / Скупштина -</w:t>
            </w:r>
          </w:p>
          <w:p w:rsidR="0032374C" w:rsidRPr="006C34E0" w:rsidRDefault="0032374C" w:rsidP="001D0ED4">
            <w:pPr>
              <w:spacing w:after="0" w:line="240" w:lineRule="auto"/>
              <w:jc w:val="center"/>
              <w:rPr>
                <w:rFonts w:ascii="Arial" w:hAnsi="Arial" w:cs="Arial"/>
                <w:color w:val="000000"/>
                <w:lang w:bidi="ar-SA"/>
              </w:rPr>
            </w:pPr>
            <w:r w:rsidRPr="006C34E0">
              <w:rPr>
                <w:rFonts w:ascii="Arial" w:hAnsi="Arial" w:cs="Arial"/>
                <w:color w:val="000000"/>
                <w:lang w:bidi="ar-SA"/>
              </w:rPr>
              <w:t xml:space="preserve">реализација </w:t>
            </w:r>
            <w:r w:rsidR="00BF20A6">
              <w:rPr>
                <w:rFonts w:ascii="Arial" w:hAnsi="Arial" w:cs="Arial"/>
                <w:color w:val="000000"/>
                <w:lang w:bidi="ar-SA"/>
              </w:rPr>
              <w:t>202</w:t>
            </w:r>
            <w:r w:rsidR="00CE223F">
              <w:rPr>
                <w:rFonts w:ascii="Arial" w:hAnsi="Arial" w:cs="Arial"/>
                <w:color w:val="000000"/>
                <w:lang w:val="sr-Cyrl-RS" w:bidi="ar-SA"/>
              </w:rPr>
              <w:t>2</w:t>
            </w:r>
            <w:r w:rsidR="00BF20A6">
              <w:rPr>
                <w:rFonts w:ascii="Arial" w:hAnsi="Arial" w:cs="Arial"/>
                <w:color w:val="000000"/>
                <w:lang w:bidi="ar-SA"/>
              </w:rPr>
              <w:t>.</w:t>
            </w:r>
            <w:r w:rsidRPr="006C34E0">
              <w:rPr>
                <w:rFonts w:ascii="Arial" w:hAnsi="Arial" w:cs="Arial"/>
                <w:color w:val="000000"/>
                <w:lang w:bidi="ar-SA"/>
              </w:rPr>
              <w:t xml:space="preserve"> година</w:t>
            </w:r>
          </w:p>
        </w:tc>
        <w:tc>
          <w:tcPr>
            <w:tcW w:w="2310" w:type="pct"/>
            <w:gridSpan w:val="4"/>
            <w:tcBorders>
              <w:top w:val="single" w:sz="8" w:space="0" w:color="auto"/>
              <w:left w:val="nil"/>
              <w:bottom w:val="single" w:sz="4" w:space="0" w:color="auto"/>
              <w:right w:val="single" w:sz="4" w:space="0" w:color="auto"/>
            </w:tcBorders>
            <w:shd w:val="clear" w:color="auto" w:fill="auto"/>
            <w:vAlign w:val="center"/>
            <w:hideMark/>
          </w:tcPr>
          <w:p w:rsidR="0032374C" w:rsidRDefault="0032374C" w:rsidP="001D0ED4">
            <w:pPr>
              <w:spacing w:after="0" w:line="240" w:lineRule="auto"/>
              <w:jc w:val="center"/>
              <w:rPr>
                <w:rFonts w:ascii="Arial" w:hAnsi="Arial" w:cs="Arial"/>
                <w:color w:val="000000"/>
                <w:lang w:bidi="ar-SA"/>
              </w:rPr>
            </w:pPr>
            <w:r w:rsidRPr="006C34E0">
              <w:rPr>
                <w:rFonts w:ascii="Arial" w:hAnsi="Arial" w:cs="Arial"/>
                <w:color w:val="000000"/>
                <w:lang w:bidi="ar-SA"/>
              </w:rPr>
              <w:t>Надзорни одбор / Скупштина -</w:t>
            </w:r>
          </w:p>
          <w:p w:rsidR="0032374C" w:rsidRPr="006C34E0" w:rsidRDefault="0032374C" w:rsidP="001D0ED4">
            <w:pPr>
              <w:spacing w:after="0" w:line="240" w:lineRule="auto"/>
              <w:jc w:val="center"/>
              <w:rPr>
                <w:rFonts w:ascii="Arial" w:hAnsi="Arial" w:cs="Arial"/>
                <w:color w:val="000000"/>
                <w:lang w:bidi="ar-SA"/>
              </w:rPr>
            </w:pPr>
            <w:r w:rsidRPr="006C34E0">
              <w:rPr>
                <w:rFonts w:ascii="Arial" w:hAnsi="Arial" w:cs="Arial"/>
                <w:color w:val="000000"/>
                <w:lang w:bidi="ar-SA"/>
              </w:rPr>
              <w:t xml:space="preserve">план </w:t>
            </w:r>
            <w:r w:rsidR="00BF20A6">
              <w:rPr>
                <w:rFonts w:ascii="Arial" w:hAnsi="Arial" w:cs="Arial"/>
                <w:color w:val="000000"/>
                <w:lang w:bidi="ar-SA"/>
              </w:rPr>
              <w:t>202</w:t>
            </w:r>
            <w:r w:rsidR="00CE223F">
              <w:rPr>
                <w:rFonts w:ascii="Arial" w:hAnsi="Arial" w:cs="Arial"/>
                <w:color w:val="000000"/>
                <w:lang w:val="sr-Cyrl-RS" w:bidi="ar-SA"/>
              </w:rPr>
              <w:t>3</w:t>
            </w:r>
            <w:r w:rsidR="00BF20A6">
              <w:rPr>
                <w:rFonts w:ascii="Arial" w:hAnsi="Arial" w:cs="Arial"/>
                <w:color w:val="000000"/>
                <w:lang w:bidi="ar-SA"/>
              </w:rPr>
              <w:t>.</w:t>
            </w:r>
            <w:r w:rsidRPr="006C34E0">
              <w:rPr>
                <w:rFonts w:ascii="Arial" w:hAnsi="Arial" w:cs="Arial"/>
                <w:color w:val="000000"/>
                <w:lang w:bidi="ar-SA"/>
              </w:rPr>
              <w:t xml:space="preserve"> година</w:t>
            </w:r>
          </w:p>
        </w:tc>
      </w:tr>
      <w:tr w:rsidR="0032374C" w:rsidRPr="006C34E0" w:rsidTr="00D510D7">
        <w:trPr>
          <w:trHeight w:val="600"/>
        </w:trPr>
        <w:tc>
          <w:tcPr>
            <w:tcW w:w="380"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32374C" w:rsidRPr="006C34E0" w:rsidRDefault="0032374C" w:rsidP="001D0ED4">
            <w:pPr>
              <w:spacing w:after="0" w:line="240" w:lineRule="auto"/>
              <w:rPr>
                <w:rFonts w:ascii="Arial" w:hAnsi="Arial" w:cs="Arial"/>
                <w:color w:val="000000"/>
                <w:lang w:bidi="ar-SA"/>
              </w:rPr>
            </w:pPr>
          </w:p>
        </w:tc>
        <w:tc>
          <w:tcPr>
            <w:tcW w:w="605"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 xml:space="preserve">Укупан износ </w:t>
            </w:r>
          </w:p>
        </w:tc>
        <w:tc>
          <w:tcPr>
            <w:tcW w:w="604"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председника</w:t>
            </w:r>
          </w:p>
        </w:tc>
        <w:tc>
          <w:tcPr>
            <w:tcW w:w="54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члана</w:t>
            </w:r>
          </w:p>
        </w:tc>
        <w:tc>
          <w:tcPr>
            <w:tcW w:w="56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Број чланова</w:t>
            </w:r>
          </w:p>
        </w:tc>
        <w:tc>
          <w:tcPr>
            <w:tcW w:w="605" w:type="pct"/>
            <w:tcBorders>
              <w:top w:val="nil"/>
              <w:left w:val="single" w:sz="4" w:space="0" w:color="auto"/>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 xml:space="preserve">Укупан износ </w:t>
            </w:r>
          </w:p>
        </w:tc>
        <w:tc>
          <w:tcPr>
            <w:tcW w:w="55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председника</w:t>
            </w:r>
          </w:p>
        </w:tc>
        <w:tc>
          <w:tcPr>
            <w:tcW w:w="605"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Накнада члана</w:t>
            </w:r>
          </w:p>
        </w:tc>
        <w:tc>
          <w:tcPr>
            <w:tcW w:w="55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Број чланова</w:t>
            </w:r>
          </w:p>
        </w:tc>
      </w:tr>
      <w:tr w:rsidR="0032374C" w:rsidRPr="006C34E0" w:rsidTr="00D510D7">
        <w:trPr>
          <w:trHeight w:val="315"/>
        </w:trPr>
        <w:tc>
          <w:tcPr>
            <w:tcW w:w="380" w:type="pct"/>
            <w:tcBorders>
              <w:top w:val="nil"/>
              <w:left w:val="single" w:sz="8" w:space="0" w:color="auto"/>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color w:val="000000"/>
                <w:lang w:bidi="ar-SA"/>
              </w:rPr>
            </w:pPr>
            <w:r w:rsidRPr="006C34E0">
              <w:rPr>
                <w:rFonts w:ascii="Arial" w:hAnsi="Arial" w:cs="Arial"/>
                <w:color w:val="000000"/>
                <w:lang w:bidi="ar-SA"/>
              </w:rPr>
              <w:t> </w:t>
            </w:r>
          </w:p>
        </w:tc>
        <w:tc>
          <w:tcPr>
            <w:tcW w:w="605"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1+(2*3)</w:t>
            </w:r>
          </w:p>
        </w:tc>
        <w:tc>
          <w:tcPr>
            <w:tcW w:w="604"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1</w:t>
            </w:r>
          </w:p>
        </w:tc>
        <w:tc>
          <w:tcPr>
            <w:tcW w:w="54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2</w:t>
            </w:r>
          </w:p>
        </w:tc>
        <w:tc>
          <w:tcPr>
            <w:tcW w:w="56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3</w:t>
            </w:r>
          </w:p>
        </w:tc>
        <w:tc>
          <w:tcPr>
            <w:tcW w:w="605" w:type="pct"/>
            <w:tcBorders>
              <w:top w:val="nil"/>
              <w:left w:val="single" w:sz="4" w:space="0" w:color="auto"/>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1+(2*3)</w:t>
            </w:r>
          </w:p>
        </w:tc>
        <w:tc>
          <w:tcPr>
            <w:tcW w:w="55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1</w:t>
            </w:r>
          </w:p>
        </w:tc>
        <w:tc>
          <w:tcPr>
            <w:tcW w:w="605"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2</w:t>
            </w:r>
          </w:p>
        </w:tc>
        <w:tc>
          <w:tcPr>
            <w:tcW w:w="550" w:type="pct"/>
            <w:tcBorders>
              <w:top w:val="nil"/>
              <w:left w:val="nil"/>
              <w:bottom w:val="single" w:sz="8" w:space="0" w:color="auto"/>
              <w:right w:val="single" w:sz="4" w:space="0" w:color="auto"/>
            </w:tcBorders>
            <w:shd w:val="clear" w:color="auto" w:fill="auto"/>
            <w:vAlign w:val="center"/>
            <w:hideMark/>
          </w:tcPr>
          <w:p w:rsidR="0032374C" w:rsidRPr="006C34E0" w:rsidRDefault="0032374C" w:rsidP="001D0ED4">
            <w:pPr>
              <w:spacing w:after="0" w:line="240" w:lineRule="auto"/>
              <w:jc w:val="center"/>
              <w:rPr>
                <w:rFonts w:ascii="Arial" w:hAnsi="Arial" w:cs="Arial"/>
                <w:sz w:val="18"/>
                <w:szCs w:val="18"/>
                <w:lang w:bidi="ar-SA"/>
              </w:rPr>
            </w:pPr>
            <w:r w:rsidRPr="006C34E0">
              <w:rPr>
                <w:rFonts w:ascii="Arial" w:hAnsi="Arial" w:cs="Arial"/>
                <w:sz w:val="18"/>
                <w:szCs w:val="18"/>
                <w:lang w:bidi="ar-SA"/>
              </w:rPr>
              <w:t>3</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I</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II</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III</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IV</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V</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VI</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VII</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VIII</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IX</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X</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00"/>
        </w:trPr>
        <w:tc>
          <w:tcPr>
            <w:tcW w:w="380" w:type="pct"/>
            <w:tcBorders>
              <w:top w:val="nil"/>
              <w:left w:val="single" w:sz="8" w:space="0" w:color="auto"/>
              <w:bottom w:val="single" w:sz="4"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XI</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4"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31BB7" w:rsidTr="00D510D7">
        <w:trPr>
          <w:trHeight w:val="315"/>
        </w:trPr>
        <w:tc>
          <w:tcPr>
            <w:tcW w:w="380" w:type="pct"/>
            <w:tcBorders>
              <w:top w:val="nil"/>
              <w:left w:val="single" w:sz="8" w:space="0" w:color="auto"/>
              <w:bottom w:val="single" w:sz="8"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8"/>
                <w:szCs w:val="18"/>
                <w:lang w:bidi="ar-SA"/>
              </w:rPr>
            </w:pPr>
            <w:r w:rsidRPr="006C34E0">
              <w:rPr>
                <w:rFonts w:ascii="Arial" w:hAnsi="Arial" w:cs="Arial"/>
                <w:sz w:val="18"/>
                <w:szCs w:val="18"/>
                <w:lang w:bidi="ar-SA"/>
              </w:rPr>
              <w:t>XII</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54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6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12.578</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7.862</w:t>
            </w:r>
          </w:p>
        </w:tc>
        <w:tc>
          <w:tcPr>
            <w:tcW w:w="55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color w:val="000000"/>
                <w:sz w:val="16"/>
                <w:szCs w:val="16"/>
              </w:rPr>
            </w:pPr>
            <w:r w:rsidRPr="00D510D7">
              <w:rPr>
                <w:rFonts w:ascii="Arial" w:hAnsi="Arial" w:cs="Arial"/>
                <w:sz w:val="16"/>
                <w:szCs w:val="16"/>
              </w:rPr>
              <w:t>2</w:t>
            </w:r>
          </w:p>
        </w:tc>
      </w:tr>
      <w:tr w:rsidR="00D510D7" w:rsidRPr="00BB797D" w:rsidTr="00D510D7">
        <w:trPr>
          <w:trHeight w:val="315"/>
        </w:trPr>
        <w:tc>
          <w:tcPr>
            <w:tcW w:w="380" w:type="pct"/>
            <w:tcBorders>
              <w:top w:val="nil"/>
              <w:left w:val="single" w:sz="8" w:space="0" w:color="auto"/>
              <w:bottom w:val="single" w:sz="8" w:space="0" w:color="auto"/>
              <w:right w:val="single" w:sz="4" w:space="0" w:color="auto"/>
            </w:tcBorders>
            <w:shd w:val="clear" w:color="auto" w:fill="auto"/>
            <w:noWrap/>
            <w:vAlign w:val="center"/>
            <w:hideMark/>
          </w:tcPr>
          <w:p w:rsidR="00D510D7" w:rsidRPr="00EF16FA" w:rsidRDefault="00D510D7" w:rsidP="00D510D7">
            <w:pPr>
              <w:spacing w:after="0" w:line="240" w:lineRule="auto"/>
              <w:jc w:val="center"/>
              <w:rPr>
                <w:rFonts w:ascii="Arial" w:hAnsi="Arial" w:cs="Arial"/>
                <w:b/>
                <w:bCs/>
                <w:sz w:val="16"/>
                <w:szCs w:val="16"/>
                <w:lang w:bidi="ar-SA"/>
              </w:rPr>
            </w:pPr>
            <w:r w:rsidRPr="00EF16FA">
              <w:rPr>
                <w:rFonts w:ascii="Arial" w:hAnsi="Arial" w:cs="Arial"/>
                <w:b/>
                <w:bCs/>
                <w:sz w:val="16"/>
                <w:szCs w:val="16"/>
                <w:lang w:bidi="ar-SA"/>
              </w:rPr>
              <w:t>УКУПНО</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339.624</w:t>
            </w:r>
          </w:p>
        </w:tc>
        <w:tc>
          <w:tcPr>
            <w:tcW w:w="604"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150.936</w:t>
            </w:r>
          </w:p>
        </w:tc>
        <w:tc>
          <w:tcPr>
            <w:tcW w:w="54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94.344</w:t>
            </w:r>
          </w:p>
        </w:tc>
        <w:tc>
          <w:tcPr>
            <w:tcW w:w="56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24</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339.624</w:t>
            </w:r>
          </w:p>
        </w:tc>
        <w:tc>
          <w:tcPr>
            <w:tcW w:w="55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150.936</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94.344</w:t>
            </w:r>
          </w:p>
        </w:tc>
        <w:tc>
          <w:tcPr>
            <w:tcW w:w="55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b/>
                <w:bCs/>
                <w:sz w:val="16"/>
                <w:szCs w:val="16"/>
              </w:rPr>
              <w:t>24</w:t>
            </w:r>
          </w:p>
        </w:tc>
      </w:tr>
      <w:tr w:rsidR="00D510D7" w:rsidRPr="00B31BB7" w:rsidTr="00D510D7">
        <w:trPr>
          <w:trHeight w:val="315"/>
        </w:trPr>
        <w:tc>
          <w:tcPr>
            <w:tcW w:w="380" w:type="pct"/>
            <w:tcBorders>
              <w:top w:val="nil"/>
              <w:left w:val="single" w:sz="8" w:space="0" w:color="auto"/>
              <w:bottom w:val="single" w:sz="8" w:space="0" w:color="auto"/>
              <w:right w:val="single" w:sz="4" w:space="0" w:color="auto"/>
            </w:tcBorders>
            <w:shd w:val="clear" w:color="auto" w:fill="auto"/>
            <w:noWrap/>
            <w:vAlign w:val="center"/>
            <w:hideMark/>
          </w:tcPr>
          <w:p w:rsidR="00D510D7" w:rsidRPr="006C34E0" w:rsidRDefault="00D510D7" w:rsidP="00D510D7">
            <w:pPr>
              <w:spacing w:after="0" w:line="240" w:lineRule="auto"/>
              <w:jc w:val="center"/>
              <w:rPr>
                <w:rFonts w:ascii="Arial" w:hAnsi="Arial" w:cs="Arial"/>
                <w:sz w:val="16"/>
                <w:szCs w:val="16"/>
                <w:lang w:bidi="ar-SA"/>
              </w:rPr>
            </w:pPr>
            <w:r w:rsidRPr="006C34E0">
              <w:rPr>
                <w:rFonts w:ascii="Arial" w:hAnsi="Arial" w:cs="Arial"/>
                <w:sz w:val="16"/>
                <w:szCs w:val="16"/>
                <w:lang w:bidi="ar-SA"/>
              </w:rPr>
              <w:t>ПРОСЕК</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604"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12.578</w:t>
            </w:r>
          </w:p>
        </w:tc>
        <w:tc>
          <w:tcPr>
            <w:tcW w:w="54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7.862</w:t>
            </w:r>
          </w:p>
        </w:tc>
        <w:tc>
          <w:tcPr>
            <w:tcW w:w="56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28.302</w:t>
            </w:r>
          </w:p>
        </w:tc>
        <w:tc>
          <w:tcPr>
            <w:tcW w:w="55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12.578</w:t>
            </w:r>
          </w:p>
        </w:tc>
        <w:tc>
          <w:tcPr>
            <w:tcW w:w="605"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7.862</w:t>
            </w:r>
          </w:p>
        </w:tc>
        <w:tc>
          <w:tcPr>
            <w:tcW w:w="550" w:type="pct"/>
            <w:tcBorders>
              <w:top w:val="nil"/>
              <w:left w:val="nil"/>
              <w:bottom w:val="single" w:sz="8" w:space="0" w:color="auto"/>
              <w:right w:val="single" w:sz="4" w:space="0" w:color="auto"/>
            </w:tcBorders>
            <w:shd w:val="clear" w:color="auto" w:fill="auto"/>
            <w:noWrap/>
            <w:vAlign w:val="center"/>
          </w:tcPr>
          <w:p w:rsidR="00D510D7" w:rsidRPr="00D510D7" w:rsidRDefault="00D510D7" w:rsidP="00D510D7">
            <w:pPr>
              <w:spacing w:after="0"/>
              <w:jc w:val="center"/>
              <w:rPr>
                <w:rFonts w:ascii="Arial" w:hAnsi="Arial" w:cs="Arial"/>
                <w:sz w:val="16"/>
                <w:szCs w:val="16"/>
              </w:rPr>
            </w:pPr>
            <w:r w:rsidRPr="00D510D7">
              <w:rPr>
                <w:rFonts w:ascii="Arial" w:hAnsi="Arial" w:cs="Arial"/>
                <w:sz w:val="16"/>
                <w:szCs w:val="16"/>
              </w:rPr>
              <w:t>2</w:t>
            </w:r>
          </w:p>
        </w:tc>
      </w:tr>
    </w:tbl>
    <w:p w:rsidR="00AE6312" w:rsidRPr="00D7638E" w:rsidRDefault="00AE6312" w:rsidP="005D35F5">
      <w:pPr>
        <w:spacing w:after="0"/>
        <w:rPr>
          <w:rFonts w:ascii="Arial" w:hAnsi="Arial" w:cs="Arial"/>
          <w:b/>
          <w:sz w:val="28"/>
          <w:szCs w:val="28"/>
          <w:lang w:val="sr-Cyrl-CS"/>
        </w:rPr>
      </w:pPr>
    </w:p>
    <w:p w:rsidR="00AE6312" w:rsidRDefault="00AE6312" w:rsidP="005218ED">
      <w:pPr>
        <w:spacing w:after="0" w:line="240" w:lineRule="auto"/>
        <w:ind w:left="720"/>
        <w:jc w:val="center"/>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p w:rsidR="006C34E0" w:rsidRDefault="006C34E0" w:rsidP="005218ED">
      <w:pPr>
        <w:spacing w:after="0" w:line="240" w:lineRule="auto"/>
        <w:ind w:left="720"/>
        <w:jc w:val="center"/>
        <w:rPr>
          <w:rFonts w:ascii="Arial" w:hAnsi="Arial" w:cs="Arial"/>
          <w:b/>
          <w:sz w:val="24"/>
          <w:szCs w:val="24"/>
          <w:lang w:val="sr-Cyrl-CS" w:bidi="ar-SA"/>
        </w:rPr>
      </w:pPr>
    </w:p>
    <w:p w:rsidR="006C34E0" w:rsidRDefault="006C34E0" w:rsidP="005218ED">
      <w:pPr>
        <w:spacing w:after="0" w:line="240" w:lineRule="auto"/>
        <w:ind w:left="720"/>
        <w:jc w:val="center"/>
        <w:rPr>
          <w:rFonts w:ascii="Arial" w:hAnsi="Arial" w:cs="Arial"/>
          <w:b/>
          <w:sz w:val="24"/>
          <w:szCs w:val="24"/>
          <w:lang w:val="sr-Cyrl-CS" w:bidi="ar-SA"/>
        </w:rPr>
      </w:pPr>
    </w:p>
    <w:tbl>
      <w:tblPr>
        <w:tblW w:w="11680" w:type="dxa"/>
        <w:tblInd w:w="93" w:type="dxa"/>
        <w:tblLook w:val="04A0" w:firstRow="1" w:lastRow="0" w:firstColumn="1" w:lastColumn="0" w:noHBand="0" w:noVBand="1"/>
      </w:tblPr>
      <w:tblGrid>
        <w:gridCol w:w="960"/>
        <w:gridCol w:w="1340"/>
        <w:gridCol w:w="1340"/>
        <w:gridCol w:w="1340"/>
        <w:gridCol w:w="1340"/>
        <w:gridCol w:w="1340"/>
        <w:gridCol w:w="1340"/>
        <w:gridCol w:w="1340"/>
        <w:gridCol w:w="1340"/>
      </w:tblGrid>
      <w:tr w:rsidR="00AE6312" w:rsidRPr="00AE6312" w:rsidTr="00AE6312">
        <w:trPr>
          <w:trHeight w:val="405"/>
        </w:trPr>
        <w:tc>
          <w:tcPr>
            <w:tcW w:w="11680" w:type="dxa"/>
            <w:gridSpan w:val="9"/>
            <w:tcBorders>
              <w:top w:val="nil"/>
              <w:left w:val="nil"/>
              <w:bottom w:val="nil"/>
              <w:right w:val="nil"/>
            </w:tcBorders>
            <w:shd w:val="clear" w:color="auto" w:fill="auto"/>
            <w:vAlign w:val="center"/>
            <w:hideMark/>
          </w:tcPr>
          <w:p w:rsidR="00AE6312" w:rsidRDefault="00AE6312" w:rsidP="00F92BB2">
            <w:pPr>
              <w:pStyle w:val="3"/>
              <w:rPr>
                <w:lang w:val="sr-Cyrl-CS" w:eastAsia="en-US"/>
              </w:rPr>
            </w:pPr>
            <w:bookmarkStart w:id="186" w:name="_Toc503855224"/>
            <w:r w:rsidRPr="00824B0B">
              <w:rPr>
                <w:lang w:val="sr-Cyrl-CS" w:eastAsia="en-US"/>
              </w:rPr>
              <w:t xml:space="preserve">6.5.3. </w:t>
            </w:r>
            <w:r w:rsidRPr="00E652C3">
              <w:rPr>
                <w:lang w:val="en-US" w:eastAsia="en-US"/>
              </w:rPr>
              <w:t>Накнаде Комисије за ревизију у нето износу</w:t>
            </w:r>
            <w:bookmarkEnd w:id="186"/>
          </w:p>
          <w:p w:rsidR="003B5275" w:rsidRPr="0055422C" w:rsidRDefault="003B5275" w:rsidP="003B5275">
            <w:pPr>
              <w:pStyle w:val="3"/>
              <w:jc w:val="left"/>
              <w:rPr>
                <w:lang w:val="en-US" w:eastAsia="en-US"/>
              </w:rPr>
            </w:pPr>
            <w:r w:rsidRPr="008C4FB3">
              <w:rPr>
                <w:lang w:val="sr-Cyrl-CS" w:eastAsia="en-US"/>
              </w:rPr>
              <w:t>Прилог 1</w:t>
            </w:r>
            <w:r w:rsidR="0055422C">
              <w:rPr>
                <w:lang w:val="en-US" w:eastAsia="en-US"/>
              </w:rPr>
              <w:t>3</w:t>
            </w:r>
          </w:p>
        </w:tc>
      </w:tr>
      <w:tr w:rsidR="00AE6312" w:rsidRPr="00AE6312" w:rsidTr="00AE6312">
        <w:trPr>
          <w:trHeight w:val="315"/>
        </w:trPr>
        <w:tc>
          <w:tcPr>
            <w:tcW w:w="96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rPr>
                <w:rFonts w:ascii="Times New Roman" w:hAnsi="Times New Roman"/>
                <w:color w:val="000000"/>
                <w:lang w:bidi="ar-SA"/>
              </w:rPr>
            </w:pPr>
          </w:p>
        </w:tc>
        <w:tc>
          <w:tcPr>
            <w:tcW w:w="1340" w:type="dxa"/>
            <w:tcBorders>
              <w:top w:val="nil"/>
              <w:left w:val="nil"/>
              <w:bottom w:val="nil"/>
              <w:right w:val="nil"/>
            </w:tcBorders>
            <w:shd w:val="clear" w:color="auto" w:fill="auto"/>
            <w:noWrap/>
            <w:vAlign w:val="bottom"/>
            <w:hideMark/>
          </w:tcPr>
          <w:p w:rsidR="00AE6312" w:rsidRPr="00AE6312" w:rsidRDefault="00AE6312" w:rsidP="00AE6312">
            <w:pPr>
              <w:spacing w:after="0" w:line="240" w:lineRule="auto"/>
              <w:jc w:val="right"/>
              <w:rPr>
                <w:rFonts w:ascii="Times New Roman" w:hAnsi="Times New Roman"/>
                <w:color w:val="000000"/>
                <w:lang w:bidi="ar-SA"/>
              </w:rPr>
            </w:pPr>
            <w:r w:rsidRPr="00AE6312">
              <w:rPr>
                <w:rFonts w:ascii="Times New Roman" w:hAnsi="Times New Roman"/>
                <w:color w:val="000000"/>
                <w:lang w:bidi="ar-SA"/>
              </w:rPr>
              <w:t>у динарима</w:t>
            </w:r>
          </w:p>
        </w:tc>
      </w:tr>
      <w:tr w:rsidR="00AE6312" w:rsidRPr="00AE6312" w:rsidTr="00AE6312">
        <w:trPr>
          <w:trHeight w:val="600"/>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Месец</w:t>
            </w:r>
          </w:p>
        </w:tc>
        <w:tc>
          <w:tcPr>
            <w:tcW w:w="5360" w:type="dxa"/>
            <w:gridSpan w:val="4"/>
            <w:tcBorders>
              <w:top w:val="single" w:sz="8" w:space="0" w:color="auto"/>
              <w:left w:val="nil"/>
              <w:bottom w:val="single" w:sz="4" w:space="0" w:color="auto"/>
              <w:right w:val="single" w:sz="8" w:space="0" w:color="000000"/>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Комисија за ревизију -                                                                                                                                                        реализација претходна година</w:t>
            </w:r>
          </w:p>
        </w:tc>
        <w:tc>
          <w:tcPr>
            <w:tcW w:w="5360" w:type="dxa"/>
            <w:gridSpan w:val="4"/>
            <w:tcBorders>
              <w:top w:val="single" w:sz="8" w:space="0" w:color="auto"/>
              <w:left w:val="nil"/>
              <w:bottom w:val="single" w:sz="4" w:space="0" w:color="auto"/>
              <w:right w:val="single" w:sz="8" w:space="0" w:color="000000"/>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Комисија за ревизију -                                                                                               план текућа година</w:t>
            </w:r>
          </w:p>
        </w:tc>
      </w:tr>
      <w:tr w:rsidR="00AE6312" w:rsidRPr="00AE6312" w:rsidTr="00AE6312">
        <w:trPr>
          <w:trHeight w:val="6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AE6312" w:rsidRPr="001A0DCF" w:rsidRDefault="00AE6312" w:rsidP="00AE6312">
            <w:pPr>
              <w:spacing w:after="0" w:line="240" w:lineRule="auto"/>
              <w:rPr>
                <w:rFonts w:ascii="Arial" w:hAnsi="Arial" w:cs="Arial"/>
                <w:color w:val="000000"/>
                <w:lang w:bidi="ar-SA"/>
              </w:rPr>
            </w:pP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xml:space="preserve">Укупан износ </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председника</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члана</w:t>
            </w:r>
          </w:p>
        </w:tc>
        <w:tc>
          <w:tcPr>
            <w:tcW w:w="1340" w:type="dxa"/>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Број чланова</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xml:space="preserve">Укупан износ </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председника</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члана</w:t>
            </w:r>
          </w:p>
        </w:tc>
        <w:tc>
          <w:tcPr>
            <w:tcW w:w="1340" w:type="dxa"/>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Број чланова</w:t>
            </w:r>
          </w:p>
        </w:tc>
      </w:tr>
      <w:tr w:rsidR="00AE6312" w:rsidRPr="00AE6312" w:rsidTr="00AE6312">
        <w:trPr>
          <w:trHeight w:val="315"/>
        </w:trPr>
        <w:tc>
          <w:tcPr>
            <w:tcW w:w="960" w:type="dxa"/>
            <w:tcBorders>
              <w:top w:val="nil"/>
              <w:left w:val="single" w:sz="8" w:space="0" w:color="auto"/>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1+(2*3)</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2</w:t>
            </w:r>
          </w:p>
        </w:tc>
        <w:tc>
          <w:tcPr>
            <w:tcW w:w="1340" w:type="dxa"/>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3</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1+(2*3)</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w:t>
            </w:r>
          </w:p>
        </w:tc>
        <w:tc>
          <w:tcPr>
            <w:tcW w:w="1340" w:type="dxa"/>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2</w:t>
            </w:r>
          </w:p>
        </w:tc>
        <w:tc>
          <w:tcPr>
            <w:tcW w:w="1340" w:type="dxa"/>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3</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II</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III</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IV</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VI</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VII</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VIII</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IX</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X</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XI</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XII</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8"/>
                <w:szCs w:val="18"/>
                <w:lang w:bidi="ar-SA"/>
              </w:rPr>
            </w:pPr>
            <w:r>
              <w:rPr>
                <w:rFonts w:ascii="Arial" w:hAnsi="Arial" w:cs="Arial"/>
                <w:sz w:val="18"/>
                <w:szCs w:val="18"/>
                <w:lang w:bidi="ar-SA"/>
              </w:rPr>
              <w:t>-</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УКУПНО</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6"/>
                <w:szCs w:val="16"/>
                <w:lang w:bidi="ar-SA"/>
              </w:rPr>
            </w:pPr>
            <w:r>
              <w:rPr>
                <w:rFonts w:ascii="Arial" w:hAnsi="Arial" w:cs="Arial"/>
                <w:sz w:val="16"/>
                <w:szCs w:val="16"/>
                <w:lang w:bidi="ar-SA"/>
              </w:rPr>
              <w:t>-</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AE6312" w:rsidTr="00855251">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ПРОСЕК</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855251" w:rsidP="00855251">
            <w:pPr>
              <w:spacing w:after="0" w:line="240" w:lineRule="auto"/>
              <w:jc w:val="center"/>
              <w:rPr>
                <w:rFonts w:ascii="Arial" w:hAnsi="Arial" w:cs="Arial"/>
                <w:sz w:val="16"/>
                <w:szCs w:val="16"/>
                <w:lang w:bidi="ar-SA"/>
              </w:rPr>
            </w:pPr>
            <w:r>
              <w:rPr>
                <w:rFonts w:ascii="Arial" w:hAnsi="Arial" w:cs="Arial"/>
                <w:sz w:val="16"/>
                <w:szCs w:val="16"/>
                <w:lang w:bidi="ar-SA"/>
              </w:rPr>
              <w:t>-</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1340" w:type="dxa"/>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1340" w:type="dxa"/>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bl>
    <w:p w:rsidR="00AE6312" w:rsidRDefault="00AE6312" w:rsidP="005218ED">
      <w:pPr>
        <w:spacing w:after="0" w:line="240" w:lineRule="auto"/>
        <w:ind w:left="720"/>
        <w:jc w:val="center"/>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lang w:val="sr-Cyrl-CS" w:bidi="ar-SA"/>
        </w:rPr>
      </w:pPr>
    </w:p>
    <w:p w:rsidR="00B06956" w:rsidRDefault="00B06956" w:rsidP="005218ED">
      <w:pPr>
        <w:spacing w:after="0" w:line="240" w:lineRule="auto"/>
        <w:ind w:left="720"/>
        <w:jc w:val="center"/>
        <w:rPr>
          <w:rFonts w:ascii="Arial" w:hAnsi="Arial" w:cs="Arial"/>
          <w:b/>
          <w:lang w:val="sr-Cyrl-CS" w:bidi="ar-SA"/>
        </w:rPr>
      </w:pPr>
    </w:p>
    <w:p w:rsidR="00B06956" w:rsidRDefault="00B06956" w:rsidP="005218ED">
      <w:pPr>
        <w:spacing w:after="0" w:line="240" w:lineRule="auto"/>
        <w:ind w:left="720"/>
        <w:jc w:val="center"/>
        <w:rPr>
          <w:rFonts w:ascii="Arial" w:hAnsi="Arial" w:cs="Arial"/>
          <w:b/>
          <w:lang w:val="sr-Cyrl-CS" w:bidi="ar-SA"/>
        </w:rPr>
      </w:pPr>
    </w:p>
    <w:p w:rsidR="00AE6312" w:rsidRDefault="00AE6312" w:rsidP="003B5275">
      <w:pPr>
        <w:spacing w:after="0" w:line="240" w:lineRule="auto"/>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tbl>
      <w:tblPr>
        <w:tblW w:w="5000" w:type="pct"/>
        <w:tblLook w:val="04A0" w:firstRow="1" w:lastRow="0" w:firstColumn="1" w:lastColumn="0" w:noHBand="0" w:noVBand="1"/>
      </w:tblPr>
      <w:tblGrid>
        <w:gridCol w:w="937"/>
        <w:gridCol w:w="1315"/>
        <w:gridCol w:w="1315"/>
        <w:gridCol w:w="1315"/>
        <w:gridCol w:w="1315"/>
        <w:gridCol w:w="1315"/>
        <w:gridCol w:w="1315"/>
        <w:gridCol w:w="1315"/>
        <w:gridCol w:w="1315"/>
        <w:gridCol w:w="1315"/>
        <w:gridCol w:w="1402"/>
      </w:tblGrid>
      <w:tr w:rsidR="00AE6312" w:rsidRPr="001A0DCF" w:rsidTr="00AE6312">
        <w:trPr>
          <w:trHeight w:val="405"/>
        </w:trPr>
        <w:tc>
          <w:tcPr>
            <w:tcW w:w="5000" w:type="pct"/>
            <w:gridSpan w:val="11"/>
            <w:tcBorders>
              <w:top w:val="nil"/>
              <w:left w:val="nil"/>
              <w:bottom w:val="nil"/>
              <w:right w:val="nil"/>
            </w:tcBorders>
            <w:shd w:val="clear" w:color="auto" w:fill="auto"/>
            <w:vAlign w:val="center"/>
            <w:hideMark/>
          </w:tcPr>
          <w:p w:rsidR="00AE6312" w:rsidRPr="00E652C3" w:rsidRDefault="00AE6312" w:rsidP="00F92BB2">
            <w:pPr>
              <w:pStyle w:val="3"/>
              <w:rPr>
                <w:lang w:val="en-US" w:eastAsia="en-US"/>
              </w:rPr>
            </w:pPr>
            <w:bookmarkStart w:id="187" w:name="_Toc503855225"/>
            <w:r w:rsidRPr="00824B0B">
              <w:rPr>
                <w:lang w:val="sr-Cyrl-CS" w:eastAsia="en-US"/>
              </w:rPr>
              <w:t xml:space="preserve">6.5.4. </w:t>
            </w:r>
            <w:r w:rsidRPr="00E652C3">
              <w:rPr>
                <w:lang w:val="en-US" w:eastAsia="en-US"/>
              </w:rPr>
              <w:t>Накнаде Комисије за ревизију у бруто износу</w:t>
            </w:r>
            <w:bookmarkEnd w:id="187"/>
          </w:p>
        </w:tc>
      </w:tr>
      <w:tr w:rsidR="00AE6312" w:rsidRPr="001A0DCF" w:rsidTr="00AE6312">
        <w:trPr>
          <w:trHeight w:val="315"/>
        </w:trPr>
        <w:tc>
          <w:tcPr>
            <w:tcW w:w="334" w:type="pct"/>
            <w:tcBorders>
              <w:top w:val="nil"/>
              <w:left w:val="nil"/>
              <w:bottom w:val="single" w:sz="8" w:space="0" w:color="auto"/>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nil"/>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p>
        </w:tc>
        <w:tc>
          <w:tcPr>
            <w:tcW w:w="467" w:type="pct"/>
            <w:tcBorders>
              <w:top w:val="nil"/>
              <w:left w:val="nil"/>
              <w:bottom w:val="nil"/>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p>
        </w:tc>
        <w:tc>
          <w:tcPr>
            <w:tcW w:w="467" w:type="pct"/>
            <w:tcBorders>
              <w:top w:val="nil"/>
              <w:left w:val="nil"/>
              <w:bottom w:val="nil"/>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p>
        </w:tc>
        <w:tc>
          <w:tcPr>
            <w:tcW w:w="467" w:type="pct"/>
            <w:tcBorders>
              <w:top w:val="nil"/>
              <w:left w:val="nil"/>
              <w:bottom w:val="nil"/>
              <w:right w:val="nil"/>
            </w:tcBorders>
            <w:shd w:val="clear" w:color="auto" w:fill="auto"/>
            <w:noWrap/>
            <w:vAlign w:val="bottom"/>
            <w:hideMark/>
          </w:tcPr>
          <w:p w:rsidR="00AE6312" w:rsidRPr="001A0DCF" w:rsidRDefault="00AE6312" w:rsidP="00AE6312">
            <w:pPr>
              <w:spacing w:after="0" w:line="240" w:lineRule="auto"/>
              <w:rPr>
                <w:rFonts w:ascii="Arial" w:hAnsi="Arial" w:cs="Arial"/>
                <w:color w:val="000000"/>
                <w:lang w:bidi="ar-SA"/>
              </w:rPr>
            </w:pPr>
          </w:p>
        </w:tc>
        <w:tc>
          <w:tcPr>
            <w:tcW w:w="467" w:type="pct"/>
            <w:tcBorders>
              <w:top w:val="nil"/>
              <w:left w:val="nil"/>
              <w:bottom w:val="nil"/>
              <w:right w:val="nil"/>
            </w:tcBorders>
            <w:shd w:val="clear" w:color="auto" w:fill="auto"/>
            <w:noWrap/>
            <w:vAlign w:val="bottom"/>
            <w:hideMark/>
          </w:tcPr>
          <w:p w:rsidR="00AE6312" w:rsidRPr="001A0DCF" w:rsidRDefault="00AE6312" w:rsidP="00AE6312">
            <w:pPr>
              <w:spacing w:after="0" w:line="240" w:lineRule="auto"/>
              <w:jc w:val="right"/>
              <w:rPr>
                <w:rFonts w:ascii="Arial" w:hAnsi="Arial" w:cs="Arial"/>
                <w:color w:val="000000"/>
                <w:lang w:bidi="ar-SA"/>
              </w:rPr>
            </w:pPr>
            <w:r w:rsidRPr="001A0DCF">
              <w:rPr>
                <w:rFonts w:ascii="Arial" w:hAnsi="Arial" w:cs="Arial"/>
                <w:color w:val="000000"/>
                <w:lang w:bidi="ar-SA"/>
              </w:rPr>
              <w:t>у динарима</w:t>
            </w:r>
          </w:p>
        </w:tc>
      </w:tr>
      <w:tr w:rsidR="00AE6312" w:rsidRPr="001A0DCF" w:rsidTr="00AE6312">
        <w:trPr>
          <w:trHeight w:val="600"/>
        </w:trPr>
        <w:tc>
          <w:tcPr>
            <w:tcW w:w="334" w:type="pct"/>
            <w:vMerge w:val="restart"/>
            <w:tcBorders>
              <w:top w:val="nil"/>
              <w:left w:val="single" w:sz="8" w:space="0" w:color="auto"/>
              <w:bottom w:val="single" w:sz="8" w:space="0" w:color="000000"/>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Месец</w:t>
            </w:r>
          </w:p>
        </w:tc>
        <w:tc>
          <w:tcPr>
            <w:tcW w:w="2333" w:type="pct"/>
            <w:gridSpan w:val="5"/>
            <w:tcBorders>
              <w:top w:val="single" w:sz="8" w:space="0" w:color="auto"/>
              <w:left w:val="nil"/>
              <w:bottom w:val="single" w:sz="4" w:space="0" w:color="auto"/>
              <w:right w:val="single" w:sz="8" w:space="0" w:color="000000"/>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Комисија за ревизију -                                                                                                                    реализација претходна година</w:t>
            </w:r>
          </w:p>
        </w:tc>
        <w:tc>
          <w:tcPr>
            <w:tcW w:w="2333" w:type="pct"/>
            <w:gridSpan w:val="5"/>
            <w:tcBorders>
              <w:top w:val="single" w:sz="8" w:space="0" w:color="auto"/>
              <w:left w:val="nil"/>
              <w:bottom w:val="single" w:sz="4" w:space="0" w:color="auto"/>
              <w:right w:val="single" w:sz="8" w:space="0" w:color="000000"/>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Комисија за ревизију -                                                                                                                                                      план текућа година</w:t>
            </w:r>
          </w:p>
        </w:tc>
      </w:tr>
      <w:tr w:rsidR="00AE6312" w:rsidRPr="001A0DCF" w:rsidTr="00AE6312">
        <w:trPr>
          <w:trHeight w:val="600"/>
        </w:trPr>
        <w:tc>
          <w:tcPr>
            <w:tcW w:w="334" w:type="pct"/>
            <w:vMerge/>
            <w:tcBorders>
              <w:top w:val="nil"/>
              <w:left w:val="single" w:sz="8" w:space="0" w:color="auto"/>
              <w:bottom w:val="single" w:sz="8" w:space="0" w:color="000000"/>
              <w:right w:val="single" w:sz="4" w:space="0" w:color="auto"/>
            </w:tcBorders>
            <w:vAlign w:val="center"/>
            <w:hideMark/>
          </w:tcPr>
          <w:p w:rsidR="00AE6312" w:rsidRPr="001A0DCF" w:rsidRDefault="00AE6312" w:rsidP="00AE6312">
            <w:pPr>
              <w:spacing w:after="0" w:line="240" w:lineRule="auto"/>
              <w:rPr>
                <w:rFonts w:ascii="Arial" w:hAnsi="Arial" w:cs="Arial"/>
                <w:color w:val="000000"/>
                <w:lang w:bidi="ar-SA"/>
              </w:rPr>
            </w:pP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xml:space="preserve">Укупан износ </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председника</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члана</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Број чланова</w:t>
            </w:r>
          </w:p>
        </w:tc>
        <w:tc>
          <w:tcPr>
            <w:tcW w:w="467" w:type="pct"/>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sz w:val="18"/>
                <w:szCs w:val="18"/>
                <w:lang w:bidi="ar-SA"/>
              </w:rPr>
            </w:pPr>
            <w:r w:rsidRPr="001A0DCF">
              <w:rPr>
                <w:rFonts w:ascii="Arial" w:hAnsi="Arial" w:cs="Arial"/>
                <w:color w:val="000000"/>
                <w:sz w:val="18"/>
                <w:szCs w:val="18"/>
                <w:lang w:bidi="ar-SA"/>
              </w:rPr>
              <w:t>Уплата у буџет</w:t>
            </w:r>
          </w:p>
        </w:tc>
        <w:tc>
          <w:tcPr>
            <w:tcW w:w="467" w:type="pct"/>
            <w:tcBorders>
              <w:top w:val="nil"/>
              <w:left w:val="single" w:sz="4" w:space="0" w:color="auto"/>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xml:space="preserve">Укупан износ </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председника</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Накнада члана</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Број чланова</w:t>
            </w:r>
          </w:p>
        </w:tc>
        <w:tc>
          <w:tcPr>
            <w:tcW w:w="467" w:type="pct"/>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sz w:val="18"/>
                <w:szCs w:val="18"/>
                <w:lang w:bidi="ar-SA"/>
              </w:rPr>
            </w:pPr>
            <w:r w:rsidRPr="001A0DCF">
              <w:rPr>
                <w:rFonts w:ascii="Arial" w:hAnsi="Arial" w:cs="Arial"/>
                <w:color w:val="000000"/>
                <w:sz w:val="18"/>
                <w:szCs w:val="18"/>
                <w:lang w:bidi="ar-SA"/>
              </w:rPr>
              <w:t>Уплата у буџет</w:t>
            </w:r>
          </w:p>
        </w:tc>
      </w:tr>
      <w:tr w:rsidR="00AE6312" w:rsidRPr="001A0DCF" w:rsidTr="00AE6312">
        <w:trPr>
          <w:trHeight w:val="315"/>
        </w:trPr>
        <w:tc>
          <w:tcPr>
            <w:tcW w:w="334" w:type="pct"/>
            <w:tcBorders>
              <w:top w:val="nil"/>
              <w:left w:val="single" w:sz="8" w:space="0" w:color="auto"/>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1+(2*3)</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2</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3</w:t>
            </w:r>
          </w:p>
        </w:tc>
        <w:tc>
          <w:tcPr>
            <w:tcW w:w="467" w:type="pct"/>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sz w:val="18"/>
                <w:szCs w:val="18"/>
                <w:lang w:bidi="ar-SA"/>
              </w:rPr>
            </w:pPr>
            <w:r w:rsidRPr="001A0DCF">
              <w:rPr>
                <w:rFonts w:ascii="Arial" w:hAnsi="Arial" w:cs="Arial"/>
                <w:color w:val="000000"/>
                <w:sz w:val="18"/>
                <w:szCs w:val="18"/>
                <w:lang w:bidi="ar-SA"/>
              </w:rPr>
              <w:t>4</w:t>
            </w:r>
          </w:p>
        </w:tc>
        <w:tc>
          <w:tcPr>
            <w:tcW w:w="467" w:type="pct"/>
            <w:tcBorders>
              <w:top w:val="nil"/>
              <w:left w:val="single" w:sz="4" w:space="0" w:color="auto"/>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1+(2*3)</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1</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2</w:t>
            </w:r>
          </w:p>
        </w:tc>
        <w:tc>
          <w:tcPr>
            <w:tcW w:w="467" w:type="pct"/>
            <w:tcBorders>
              <w:top w:val="nil"/>
              <w:left w:val="nil"/>
              <w:bottom w:val="single" w:sz="8" w:space="0" w:color="auto"/>
              <w:right w:val="single" w:sz="4"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3</w:t>
            </w:r>
          </w:p>
        </w:tc>
        <w:tc>
          <w:tcPr>
            <w:tcW w:w="467" w:type="pct"/>
            <w:tcBorders>
              <w:top w:val="nil"/>
              <w:left w:val="nil"/>
              <w:bottom w:val="single" w:sz="8" w:space="0" w:color="auto"/>
              <w:right w:val="single" w:sz="8" w:space="0" w:color="auto"/>
            </w:tcBorders>
            <w:shd w:val="clear" w:color="000000" w:fill="F2F2F2"/>
            <w:vAlign w:val="center"/>
            <w:hideMark/>
          </w:tcPr>
          <w:p w:rsidR="00AE6312" w:rsidRPr="001A0DCF" w:rsidRDefault="00AE6312" w:rsidP="00AE6312">
            <w:pPr>
              <w:spacing w:after="0" w:line="240" w:lineRule="auto"/>
              <w:jc w:val="center"/>
              <w:rPr>
                <w:rFonts w:ascii="Arial" w:hAnsi="Arial" w:cs="Arial"/>
                <w:color w:val="000000"/>
                <w:sz w:val="18"/>
                <w:szCs w:val="18"/>
                <w:lang w:bidi="ar-SA"/>
              </w:rPr>
            </w:pPr>
            <w:r w:rsidRPr="001A0DCF">
              <w:rPr>
                <w:rFonts w:ascii="Arial" w:hAnsi="Arial" w:cs="Arial"/>
                <w:color w:val="000000"/>
                <w:sz w:val="18"/>
                <w:szCs w:val="18"/>
                <w:lang w:bidi="ar-SA"/>
              </w:rPr>
              <w:t>4</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II</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III</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IV</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VI</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VII</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VIII</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IX</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X</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00"/>
        </w:trPr>
        <w:tc>
          <w:tcPr>
            <w:tcW w:w="334" w:type="pct"/>
            <w:tcBorders>
              <w:top w:val="nil"/>
              <w:left w:val="single" w:sz="8" w:space="0" w:color="auto"/>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XI</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4"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15"/>
        </w:trPr>
        <w:tc>
          <w:tcPr>
            <w:tcW w:w="334" w:type="pct"/>
            <w:tcBorders>
              <w:top w:val="nil"/>
              <w:left w:val="single" w:sz="8" w:space="0" w:color="auto"/>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XII</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r w:rsidR="00855251">
              <w:rPr>
                <w:rFonts w:ascii="Arial" w:hAnsi="Arial" w:cs="Arial"/>
                <w:sz w:val="18"/>
                <w:szCs w:val="18"/>
                <w:lang w:bidi="ar-SA"/>
              </w:rPr>
              <w:t>-</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8"/>
                <w:szCs w:val="18"/>
                <w:lang w:bidi="ar-SA"/>
              </w:rPr>
            </w:pPr>
            <w:r w:rsidRPr="001A0DCF">
              <w:rPr>
                <w:rFonts w:ascii="Arial" w:hAnsi="Arial" w:cs="Arial"/>
                <w:sz w:val="18"/>
                <w:szCs w:val="18"/>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15"/>
        </w:trPr>
        <w:tc>
          <w:tcPr>
            <w:tcW w:w="334" w:type="pct"/>
            <w:tcBorders>
              <w:top w:val="nil"/>
              <w:left w:val="single" w:sz="8" w:space="0" w:color="auto"/>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УКУПНО</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r w:rsidR="00855251">
              <w:rPr>
                <w:rFonts w:ascii="Arial" w:hAnsi="Arial" w:cs="Arial"/>
                <w:sz w:val="16"/>
                <w:szCs w:val="16"/>
                <w:lang w:bidi="ar-SA"/>
              </w:rPr>
              <w:t>-</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r w:rsidR="00AE6312" w:rsidRPr="001A0DCF" w:rsidTr="00AE6312">
        <w:trPr>
          <w:trHeight w:val="315"/>
        </w:trPr>
        <w:tc>
          <w:tcPr>
            <w:tcW w:w="334" w:type="pct"/>
            <w:tcBorders>
              <w:top w:val="nil"/>
              <w:left w:val="single" w:sz="8" w:space="0" w:color="auto"/>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ПРОСЕК</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r w:rsidR="00855251">
              <w:rPr>
                <w:rFonts w:ascii="Arial" w:hAnsi="Arial" w:cs="Arial"/>
                <w:sz w:val="16"/>
                <w:szCs w:val="16"/>
                <w:lang w:bidi="ar-SA"/>
              </w:rPr>
              <w:t>-</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sz w:val="16"/>
                <w:szCs w:val="16"/>
                <w:lang w:bidi="ar-SA"/>
              </w:rPr>
            </w:pPr>
            <w:r w:rsidRPr="001A0DCF">
              <w:rPr>
                <w:rFonts w:ascii="Arial" w:hAnsi="Arial" w:cs="Arial"/>
                <w:sz w:val="16"/>
                <w:szCs w:val="16"/>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4"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c>
          <w:tcPr>
            <w:tcW w:w="467" w:type="pct"/>
            <w:tcBorders>
              <w:top w:val="nil"/>
              <w:left w:val="nil"/>
              <w:bottom w:val="single" w:sz="8" w:space="0" w:color="auto"/>
              <w:right w:val="single" w:sz="8" w:space="0" w:color="auto"/>
            </w:tcBorders>
            <w:shd w:val="clear" w:color="auto" w:fill="auto"/>
            <w:noWrap/>
            <w:vAlign w:val="center"/>
            <w:hideMark/>
          </w:tcPr>
          <w:p w:rsidR="00AE6312" w:rsidRPr="001A0DCF" w:rsidRDefault="00AE6312" w:rsidP="00AE6312">
            <w:pPr>
              <w:spacing w:after="0" w:line="240" w:lineRule="auto"/>
              <w:jc w:val="center"/>
              <w:rPr>
                <w:rFonts w:ascii="Arial" w:hAnsi="Arial" w:cs="Arial"/>
                <w:color w:val="000000"/>
                <w:lang w:bidi="ar-SA"/>
              </w:rPr>
            </w:pPr>
            <w:r w:rsidRPr="001A0DCF">
              <w:rPr>
                <w:rFonts w:ascii="Arial" w:hAnsi="Arial" w:cs="Arial"/>
                <w:color w:val="000000"/>
                <w:lang w:bidi="ar-SA"/>
              </w:rPr>
              <w:t> </w:t>
            </w:r>
          </w:p>
        </w:tc>
      </w:tr>
    </w:tbl>
    <w:p w:rsidR="00AE6312" w:rsidRDefault="00AE6312" w:rsidP="005218ED">
      <w:pPr>
        <w:spacing w:after="0" w:line="240" w:lineRule="auto"/>
        <w:ind w:left="720"/>
        <w:jc w:val="center"/>
        <w:rPr>
          <w:rFonts w:ascii="Arial" w:hAnsi="Arial" w:cs="Arial"/>
          <w:b/>
          <w:sz w:val="24"/>
          <w:szCs w:val="24"/>
          <w:lang w:val="sr-Cyrl-CS" w:bidi="ar-SA"/>
        </w:rPr>
      </w:pPr>
    </w:p>
    <w:p w:rsidR="004C1AE4" w:rsidRPr="004C1AE4" w:rsidRDefault="004C1AE4" w:rsidP="004C1AE4">
      <w:pPr>
        <w:spacing w:after="0" w:line="240" w:lineRule="auto"/>
        <w:ind w:left="720"/>
        <w:rPr>
          <w:rFonts w:ascii="Arial" w:hAnsi="Arial" w:cs="Arial"/>
          <w:sz w:val="24"/>
          <w:szCs w:val="24"/>
          <w:lang w:val="sr-Cyrl-CS" w:bidi="ar-SA"/>
        </w:rPr>
      </w:pPr>
      <w:r w:rsidRPr="004C1AE4">
        <w:rPr>
          <w:rFonts w:ascii="Arial" w:hAnsi="Arial" w:cs="Arial"/>
          <w:sz w:val="24"/>
          <w:szCs w:val="24"/>
          <w:lang w:val="sr-Cyrl-CS" w:bidi="ar-SA"/>
        </w:rPr>
        <w:t>Обзиром да нема издатака за наведене накнаде табел</w:t>
      </w:r>
      <w:r>
        <w:rPr>
          <w:rFonts w:ascii="Arial" w:hAnsi="Arial" w:cs="Arial"/>
          <w:sz w:val="24"/>
          <w:szCs w:val="24"/>
          <w:lang w:val="sr-Cyrl-CS" w:bidi="ar-SA"/>
        </w:rPr>
        <w:t>е</w:t>
      </w:r>
      <w:r w:rsidRPr="004C1AE4">
        <w:rPr>
          <w:rFonts w:ascii="Arial" w:hAnsi="Arial" w:cs="Arial"/>
          <w:sz w:val="24"/>
          <w:szCs w:val="24"/>
          <w:lang w:val="sr-Cyrl-CS" w:bidi="ar-SA"/>
        </w:rPr>
        <w:t xml:space="preserve"> остај</w:t>
      </w:r>
      <w:r>
        <w:rPr>
          <w:rFonts w:ascii="Arial" w:hAnsi="Arial" w:cs="Arial"/>
          <w:sz w:val="24"/>
          <w:szCs w:val="24"/>
          <w:lang w:val="sr-Cyrl-CS" w:bidi="ar-SA"/>
        </w:rPr>
        <w:t>у не</w:t>
      </w:r>
      <w:r w:rsidRPr="004C1AE4">
        <w:rPr>
          <w:rFonts w:ascii="Arial" w:hAnsi="Arial" w:cs="Arial"/>
          <w:sz w:val="24"/>
          <w:szCs w:val="24"/>
          <w:lang w:val="sr-Cyrl-CS" w:bidi="ar-SA"/>
        </w:rPr>
        <w:t>попуњен</w:t>
      </w:r>
      <w:r>
        <w:rPr>
          <w:rFonts w:ascii="Arial" w:hAnsi="Arial" w:cs="Arial"/>
          <w:sz w:val="24"/>
          <w:szCs w:val="24"/>
          <w:lang w:val="sr-Cyrl-CS" w:bidi="ar-SA"/>
        </w:rPr>
        <w:t>е</w:t>
      </w:r>
      <w:r w:rsidRPr="004C1AE4">
        <w:rPr>
          <w:rFonts w:ascii="Arial" w:hAnsi="Arial" w:cs="Arial"/>
          <w:sz w:val="24"/>
          <w:szCs w:val="24"/>
          <w:lang w:val="sr-Cyrl-CS" w:bidi="ar-SA"/>
        </w:rPr>
        <w:t>.</w:t>
      </w:r>
    </w:p>
    <w:p w:rsidR="00AE6312" w:rsidRPr="004C1AE4" w:rsidRDefault="00AE6312" w:rsidP="004C1AE4">
      <w:pPr>
        <w:spacing w:after="0" w:line="240" w:lineRule="auto"/>
        <w:ind w:left="720"/>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p w:rsidR="00AE6312" w:rsidRDefault="00AE6312" w:rsidP="005218ED">
      <w:pPr>
        <w:spacing w:after="0" w:line="240" w:lineRule="auto"/>
        <w:ind w:left="720"/>
        <w:jc w:val="center"/>
        <w:rPr>
          <w:rFonts w:ascii="Arial" w:hAnsi="Arial" w:cs="Arial"/>
          <w:b/>
          <w:sz w:val="24"/>
          <w:szCs w:val="24"/>
          <w:lang w:val="sr-Cyrl-CS" w:bidi="ar-SA"/>
        </w:rPr>
      </w:pPr>
    </w:p>
    <w:p w:rsidR="00D7638E" w:rsidRDefault="00D7638E" w:rsidP="00F92BB2">
      <w:pPr>
        <w:pStyle w:val="1"/>
      </w:pPr>
      <w:bookmarkStart w:id="188" w:name="_Toc503855226"/>
      <w:bookmarkStart w:id="189" w:name="_Toc405304590"/>
      <w:bookmarkStart w:id="190" w:name="_Toc405304712"/>
      <w:bookmarkStart w:id="191" w:name="_Toc405306092"/>
      <w:bookmarkStart w:id="192" w:name="_Toc405358290"/>
      <w:bookmarkStart w:id="193" w:name="_Toc405363301"/>
      <w:bookmarkStart w:id="194" w:name="_Toc405981335"/>
      <w:r w:rsidRPr="00F92BB2">
        <w:t>7.</w:t>
      </w:r>
      <w:r w:rsidRPr="00F92BB2">
        <w:tab/>
      </w:r>
      <w:r w:rsidR="00A649F9" w:rsidRPr="00F92BB2">
        <w:t xml:space="preserve">КРЕДИТНА </w:t>
      </w:r>
      <w:r w:rsidRPr="00F92BB2">
        <w:t>ЗАДУЖЕНОСТ</w:t>
      </w:r>
      <w:bookmarkEnd w:id="188"/>
    </w:p>
    <w:p w:rsidR="003B5275" w:rsidRPr="0065217D" w:rsidRDefault="003B5275" w:rsidP="003B5275">
      <w:pPr>
        <w:pStyle w:val="1"/>
        <w:jc w:val="left"/>
        <w:rPr>
          <w:sz w:val="24"/>
          <w:lang w:val="en-US"/>
        </w:rPr>
      </w:pPr>
      <w:r w:rsidRPr="008C4FB3">
        <w:rPr>
          <w:sz w:val="24"/>
        </w:rPr>
        <w:t>Прилог 1</w:t>
      </w:r>
      <w:r w:rsidR="0065217D">
        <w:rPr>
          <w:sz w:val="24"/>
          <w:lang w:val="en-US"/>
        </w:rPr>
        <w:t>4</w:t>
      </w:r>
    </w:p>
    <w:p w:rsidR="002259CB" w:rsidRPr="002259CB" w:rsidRDefault="002259CB" w:rsidP="00D7638E">
      <w:pPr>
        <w:pStyle w:val="1"/>
        <w:rPr>
          <w:sz w:val="22"/>
        </w:rPr>
      </w:pPr>
    </w:p>
    <w:tbl>
      <w:tblPr>
        <w:tblW w:w="13950" w:type="dxa"/>
        <w:tblInd w:w="-342" w:type="dxa"/>
        <w:tblLayout w:type="fixed"/>
        <w:tblLook w:val="04A0" w:firstRow="1" w:lastRow="0" w:firstColumn="1" w:lastColumn="0" w:noHBand="0" w:noVBand="1"/>
      </w:tblPr>
      <w:tblGrid>
        <w:gridCol w:w="1800"/>
        <w:gridCol w:w="990"/>
        <w:gridCol w:w="900"/>
        <w:gridCol w:w="810"/>
        <w:gridCol w:w="1080"/>
        <w:gridCol w:w="920"/>
        <w:gridCol w:w="700"/>
        <w:gridCol w:w="725"/>
        <w:gridCol w:w="602"/>
        <w:gridCol w:w="625"/>
        <w:gridCol w:w="673"/>
        <w:gridCol w:w="632"/>
        <w:gridCol w:w="708"/>
        <w:gridCol w:w="614"/>
        <w:gridCol w:w="1091"/>
        <w:gridCol w:w="1080"/>
      </w:tblGrid>
      <w:tr w:rsidR="00A649F9" w:rsidRPr="00A649F9" w:rsidTr="00BC6B6B">
        <w:trPr>
          <w:trHeight w:val="705"/>
        </w:trPr>
        <w:tc>
          <w:tcPr>
            <w:tcW w:w="180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Кредитор</w:t>
            </w:r>
          </w:p>
        </w:tc>
        <w:tc>
          <w:tcPr>
            <w:tcW w:w="990" w:type="dxa"/>
            <w:vMerge w:val="restart"/>
            <w:tcBorders>
              <w:top w:val="single" w:sz="8" w:space="0" w:color="auto"/>
              <w:left w:val="nil"/>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Назив кредита / Пројекта</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Оригинална валута</w:t>
            </w:r>
          </w:p>
        </w:tc>
        <w:tc>
          <w:tcPr>
            <w:tcW w:w="810" w:type="dxa"/>
            <w:tcBorders>
              <w:top w:val="single" w:sz="8" w:space="0" w:color="auto"/>
              <w:left w:val="nil"/>
              <w:bottom w:val="nil"/>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Гаранција државе</w:t>
            </w:r>
          </w:p>
        </w:tc>
        <w:tc>
          <w:tcPr>
            <w:tcW w:w="108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2449C7">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Стање кредитне задужености у оригиналној валути</w:t>
            </w:r>
            <w:r w:rsidRPr="001A0DCF">
              <w:rPr>
                <w:rFonts w:ascii="Arial" w:hAnsi="Arial" w:cs="Arial"/>
                <w:b/>
                <w:bCs/>
                <w:sz w:val="16"/>
                <w:szCs w:val="24"/>
                <w:lang w:bidi="ar-SA"/>
              </w:rPr>
              <w:br/>
              <w:t>на дан 31.12.20</w:t>
            </w:r>
            <w:r w:rsidR="00AA2FFA">
              <w:rPr>
                <w:rFonts w:ascii="Arial" w:hAnsi="Arial" w:cs="Arial"/>
                <w:b/>
                <w:bCs/>
                <w:sz w:val="16"/>
                <w:szCs w:val="24"/>
                <w:lang w:bidi="ar-SA"/>
              </w:rPr>
              <w:t>2</w:t>
            </w:r>
            <w:r w:rsidR="007236B1">
              <w:rPr>
                <w:rFonts w:ascii="Arial" w:hAnsi="Arial" w:cs="Arial"/>
                <w:b/>
                <w:bCs/>
                <w:sz w:val="16"/>
                <w:szCs w:val="24"/>
                <w:lang w:bidi="ar-SA"/>
              </w:rPr>
              <w:t>2</w:t>
            </w:r>
            <w:r w:rsidRPr="001A0DCF">
              <w:rPr>
                <w:rFonts w:ascii="Arial" w:hAnsi="Arial" w:cs="Arial"/>
                <w:b/>
                <w:bCs/>
                <w:sz w:val="16"/>
                <w:szCs w:val="24"/>
                <w:lang w:bidi="ar-SA"/>
              </w:rPr>
              <w:br/>
              <w:t>године</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2449C7">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Стање кредитне задужености у динарима</w:t>
            </w:r>
            <w:r w:rsidRPr="001A0DCF">
              <w:rPr>
                <w:rFonts w:ascii="Arial" w:hAnsi="Arial" w:cs="Arial"/>
                <w:b/>
                <w:bCs/>
                <w:sz w:val="16"/>
                <w:szCs w:val="24"/>
                <w:lang w:bidi="ar-SA"/>
              </w:rPr>
              <w:br/>
              <w:t>на дан 31.12.20</w:t>
            </w:r>
            <w:r w:rsidR="00AA2FFA">
              <w:rPr>
                <w:rFonts w:ascii="Arial" w:hAnsi="Arial" w:cs="Arial"/>
                <w:b/>
                <w:bCs/>
                <w:sz w:val="16"/>
                <w:szCs w:val="24"/>
                <w:lang w:bidi="ar-SA"/>
              </w:rPr>
              <w:t>2</w:t>
            </w:r>
            <w:r w:rsidR="007236B1">
              <w:rPr>
                <w:rFonts w:ascii="Arial" w:hAnsi="Arial" w:cs="Arial"/>
                <w:b/>
                <w:bCs/>
                <w:sz w:val="16"/>
                <w:szCs w:val="24"/>
                <w:lang w:bidi="ar-SA"/>
              </w:rPr>
              <w:t>2</w:t>
            </w:r>
            <w:r w:rsidRPr="001A0DCF">
              <w:rPr>
                <w:rFonts w:ascii="Arial" w:hAnsi="Arial" w:cs="Arial"/>
                <w:b/>
                <w:bCs/>
                <w:sz w:val="16"/>
                <w:szCs w:val="24"/>
                <w:lang w:bidi="ar-SA"/>
              </w:rPr>
              <w:br/>
              <w:t xml:space="preserve"> године</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Година повлачења кредита</w:t>
            </w:r>
          </w:p>
        </w:tc>
        <w:tc>
          <w:tcPr>
            <w:tcW w:w="72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Рок отплате без периода почека</w:t>
            </w:r>
          </w:p>
        </w:tc>
        <w:tc>
          <w:tcPr>
            <w:tcW w:w="60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Период почека (Grace period)</w:t>
            </w:r>
          </w:p>
        </w:tc>
        <w:tc>
          <w:tcPr>
            <w:tcW w:w="625"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Датум прве отплате</w:t>
            </w:r>
          </w:p>
        </w:tc>
        <w:tc>
          <w:tcPr>
            <w:tcW w:w="673"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Каматна стопа</w:t>
            </w:r>
          </w:p>
        </w:tc>
        <w:tc>
          <w:tcPr>
            <w:tcW w:w="632" w:type="dxa"/>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Број отплата током једне године</w:t>
            </w:r>
          </w:p>
        </w:tc>
        <w:tc>
          <w:tcPr>
            <w:tcW w:w="1322" w:type="dxa"/>
            <w:gridSpan w:val="2"/>
            <w:tcBorders>
              <w:top w:val="single" w:sz="8" w:space="0" w:color="auto"/>
              <w:left w:val="nil"/>
              <w:bottom w:val="single" w:sz="4" w:space="0" w:color="auto"/>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План плаћања по кредиту за текућу годину                                                  у динарима</w:t>
            </w:r>
          </w:p>
        </w:tc>
        <w:tc>
          <w:tcPr>
            <w:tcW w:w="1091" w:type="dxa"/>
            <w:vMerge w:val="restart"/>
            <w:tcBorders>
              <w:top w:val="single" w:sz="8" w:space="0" w:color="auto"/>
              <w:left w:val="nil"/>
              <w:bottom w:val="single" w:sz="8" w:space="0" w:color="000000"/>
              <w:right w:val="single" w:sz="4" w:space="0" w:color="auto"/>
            </w:tcBorders>
            <w:shd w:val="clear" w:color="000000" w:fill="F2F2F2"/>
            <w:vAlign w:val="center"/>
            <w:hideMark/>
          </w:tcPr>
          <w:p w:rsidR="00A649F9" w:rsidRPr="001A0DCF" w:rsidRDefault="00A649F9" w:rsidP="002449C7">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Стање кредитне задужености у оригиналној валути</w:t>
            </w:r>
            <w:r w:rsidRPr="001A0DCF">
              <w:rPr>
                <w:rFonts w:ascii="Arial" w:hAnsi="Arial" w:cs="Arial"/>
                <w:b/>
                <w:bCs/>
                <w:sz w:val="16"/>
                <w:szCs w:val="24"/>
                <w:lang w:bidi="ar-SA"/>
              </w:rPr>
              <w:br/>
              <w:t>на дан 31.12.20</w:t>
            </w:r>
            <w:r w:rsidR="002449C7">
              <w:rPr>
                <w:rFonts w:ascii="Arial" w:hAnsi="Arial" w:cs="Arial"/>
                <w:b/>
                <w:bCs/>
                <w:sz w:val="16"/>
                <w:szCs w:val="24"/>
                <w:lang w:val="sr-Cyrl-CS" w:bidi="ar-SA"/>
              </w:rPr>
              <w:t>2</w:t>
            </w:r>
            <w:r w:rsidR="007236B1">
              <w:rPr>
                <w:rFonts w:ascii="Arial" w:hAnsi="Arial" w:cs="Arial"/>
                <w:b/>
                <w:bCs/>
                <w:sz w:val="16"/>
                <w:szCs w:val="24"/>
                <w:lang w:bidi="ar-SA"/>
              </w:rPr>
              <w:t>3</w:t>
            </w:r>
            <w:r w:rsidRPr="001A0DCF">
              <w:rPr>
                <w:rFonts w:ascii="Arial" w:hAnsi="Arial" w:cs="Arial"/>
                <w:b/>
                <w:bCs/>
                <w:sz w:val="16"/>
                <w:szCs w:val="24"/>
                <w:lang w:bidi="ar-SA"/>
              </w:rPr>
              <w:br/>
              <w:t>године</w:t>
            </w:r>
          </w:p>
        </w:tc>
        <w:tc>
          <w:tcPr>
            <w:tcW w:w="1080" w:type="dxa"/>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A649F9" w:rsidRPr="001A0DCF" w:rsidRDefault="00A649F9" w:rsidP="002449C7">
            <w:pPr>
              <w:spacing w:after="0" w:line="240" w:lineRule="auto"/>
              <w:jc w:val="center"/>
              <w:rPr>
                <w:rFonts w:ascii="Arial" w:hAnsi="Arial" w:cs="Arial"/>
                <w:b/>
                <w:bCs/>
                <w:sz w:val="16"/>
                <w:szCs w:val="24"/>
                <w:lang w:bidi="ar-SA"/>
              </w:rPr>
            </w:pPr>
            <w:r w:rsidRPr="001A0DCF">
              <w:rPr>
                <w:rFonts w:ascii="Arial" w:hAnsi="Arial" w:cs="Arial"/>
                <w:b/>
                <w:bCs/>
                <w:sz w:val="16"/>
                <w:szCs w:val="24"/>
                <w:lang w:bidi="ar-SA"/>
              </w:rPr>
              <w:t>Стање кредитне задужености у динарима</w:t>
            </w:r>
            <w:r w:rsidRPr="001A0DCF">
              <w:rPr>
                <w:rFonts w:ascii="Arial" w:hAnsi="Arial" w:cs="Arial"/>
                <w:b/>
                <w:bCs/>
                <w:sz w:val="16"/>
                <w:szCs w:val="24"/>
                <w:lang w:bidi="ar-SA"/>
              </w:rPr>
              <w:br/>
              <w:t>на дан 31.12.20</w:t>
            </w:r>
            <w:r w:rsidR="006144BE">
              <w:rPr>
                <w:rFonts w:ascii="Arial" w:hAnsi="Arial" w:cs="Arial"/>
                <w:b/>
                <w:bCs/>
                <w:sz w:val="16"/>
                <w:szCs w:val="24"/>
                <w:lang w:bidi="ar-SA"/>
              </w:rPr>
              <w:t>2</w:t>
            </w:r>
            <w:r w:rsidR="007236B1">
              <w:rPr>
                <w:rFonts w:ascii="Arial" w:hAnsi="Arial" w:cs="Arial"/>
                <w:b/>
                <w:bCs/>
                <w:sz w:val="16"/>
                <w:szCs w:val="24"/>
                <w:lang w:bidi="ar-SA"/>
              </w:rPr>
              <w:t>3</w:t>
            </w:r>
            <w:r w:rsidRPr="001A0DCF">
              <w:rPr>
                <w:rFonts w:ascii="Arial" w:hAnsi="Arial" w:cs="Arial"/>
                <w:b/>
                <w:bCs/>
                <w:sz w:val="16"/>
                <w:szCs w:val="24"/>
                <w:lang w:bidi="ar-SA"/>
              </w:rPr>
              <w:br/>
              <w:t>године</w:t>
            </w:r>
          </w:p>
        </w:tc>
      </w:tr>
      <w:tr w:rsidR="00A649F9" w:rsidRPr="00A649F9" w:rsidTr="00BC6B6B">
        <w:trPr>
          <w:trHeight w:val="855"/>
        </w:trPr>
        <w:tc>
          <w:tcPr>
            <w:tcW w:w="1800" w:type="dxa"/>
            <w:vMerge/>
            <w:tcBorders>
              <w:top w:val="single" w:sz="8" w:space="0" w:color="auto"/>
              <w:left w:val="single" w:sz="8" w:space="0" w:color="auto"/>
              <w:bottom w:val="single" w:sz="8" w:space="0" w:color="000000"/>
              <w:right w:val="single" w:sz="8"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990" w:type="dxa"/>
            <w:vMerge/>
            <w:tcBorders>
              <w:top w:val="single" w:sz="8" w:space="0" w:color="auto"/>
              <w:left w:val="nil"/>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810" w:type="dxa"/>
            <w:tcBorders>
              <w:top w:val="nil"/>
              <w:left w:val="nil"/>
              <w:bottom w:val="single" w:sz="8" w:space="0" w:color="auto"/>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20"/>
                <w:szCs w:val="24"/>
                <w:lang w:bidi="ar-SA"/>
              </w:rPr>
            </w:pPr>
            <w:r w:rsidRPr="001A0DCF">
              <w:rPr>
                <w:rFonts w:ascii="Arial" w:hAnsi="Arial" w:cs="Arial"/>
                <w:b/>
                <w:bCs/>
                <w:sz w:val="20"/>
                <w:szCs w:val="24"/>
                <w:lang w:bidi="ar-SA"/>
              </w:rPr>
              <w:t>Да/Не</w:t>
            </w:r>
          </w:p>
        </w:tc>
        <w:tc>
          <w:tcPr>
            <w:tcW w:w="1080"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725"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602"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625"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673"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632" w:type="dxa"/>
            <w:vMerge/>
            <w:tcBorders>
              <w:top w:val="single" w:sz="8" w:space="0" w:color="auto"/>
              <w:left w:val="single" w:sz="4" w:space="0" w:color="auto"/>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708" w:type="dxa"/>
            <w:tcBorders>
              <w:top w:val="nil"/>
              <w:left w:val="nil"/>
              <w:bottom w:val="single" w:sz="8" w:space="0" w:color="auto"/>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20"/>
                <w:szCs w:val="24"/>
                <w:lang w:bidi="ar-SA"/>
              </w:rPr>
            </w:pPr>
            <w:r w:rsidRPr="001A0DCF">
              <w:rPr>
                <w:rFonts w:ascii="Arial" w:hAnsi="Arial" w:cs="Arial"/>
                <w:b/>
                <w:bCs/>
                <w:sz w:val="20"/>
                <w:szCs w:val="24"/>
                <w:lang w:bidi="ar-SA"/>
              </w:rPr>
              <w:t>Укупно главница</w:t>
            </w:r>
          </w:p>
        </w:tc>
        <w:tc>
          <w:tcPr>
            <w:tcW w:w="614" w:type="dxa"/>
            <w:tcBorders>
              <w:top w:val="nil"/>
              <w:left w:val="nil"/>
              <w:bottom w:val="single" w:sz="8" w:space="0" w:color="auto"/>
              <w:right w:val="single" w:sz="4" w:space="0" w:color="auto"/>
            </w:tcBorders>
            <w:shd w:val="clear" w:color="000000" w:fill="F2F2F2"/>
            <w:vAlign w:val="center"/>
            <w:hideMark/>
          </w:tcPr>
          <w:p w:rsidR="00A649F9" w:rsidRPr="001A0DCF" w:rsidRDefault="00A649F9" w:rsidP="00A649F9">
            <w:pPr>
              <w:spacing w:after="0" w:line="240" w:lineRule="auto"/>
              <w:jc w:val="center"/>
              <w:rPr>
                <w:rFonts w:ascii="Arial" w:hAnsi="Arial" w:cs="Arial"/>
                <w:b/>
                <w:bCs/>
                <w:sz w:val="20"/>
                <w:szCs w:val="24"/>
                <w:lang w:bidi="ar-SA"/>
              </w:rPr>
            </w:pPr>
            <w:r w:rsidRPr="001A0DCF">
              <w:rPr>
                <w:rFonts w:ascii="Arial" w:hAnsi="Arial" w:cs="Arial"/>
                <w:b/>
                <w:bCs/>
                <w:sz w:val="20"/>
                <w:szCs w:val="24"/>
                <w:lang w:bidi="ar-SA"/>
              </w:rPr>
              <w:t>Укупно камата</w:t>
            </w:r>
          </w:p>
        </w:tc>
        <w:tc>
          <w:tcPr>
            <w:tcW w:w="1091" w:type="dxa"/>
            <w:vMerge/>
            <w:tcBorders>
              <w:top w:val="single" w:sz="8" w:space="0" w:color="auto"/>
              <w:left w:val="nil"/>
              <w:bottom w:val="single" w:sz="8" w:space="0" w:color="000000"/>
              <w:right w:val="single" w:sz="4"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c>
          <w:tcPr>
            <w:tcW w:w="1080" w:type="dxa"/>
            <w:vMerge/>
            <w:tcBorders>
              <w:top w:val="single" w:sz="8" w:space="0" w:color="auto"/>
              <w:left w:val="single" w:sz="4" w:space="0" w:color="auto"/>
              <w:bottom w:val="single" w:sz="8" w:space="0" w:color="000000"/>
              <w:right w:val="single" w:sz="8" w:space="0" w:color="auto"/>
            </w:tcBorders>
            <w:vAlign w:val="center"/>
            <w:hideMark/>
          </w:tcPr>
          <w:p w:rsidR="00A649F9" w:rsidRPr="001A0DCF" w:rsidRDefault="00A649F9" w:rsidP="00A649F9">
            <w:pPr>
              <w:spacing w:after="0" w:line="240" w:lineRule="auto"/>
              <w:rPr>
                <w:rFonts w:ascii="Arial" w:hAnsi="Arial" w:cs="Arial"/>
                <w:b/>
                <w:bCs/>
                <w:sz w:val="20"/>
                <w:szCs w:val="24"/>
                <w:lang w:bidi="ar-SA"/>
              </w:rPr>
            </w:pPr>
          </w:p>
        </w:tc>
      </w:tr>
      <w:tr w:rsidR="00A649F9" w:rsidRPr="00A649F9" w:rsidTr="00BC6B6B">
        <w:trPr>
          <w:trHeight w:val="315"/>
        </w:trPr>
        <w:tc>
          <w:tcPr>
            <w:tcW w:w="1800" w:type="dxa"/>
            <w:tcBorders>
              <w:top w:val="nil"/>
              <w:left w:val="single" w:sz="8" w:space="0" w:color="auto"/>
              <w:bottom w:val="single" w:sz="4" w:space="0" w:color="auto"/>
              <w:right w:val="single" w:sz="8" w:space="0" w:color="auto"/>
            </w:tcBorders>
            <w:shd w:val="clear" w:color="auto" w:fill="auto"/>
            <w:noWrap/>
            <w:vAlign w:val="bottom"/>
            <w:hideMark/>
          </w:tcPr>
          <w:p w:rsidR="00A649F9" w:rsidRPr="001A0DCF" w:rsidRDefault="00A649F9" w:rsidP="00A649F9">
            <w:pPr>
              <w:spacing w:after="0" w:line="240" w:lineRule="auto"/>
              <w:rPr>
                <w:rFonts w:ascii="Arial" w:hAnsi="Arial" w:cs="Arial"/>
                <w:b/>
                <w:bCs/>
                <w:sz w:val="20"/>
                <w:szCs w:val="24"/>
                <w:lang w:bidi="ar-SA"/>
              </w:rPr>
            </w:pPr>
            <w:r w:rsidRPr="001A0DCF">
              <w:rPr>
                <w:rFonts w:ascii="Arial" w:hAnsi="Arial" w:cs="Arial"/>
                <w:b/>
                <w:bCs/>
                <w:sz w:val="20"/>
                <w:szCs w:val="24"/>
                <w:lang w:bidi="ar-SA"/>
              </w:rPr>
              <w:t>Домаћи кредитор</w:t>
            </w:r>
          </w:p>
        </w:tc>
        <w:tc>
          <w:tcPr>
            <w:tcW w:w="990" w:type="dxa"/>
            <w:tcBorders>
              <w:top w:val="nil"/>
              <w:left w:val="nil"/>
              <w:bottom w:val="single" w:sz="4" w:space="0" w:color="auto"/>
              <w:right w:val="single" w:sz="4" w:space="0" w:color="auto"/>
            </w:tcBorders>
            <w:shd w:val="clear" w:color="auto" w:fill="auto"/>
            <w:noWrap/>
            <w:vAlign w:val="center"/>
            <w:hideMark/>
          </w:tcPr>
          <w:p w:rsidR="00A649F9" w:rsidRPr="001A0DCF" w:rsidRDefault="00E43BD4" w:rsidP="00E43BD4">
            <w:pPr>
              <w:spacing w:after="0" w:line="240" w:lineRule="auto"/>
              <w:jc w:val="center"/>
              <w:rPr>
                <w:rFonts w:ascii="Arial" w:hAnsi="Arial" w:cs="Arial"/>
                <w:sz w:val="20"/>
                <w:szCs w:val="24"/>
                <w:lang w:val="sr-Cyrl-CS" w:bidi="ar-SA"/>
              </w:rPr>
            </w:pPr>
            <w:r w:rsidRPr="001A0DCF">
              <w:rPr>
                <w:rFonts w:ascii="Arial" w:hAnsi="Arial" w:cs="Arial"/>
                <w:sz w:val="20"/>
                <w:szCs w:val="24"/>
                <w:lang w:val="sr-Cyrl-CS" w:bidi="ar-SA"/>
              </w:rPr>
              <w:t>-</w:t>
            </w:r>
          </w:p>
        </w:tc>
        <w:tc>
          <w:tcPr>
            <w:tcW w:w="90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81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92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73"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3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14" w:type="dxa"/>
            <w:tcBorders>
              <w:top w:val="nil"/>
              <w:left w:val="nil"/>
              <w:bottom w:val="single" w:sz="4" w:space="0" w:color="auto"/>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8"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r>
      <w:tr w:rsidR="00A649F9" w:rsidRPr="00A649F9" w:rsidTr="00BC6B6B">
        <w:trPr>
          <w:trHeight w:val="315"/>
        </w:trPr>
        <w:tc>
          <w:tcPr>
            <w:tcW w:w="1800" w:type="dxa"/>
            <w:tcBorders>
              <w:top w:val="nil"/>
              <w:left w:val="single" w:sz="8" w:space="0" w:color="auto"/>
              <w:bottom w:val="single" w:sz="4" w:space="0" w:color="auto"/>
              <w:right w:val="single" w:sz="8" w:space="0" w:color="auto"/>
            </w:tcBorders>
            <w:shd w:val="clear" w:color="auto" w:fill="auto"/>
            <w:noWrap/>
            <w:vAlign w:val="bottom"/>
            <w:hideMark/>
          </w:tcPr>
          <w:p w:rsidR="00A649F9" w:rsidRPr="001A0DCF" w:rsidRDefault="00A649F9" w:rsidP="00A649F9">
            <w:pPr>
              <w:spacing w:after="0" w:line="240" w:lineRule="auto"/>
              <w:rPr>
                <w:rFonts w:ascii="Arial" w:hAnsi="Arial" w:cs="Arial"/>
                <w:sz w:val="20"/>
                <w:szCs w:val="24"/>
                <w:lang w:bidi="ar-SA"/>
              </w:rPr>
            </w:pPr>
            <w:r w:rsidRPr="001A0DCF">
              <w:rPr>
                <w:rFonts w:ascii="Arial" w:hAnsi="Arial" w:cs="Arial"/>
                <w:sz w:val="20"/>
                <w:szCs w:val="24"/>
                <w:lang w:bidi="ar-SA"/>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E43BD4">
            <w:pPr>
              <w:spacing w:after="0" w:line="240" w:lineRule="auto"/>
              <w:jc w:val="center"/>
              <w:rPr>
                <w:rFonts w:ascii="Arial" w:hAnsi="Arial" w:cs="Arial"/>
                <w:sz w:val="20"/>
                <w:szCs w:val="24"/>
                <w:lang w:bidi="ar-SA"/>
              </w:rPr>
            </w:pPr>
          </w:p>
        </w:tc>
        <w:tc>
          <w:tcPr>
            <w:tcW w:w="90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81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920" w:type="dxa"/>
            <w:tcBorders>
              <w:top w:val="nil"/>
              <w:left w:val="nil"/>
              <w:bottom w:val="single" w:sz="4" w:space="0" w:color="auto"/>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73"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3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14" w:type="dxa"/>
            <w:tcBorders>
              <w:top w:val="nil"/>
              <w:left w:val="nil"/>
              <w:bottom w:val="single" w:sz="4" w:space="0" w:color="auto"/>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8"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r>
      <w:tr w:rsidR="00A649F9" w:rsidRPr="00A649F9" w:rsidTr="00BC6B6B">
        <w:trPr>
          <w:trHeight w:val="315"/>
        </w:trPr>
        <w:tc>
          <w:tcPr>
            <w:tcW w:w="1800" w:type="dxa"/>
            <w:tcBorders>
              <w:top w:val="nil"/>
              <w:left w:val="single" w:sz="8" w:space="0" w:color="auto"/>
              <w:bottom w:val="single" w:sz="4" w:space="0" w:color="auto"/>
              <w:right w:val="single" w:sz="8" w:space="0" w:color="auto"/>
            </w:tcBorders>
            <w:shd w:val="clear" w:color="auto" w:fill="auto"/>
            <w:noWrap/>
            <w:vAlign w:val="bottom"/>
            <w:hideMark/>
          </w:tcPr>
          <w:p w:rsidR="00A649F9" w:rsidRPr="001A0DCF" w:rsidRDefault="00A649F9" w:rsidP="00A649F9">
            <w:pPr>
              <w:spacing w:after="0" w:line="240" w:lineRule="auto"/>
              <w:rPr>
                <w:rFonts w:ascii="Arial" w:hAnsi="Arial" w:cs="Arial"/>
                <w:b/>
                <w:bCs/>
                <w:sz w:val="20"/>
                <w:szCs w:val="24"/>
                <w:lang w:bidi="ar-SA"/>
              </w:rPr>
            </w:pPr>
            <w:r w:rsidRPr="001A0DCF">
              <w:rPr>
                <w:rFonts w:ascii="Arial" w:hAnsi="Arial" w:cs="Arial"/>
                <w:b/>
                <w:bCs/>
                <w:sz w:val="20"/>
                <w:szCs w:val="24"/>
                <w:lang w:bidi="ar-SA"/>
              </w:rPr>
              <w:t>Страни кредитор</w:t>
            </w:r>
          </w:p>
        </w:tc>
        <w:tc>
          <w:tcPr>
            <w:tcW w:w="990" w:type="dxa"/>
            <w:tcBorders>
              <w:top w:val="nil"/>
              <w:left w:val="nil"/>
              <w:bottom w:val="single" w:sz="4" w:space="0" w:color="auto"/>
              <w:right w:val="single" w:sz="4" w:space="0" w:color="auto"/>
            </w:tcBorders>
            <w:shd w:val="clear" w:color="auto" w:fill="auto"/>
            <w:noWrap/>
            <w:vAlign w:val="center"/>
            <w:hideMark/>
          </w:tcPr>
          <w:p w:rsidR="00A649F9" w:rsidRPr="001A0DCF" w:rsidRDefault="00E43BD4" w:rsidP="00E43BD4">
            <w:pPr>
              <w:spacing w:after="0" w:line="240" w:lineRule="auto"/>
              <w:jc w:val="center"/>
              <w:rPr>
                <w:rFonts w:ascii="Arial" w:hAnsi="Arial" w:cs="Arial"/>
                <w:sz w:val="20"/>
                <w:szCs w:val="24"/>
                <w:lang w:val="sr-Cyrl-CS" w:bidi="ar-SA"/>
              </w:rPr>
            </w:pPr>
            <w:r w:rsidRPr="001A0DCF">
              <w:rPr>
                <w:rFonts w:ascii="Arial" w:hAnsi="Arial" w:cs="Arial"/>
                <w:sz w:val="20"/>
                <w:szCs w:val="24"/>
                <w:lang w:val="sr-Cyrl-CS" w:bidi="ar-SA"/>
              </w:rPr>
              <w:t>-</w:t>
            </w:r>
          </w:p>
        </w:tc>
        <w:tc>
          <w:tcPr>
            <w:tcW w:w="90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81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920" w:type="dxa"/>
            <w:tcBorders>
              <w:top w:val="nil"/>
              <w:left w:val="nil"/>
              <w:bottom w:val="single" w:sz="4" w:space="0" w:color="auto"/>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73"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3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14" w:type="dxa"/>
            <w:tcBorders>
              <w:top w:val="nil"/>
              <w:left w:val="nil"/>
              <w:bottom w:val="single" w:sz="4" w:space="0" w:color="auto"/>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8"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r>
      <w:tr w:rsidR="00A649F9" w:rsidRPr="00A649F9" w:rsidTr="00BC6B6B">
        <w:trPr>
          <w:trHeight w:val="315"/>
        </w:trPr>
        <w:tc>
          <w:tcPr>
            <w:tcW w:w="1800" w:type="dxa"/>
            <w:tcBorders>
              <w:top w:val="nil"/>
              <w:left w:val="single" w:sz="8" w:space="0" w:color="auto"/>
              <w:bottom w:val="single" w:sz="4" w:space="0" w:color="auto"/>
              <w:right w:val="single" w:sz="8" w:space="0" w:color="auto"/>
            </w:tcBorders>
            <w:shd w:val="clear" w:color="auto" w:fill="auto"/>
            <w:noWrap/>
            <w:vAlign w:val="bottom"/>
            <w:hideMark/>
          </w:tcPr>
          <w:p w:rsidR="00A649F9" w:rsidRPr="001A0DCF" w:rsidRDefault="00A649F9" w:rsidP="00A649F9">
            <w:pPr>
              <w:spacing w:after="0" w:line="240" w:lineRule="auto"/>
              <w:rPr>
                <w:rFonts w:ascii="Arial" w:hAnsi="Arial" w:cs="Arial"/>
                <w:sz w:val="20"/>
                <w:szCs w:val="24"/>
                <w:lang w:bidi="ar-SA"/>
              </w:rPr>
            </w:pPr>
            <w:r w:rsidRPr="001A0DCF">
              <w:rPr>
                <w:rFonts w:ascii="Arial" w:hAnsi="Arial" w:cs="Arial"/>
                <w:sz w:val="20"/>
                <w:szCs w:val="24"/>
                <w:lang w:bidi="ar-SA"/>
              </w:rPr>
              <w:t xml:space="preserve">   ...................</w:t>
            </w:r>
          </w:p>
        </w:tc>
        <w:tc>
          <w:tcPr>
            <w:tcW w:w="99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E43BD4">
            <w:pPr>
              <w:spacing w:after="0" w:line="240" w:lineRule="auto"/>
              <w:jc w:val="center"/>
              <w:rPr>
                <w:rFonts w:ascii="Arial" w:hAnsi="Arial" w:cs="Arial"/>
                <w:sz w:val="20"/>
                <w:szCs w:val="24"/>
                <w:lang w:bidi="ar-SA"/>
              </w:rPr>
            </w:pPr>
          </w:p>
        </w:tc>
        <w:tc>
          <w:tcPr>
            <w:tcW w:w="90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81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920" w:type="dxa"/>
            <w:tcBorders>
              <w:top w:val="nil"/>
              <w:left w:val="nil"/>
              <w:bottom w:val="single" w:sz="4" w:space="0" w:color="auto"/>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73"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3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8"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14" w:type="dxa"/>
            <w:tcBorders>
              <w:top w:val="nil"/>
              <w:left w:val="nil"/>
              <w:bottom w:val="single" w:sz="4" w:space="0" w:color="auto"/>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91"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4" w:space="0" w:color="auto"/>
              <w:right w:val="single" w:sz="8"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r>
      <w:tr w:rsidR="00A649F9" w:rsidRPr="00A649F9" w:rsidTr="00BC6B6B">
        <w:trPr>
          <w:trHeight w:val="330"/>
        </w:trPr>
        <w:tc>
          <w:tcPr>
            <w:tcW w:w="1800" w:type="dxa"/>
            <w:tcBorders>
              <w:top w:val="nil"/>
              <w:left w:val="single" w:sz="8" w:space="0" w:color="auto"/>
              <w:bottom w:val="nil"/>
              <w:right w:val="single" w:sz="8" w:space="0" w:color="auto"/>
            </w:tcBorders>
            <w:shd w:val="clear" w:color="auto" w:fill="auto"/>
            <w:noWrap/>
            <w:vAlign w:val="bottom"/>
            <w:hideMark/>
          </w:tcPr>
          <w:p w:rsidR="00A649F9" w:rsidRPr="001A0DCF" w:rsidRDefault="00A649F9" w:rsidP="00A649F9">
            <w:pPr>
              <w:spacing w:after="0" w:line="240" w:lineRule="auto"/>
              <w:rPr>
                <w:rFonts w:ascii="Arial" w:hAnsi="Arial" w:cs="Arial"/>
                <w:sz w:val="20"/>
                <w:szCs w:val="24"/>
                <w:lang w:bidi="ar-SA"/>
              </w:rPr>
            </w:pPr>
            <w:r w:rsidRPr="001A0DCF">
              <w:rPr>
                <w:rFonts w:ascii="Arial" w:hAnsi="Arial" w:cs="Arial"/>
                <w:sz w:val="20"/>
                <w:szCs w:val="24"/>
                <w:lang w:bidi="ar-SA"/>
              </w:rPr>
              <w:t xml:space="preserve">   ...................</w:t>
            </w:r>
          </w:p>
        </w:tc>
        <w:tc>
          <w:tcPr>
            <w:tcW w:w="990" w:type="dxa"/>
            <w:tcBorders>
              <w:top w:val="nil"/>
              <w:left w:val="nil"/>
              <w:bottom w:val="nil"/>
              <w:right w:val="single" w:sz="4" w:space="0" w:color="auto"/>
            </w:tcBorders>
            <w:shd w:val="clear" w:color="auto" w:fill="auto"/>
            <w:noWrap/>
            <w:vAlign w:val="center"/>
            <w:hideMark/>
          </w:tcPr>
          <w:p w:rsidR="00A649F9" w:rsidRPr="001A0DCF" w:rsidRDefault="00A649F9" w:rsidP="00E43BD4">
            <w:pPr>
              <w:spacing w:after="0" w:line="240" w:lineRule="auto"/>
              <w:jc w:val="center"/>
              <w:rPr>
                <w:rFonts w:ascii="Arial" w:hAnsi="Arial" w:cs="Arial"/>
                <w:sz w:val="20"/>
                <w:szCs w:val="24"/>
                <w:lang w:bidi="ar-SA"/>
              </w:rPr>
            </w:pPr>
          </w:p>
        </w:tc>
        <w:tc>
          <w:tcPr>
            <w:tcW w:w="900" w:type="dxa"/>
            <w:tcBorders>
              <w:top w:val="nil"/>
              <w:left w:val="nil"/>
              <w:bottom w:val="nil"/>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810" w:type="dxa"/>
            <w:tcBorders>
              <w:top w:val="nil"/>
              <w:left w:val="nil"/>
              <w:bottom w:val="nil"/>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nil"/>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920" w:type="dxa"/>
            <w:tcBorders>
              <w:top w:val="nil"/>
              <w:left w:val="nil"/>
              <w:bottom w:val="nil"/>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0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25"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73"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32" w:type="dxa"/>
            <w:tcBorders>
              <w:top w:val="nil"/>
              <w:left w:val="nil"/>
              <w:bottom w:val="single" w:sz="4"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8" w:type="dxa"/>
            <w:tcBorders>
              <w:top w:val="nil"/>
              <w:left w:val="nil"/>
              <w:bottom w:val="nil"/>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14" w:type="dxa"/>
            <w:tcBorders>
              <w:top w:val="nil"/>
              <w:left w:val="nil"/>
              <w:bottom w:val="nil"/>
              <w:right w:val="nil"/>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91" w:type="dxa"/>
            <w:tcBorders>
              <w:top w:val="nil"/>
              <w:left w:val="single" w:sz="4" w:space="0" w:color="auto"/>
              <w:bottom w:val="single" w:sz="8" w:space="0" w:color="auto"/>
              <w:right w:val="single" w:sz="4"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nil"/>
              <w:bottom w:val="single" w:sz="8" w:space="0" w:color="auto"/>
              <w:right w:val="single" w:sz="8" w:space="0" w:color="auto"/>
            </w:tcBorders>
            <w:shd w:val="clear" w:color="auto" w:fill="auto"/>
            <w:noWrap/>
            <w:vAlign w:val="center"/>
            <w:hideMark/>
          </w:tcPr>
          <w:p w:rsidR="00A649F9" w:rsidRPr="001A0DCF" w:rsidRDefault="00A649F9" w:rsidP="00A649F9">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r>
      <w:tr w:rsidR="00C24128" w:rsidRPr="00A649F9" w:rsidTr="00797A15">
        <w:trPr>
          <w:trHeight w:val="330"/>
        </w:trPr>
        <w:tc>
          <w:tcPr>
            <w:tcW w:w="4500" w:type="dxa"/>
            <w:gridSpan w:val="4"/>
            <w:tcBorders>
              <w:top w:val="single" w:sz="8" w:space="0" w:color="auto"/>
              <w:left w:val="single" w:sz="8" w:space="0" w:color="auto"/>
              <w:bottom w:val="single" w:sz="8" w:space="0" w:color="auto"/>
              <w:right w:val="single" w:sz="4" w:space="0" w:color="auto"/>
            </w:tcBorders>
            <w:shd w:val="clear" w:color="000000" w:fill="F2F2F2"/>
            <w:noWrap/>
            <w:vAlign w:val="bottom"/>
          </w:tcPr>
          <w:p w:rsidR="00C24128" w:rsidRPr="001A0DCF" w:rsidRDefault="00C24128" w:rsidP="00C24128">
            <w:pPr>
              <w:spacing w:after="0" w:line="240" w:lineRule="auto"/>
              <w:rPr>
                <w:rFonts w:ascii="Arial" w:hAnsi="Arial" w:cs="Arial"/>
                <w:sz w:val="20"/>
                <w:szCs w:val="24"/>
                <w:lang w:bidi="ar-SA"/>
              </w:rPr>
            </w:pPr>
            <w:r w:rsidRPr="001A0DCF">
              <w:rPr>
                <w:rFonts w:ascii="Arial" w:hAnsi="Arial" w:cs="Arial"/>
                <w:b/>
                <w:bCs/>
                <w:sz w:val="20"/>
                <w:szCs w:val="24"/>
                <w:lang w:bidi="ar-SA"/>
              </w:rPr>
              <w:t>Укупно кредитно задужење</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92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0" w:type="dxa"/>
            <w:tcBorders>
              <w:top w:val="nil"/>
              <w:left w:val="nil"/>
              <w:bottom w:val="single" w:sz="8" w:space="0" w:color="auto"/>
              <w:right w:val="single" w:sz="4" w:space="0" w:color="auto"/>
            </w:tcBorders>
            <w:shd w:val="clear" w:color="auto" w:fill="auto"/>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25" w:type="dxa"/>
            <w:tcBorders>
              <w:top w:val="nil"/>
              <w:left w:val="nil"/>
              <w:bottom w:val="single" w:sz="8" w:space="0" w:color="auto"/>
              <w:right w:val="single" w:sz="4" w:space="0" w:color="auto"/>
            </w:tcBorders>
            <w:shd w:val="clear" w:color="auto" w:fill="auto"/>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02" w:type="dxa"/>
            <w:tcBorders>
              <w:top w:val="nil"/>
              <w:left w:val="nil"/>
              <w:bottom w:val="single" w:sz="8" w:space="0" w:color="auto"/>
              <w:right w:val="single" w:sz="4" w:space="0" w:color="auto"/>
            </w:tcBorders>
            <w:shd w:val="clear" w:color="auto" w:fill="auto"/>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25" w:type="dxa"/>
            <w:tcBorders>
              <w:top w:val="nil"/>
              <w:left w:val="nil"/>
              <w:bottom w:val="single" w:sz="8" w:space="0" w:color="auto"/>
              <w:right w:val="single" w:sz="4" w:space="0" w:color="auto"/>
            </w:tcBorders>
            <w:shd w:val="clear" w:color="auto" w:fill="auto"/>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73" w:type="dxa"/>
            <w:tcBorders>
              <w:top w:val="nil"/>
              <w:left w:val="nil"/>
              <w:bottom w:val="single" w:sz="8" w:space="0" w:color="auto"/>
              <w:right w:val="single" w:sz="4" w:space="0" w:color="auto"/>
            </w:tcBorders>
            <w:shd w:val="clear" w:color="auto" w:fill="auto"/>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32" w:type="dxa"/>
            <w:tcBorders>
              <w:top w:val="nil"/>
              <w:left w:val="nil"/>
              <w:bottom w:val="single" w:sz="8" w:space="0" w:color="auto"/>
              <w:right w:val="single" w:sz="4" w:space="0" w:color="auto"/>
            </w:tcBorders>
            <w:shd w:val="clear" w:color="auto" w:fill="auto"/>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708" w:type="dxa"/>
            <w:tcBorders>
              <w:top w:val="single" w:sz="4" w:space="0" w:color="auto"/>
              <w:left w:val="nil"/>
              <w:bottom w:val="single" w:sz="8" w:space="0" w:color="auto"/>
              <w:right w:val="single" w:sz="4" w:space="0" w:color="auto"/>
            </w:tcBorders>
            <w:shd w:val="clear" w:color="000000" w:fill="FFFFFF"/>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614" w:type="dxa"/>
            <w:tcBorders>
              <w:top w:val="single" w:sz="4" w:space="0" w:color="auto"/>
              <w:left w:val="nil"/>
              <w:bottom w:val="single" w:sz="8" w:space="0" w:color="auto"/>
              <w:right w:val="nil"/>
            </w:tcBorders>
            <w:shd w:val="clear" w:color="000000" w:fill="FFFFFF"/>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91" w:type="dxa"/>
            <w:tcBorders>
              <w:top w:val="nil"/>
              <w:left w:val="single" w:sz="8" w:space="0" w:color="auto"/>
              <w:bottom w:val="single" w:sz="8" w:space="0" w:color="auto"/>
              <w:right w:val="nil"/>
            </w:tcBorders>
            <w:shd w:val="clear" w:color="000000" w:fill="F2F2F2"/>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c>
          <w:tcPr>
            <w:tcW w:w="1080" w:type="dxa"/>
            <w:tcBorders>
              <w:top w:val="nil"/>
              <w:left w:val="single" w:sz="8" w:space="0" w:color="auto"/>
              <w:bottom w:val="single" w:sz="8" w:space="0" w:color="auto"/>
              <w:right w:val="single" w:sz="8" w:space="0" w:color="auto"/>
            </w:tcBorders>
            <w:shd w:val="clear" w:color="000000" w:fill="F2F2F2"/>
            <w:noWrap/>
            <w:vAlign w:val="center"/>
            <w:hideMark/>
          </w:tcPr>
          <w:p w:rsidR="00C24128" w:rsidRPr="001A0DCF" w:rsidRDefault="00C24128" w:rsidP="00C24128">
            <w:pPr>
              <w:spacing w:after="0" w:line="240" w:lineRule="auto"/>
              <w:jc w:val="center"/>
              <w:rPr>
                <w:rFonts w:ascii="Arial" w:hAnsi="Arial" w:cs="Arial"/>
                <w:sz w:val="20"/>
                <w:szCs w:val="24"/>
                <w:lang w:bidi="ar-SA"/>
              </w:rPr>
            </w:pPr>
            <w:r w:rsidRPr="001A0DCF">
              <w:rPr>
                <w:rFonts w:ascii="Arial" w:hAnsi="Arial" w:cs="Arial"/>
                <w:sz w:val="20"/>
                <w:szCs w:val="24"/>
                <w:lang w:bidi="ar-SA"/>
              </w:rPr>
              <w:t> </w:t>
            </w:r>
          </w:p>
        </w:tc>
      </w:tr>
      <w:tr w:rsidR="00C24128" w:rsidRPr="00A649F9" w:rsidTr="00797A15">
        <w:trPr>
          <w:trHeight w:val="330"/>
        </w:trPr>
        <w:tc>
          <w:tcPr>
            <w:tcW w:w="4500" w:type="dxa"/>
            <w:gridSpan w:val="4"/>
            <w:tcBorders>
              <w:top w:val="nil"/>
              <w:left w:val="single" w:sz="8" w:space="0" w:color="auto"/>
              <w:bottom w:val="single" w:sz="8" w:space="0" w:color="auto"/>
              <w:right w:val="single" w:sz="4" w:space="0" w:color="auto"/>
            </w:tcBorders>
            <w:shd w:val="clear" w:color="000000" w:fill="F2F2F2"/>
            <w:noWrap/>
            <w:vAlign w:val="bottom"/>
            <w:hideMark/>
          </w:tcPr>
          <w:p w:rsidR="00C24128" w:rsidRPr="001A0DCF" w:rsidRDefault="00C24128" w:rsidP="00C24128">
            <w:pPr>
              <w:spacing w:after="0" w:line="240" w:lineRule="auto"/>
              <w:rPr>
                <w:rFonts w:ascii="Arial" w:hAnsi="Arial" w:cs="Arial"/>
                <w:sz w:val="20"/>
                <w:szCs w:val="24"/>
                <w:lang w:bidi="ar-SA"/>
              </w:rPr>
            </w:pPr>
            <w:r w:rsidRPr="001A0DCF">
              <w:rPr>
                <w:rFonts w:ascii="Arial" w:hAnsi="Arial" w:cs="Arial"/>
                <w:b/>
                <w:bCs/>
                <w:sz w:val="20"/>
                <w:szCs w:val="24"/>
                <w:lang w:bidi="ar-SA"/>
              </w:rPr>
              <w:t> </w:t>
            </w:r>
            <w:r w:rsidRPr="001A0DCF">
              <w:rPr>
                <w:rFonts w:ascii="Arial" w:hAnsi="Arial" w:cs="Arial"/>
                <w:b/>
                <w:bCs/>
                <w:i/>
                <w:iCs/>
                <w:sz w:val="20"/>
                <w:szCs w:val="24"/>
                <w:lang w:bidi="ar-SA"/>
              </w:rPr>
              <w:t>од чега за ликвидност</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700" w:type="dxa"/>
            <w:tcBorders>
              <w:top w:val="nil"/>
              <w:left w:val="single" w:sz="4" w:space="0" w:color="auto"/>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725"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602"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625"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673"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632"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708"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614"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1091"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c>
          <w:tcPr>
            <w:tcW w:w="1080"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0"/>
                <w:szCs w:val="24"/>
                <w:lang w:bidi="ar-SA"/>
              </w:rPr>
            </w:pPr>
          </w:p>
        </w:tc>
      </w:tr>
      <w:tr w:rsidR="00C24128" w:rsidRPr="00A649F9" w:rsidTr="00797A15">
        <w:trPr>
          <w:trHeight w:val="330"/>
        </w:trPr>
        <w:tc>
          <w:tcPr>
            <w:tcW w:w="3690" w:type="dxa"/>
            <w:gridSpan w:val="3"/>
            <w:tcBorders>
              <w:top w:val="nil"/>
              <w:left w:val="single" w:sz="8" w:space="0" w:color="auto"/>
              <w:bottom w:val="single" w:sz="8" w:space="0" w:color="auto"/>
            </w:tcBorders>
            <w:shd w:val="clear" w:color="000000" w:fill="F2F2F2"/>
            <w:noWrap/>
            <w:vAlign w:val="bottom"/>
          </w:tcPr>
          <w:p w:rsidR="00C24128" w:rsidRPr="001A0DCF" w:rsidRDefault="00C24128" w:rsidP="00C24128">
            <w:pPr>
              <w:spacing w:after="0" w:line="240" w:lineRule="auto"/>
              <w:rPr>
                <w:rFonts w:ascii="Arial" w:hAnsi="Arial" w:cs="Arial"/>
                <w:sz w:val="24"/>
                <w:szCs w:val="24"/>
                <w:lang w:bidi="ar-SA"/>
              </w:rPr>
            </w:pPr>
            <w:r w:rsidRPr="001A0DCF">
              <w:rPr>
                <w:rFonts w:ascii="Arial" w:hAnsi="Arial" w:cs="Arial"/>
                <w:b/>
                <w:bCs/>
                <w:i/>
                <w:iCs/>
                <w:sz w:val="20"/>
                <w:szCs w:val="24"/>
                <w:lang w:bidi="ar-SA"/>
              </w:rPr>
              <w:t>од чега за капиталне пројекте</w:t>
            </w:r>
          </w:p>
        </w:tc>
        <w:tc>
          <w:tcPr>
            <w:tcW w:w="810" w:type="dxa"/>
            <w:tcBorders>
              <w:top w:val="single" w:sz="4" w:space="0" w:color="auto"/>
              <w:bottom w:val="single" w:sz="4" w:space="0" w:color="auto"/>
              <w:right w:val="single" w:sz="4" w:space="0" w:color="auto"/>
            </w:tcBorders>
            <w:shd w:val="clear" w:color="auto" w:fill="auto"/>
            <w:noWrap/>
            <w:vAlign w:val="bottom"/>
          </w:tcPr>
          <w:p w:rsidR="00C24128" w:rsidRPr="001A0DCF" w:rsidRDefault="00C24128" w:rsidP="00C24128">
            <w:pPr>
              <w:spacing w:after="0" w:line="240" w:lineRule="auto"/>
              <w:rPr>
                <w:rFonts w:ascii="Arial" w:hAnsi="Arial" w:cs="Arial"/>
                <w:sz w:val="24"/>
                <w:szCs w:val="24"/>
                <w:lang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700" w:type="dxa"/>
            <w:tcBorders>
              <w:top w:val="nil"/>
              <w:left w:val="single" w:sz="4" w:space="0" w:color="auto"/>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725"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602"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625"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673"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632"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708"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614"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1091"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c>
          <w:tcPr>
            <w:tcW w:w="1080" w:type="dxa"/>
            <w:tcBorders>
              <w:top w:val="nil"/>
              <w:left w:val="nil"/>
              <w:bottom w:val="nil"/>
              <w:right w:val="nil"/>
            </w:tcBorders>
            <w:shd w:val="clear" w:color="auto" w:fill="auto"/>
            <w:noWrap/>
            <w:vAlign w:val="bottom"/>
            <w:hideMark/>
          </w:tcPr>
          <w:p w:rsidR="00C24128" w:rsidRPr="001A0DCF" w:rsidRDefault="00C24128" w:rsidP="00C24128">
            <w:pPr>
              <w:spacing w:after="0" w:line="240" w:lineRule="auto"/>
              <w:rPr>
                <w:rFonts w:ascii="Arial" w:hAnsi="Arial" w:cs="Arial"/>
                <w:sz w:val="24"/>
                <w:szCs w:val="24"/>
                <w:lang w:bidi="ar-SA"/>
              </w:rPr>
            </w:pPr>
          </w:p>
        </w:tc>
      </w:tr>
    </w:tbl>
    <w:p w:rsidR="00D7638E" w:rsidRDefault="00D7638E" w:rsidP="00D7638E">
      <w:pPr>
        <w:pStyle w:val="1"/>
      </w:pPr>
    </w:p>
    <w:p w:rsidR="00F931A6" w:rsidRDefault="00F931A6" w:rsidP="00D7638E">
      <w:pPr>
        <w:pStyle w:val="1"/>
      </w:pPr>
    </w:p>
    <w:p w:rsidR="00F931A6" w:rsidRPr="003B5275" w:rsidRDefault="00F931A6" w:rsidP="00F931A6">
      <w:pPr>
        <w:ind w:left="720"/>
        <w:jc w:val="both"/>
        <w:rPr>
          <w:rFonts w:ascii="Arial" w:hAnsi="Arial" w:cs="Arial"/>
          <w:sz w:val="24"/>
          <w:szCs w:val="24"/>
          <w:lang w:val="sr-Cyrl-CS"/>
        </w:rPr>
      </w:pPr>
      <w:r w:rsidRPr="00E47228">
        <w:rPr>
          <w:rFonts w:ascii="Arial" w:hAnsi="Arial" w:cs="Arial"/>
          <w:sz w:val="24"/>
          <w:szCs w:val="24"/>
        </w:rPr>
        <w:t>Обзиром да немамо кредитних задужења ни по једном основу, табел</w:t>
      </w:r>
      <w:r>
        <w:rPr>
          <w:rFonts w:ascii="Arial" w:hAnsi="Arial" w:cs="Arial"/>
          <w:sz w:val="24"/>
          <w:szCs w:val="24"/>
          <w:lang w:val="sr-Cyrl-RS"/>
        </w:rPr>
        <w:t>а</w:t>
      </w:r>
      <w:r w:rsidRPr="00E47228">
        <w:rPr>
          <w:rFonts w:ascii="Arial" w:hAnsi="Arial" w:cs="Arial"/>
          <w:sz w:val="24"/>
          <w:szCs w:val="24"/>
        </w:rPr>
        <w:t xml:space="preserve"> остај</w:t>
      </w:r>
      <w:r>
        <w:rPr>
          <w:rFonts w:ascii="Arial" w:hAnsi="Arial" w:cs="Arial"/>
          <w:sz w:val="24"/>
          <w:szCs w:val="24"/>
          <w:lang w:val="sr-Cyrl-RS"/>
        </w:rPr>
        <w:t>е</w:t>
      </w:r>
      <w:r w:rsidRPr="00E47228">
        <w:rPr>
          <w:rFonts w:ascii="Arial" w:hAnsi="Arial" w:cs="Arial"/>
          <w:sz w:val="24"/>
          <w:szCs w:val="24"/>
        </w:rPr>
        <w:t xml:space="preserve"> непопуњен</w:t>
      </w:r>
      <w:r>
        <w:rPr>
          <w:rFonts w:ascii="Arial" w:hAnsi="Arial" w:cs="Arial"/>
          <w:sz w:val="24"/>
          <w:szCs w:val="24"/>
          <w:lang w:val="sr-Cyrl-RS"/>
        </w:rPr>
        <w:t>а</w:t>
      </w:r>
      <w:r w:rsidRPr="00E47228">
        <w:rPr>
          <w:rFonts w:ascii="Arial" w:hAnsi="Arial" w:cs="Arial"/>
          <w:sz w:val="24"/>
          <w:szCs w:val="24"/>
        </w:rPr>
        <w:t>.</w:t>
      </w:r>
    </w:p>
    <w:p w:rsidR="00F931A6" w:rsidRPr="00F931A6" w:rsidRDefault="00F931A6" w:rsidP="00F931A6">
      <w:pPr>
        <w:pStyle w:val="1"/>
        <w:jc w:val="left"/>
        <w:rPr>
          <w:lang w:val="sr-Cyrl-RS"/>
        </w:rPr>
      </w:pPr>
    </w:p>
    <w:p w:rsidR="00D7638E" w:rsidRPr="003777D4" w:rsidRDefault="00D7638E" w:rsidP="006C70AF">
      <w:pPr>
        <w:jc w:val="both"/>
        <w:rPr>
          <w:b/>
        </w:rPr>
        <w:sectPr w:rsidR="00D7638E" w:rsidRPr="003777D4" w:rsidSect="00216971">
          <w:pgSz w:w="16838" w:h="11906" w:orient="landscape" w:code="9"/>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bookmarkEnd w:id="189"/>
    <w:bookmarkEnd w:id="190"/>
    <w:bookmarkEnd w:id="191"/>
    <w:bookmarkEnd w:id="192"/>
    <w:bookmarkEnd w:id="193"/>
    <w:bookmarkEnd w:id="194"/>
    <w:p w:rsidR="002D0DB1" w:rsidRPr="004270AA" w:rsidRDefault="002D0DB1" w:rsidP="002D0DB1">
      <w:pPr>
        <w:pStyle w:val="1"/>
        <w:rPr>
          <w:lang w:val="sr-Cyrl-CS"/>
        </w:rPr>
      </w:pPr>
      <w:r w:rsidRPr="00F92BB2">
        <w:t>8. ПЛАНИРАНЕ  НАБАВКЕ</w:t>
      </w:r>
    </w:p>
    <w:p w:rsidR="002D0DB1" w:rsidRDefault="002D0DB1" w:rsidP="002D0DB1">
      <w:pPr>
        <w:pStyle w:val="1"/>
        <w:rPr>
          <w:lang w:val="sr-Cyrl-CS"/>
        </w:rPr>
      </w:pPr>
    </w:p>
    <w:p w:rsidR="009B3300" w:rsidRPr="00BA20AB" w:rsidRDefault="009B3300" w:rsidP="002D0DB1">
      <w:pPr>
        <w:pStyle w:val="1"/>
        <w:rPr>
          <w:lang w:val="sr-Cyrl-CS"/>
        </w:rPr>
      </w:pPr>
    </w:p>
    <w:p w:rsidR="002D0DB1" w:rsidRDefault="002D0DB1" w:rsidP="002D0DB1">
      <w:pPr>
        <w:pStyle w:val="2"/>
        <w:rPr>
          <w:lang w:val="sr-Cyrl-CS"/>
        </w:rPr>
      </w:pPr>
      <w:bookmarkStart w:id="195" w:name="_Toc503855229"/>
      <w:r>
        <w:t>8</w:t>
      </w:r>
      <w:r w:rsidRPr="00732B0B">
        <w:t>.1.</w:t>
      </w:r>
      <w:r w:rsidRPr="007F73FE">
        <w:t>ПЛАНИРАНА ФИНАНСИЈС</w:t>
      </w:r>
      <w:r>
        <w:t xml:space="preserve">КА СРЕДСТВА ЗА НАБАВКУ ДОБАРА, </w:t>
      </w:r>
      <w:r w:rsidRPr="007F73FE">
        <w:t>РАДОВА  И  УСЛУГА</w:t>
      </w:r>
      <w:bookmarkEnd w:id="195"/>
    </w:p>
    <w:p w:rsidR="002D0DB1" w:rsidRDefault="002D0DB1" w:rsidP="002D0DB1">
      <w:pPr>
        <w:pStyle w:val="2"/>
        <w:rPr>
          <w:lang w:val="sr-Cyrl-CS"/>
        </w:rPr>
      </w:pPr>
    </w:p>
    <w:p w:rsidR="009B3300" w:rsidRDefault="009B3300" w:rsidP="002D0DB1">
      <w:pPr>
        <w:pStyle w:val="2"/>
        <w:rPr>
          <w:lang w:val="sr-Cyrl-CS"/>
        </w:rPr>
      </w:pPr>
    </w:p>
    <w:p w:rsidR="009B3300" w:rsidRPr="00BA20AB" w:rsidRDefault="009B3300" w:rsidP="002D0DB1">
      <w:pPr>
        <w:pStyle w:val="2"/>
        <w:rPr>
          <w:lang w:val="sr-Cyrl-CS"/>
        </w:rPr>
      </w:pPr>
    </w:p>
    <w:p w:rsidR="002D0DB1" w:rsidRPr="001F31D3" w:rsidRDefault="002D0DB1" w:rsidP="002D0DB1">
      <w:pPr>
        <w:spacing w:after="0"/>
        <w:ind w:left="720"/>
        <w:jc w:val="both"/>
        <w:rPr>
          <w:b/>
          <w:lang w:val="sr-Cyrl-CS"/>
        </w:rPr>
      </w:pPr>
      <w:r w:rsidRPr="008C4FB3">
        <w:rPr>
          <w:rFonts w:ascii="Arial" w:hAnsi="Arial" w:cs="Arial"/>
          <w:b/>
          <w:sz w:val="20"/>
          <w:szCs w:val="24"/>
          <w:lang w:val="sr-Cyrl-CS" w:eastAsia="en-GB" w:bidi="ar-SA"/>
        </w:rPr>
        <w:t>Прилог 1</w:t>
      </w:r>
      <w:r>
        <w:rPr>
          <w:rFonts w:ascii="Arial" w:hAnsi="Arial" w:cs="Arial"/>
          <w:b/>
          <w:sz w:val="20"/>
          <w:szCs w:val="24"/>
          <w:lang w:val="sr-Cyrl-CS" w:eastAsia="en-GB" w:bidi="ar-SA"/>
        </w:rPr>
        <w:t xml:space="preserve">5                                                                                                                                                                      </w:t>
      </w:r>
      <w:r w:rsidRPr="00EB67EF">
        <w:rPr>
          <w:rFonts w:ascii="Arial" w:hAnsi="Arial" w:cs="Arial"/>
          <w:sz w:val="20"/>
          <w:szCs w:val="24"/>
          <w:lang w:val="sr-Cyrl-CS"/>
        </w:rPr>
        <w:t xml:space="preserve">у хиљадама </w:t>
      </w:r>
      <w:r>
        <w:rPr>
          <w:rFonts w:ascii="Arial" w:hAnsi="Arial" w:cs="Arial"/>
          <w:sz w:val="20"/>
          <w:szCs w:val="24"/>
          <w:lang w:val="sr-Cyrl-CS" w:eastAsia="en-GB" w:bidi="ar-SA"/>
        </w:rPr>
        <w:t>динара</w:t>
      </w:r>
    </w:p>
    <w:tbl>
      <w:tblPr>
        <w:tblW w:w="5640" w:type="pct"/>
        <w:tblLook w:val="04A0" w:firstRow="1" w:lastRow="0" w:firstColumn="1" w:lastColumn="0" w:noHBand="0" w:noVBand="1"/>
      </w:tblPr>
      <w:tblGrid>
        <w:gridCol w:w="884"/>
        <w:gridCol w:w="5177"/>
        <w:gridCol w:w="1787"/>
        <w:gridCol w:w="1608"/>
        <w:gridCol w:w="1608"/>
        <w:gridCol w:w="1608"/>
        <w:gridCol w:w="1541"/>
        <w:gridCol w:w="1775"/>
      </w:tblGrid>
      <w:tr w:rsidR="002D0DB1" w:rsidRPr="00B75D8E" w:rsidTr="00B868FC">
        <w:trPr>
          <w:gridAfter w:val="1"/>
          <w:wAfter w:w="555" w:type="pct"/>
          <w:trHeight w:val="645"/>
        </w:trPr>
        <w:tc>
          <w:tcPr>
            <w:tcW w:w="276"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Редни број</w:t>
            </w:r>
          </w:p>
        </w:tc>
        <w:tc>
          <w:tcPr>
            <w:tcW w:w="1619" w:type="pct"/>
            <w:vMerge w:val="restart"/>
            <w:tcBorders>
              <w:top w:val="single" w:sz="8" w:space="0" w:color="auto"/>
              <w:left w:val="single" w:sz="4" w:space="0" w:color="auto"/>
              <w:bottom w:val="single" w:sz="8" w:space="0" w:color="000000"/>
              <w:right w:val="nil"/>
            </w:tcBorders>
            <w:shd w:val="clear" w:color="auto" w:fill="auto"/>
            <w:noWrap/>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ПОЗИЦИЈА</w:t>
            </w:r>
          </w:p>
        </w:tc>
        <w:tc>
          <w:tcPr>
            <w:tcW w:w="55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Реализација (процена)                               у 20</w:t>
            </w:r>
            <w:r>
              <w:rPr>
                <w:rFonts w:ascii="Arial" w:hAnsi="Arial" w:cs="Arial"/>
                <w:b/>
                <w:bCs/>
                <w:sz w:val="20"/>
                <w:szCs w:val="20"/>
                <w:lang w:val="sr-Cyrl-CS" w:bidi="ar-SA"/>
              </w:rPr>
              <w:t>2</w:t>
            </w:r>
            <w:r w:rsidR="00EF36DC">
              <w:rPr>
                <w:rFonts w:ascii="Arial" w:hAnsi="Arial" w:cs="Arial"/>
                <w:b/>
                <w:bCs/>
                <w:sz w:val="20"/>
                <w:szCs w:val="20"/>
                <w:lang w:bidi="ar-SA"/>
              </w:rPr>
              <w:t>2</w:t>
            </w:r>
            <w:r w:rsidRPr="00B75D8E">
              <w:rPr>
                <w:rFonts w:ascii="Arial" w:hAnsi="Arial" w:cs="Arial"/>
                <w:b/>
                <w:bCs/>
                <w:sz w:val="20"/>
                <w:szCs w:val="20"/>
                <w:lang w:bidi="ar-SA"/>
              </w:rPr>
              <w:t xml:space="preserve">. години </w:t>
            </w:r>
          </w:p>
        </w:tc>
        <w:tc>
          <w:tcPr>
            <w:tcW w:w="5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План за                   01.01.-31.03.202</w:t>
            </w:r>
            <w:r w:rsidR="00EF36DC">
              <w:rPr>
                <w:rFonts w:ascii="Arial" w:hAnsi="Arial" w:cs="Arial"/>
                <w:b/>
                <w:bCs/>
                <w:sz w:val="20"/>
                <w:szCs w:val="20"/>
                <w:lang w:bidi="ar-SA"/>
              </w:rPr>
              <w:t>3</w:t>
            </w:r>
            <w:r w:rsidRPr="00B75D8E">
              <w:rPr>
                <w:rFonts w:ascii="Arial" w:hAnsi="Arial" w:cs="Arial"/>
                <w:b/>
                <w:bCs/>
                <w:sz w:val="20"/>
                <w:szCs w:val="20"/>
                <w:lang w:bidi="ar-SA"/>
              </w:rPr>
              <w:t>.</w:t>
            </w:r>
          </w:p>
        </w:tc>
        <w:tc>
          <w:tcPr>
            <w:tcW w:w="5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План за                   01.01.-30.06.202</w:t>
            </w:r>
            <w:r w:rsidR="00EF36DC">
              <w:rPr>
                <w:rFonts w:ascii="Arial" w:hAnsi="Arial" w:cs="Arial"/>
                <w:b/>
                <w:bCs/>
                <w:sz w:val="20"/>
                <w:szCs w:val="20"/>
                <w:lang w:bidi="ar-SA"/>
              </w:rPr>
              <w:t>3</w:t>
            </w:r>
            <w:r w:rsidRPr="00B75D8E">
              <w:rPr>
                <w:rFonts w:ascii="Arial" w:hAnsi="Arial" w:cs="Arial"/>
                <w:b/>
                <w:bCs/>
                <w:sz w:val="20"/>
                <w:szCs w:val="20"/>
                <w:lang w:bidi="ar-SA"/>
              </w:rPr>
              <w:t>.</w:t>
            </w:r>
          </w:p>
        </w:tc>
        <w:tc>
          <w:tcPr>
            <w:tcW w:w="503"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План за                   01.01.-30.09.202</w:t>
            </w:r>
            <w:r w:rsidR="00EF36DC">
              <w:rPr>
                <w:rFonts w:ascii="Arial" w:hAnsi="Arial" w:cs="Arial"/>
                <w:b/>
                <w:bCs/>
                <w:sz w:val="20"/>
                <w:szCs w:val="20"/>
                <w:lang w:bidi="ar-SA"/>
              </w:rPr>
              <w:t>3</w:t>
            </w:r>
            <w:r w:rsidRPr="00B75D8E">
              <w:rPr>
                <w:rFonts w:ascii="Arial" w:hAnsi="Arial" w:cs="Arial"/>
                <w:b/>
                <w:bCs/>
                <w:sz w:val="20"/>
                <w:szCs w:val="20"/>
                <w:lang w:bidi="ar-SA"/>
              </w:rPr>
              <w:t>.</w:t>
            </w:r>
          </w:p>
        </w:tc>
        <w:tc>
          <w:tcPr>
            <w:tcW w:w="482" w:type="pct"/>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План за                   01.01.-31.12.202</w:t>
            </w:r>
            <w:r w:rsidR="00EF36DC">
              <w:rPr>
                <w:rFonts w:ascii="Arial" w:hAnsi="Arial" w:cs="Arial"/>
                <w:b/>
                <w:bCs/>
                <w:sz w:val="20"/>
                <w:szCs w:val="20"/>
                <w:lang w:bidi="ar-SA"/>
              </w:rPr>
              <w:t>3</w:t>
            </w:r>
            <w:r w:rsidRPr="00B75D8E">
              <w:rPr>
                <w:rFonts w:ascii="Arial" w:hAnsi="Arial" w:cs="Arial"/>
                <w:b/>
                <w:bCs/>
                <w:sz w:val="20"/>
                <w:szCs w:val="20"/>
                <w:lang w:bidi="ar-SA"/>
              </w:rPr>
              <w:t>.</w:t>
            </w:r>
          </w:p>
        </w:tc>
      </w:tr>
      <w:tr w:rsidR="002D0DB1" w:rsidRPr="00B75D8E" w:rsidTr="00B868FC">
        <w:trPr>
          <w:gridAfter w:val="1"/>
          <w:wAfter w:w="555" w:type="pct"/>
          <w:trHeight w:val="230"/>
        </w:trPr>
        <w:tc>
          <w:tcPr>
            <w:tcW w:w="276"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rPr>
                <w:rFonts w:ascii="Arial" w:hAnsi="Arial" w:cs="Arial"/>
                <w:b/>
                <w:bCs/>
                <w:sz w:val="20"/>
                <w:szCs w:val="20"/>
                <w:lang w:bidi="ar-SA"/>
              </w:rPr>
            </w:pPr>
          </w:p>
        </w:tc>
        <w:tc>
          <w:tcPr>
            <w:tcW w:w="1619" w:type="pct"/>
            <w:vMerge/>
            <w:tcBorders>
              <w:top w:val="single" w:sz="8" w:space="0" w:color="auto"/>
              <w:left w:val="single" w:sz="4" w:space="0" w:color="auto"/>
              <w:bottom w:val="single" w:sz="8" w:space="0" w:color="000000"/>
              <w:right w:val="nil"/>
            </w:tcBorders>
            <w:shd w:val="clear" w:color="auto" w:fill="auto"/>
            <w:vAlign w:val="center"/>
            <w:hideMark/>
          </w:tcPr>
          <w:p w:rsidR="002D0DB1" w:rsidRPr="00B75D8E" w:rsidRDefault="002D0DB1">
            <w:pPr>
              <w:spacing w:after="0" w:line="240" w:lineRule="auto"/>
              <w:rPr>
                <w:rFonts w:ascii="Arial" w:hAnsi="Arial" w:cs="Arial"/>
                <w:b/>
                <w:bCs/>
                <w:sz w:val="20"/>
                <w:szCs w:val="20"/>
                <w:lang w:bidi="ar-SA"/>
              </w:rPr>
            </w:pPr>
          </w:p>
        </w:tc>
        <w:tc>
          <w:tcPr>
            <w:tcW w:w="559"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rPr>
                <w:rFonts w:ascii="Arial" w:hAnsi="Arial" w:cs="Arial"/>
                <w:b/>
                <w:bCs/>
                <w:sz w:val="20"/>
                <w:szCs w:val="20"/>
                <w:lang w:bidi="ar-SA"/>
              </w:rPr>
            </w:pPr>
          </w:p>
        </w:tc>
        <w:tc>
          <w:tcPr>
            <w:tcW w:w="50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rPr>
                <w:rFonts w:ascii="Arial" w:hAnsi="Arial" w:cs="Arial"/>
                <w:b/>
                <w:bCs/>
                <w:sz w:val="20"/>
                <w:szCs w:val="20"/>
                <w:lang w:bidi="ar-SA"/>
              </w:rPr>
            </w:pPr>
          </w:p>
        </w:tc>
        <w:tc>
          <w:tcPr>
            <w:tcW w:w="50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rPr>
                <w:rFonts w:ascii="Arial" w:hAnsi="Arial" w:cs="Arial"/>
                <w:b/>
                <w:bCs/>
                <w:sz w:val="20"/>
                <w:szCs w:val="20"/>
                <w:lang w:bidi="ar-SA"/>
              </w:rPr>
            </w:pPr>
          </w:p>
        </w:tc>
        <w:tc>
          <w:tcPr>
            <w:tcW w:w="503" w:type="pct"/>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2D0DB1" w:rsidRPr="00B75D8E" w:rsidRDefault="002D0DB1">
            <w:pPr>
              <w:spacing w:after="0" w:line="240" w:lineRule="auto"/>
              <w:rPr>
                <w:rFonts w:ascii="Arial" w:hAnsi="Arial" w:cs="Arial"/>
                <w:b/>
                <w:bCs/>
                <w:sz w:val="20"/>
                <w:szCs w:val="20"/>
                <w:lang w:bidi="ar-SA"/>
              </w:rPr>
            </w:pPr>
          </w:p>
        </w:tc>
        <w:tc>
          <w:tcPr>
            <w:tcW w:w="482" w:type="pct"/>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2D0DB1" w:rsidRPr="00B75D8E" w:rsidRDefault="002D0DB1">
            <w:pPr>
              <w:spacing w:after="0" w:line="240" w:lineRule="auto"/>
              <w:rPr>
                <w:rFonts w:ascii="Arial" w:hAnsi="Arial" w:cs="Arial"/>
                <w:b/>
                <w:bCs/>
                <w:sz w:val="20"/>
                <w:szCs w:val="20"/>
                <w:lang w:bidi="ar-SA"/>
              </w:rPr>
            </w:pPr>
          </w:p>
        </w:tc>
      </w:tr>
      <w:tr w:rsidR="002D0DB1" w:rsidRPr="00B75D8E" w:rsidTr="00B868FC">
        <w:trPr>
          <w:gridAfter w:val="1"/>
          <w:wAfter w:w="555" w:type="pct"/>
          <w:trHeight w:val="262"/>
        </w:trPr>
        <w:tc>
          <w:tcPr>
            <w:tcW w:w="276" w:type="pct"/>
            <w:tcBorders>
              <w:top w:val="nil"/>
              <w:left w:val="single" w:sz="8" w:space="0" w:color="auto"/>
              <w:bottom w:val="single" w:sz="4" w:space="0" w:color="auto"/>
              <w:right w:val="nil"/>
            </w:tcBorders>
            <w:shd w:val="clear" w:color="auto" w:fill="auto"/>
            <w:noWrap/>
            <w:vAlign w:val="center"/>
            <w:hideMark/>
          </w:tcPr>
          <w:p w:rsidR="002D0DB1" w:rsidRPr="00B75D8E" w:rsidRDefault="002D0DB1">
            <w:pPr>
              <w:spacing w:after="0" w:line="240" w:lineRule="auto"/>
              <w:jc w:val="center"/>
              <w:rPr>
                <w:rFonts w:ascii="Arial" w:hAnsi="Arial" w:cs="Arial"/>
                <w:b/>
                <w:bCs/>
                <w:sz w:val="20"/>
                <w:szCs w:val="20"/>
                <w:lang w:bidi="ar-SA"/>
              </w:rPr>
            </w:pPr>
            <w:r w:rsidRPr="00B75D8E">
              <w:rPr>
                <w:rFonts w:ascii="Arial" w:hAnsi="Arial" w:cs="Arial"/>
                <w:b/>
                <w:bCs/>
                <w:sz w:val="20"/>
                <w:szCs w:val="20"/>
                <w:lang w:bidi="ar-SA"/>
              </w:rPr>
              <w:t> </w:t>
            </w:r>
          </w:p>
        </w:tc>
        <w:tc>
          <w:tcPr>
            <w:tcW w:w="4168" w:type="pct"/>
            <w:gridSpan w:val="6"/>
            <w:tcBorders>
              <w:top w:val="nil"/>
              <w:left w:val="nil"/>
              <w:bottom w:val="single" w:sz="4" w:space="0" w:color="auto"/>
              <w:right w:val="single" w:sz="8" w:space="0" w:color="000000"/>
            </w:tcBorders>
            <w:shd w:val="clear" w:color="auto" w:fill="auto"/>
            <w:noWrap/>
            <w:vAlign w:val="center"/>
            <w:hideMark/>
          </w:tcPr>
          <w:p w:rsidR="002D0DB1" w:rsidRPr="00B75D8E" w:rsidRDefault="002D0DB1">
            <w:pPr>
              <w:spacing w:after="0" w:line="240" w:lineRule="auto"/>
              <w:rPr>
                <w:rFonts w:ascii="Arial" w:hAnsi="Arial" w:cs="Arial"/>
                <w:b/>
                <w:bCs/>
                <w:sz w:val="20"/>
                <w:szCs w:val="20"/>
                <w:lang w:bidi="ar-SA"/>
              </w:rPr>
            </w:pPr>
            <w:r w:rsidRPr="00B75D8E">
              <w:rPr>
                <w:rFonts w:ascii="Arial" w:hAnsi="Arial" w:cs="Arial"/>
                <w:b/>
                <w:bCs/>
                <w:sz w:val="20"/>
                <w:szCs w:val="20"/>
                <w:lang w:bidi="ar-SA"/>
              </w:rPr>
              <w:t>Добра</w:t>
            </w:r>
          </w:p>
        </w:tc>
      </w:tr>
      <w:tr w:rsidR="002D0DB1" w:rsidRPr="00B75D8E" w:rsidTr="00B868FC">
        <w:trPr>
          <w:gridAfter w:val="1"/>
          <w:wAfter w:w="555" w:type="pct"/>
          <w:trHeight w:val="308"/>
        </w:trPr>
        <w:tc>
          <w:tcPr>
            <w:tcW w:w="276" w:type="pct"/>
            <w:tcBorders>
              <w:top w:val="nil"/>
              <w:left w:val="single" w:sz="8" w:space="0" w:color="auto"/>
              <w:bottom w:val="single" w:sz="4" w:space="0" w:color="auto"/>
              <w:right w:val="single" w:sz="4" w:space="0" w:color="auto"/>
            </w:tcBorders>
            <w:shd w:val="clear" w:color="auto" w:fill="auto"/>
            <w:noWrap/>
            <w:vAlign w:val="center"/>
          </w:tcPr>
          <w:p w:rsidR="002D0DB1" w:rsidRPr="00B75D8E" w:rsidRDefault="002D0DB1">
            <w:pPr>
              <w:spacing w:after="0" w:line="360" w:lineRule="auto"/>
              <w:jc w:val="center"/>
              <w:rPr>
                <w:rFonts w:ascii="Arial" w:hAnsi="Arial" w:cs="Arial"/>
                <w:sz w:val="20"/>
                <w:szCs w:val="20"/>
                <w:lang w:val="sr-Cyrl-CS" w:bidi="ar-SA"/>
              </w:rPr>
            </w:pPr>
            <w:r w:rsidRPr="00B75D8E">
              <w:rPr>
                <w:rFonts w:ascii="Arial" w:hAnsi="Arial" w:cs="Arial"/>
                <w:sz w:val="20"/>
                <w:szCs w:val="20"/>
                <w:lang w:val="sr-Cyrl-CS" w:bidi="ar-SA"/>
              </w:rPr>
              <w:t>1.</w:t>
            </w:r>
          </w:p>
        </w:tc>
        <w:tc>
          <w:tcPr>
            <w:tcW w:w="1619" w:type="pct"/>
            <w:tcBorders>
              <w:top w:val="nil"/>
              <w:left w:val="nil"/>
              <w:bottom w:val="single" w:sz="4" w:space="0" w:color="auto"/>
              <w:right w:val="single" w:sz="4" w:space="0" w:color="auto"/>
            </w:tcBorders>
            <w:shd w:val="clear" w:color="auto" w:fill="auto"/>
            <w:noWrap/>
            <w:vAlign w:val="center"/>
          </w:tcPr>
          <w:p w:rsidR="002D0DB1" w:rsidRPr="00AF0B82" w:rsidRDefault="00AF0B82">
            <w:pPr>
              <w:spacing w:after="0" w:line="360" w:lineRule="auto"/>
              <w:rPr>
                <w:rFonts w:ascii="Arial" w:hAnsi="Arial" w:cs="Arial"/>
                <w:color w:val="000000"/>
                <w:sz w:val="20"/>
                <w:szCs w:val="20"/>
                <w:lang w:val="sr-Cyrl-CS" w:eastAsia="en-GB" w:bidi="ar-SA"/>
              </w:rPr>
            </w:pPr>
            <w:r w:rsidRPr="00AF0B82">
              <w:rPr>
                <w:rFonts w:ascii="Arial" w:hAnsi="Arial" w:cs="Arial"/>
                <w:color w:val="000000"/>
                <w:sz w:val="20"/>
                <w:szCs w:val="20"/>
                <w:lang w:val="sr-Cyrl-CS" w:bidi="ar-SA"/>
              </w:rPr>
              <w:t xml:space="preserve">Ауто смећар </w:t>
            </w:r>
            <w:r w:rsidRPr="00AF0B82">
              <w:rPr>
                <w:rFonts w:ascii="Arial" w:hAnsi="Arial" w:cs="Arial"/>
                <w:color w:val="000000"/>
                <w:sz w:val="20"/>
                <w:szCs w:val="20"/>
                <w:lang w:bidi="ar-SA"/>
              </w:rPr>
              <w:t>22</w:t>
            </w:r>
            <w:r w:rsidRPr="00AF0B82">
              <w:rPr>
                <w:rFonts w:ascii="Arial" w:hAnsi="Arial" w:cs="Arial"/>
                <w:color w:val="000000"/>
                <w:sz w:val="20"/>
                <w:szCs w:val="20"/>
                <w:lang w:val="sr-Cyrl-CS" w:bidi="ar-SA"/>
              </w:rPr>
              <w:t>м</w:t>
            </w:r>
            <w:r w:rsidRPr="00AF0B82">
              <w:rPr>
                <w:rFonts w:ascii="Arial" w:hAnsi="Arial" w:cs="Arial"/>
                <w:color w:val="000000"/>
                <w:sz w:val="20"/>
                <w:szCs w:val="20"/>
                <w:vertAlign w:val="superscript"/>
                <w:lang w:val="sr-Cyrl-CS" w:bidi="ar-SA"/>
              </w:rPr>
              <w:t>3</w:t>
            </w:r>
          </w:p>
        </w:tc>
        <w:tc>
          <w:tcPr>
            <w:tcW w:w="559" w:type="pct"/>
            <w:tcBorders>
              <w:top w:val="nil"/>
              <w:left w:val="nil"/>
              <w:bottom w:val="single" w:sz="4" w:space="0" w:color="auto"/>
              <w:right w:val="single" w:sz="4" w:space="0" w:color="auto"/>
            </w:tcBorders>
            <w:shd w:val="clear" w:color="auto" w:fill="auto"/>
            <w:noWrap/>
            <w:vAlign w:val="center"/>
          </w:tcPr>
          <w:p w:rsidR="002D0DB1" w:rsidRPr="00997982" w:rsidRDefault="00997982">
            <w:pPr>
              <w:spacing w:after="0" w:line="360" w:lineRule="auto"/>
              <w:jc w:val="right"/>
              <w:rPr>
                <w:rFonts w:ascii="Arial" w:hAnsi="Arial" w:cs="Arial"/>
                <w:b/>
                <w:bCs/>
                <w:sz w:val="20"/>
                <w:szCs w:val="20"/>
                <w:lang w:bidi="ar-SA"/>
              </w:rPr>
            </w:pPr>
            <w:r>
              <w:rPr>
                <w:rFonts w:ascii="Arial" w:hAnsi="Arial" w:cs="Arial"/>
                <w:b/>
                <w:bCs/>
                <w:sz w:val="20"/>
                <w:szCs w:val="20"/>
                <w:lang w:bidi="ar-SA"/>
              </w:rPr>
              <w:t>-</w:t>
            </w:r>
          </w:p>
        </w:tc>
        <w:tc>
          <w:tcPr>
            <w:tcW w:w="503" w:type="pct"/>
            <w:tcBorders>
              <w:top w:val="nil"/>
              <w:left w:val="nil"/>
              <w:bottom w:val="single" w:sz="4" w:space="0" w:color="auto"/>
              <w:right w:val="single" w:sz="4" w:space="0" w:color="auto"/>
            </w:tcBorders>
            <w:shd w:val="clear" w:color="auto" w:fill="auto"/>
            <w:noWrap/>
            <w:vAlign w:val="center"/>
          </w:tcPr>
          <w:p w:rsidR="002D0DB1" w:rsidRPr="00333677" w:rsidRDefault="00333677">
            <w:pPr>
              <w:spacing w:after="0" w:line="360" w:lineRule="auto"/>
              <w:jc w:val="right"/>
              <w:rPr>
                <w:rFonts w:ascii="Arial" w:hAnsi="Arial" w:cs="Arial"/>
                <w:color w:val="000000"/>
                <w:sz w:val="20"/>
                <w:szCs w:val="20"/>
                <w:lang w:bidi="ar-SA"/>
              </w:rPr>
            </w:pPr>
            <w:r w:rsidRPr="00333677">
              <w:rPr>
                <w:rFonts w:ascii="Arial" w:hAnsi="Arial" w:cs="Arial"/>
                <w:color w:val="000000"/>
                <w:sz w:val="20"/>
                <w:szCs w:val="20"/>
                <w:lang w:bidi="ar-SA"/>
              </w:rPr>
              <w:t>22.500</w:t>
            </w:r>
          </w:p>
        </w:tc>
        <w:tc>
          <w:tcPr>
            <w:tcW w:w="503" w:type="pct"/>
            <w:tcBorders>
              <w:top w:val="nil"/>
              <w:left w:val="nil"/>
              <w:bottom w:val="single" w:sz="4" w:space="0" w:color="auto"/>
              <w:right w:val="single" w:sz="4" w:space="0" w:color="auto"/>
            </w:tcBorders>
            <w:shd w:val="clear" w:color="auto" w:fill="auto"/>
            <w:noWrap/>
            <w:vAlign w:val="center"/>
          </w:tcPr>
          <w:p w:rsidR="002D0DB1" w:rsidRPr="00333677" w:rsidRDefault="00333677">
            <w:pPr>
              <w:spacing w:after="0" w:line="360" w:lineRule="auto"/>
              <w:jc w:val="right"/>
              <w:rPr>
                <w:rFonts w:ascii="Arial" w:hAnsi="Arial" w:cs="Arial"/>
                <w:color w:val="000000"/>
                <w:sz w:val="20"/>
                <w:szCs w:val="20"/>
                <w:lang w:bidi="ar-SA"/>
              </w:rPr>
            </w:pPr>
            <w:r w:rsidRPr="00333677">
              <w:rPr>
                <w:rFonts w:ascii="Arial" w:hAnsi="Arial" w:cs="Arial"/>
                <w:color w:val="000000"/>
                <w:sz w:val="20"/>
                <w:szCs w:val="20"/>
                <w:lang w:bidi="ar-SA"/>
              </w:rPr>
              <w:t>22.500</w:t>
            </w:r>
          </w:p>
        </w:tc>
        <w:tc>
          <w:tcPr>
            <w:tcW w:w="503" w:type="pct"/>
            <w:tcBorders>
              <w:top w:val="nil"/>
              <w:left w:val="nil"/>
              <w:bottom w:val="single" w:sz="4" w:space="0" w:color="auto"/>
              <w:right w:val="single" w:sz="4" w:space="0" w:color="auto"/>
            </w:tcBorders>
            <w:shd w:val="clear" w:color="auto" w:fill="auto"/>
            <w:noWrap/>
            <w:vAlign w:val="center"/>
          </w:tcPr>
          <w:p w:rsidR="002D0DB1" w:rsidRPr="00333677" w:rsidRDefault="00333677">
            <w:pPr>
              <w:spacing w:after="0" w:line="360" w:lineRule="auto"/>
              <w:jc w:val="right"/>
              <w:rPr>
                <w:rFonts w:ascii="Arial" w:hAnsi="Arial" w:cs="Arial"/>
                <w:color w:val="000000"/>
                <w:sz w:val="20"/>
                <w:szCs w:val="20"/>
                <w:lang w:bidi="ar-SA"/>
              </w:rPr>
            </w:pPr>
            <w:r w:rsidRPr="00333677">
              <w:rPr>
                <w:rFonts w:ascii="Arial" w:hAnsi="Arial" w:cs="Arial"/>
                <w:color w:val="000000"/>
                <w:sz w:val="20"/>
                <w:szCs w:val="20"/>
                <w:lang w:bidi="ar-SA"/>
              </w:rPr>
              <w:t>22.500</w:t>
            </w:r>
          </w:p>
        </w:tc>
        <w:tc>
          <w:tcPr>
            <w:tcW w:w="482" w:type="pct"/>
            <w:tcBorders>
              <w:top w:val="nil"/>
              <w:left w:val="nil"/>
              <w:bottom w:val="single" w:sz="4" w:space="0" w:color="auto"/>
              <w:right w:val="single" w:sz="8" w:space="0" w:color="auto"/>
            </w:tcBorders>
            <w:shd w:val="clear" w:color="auto" w:fill="auto"/>
            <w:noWrap/>
            <w:vAlign w:val="center"/>
          </w:tcPr>
          <w:p w:rsidR="002D0DB1" w:rsidRPr="00AF0B82" w:rsidRDefault="00AF0B82">
            <w:pPr>
              <w:spacing w:after="0" w:line="360" w:lineRule="auto"/>
              <w:jc w:val="right"/>
              <w:rPr>
                <w:rFonts w:ascii="Arial" w:hAnsi="Arial" w:cs="Arial"/>
                <w:color w:val="000000"/>
                <w:sz w:val="20"/>
                <w:szCs w:val="20"/>
                <w:lang w:bidi="ar-SA"/>
              </w:rPr>
            </w:pPr>
            <w:r w:rsidRPr="00AF0B82">
              <w:rPr>
                <w:rFonts w:ascii="Arial" w:hAnsi="Arial" w:cs="Arial"/>
                <w:color w:val="000000"/>
                <w:sz w:val="20"/>
                <w:szCs w:val="20"/>
                <w:lang w:val="sr-Cyrl-CS" w:bidi="ar-SA"/>
              </w:rPr>
              <w:t>22</w:t>
            </w:r>
            <w:r>
              <w:rPr>
                <w:rFonts w:ascii="Arial" w:hAnsi="Arial" w:cs="Arial"/>
                <w:color w:val="000000"/>
                <w:sz w:val="20"/>
                <w:szCs w:val="20"/>
                <w:lang w:bidi="ar-SA"/>
              </w:rPr>
              <w:t>.500</w:t>
            </w:r>
          </w:p>
        </w:tc>
      </w:tr>
      <w:tr w:rsidR="002D0DB1" w:rsidRPr="00B75D8E" w:rsidTr="00B868FC">
        <w:trPr>
          <w:gridAfter w:val="1"/>
          <w:wAfter w:w="555" w:type="pct"/>
          <w:trHeight w:val="270"/>
        </w:trPr>
        <w:tc>
          <w:tcPr>
            <w:tcW w:w="276" w:type="pct"/>
            <w:tcBorders>
              <w:top w:val="nil"/>
              <w:left w:val="single" w:sz="8" w:space="0" w:color="auto"/>
              <w:bottom w:val="single" w:sz="4" w:space="0" w:color="auto"/>
              <w:right w:val="single" w:sz="4" w:space="0" w:color="auto"/>
            </w:tcBorders>
            <w:shd w:val="clear" w:color="auto" w:fill="auto"/>
            <w:noWrap/>
            <w:vAlign w:val="center"/>
          </w:tcPr>
          <w:p w:rsidR="002D0DB1" w:rsidRPr="00B75D8E" w:rsidRDefault="002D0DB1">
            <w:pPr>
              <w:spacing w:after="0" w:line="360" w:lineRule="auto"/>
              <w:jc w:val="center"/>
              <w:rPr>
                <w:rFonts w:ascii="Arial" w:hAnsi="Arial" w:cs="Arial"/>
                <w:sz w:val="20"/>
                <w:szCs w:val="20"/>
                <w:lang w:val="sr-Cyrl-CS" w:bidi="ar-SA"/>
              </w:rPr>
            </w:pPr>
            <w:r w:rsidRPr="00B75D8E">
              <w:rPr>
                <w:rFonts w:ascii="Arial" w:hAnsi="Arial" w:cs="Arial"/>
                <w:sz w:val="20"/>
                <w:szCs w:val="20"/>
                <w:lang w:val="sr-Cyrl-CS" w:bidi="ar-SA"/>
              </w:rPr>
              <w:t>2.</w:t>
            </w:r>
          </w:p>
        </w:tc>
        <w:tc>
          <w:tcPr>
            <w:tcW w:w="1619" w:type="pct"/>
            <w:tcBorders>
              <w:top w:val="nil"/>
              <w:left w:val="nil"/>
              <w:bottom w:val="single" w:sz="4" w:space="0" w:color="auto"/>
              <w:right w:val="single" w:sz="4" w:space="0" w:color="auto"/>
            </w:tcBorders>
            <w:shd w:val="clear" w:color="auto" w:fill="auto"/>
            <w:noWrap/>
            <w:vAlign w:val="center"/>
          </w:tcPr>
          <w:p w:rsidR="002D0DB1" w:rsidRPr="00AF0B82" w:rsidRDefault="002D0DB1">
            <w:pPr>
              <w:spacing w:after="0" w:line="360" w:lineRule="auto"/>
              <w:rPr>
                <w:rFonts w:ascii="Arial" w:hAnsi="Arial" w:cs="Arial"/>
                <w:color w:val="000000"/>
                <w:sz w:val="20"/>
                <w:szCs w:val="20"/>
                <w:lang w:val="sr-Cyrl-CS" w:eastAsia="en-GB" w:bidi="ar-SA"/>
              </w:rPr>
            </w:pPr>
            <w:r w:rsidRPr="00AF0B82">
              <w:rPr>
                <w:rFonts w:ascii="Arial" w:hAnsi="Arial" w:cs="Arial"/>
                <w:color w:val="000000"/>
                <w:sz w:val="20"/>
                <w:szCs w:val="20"/>
                <w:lang w:val="sr-Cyrl-CS" w:bidi="ar-SA"/>
              </w:rPr>
              <w:t>Ауто смећар 15-16м</w:t>
            </w:r>
            <w:r w:rsidRPr="00AF0B82">
              <w:rPr>
                <w:rFonts w:ascii="Arial" w:hAnsi="Arial" w:cs="Arial"/>
                <w:color w:val="000000"/>
                <w:sz w:val="20"/>
                <w:szCs w:val="20"/>
                <w:vertAlign w:val="superscript"/>
                <w:lang w:val="sr-Cyrl-CS" w:bidi="ar-SA"/>
              </w:rPr>
              <w:t xml:space="preserve">3 </w:t>
            </w:r>
          </w:p>
        </w:tc>
        <w:tc>
          <w:tcPr>
            <w:tcW w:w="559" w:type="pct"/>
            <w:tcBorders>
              <w:top w:val="nil"/>
              <w:left w:val="nil"/>
              <w:bottom w:val="single" w:sz="4" w:space="0" w:color="auto"/>
              <w:right w:val="single" w:sz="4" w:space="0" w:color="auto"/>
            </w:tcBorders>
            <w:shd w:val="clear" w:color="auto" w:fill="auto"/>
            <w:noWrap/>
            <w:vAlign w:val="center"/>
          </w:tcPr>
          <w:p w:rsidR="002D0DB1" w:rsidRPr="00997982" w:rsidRDefault="00997982">
            <w:pPr>
              <w:spacing w:after="0" w:line="360" w:lineRule="auto"/>
              <w:jc w:val="right"/>
              <w:rPr>
                <w:rFonts w:ascii="Arial" w:hAnsi="Arial" w:cs="Arial"/>
                <w:sz w:val="20"/>
                <w:szCs w:val="20"/>
                <w:lang w:bidi="ar-SA"/>
              </w:rPr>
            </w:pPr>
            <w:r>
              <w:rPr>
                <w:rFonts w:ascii="Arial" w:hAnsi="Arial" w:cs="Arial"/>
                <w:sz w:val="20"/>
                <w:szCs w:val="20"/>
                <w:lang w:bidi="ar-SA"/>
              </w:rPr>
              <w:t>-</w:t>
            </w:r>
          </w:p>
        </w:tc>
        <w:tc>
          <w:tcPr>
            <w:tcW w:w="503" w:type="pct"/>
            <w:tcBorders>
              <w:top w:val="nil"/>
              <w:left w:val="nil"/>
              <w:bottom w:val="single" w:sz="4" w:space="0" w:color="auto"/>
              <w:right w:val="single" w:sz="4" w:space="0" w:color="auto"/>
            </w:tcBorders>
            <w:shd w:val="clear" w:color="auto" w:fill="auto"/>
            <w:noWrap/>
            <w:vAlign w:val="center"/>
          </w:tcPr>
          <w:p w:rsidR="002D0DB1" w:rsidRPr="00277F1A" w:rsidRDefault="002D0DB1">
            <w:pPr>
              <w:spacing w:after="0" w:line="360" w:lineRule="auto"/>
              <w:jc w:val="right"/>
              <w:rPr>
                <w:rFonts w:ascii="Arial" w:hAnsi="Arial" w:cs="Arial"/>
                <w:color w:val="000000"/>
                <w:sz w:val="20"/>
                <w:szCs w:val="20"/>
                <w:lang w:bidi="ar-SA"/>
              </w:rPr>
            </w:pPr>
          </w:p>
        </w:tc>
        <w:tc>
          <w:tcPr>
            <w:tcW w:w="503" w:type="pct"/>
            <w:tcBorders>
              <w:top w:val="nil"/>
              <w:left w:val="nil"/>
              <w:bottom w:val="single" w:sz="4" w:space="0" w:color="auto"/>
              <w:right w:val="single" w:sz="4" w:space="0" w:color="auto"/>
            </w:tcBorders>
            <w:shd w:val="clear" w:color="auto" w:fill="auto"/>
            <w:noWrap/>
            <w:vAlign w:val="center"/>
          </w:tcPr>
          <w:p w:rsidR="002D0DB1" w:rsidRPr="00277F1A" w:rsidRDefault="002D0DB1">
            <w:pPr>
              <w:spacing w:after="0" w:line="360" w:lineRule="auto"/>
              <w:jc w:val="right"/>
              <w:rPr>
                <w:rFonts w:ascii="Arial" w:hAnsi="Arial" w:cs="Arial"/>
                <w:color w:val="000000"/>
                <w:sz w:val="20"/>
                <w:szCs w:val="20"/>
                <w:lang w:bidi="ar-SA"/>
              </w:rPr>
            </w:pPr>
          </w:p>
        </w:tc>
        <w:tc>
          <w:tcPr>
            <w:tcW w:w="503" w:type="pct"/>
            <w:tcBorders>
              <w:top w:val="nil"/>
              <w:left w:val="nil"/>
              <w:bottom w:val="single" w:sz="4" w:space="0" w:color="auto"/>
              <w:right w:val="single" w:sz="4" w:space="0" w:color="auto"/>
            </w:tcBorders>
            <w:shd w:val="clear" w:color="auto" w:fill="auto"/>
            <w:noWrap/>
            <w:vAlign w:val="center"/>
          </w:tcPr>
          <w:p w:rsidR="002D0DB1" w:rsidRPr="00277F1A" w:rsidRDefault="00333677">
            <w:pPr>
              <w:spacing w:after="0" w:line="360" w:lineRule="auto"/>
              <w:jc w:val="right"/>
              <w:rPr>
                <w:rFonts w:ascii="Arial" w:hAnsi="Arial" w:cs="Arial"/>
                <w:color w:val="000000"/>
                <w:sz w:val="20"/>
                <w:szCs w:val="20"/>
                <w:lang w:bidi="ar-SA"/>
              </w:rPr>
            </w:pPr>
            <w:r>
              <w:rPr>
                <w:rFonts w:ascii="Arial" w:hAnsi="Arial" w:cs="Arial"/>
                <w:color w:val="000000"/>
                <w:sz w:val="20"/>
                <w:szCs w:val="20"/>
                <w:lang w:bidi="ar-SA"/>
              </w:rPr>
              <w:t>19.000</w:t>
            </w:r>
          </w:p>
        </w:tc>
        <w:tc>
          <w:tcPr>
            <w:tcW w:w="482" w:type="pct"/>
            <w:tcBorders>
              <w:top w:val="nil"/>
              <w:left w:val="nil"/>
              <w:bottom w:val="single" w:sz="4" w:space="0" w:color="auto"/>
              <w:right w:val="single" w:sz="8" w:space="0" w:color="auto"/>
            </w:tcBorders>
            <w:shd w:val="clear" w:color="auto" w:fill="auto"/>
            <w:noWrap/>
            <w:vAlign w:val="center"/>
          </w:tcPr>
          <w:p w:rsidR="002D0DB1" w:rsidRPr="00AF0B82" w:rsidRDefault="00AF0B82">
            <w:pPr>
              <w:spacing w:after="0" w:line="360" w:lineRule="auto"/>
              <w:jc w:val="right"/>
              <w:rPr>
                <w:rFonts w:ascii="Arial" w:hAnsi="Arial" w:cs="Arial"/>
                <w:color w:val="000000"/>
                <w:sz w:val="20"/>
                <w:szCs w:val="20"/>
                <w:lang w:bidi="ar-SA"/>
              </w:rPr>
            </w:pPr>
            <w:r>
              <w:rPr>
                <w:rFonts w:ascii="Arial" w:hAnsi="Arial" w:cs="Arial"/>
                <w:color w:val="000000"/>
                <w:sz w:val="20"/>
                <w:szCs w:val="20"/>
                <w:lang w:bidi="ar-SA"/>
              </w:rPr>
              <w:t>19.000</w:t>
            </w:r>
          </w:p>
        </w:tc>
      </w:tr>
      <w:tr w:rsidR="002D0DB1" w:rsidRPr="00B75D8E" w:rsidTr="00B868FC">
        <w:trPr>
          <w:gridAfter w:val="1"/>
          <w:wAfter w:w="555" w:type="pct"/>
          <w:trHeight w:val="274"/>
        </w:trPr>
        <w:tc>
          <w:tcPr>
            <w:tcW w:w="276" w:type="pct"/>
            <w:tcBorders>
              <w:top w:val="nil"/>
              <w:left w:val="single" w:sz="8" w:space="0" w:color="auto"/>
              <w:bottom w:val="single" w:sz="4" w:space="0" w:color="auto"/>
              <w:right w:val="single" w:sz="4" w:space="0" w:color="auto"/>
            </w:tcBorders>
            <w:shd w:val="clear" w:color="auto" w:fill="auto"/>
            <w:noWrap/>
            <w:vAlign w:val="center"/>
          </w:tcPr>
          <w:p w:rsidR="002D0DB1" w:rsidRPr="00B75D8E" w:rsidRDefault="002D0DB1">
            <w:pPr>
              <w:spacing w:after="0" w:line="360" w:lineRule="auto"/>
              <w:jc w:val="center"/>
              <w:rPr>
                <w:rFonts w:ascii="Arial" w:hAnsi="Arial" w:cs="Arial"/>
                <w:sz w:val="20"/>
                <w:szCs w:val="20"/>
                <w:lang w:val="sr-Cyrl-CS" w:bidi="ar-SA"/>
              </w:rPr>
            </w:pPr>
            <w:r w:rsidRPr="00B75D8E">
              <w:rPr>
                <w:rFonts w:ascii="Arial" w:hAnsi="Arial" w:cs="Arial"/>
                <w:sz w:val="20"/>
                <w:szCs w:val="20"/>
                <w:lang w:val="sr-Cyrl-CS" w:bidi="ar-SA"/>
              </w:rPr>
              <w:t>3.</w:t>
            </w:r>
          </w:p>
        </w:tc>
        <w:tc>
          <w:tcPr>
            <w:tcW w:w="1619" w:type="pct"/>
            <w:tcBorders>
              <w:top w:val="nil"/>
              <w:left w:val="nil"/>
              <w:bottom w:val="single" w:sz="4" w:space="0" w:color="auto"/>
              <w:right w:val="single" w:sz="4" w:space="0" w:color="auto"/>
            </w:tcBorders>
            <w:shd w:val="clear" w:color="auto" w:fill="auto"/>
            <w:noWrap/>
            <w:vAlign w:val="center"/>
          </w:tcPr>
          <w:p w:rsidR="002D0DB1" w:rsidRPr="00AF0B82" w:rsidRDefault="002D0DB1">
            <w:pPr>
              <w:spacing w:after="0" w:line="360" w:lineRule="auto"/>
              <w:rPr>
                <w:rFonts w:ascii="Arial" w:hAnsi="Arial" w:cs="Arial"/>
                <w:color w:val="000000"/>
                <w:sz w:val="20"/>
                <w:szCs w:val="20"/>
                <w:lang w:val="sr-Cyrl-CS" w:eastAsia="en-GB" w:bidi="ar-SA"/>
              </w:rPr>
            </w:pPr>
            <w:r w:rsidRPr="00AF0B82">
              <w:rPr>
                <w:rFonts w:ascii="Arial" w:hAnsi="Arial" w:cs="Arial"/>
                <w:color w:val="000000"/>
                <w:sz w:val="20"/>
                <w:szCs w:val="20"/>
                <w:lang w:val="sr-Cyrl-CS" w:bidi="ar-SA"/>
              </w:rPr>
              <w:t>Ауто смећар 8м</w:t>
            </w:r>
            <w:r w:rsidRPr="00AF0B82">
              <w:rPr>
                <w:rFonts w:ascii="Arial" w:hAnsi="Arial" w:cs="Arial"/>
                <w:color w:val="000000"/>
                <w:sz w:val="20"/>
                <w:szCs w:val="20"/>
                <w:vertAlign w:val="superscript"/>
                <w:lang w:val="sr-Cyrl-CS" w:bidi="ar-SA"/>
              </w:rPr>
              <w:t xml:space="preserve">3 </w:t>
            </w:r>
          </w:p>
        </w:tc>
        <w:tc>
          <w:tcPr>
            <w:tcW w:w="559" w:type="pct"/>
            <w:tcBorders>
              <w:top w:val="nil"/>
              <w:left w:val="nil"/>
              <w:bottom w:val="single" w:sz="4" w:space="0" w:color="auto"/>
              <w:right w:val="single" w:sz="4" w:space="0" w:color="auto"/>
            </w:tcBorders>
            <w:shd w:val="clear" w:color="auto" w:fill="auto"/>
            <w:noWrap/>
            <w:vAlign w:val="center"/>
          </w:tcPr>
          <w:p w:rsidR="002D0DB1" w:rsidRPr="00997982" w:rsidRDefault="00997982">
            <w:pPr>
              <w:spacing w:after="0" w:line="360" w:lineRule="auto"/>
              <w:jc w:val="right"/>
              <w:rPr>
                <w:rFonts w:ascii="Arial" w:hAnsi="Arial" w:cs="Arial"/>
                <w:sz w:val="20"/>
                <w:szCs w:val="20"/>
                <w:lang w:bidi="ar-SA"/>
              </w:rPr>
            </w:pPr>
            <w:r>
              <w:rPr>
                <w:rFonts w:ascii="Arial" w:hAnsi="Arial" w:cs="Arial"/>
                <w:sz w:val="20"/>
                <w:szCs w:val="20"/>
                <w:lang w:bidi="ar-SA"/>
              </w:rPr>
              <w:t>-</w:t>
            </w:r>
          </w:p>
        </w:tc>
        <w:tc>
          <w:tcPr>
            <w:tcW w:w="503" w:type="pct"/>
            <w:tcBorders>
              <w:top w:val="nil"/>
              <w:left w:val="nil"/>
              <w:bottom w:val="single" w:sz="4" w:space="0" w:color="auto"/>
              <w:right w:val="single" w:sz="4" w:space="0" w:color="auto"/>
            </w:tcBorders>
            <w:shd w:val="clear" w:color="auto" w:fill="auto"/>
            <w:noWrap/>
            <w:vAlign w:val="center"/>
          </w:tcPr>
          <w:p w:rsidR="002D0DB1" w:rsidRPr="00BA20AB" w:rsidRDefault="002D0DB1">
            <w:pPr>
              <w:spacing w:after="0" w:line="360" w:lineRule="auto"/>
              <w:jc w:val="right"/>
              <w:rPr>
                <w:rFonts w:ascii="Arial" w:hAnsi="Arial" w:cs="Arial"/>
                <w:color w:val="000000"/>
                <w:sz w:val="20"/>
                <w:szCs w:val="20"/>
                <w:lang w:val="sr-Cyrl-CS" w:bidi="ar-SA"/>
              </w:rPr>
            </w:pPr>
          </w:p>
        </w:tc>
        <w:tc>
          <w:tcPr>
            <w:tcW w:w="503" w:type="pct"/>
            <w:tcBorders>
              <w:top w:val="nil"/>
              <w:left w:val="nil"/>
              <w:bottom w:val="single" w:sz="4" w:space="0" w:color="auto"/>
              <w:right w:val="single" w:sz="4" w:space="0" w:color="auto"/>
            </w:tcBorders>
            <w:shd w:val="clear" w:color="auto" w:fill="auto"/>
            <w:noWrap/>
            <w:vAlign w:val="center"/>
          </w:tcPr>
          <w:p w:rsidR="002D0DB1" w:rsidRPr="00BA20AB" w:rsidRDefault="002D0DB1">
            <w:pPr>
              <w:spacing w:after="0" w:line="360" w:lineRule="auto"/>
              <w:jc w:val="right"/>
              <w:rPr>
                <w:rFonts w:ascii="Arial" w:hAnsi="Arial" w:cs="Arial"/>
                <w:color w:val="000000"/>
                <w:sz w:val="20"/>
                <w:szCs w:val="20"/>
                <w:lang w:val="sr-Cyrl-CS" w:bidi="ar-SA"/>
              </w:rPr>
            </w:pPr>
          </w:p>
        </w:tc>
        <w:tc>
          <w:tcPr>
            <w:tcW w:w="503" w:type="pct"/>
            <w:tcBorders>
              <w:top w:val="nil"/>
              <w:left w:val="nil"/>
              <w:bottom w:val="single" w:sz="4" w:space="0" w:color="auto"/>
              <w:right w:val="single" w:sz="4" w:space="0" w:color="auto"/>
            </w:tcBorders>
            <w:shd w:val="clear" w:color="auto" w:fill="auto"/>
            <w:noWrap/>
            <w:vAlign w:val="center"/>
          </w:tcPr>
          <w:p w:rsidR="002D0DB1" w:rsidRPr="003C7B2E" w:rsidRDefault="002D0DB1">
            <w:pPr>
              <w:spacing w:after="0" w:line="360" w:lineRule="auto"/>
              <w:jc w:val="right"/>
              <w:rPr>
                <w:rFonts w:ascii="Arial" w:hAnsi="Arial" w:cs="Arial"/>
                <w:color w:val="000000"/>
                <w:sz w:val="20"/>
                <w:szCs w:val="20"/>
                <w:lang w:bidi="ar-SA"/>
              </w:rPr>
            </w:pPr>
          </w:p>
        </w:tc>
        <w:tc>
          <w:tcPr>
            <w:tcW w:w="482" w:type="pct"/>
            <w:tcBorders>
              <w:top w:val="nil"/>
              <w:left w:val="nil"/>
              <w:bottom w:val="single" w:sz="4" w:space="0" w:color="auto"/>
              <w:right w:val="single" w:sz="8" w:space="0" w:color="auto"/>
            </w:tcBorders>
            <w:shd w:val="clear" w:color="auto" w:fill="auto"/>
            <w:noWrap/>
            <w:vAlign w:val="center"/>
          </w:tcPr>
          <w:p w:rsidR="002D0DB1" w:rsidRPr="00AF0B82" w:rsidRDefault="00AF0B82">
            <w:pPr>
              <w:spacing w:after="0" w:line="360" w:lineRule="auto"/>
              <w:jc w:val="right"/>
              <w:rPr>
                <w:rFonts w:ascii="Arial" w:hAnsi="Arial" w:cs="Arial"/>
                <w:color w:val="000000"/>
                <w:sz w:val="20"/>
                <w:szCs w:val="20"/>
                <w:lang w:bidi="ar-SA"/>
              </w:rPr>
            </w:pPr>
            <w:r>
              <w:rPr>
                <w:rFonts w:ascii="Arial" w:hAnsi="Arial" w:cs="Arial"/>
                <w:color w:val="000000"/>
                <w:sz w:val="20"/>
                <w:szCs w:val="20"/>
                <w:lang w:bidi="ar-SA"/>
              </w:rPr>
              <w:t>13.000</w:t>
            </w:r>
          </w:p>
        </w:tc>
      </w:tr>
      <w:tr w:rsidR="002D0DB1" w:rsidRPr="00B75D8E" w:rsidTr="00B868FC">
        <w:trPr>
          <w:gridAfter w:val="1"/>
          <w:wAfter w:w="555" w:type="pct"/>
          <w:trHeight w:val="278"/>
        </w:trPr>
        <w:tc>
          <w:tcPr>
            <w:tcW w:w="276" w:type="pct"/>
            <w:tcBorders>
              <w:top w:val="nil"/>
              <w:left w:val="single" w:sz="8" w:space="0" w:color="auto"/>
              <w:bottom w:val="single" w:sz="4" w:space="0" w:color="auto"/>
              <w:right w:val="single" w:sz="4" w:space="0" w:color="auto"/>
            </w:tcBorders>
            <w:shd w:val="clear" w:color="auto" w:fill="auto"/>
            <w:noWrap/>
            <w:vAlign w:val="center"/>
          </w:tcPr>
          <w:p w:rsidR="002D0DB1" w:rsidRPr="00B75D8E" w:rsidRDefault="002D0DB1">
            <w:pPr>
              <w:spacing w:after="0" w:line="360" w:lineRule="auto"/>
              <w:jc w:val="center"/>
              <w:rPr>
                <w:rFonts w:ascii="Arial" w:hAnsi="Arial" w:cs="Arial"/>
                <w:sz w:val="20"/>
                <w:szCs w:val="20"/>
                <w:lang w:val="sr-Cyrl-CS" w:bidi="ar-SA"/>
              </w:rPr>
            </w:pPr>
            <w:r w:rsidRPr="00B75D8E">
              <w:rPr>
                <w:rFonts w:ascii="Arial" w:hAnsi="Arial" w:cs="Arial"/>
                <w:sz w:val="20"/>
                <w:szCs w:val="20"/>
                <w:lang w:val="sr-Cyrl-CS" w:bidi="ar-SA"/>
              </w:rPr>
              <w:t>4.</w:t>
            </w:r>
          </w:p>
        </w:tc>
        <w:tc>
          <w:tcPr>
            <w:tcW w:w="1619" w:type="pct"/>
            <w:tcBorders>
              <w:top w:val="nil"/>
              <w:left w:val="nil"/>
              <w:bottom w:val="single" w:sz="4" w:space="0" w:color="auto"/>
              <w:right w:val="single" w:sz="4" w:space="0" w:color="auto"/>
            </w:tcBorders>
            <w:shd w:val="clear" w:color="auto" w:fill="auto"/>
            <w:noWrap/>
            <w:vAlign w:val="center"/>
          </w:tcPr>
          <w:p w:rsidR="002D0DB1" w:rsidRPr="00AF0B82" w:rsidRDefault="002D0DB1">
            <w:pPr>
              <w:spacing w:after="0" w:line="360" w:lineRule="auto"/>
              <w:rPr>
                <w:rFonts w:ascii="Arial" w:hAnsi="Arial" w:cs="Arial"/>
                <w:color w:val="000000"/>
                <w:sz w:val="20"/>
                <w:szCs w:val="20"/>
                <w:lang w:val="sr-Cyrl-RS" w:eastAsia="en-GB" w:bidi="ar-SA"/>
              </w:rPr>
            </w:pPr>
            <w:r w:rsidRPr="00AF0B82">
              <w:rPr>
                <w:rFonts w:ascii="Arial" w:hAnsi="Arial" w:cs="Arial"/>
                <w:color w:val="000000"/>
                <w:sz w:val="20"/>
                <w:szCs w:val="20"/>
                <w:lang w:val="sr-Cyrl-CS" w:bidi="ar-SA"/>
              </w:rPr>
              <w:t>Ауто</w:t>
            </w:r>
            <w:r w:rsidR="00AF0B82">
              <w:rPr>
                <w:rFonts w:ascii="Arial" w:hAnsi="Arial" w:cs="Arial"/>
                <w:color w:val="000000"/>
                <w:sz w:val="20"/>
                <w:szCs w:val="20"/>
                <w:lang w:val="sr-Cyrl-RS" w:bidi="ar-SA"/>
              </w:rPr>
              <w:t>подизач - половни</w:t>
            </w:r>
          </w:p>
        </w:tc>
        <w:tc>
          <w:tcPr>
            <w:tcW w:w="559" w:type="pct"/>
            <w:tcBorders>
              <w:top w:val="nil"/>
              <w:left w:val="nil"/>
              <w:bottom w:val="single" w:sz="4" w:space="0" w:color="auto"/>
              <w:right w:val="single" w:sz="4" w:space="0" w:color="auto"/>
            </w:tcBorders>
            <w:shd w:val="clear" w:color="auto" w:fill="auto"/>
            <w:noWrap/>
            <w:vAlign w:val="center"/>
          </w:tcPr>
          <w:p w:rsidR="002D0DB1" w:rsidRPr="00997982" w:rsidRDefault="00997982">
            <w:pPr>
              <w:spacing w:after="0" w:line="360" w:lineRule="auto"/>
              <w:jc w:val="right"/>
              <w:rPr>
                <w:rFonts w:ascii="Arial" w:hAnsi="Arial" w:cs="Arial"/>
                <w:sz w:val="20"/>
                <w:szCs w:val="20"/>
                <w:lang w:bidi="ar-SA"/>
              </w:rPr>
            </w:pPr>
            <w:r>
              <w:rPr>
                <w:rFonts w:ascii="Arial" w:hAnsi="Arial" w:cs="Arial"/>
                <w:sz w:val="20"/>
                <w:szCs w:val="20"/>
                <w:lang w:bidi="ar-SA"/>
              </w:rPr>
              <w:t>-</w:t>
            </w:r>
          </w:p>
        </w:tc>
        <w:tc>
          <w:tcPr>
            <w:tcW w:w="503" w:type="pct"/>
            <w:tcBorders>
              <w:top w:val="nil"/>
              <w:left w:val="nil"/>
              <w:bottom w:val="single" w:sz="4" w:space="0" w:color="auto"/>
              <w:right w:val="single" w:sz="4" w:space="0" w:color="auto"/>
            </w:tcBorders>
            <w:shd w:val="clear" w:color="auto" w:fill="auto"/>
            <w:noWrap/>
            <w:vAlign w:val="center"/>
          </w:tcPr>
          <w:p w:rsidR="002D0DB1" w:rsidRPr="003C7B2E" w:rsidRDefault="002D0DB1">
            <w:pPr>
              <w:spacing w:after="0" w:line="360" w:lineRule="auto"/>
              <w:jc w:val="right"/>
              <w:rPr>
                <w:rFonts w:ascii="Arial" w:hAnsi="Arial" w:cs="Arial"/>
                <w:color w:val="000000"/>
                <w:sz w:val="20"/>
                <w:szCs w:val="20"/>
                <w:lang w:bidi="ar-SA"/>
              </w:rPr>
            </w:pPr>
          </w:p>
        </w:tc>
        <w:tc>
          <w:tcPr>
            <w:tcW w:w="503" w:type="pct"/>
            <w:tcBorders>
              <w:top w:val="nil"/>
              <w:left w:val="nil"/>
              <w:bottom w:val="single" w:sz="4" w:space="0" w:color="auto"/>
              <w:right w:val="single" w:sz="4" w:space="0" w:color="auto"/>
            </w:tcBorders>
            <w:shd w:val="clear" w:color="auto" w:fill="auto"/>
            <w:noWrap/>
            <w:vAlign w:val="center"/>
          </w:tcPr>
          <w:p w:rsidR="002D0DB1" w:rsidRPr="003C7B2E" w:rsidRDefault="00333677">
            <w:pPr>
              <w:spacing w:after="0" w:line="360" w:lineRule="auto"/>
              <w:jc w:val="right"/>
              <w:rPr>
                <w:rFonts w:ascii="Arial" w:hAnsi="Arial" w:cs="Arial"/>
                <w:color w:val="000000"/>
                <w:sz w:val="20"/>
                <w:szCs w:val="20"/>
                <w:lang w:bidi="ar-SA"/>
              </w:rPr>
            </w:pPr>
            <w:r>
              <w:rPr>
                <w:rFonts w:ascii="Arial" w:hAnsi="Arial" w:cs="Arial"/>
                <w:color w:val="000000"/>
                <w:sz w:val="20"/>
                <w:szCs w:val="20"/>
                <w:lang w:bidi="ar-SA"/>
              </w:rPr>
              <w:t>6.000</w:t>
            </w:r>
          </w:p>
        </w:tc>
        <w:tc>
          <w:tcPr>
            <w:tcW w:w="503" w:type="pct"/>
            <w:tcBorders>
              <w:top w:val="nil"/>
              <w:left w:val="nil"/>
              <w:bottom w:val="single" w:sz="4" w:space="0" w:color="auto"/>
              <w:right w:val="single" w:sz="4" w:space="0" w:color="auto"/>
            </w:tcBorders>
            <w:shd w:val="clear" w:color="auto" w:fill="auto"/>
            <w:noWrap/>
            <w:vAlign w:val="center"/>
          </w:tcPr>
          <w:p w:rsidR="002D0DB1" w:rsidRPr="003C7B2E" w:rsidRDefault="00333677">
            <w:pPr>
              <w:spacing w:after="0" w:line="360" w:lineRule="auto"/>
              <w:jc w:val="right"/>
              <w:rPr>
                <w:rFonts w:ascii="Arial" w:hAnsi="Arial" w:cs="Arial"/>
                <w:color w:val="000000"/>
                <w:sz w:val="20"/>
                <w:szCs w:val="20"/>
                <w:lang w:bidi="ar-SA"/>
              </w:rPr>
            </w:pPr>
            <w:r>
              <w:rPr>
                <w:rFonts w:ascii="Arial" w:hAnsi="Arial" w:cs="Arial"/>
                <w:color w:val="000000"/>
                <w:sz w:val="20"/>
                <w:szCs w:val="20"/>
                <w:lang w:bidi="ar-SA"/>
              </w:rPr>
              <w:t>6.000</w:t>
            </w:r>
          </w:p>
        </w:tc>
        <w:tc>
          <w:tcPr>
            <w:tcW w:w="482" w:type="pct"/>
            <w:tcBorders>
              <w:top w:val="nil"/>
              <w:left w:val="nil"/>
              <w:bottom w:val="single" w:sz="4" w:space="0" w:color="auto"/>
              <w:right w:val="single" w:sz="8" w:space="0" w:color="auto"/>
            </w:tcBorders>
            <w:shd w:val="clear" w:color="auto" w:fill="auto"/>
            <w:noWrap/>
            <w:vAlign w:val="center"/>
          </w:tcPr>
          <w:p w:rsidR="002D0DB1" w:rsidRPr="00AF0B82" w:rsidRDefault="00AF0B82">
            <w:pPr>
              <w:spacing w:after="0" w:line="360" w:lineRule="auto"/>
              <w:jc w:val="right"/>
              <w:rPr>
                <w:rFonts w:ascii="Arial" w:hAnsi="Arial" w:cs="Arial"/>
                <w:color w:val="000000"/>
                <w:sz w:val="20"/>
                <w:szCs w:val="20"/>
                <w:lang w:bidi="ar-SA"/>
              </w:rPr>
            </w:pPr>
            <w:r>
              <w:rPr>
                <w:rFonts w:ascii="Arial" w:hAnsi="Arial" w:cs="Arial"/>
                <w:color w:val="000000"/>
                <w:sz w:val="20"/>
                <w:szCs w:val="20"/>
                <w:lang w:bidi="ar-SA"/>
              </w:rPr>
              <w:t>6.000</w:t>
            </w:r>
          </w:p>
        </w:tc>
      </w:tr>
      <w:tr w:rsidR="00B868FC" w:rsidRPr="00B75D8E" w:rsidTr="00B868FC">
        <w:trPr>
          <w:gridAfter w:val="1"/>
          <w:wAfter w:w="555" w:type="pct"/>
          <w:trHeight w:val="268"/>
        </w:trPr>
        <w:tc>
          <w:tcPr>
            <w:tcW w:w="276" w:type="pct"/>
            <w:tcBorders>
              <w:top w:val="nil"/>
              <w:left w:val="single" w:sz="8" w:space="0" w:color="auto"/>
              <w:bottom w:val="single" w:sz="4" w:space="0" w:color="auto"/>
              <w:right w:val="single" w:sz="4" w:space="0" w:color="auto"/>
            </w:tcBorders>
            <w:shd w:val="clear" w:color="auto" w:fill="auto"/>
            <w:noWrap/>
            <w:vAlign w:val="center"/>
          </w:tcPr>
          <w:p w:rsidR="00B868FC" w:rsidRPr="00B75D8E" w:rsidRDefault="00B868FC" w:rsidP="00B868FC">
            <w:pPr>
              <w:spacing w:after="0" w:line="360" w:lineRule="auto"/>
              <w:jc w:val="center"/>
              <w:rPr>
                <w:rFonts w:ascii="Arial" w:hAnsi="Arial" w:cs="Arial"/>
                <w:sz w:val="20"/>
                <w:szCs w:val="20"/>
                <w:lang w:val="sr-Cyrl-CS" w:bidi="ar-SA"/>
              </w:rPr>
            </w:pPr>
            <w:r w:rsidRPr="00B75D8E">
              <w:rPr>
                <w:rFonts w:ascii="Arial" w:hAnsi="Arial" w:cs="Arial"/>
                <w:sz w:val="20"/>
                <w:szCs w:val="20"/>
                <w:lang w:val="sr-Cyrl-CS" w:bidi="ar-SA"/>
              </w:rPr>
              <w:t>5.</w:t>
            </w:r>
          </w:p>
        </w:tc>
        <w:tc>
          <w:tcPr>
            <w:tcW w:w="1619" w:type="pct"/>
            <w:tcBorders>
              <w:top w:val="nil"/>
              <w:left w:val="nil"/>
              <w:bottom w:val="single" w:sz="4" w:space="0" w:color="auto"/>
              <w:right w:val="single" w:sz="4" w:space="0" w:color="auto"/>
            </w:tcBorders>
            <w:shd w:val="clear" w:color="auto" w:fill="auto"/>
            <w:noWrap/>
            <w:vAlign w:val="center"/>
          </w:tcPr>
          <w:p w:rsidR="00B868FC" w:rsidRPr="00B75D8E" w:rsidRDefault="00B868FC" w:rsidP="00B868FC">
            <w:pPr>
              <w:spacing w:after="0" w:line="360" w:lineRule="auto"/>
              <w:rPr>
                <w:rFonts w:ascii="Arial" w:hAnsi="Arial" w:cs="Arial"/>
                <w:bCs/>
                <w:color w:val="000000"/>
                <w:sz w:val="20"/>
                <w:szCs w:val="20"/>
                <w:lang w:val="sr-Cyrl-CS" w:eastAsia="en-GB" w:bidi="ar-SA"/>
              </w:rPr>
            </w:pPr>
            <w:r>
              <w:rPr>
                <w:rFonts w:ascii="Arial" w:hAnsi="Arial" w:cs="Arial"/>
                <w:bCs/>
                <w:color w:val="000000"/>
                <w:sz w:val="20"/>
                <w:szCs w:val="20"/>
                <w:lang w:val="sr-Cyrl-CS" w:eastAsia="en-GB" w:bidi="ar-SA"/>
              </w:rPr>
              <w:t>Теренско возило</w:t>
            </w:r>
          </w:p>
        </w:tc>
        <w:tc>
          <w:tcPr>
            <w:tcW w:w="559" w:type="pct"/>
            <w:tcBorders>
              <w:top w:val="nil"/>
              <w:left w:val="nil"/>
              <w:bottom w:val="single" w:sz="4" w:space="0" w:color="auto"/>
              <w:right w:val="single" w:sz="4" w:space="0" w:color="auto"/>
            </w:tcBorders>
            <w:shd w:val="clear" w:color="auto" w:fill="auto"/>
            <w:noWrap/>
            <w:vAlign w:val="center"/>
          </w:tcPr>
          <w:p w:rsidR="00B868FC" w:rsidRPr="00997982" w:rsidRDefault="00997982" w:rsidP="00B868FC">
            <w:pPr>
              <w:spacing w:after="0" w:line="360" w:lineRule="auto"/>
              <w:jc w:val="right"/>
              <w:rPr>
                <w:rFonts w:ascii="Arial" w:hAnsi="Arial" w:cs="Arial"/>
                <w:sz w:val="20"/>
                <w:szCs w:val="20"/>
                <w:lang w:bidi="ar-SA"/>
              </w:rPr>
            </w:pPr>
            <w:r>
              <w:rPr>
                <w:rFonts w:ascii="Arial" w:hAnsi="Arial" w:cs="Arial"/>
                <w:sz w:val="20"/>
                <w:szCs w:val="20"/>
                <w:lang w:bidi="ar-SA"/>
              </w:rPr>
              <w:t>-</w:t>
            </w:r>
          </w:p>
        </w:tc>
        <w:tc>
          <w:tcPr>
            <w:tcW w:w="503" w:type="pct"/>
            <w:tcBorders>
              <w:top w:val="nil"/>
              <w:left w:val="nil"/>
              <w:bottom w:val="single" w:sz="4" w:space="0" w:color="auto"/>
              <w:right w:val="single" w:sz="4" w:space="0" w:color="auto"/>
            </w:tcBorders>
            <w:shd w:val="clear" w:color="auto" w:fill="auto"/>
            <w:noWrap/>
            <w:vAlign w:val="center"/>
          </w:tcPr>
          <w:p w:rsidR="00B868FC" w:rsidRPr="00BA20AB" w:rsidRDefault="00B868FC" w:rsidP="00B868FC">
            <w:pPr>
              <w:spacing w:after="0" w:line="360" w:lineRule="auto"/>
              <w:jc w:val="right"/>
              <w:rPr>
                <w:rFonts w:ascii="Arial" w:hAnsi="Arial" w:cs="Arial"/>
                <w:color w:val="000000"/>
                <w:sz w:val="20"/>
                <w:szCs w:val="20"/>
                <w:lang w:val="sr-Cyrl-CS" w:bidi="ar-SA"/>
              </w:rPr>
            </w:pPr>
          </w:p>
        </w:tc>
        <w:tc>
          <w:tcPr>
            <w:tcW w:w="503" w:type="pct"/>
            <w:tcBorders>
              <w:top w:val="nil"/>
              <w:left w:val="nil"/>
              <w:bottom w:val="single" w:sz="4" w:space="0" w:color="auto"/>
              <w:right w:val="single" w:sz="4" w:space="0" w:color="auto"/>
            </w:tcBorders>
            <w:shd w:val="clear" w:color="auto" w:fill="auto"/>
            <w:noWrap/>
            <w:vAlign w:val="center"/>
          </w:tcPr>
          <w:p w:rsidR="00B868FC" w:rsidRPr="00BA20AB" w:rsidRDefault="00B868FC" w:rsidP="00B868FC">
            <w:pPr>
              <w:spacing w:after="0" w:line="360" w:lineRule="auto"/>
              <w:jc w:val="right"/>
              <w:rPr>
                <w:rFonts w:ascii="Arial" w:hAnsi="Arial" w:cs="Arial"/>
                <w:color w:val="000000"/>
                <w:sz w:val="20"/>
                <w:szCs w:val="20"/>
                <w:lang w:val="sr-Cyrl-CS" w:bidi="ar-SA"/>
              </w:rPr>
            </w:pPr>
          </w:p>
        </w:tc>
        <w:tc>
          <w:tcPr>
            <w:tcW w:w="503" w:type="pct"/>
            <w:tcBorders>
              <w:top w:val="nil"/>
              <w:left w:val="nil"/>
              <w:bottom w:val="single" w:sz="4" w:space="0" w:color="auto"/>
              <w:right w:val="single" w:sz="4" w:space="0" w:color="auto"/>
            </w:tcBorders>
            <w:shd w:val="clear" w:color="auto" w:fill="auto"/>
            <w:noWrap/>
            <w:vAlign w:val="center"/>
          </w:tcPr>
          <w:p w:rsidR="00B868FC" w:rsidRPr="00BA20AB" w:rsidRDefault="00B868FC" w:rsidP="00B868FC">
            <w:pPr>
              <w:spacing w:after="0" w:line="360" w:lineRule="auto"/>
              <w:jc w:val="right"/>
              <w:rPr>
                <w:rFonts w:ascii="Arial" w:hAnsi="Arial" w:cs="Arial"/>
                <w:color w:val="000000"/>
                <w:sz w:val="20"/>
                <w:szCs w:val="20"/>
                <w:lang w:val="sr-Cyrl-CS" w:bidi="ar-SA"/>
              </w:rPr>
            </w:pPr>
          </w:p>
        </w:tc>
        <w:tc>
          <w:tcPr>
            <w:tcW w:w="482" w:type="pct"/>
            <w:tcBorders>
              <w:top w:val="nil"/>
              <w:left w:val="nil"/>
              <w:bottom w:val="single" w:sz="4" w:space="0" w:color="auto"/>
              <w:right w:val="single" w:sz="8" w:space="0" w:color="auto"/>
            </w:tcBorders>
            <w:shd w:val="clear" w:color="auto" w:fill="auto"/>
            <w:noWrap/>
            <w:vAlign w:val="center"/>
          </w:tcPr>
          <w:p w:rsidR="00B868FC" w:rsidRPr="00AF0B82" w:rsidRDefault="00B868FC" w:rsidP="00B868FC">
            <w:pPr>
              <w:spacing w:after="0" w:line="360" w:lineRule="auto"/>
              <w:jc w:val="right"/>
              <w:rPr>
                <w:rFonts w:ascii="Arial" w:hAnsi="Arial" w:cs="Arial"/>
                <w:sz w:val="20"/>
                <w:szCs w:val="20"/>
                <w:lang w:bidi="ar-SA"/>
              </w:rPr>
            </w:pPr>
            <w:r>
              <w:rPr>
                <w:rFonts w:ascii="Arial" w:hAnsi="Arial" w:cs="Arial"/>
                <w:sz w:val="20"/>
                <w:szCs w:val="20"/>
                <w:lang w:bidi="ar-SA"/>
              </w:rPr>
              <w:t>2.900</w:t>
            </w:r>
          </w:p>
        </w:tc>
      </w:tr>
      <w:tr w:rsidR="00B868FC" w:rsidRPr="00B75D8E" w:rsidTr="00B868FC">
        <w:trPr>
          <w:gridAfter w:val="1"/>
          <w:wAfter w:w="555" w:type="pct"/>
          <w:trHeight w:val="272"/>
        </w:trPr>
        <w:tc>
          <w:tcPr>
            <w:tcW w:w="276" w:type="pct"/>
            <w:tcBorders>
              <w:top w:val="nil"/>
              <w:left w:val="single" w:sz="8" w:space="0" w:color="auto"/>
              <w:bottom w:val="single" w:sz="4" w:space="0" w:color="auto"/>
              <w:right w:val="single" w:sz="4" w:space="0" w:color="auto"/>
            </w:tcBorders>
            <w:shd w:val="clear" w:color="auto" w:fill="auto"/>
            <w:noWrap/>
            <w:vAlign w:val="center"/>
          </w:tcPr>
          <w:p w:rsidR="00B868FC" w:rsidRPr="00B75D8E" w:rsidRDefault="00B868FC" w:rsidP="00B868FC">
            <w:pPr>
              <w:spacing w:after="0" w:line="360" w:lineRule="auto"/>
              <w:jc w:val="center"/>
              <w:rPr>
                <w:rFonts w:ascii="Arial" w:hAnsi="Arial" w:cs="Arial"/>
                <w:sz w:val="20"/>
                <w:szCs w:val="20"/>
                <w:lang w:val="sr-Cyrl-CS" w:bidi="ar-SA"/>
              </w:rPr>
            </w:pPr>
            <w:r w:rsidRPr="00B75D8E">
              <w:rPr>
                <w:rFonts w:ascii="Arial" w:hAnsi="Arial" w:cs="Arial"/>
                <w:sz w:val="20"/>
                <w:szCs w:val="20"/>
                <w:lang w:val="sr-Cyrl-CS" w:bidi="ar-SA"/>
              </w:rPr>
              <w:t>6.</w:t>
            </w:r>
          </w:p>
        </w:tc>
        <w:tc>
          <w:tcPr>
            <w:tcW w:w="1619" w:type="pct"/>
            <w:tcBorders>
              <w:top w:val="nil"/>
              <w:left w:val="nil"/>
              <w:bottom w:val="single" w:sz="4" w:space="0" w:color="auto"/>
              <w:right w:val="single" w:sz="4" w:space="0" w:color="auto"/>
            </w:tcBorders>
            <w:shd w:val="clear" w:color="auto" w:fill="auto"/>
            <w:noWrap/>
            <w:vAlign w:val="center"/>
          </w:tcPr>
          <w:p w:rsidR="00B868FC" w:rsidRPr="00AF0B82" w:rsidRDefault="00B868FC" w:rsidP="00B868FC">
            <w:pPr>
              <w:spacing w:after="0" w:line="360" w:lineRule="auto"/>
              <w:rPr>
                <w:rFonts w:ascii="Arial" w:hAnsi="Arial" w:cs="Arial"/>
                <w:bCs/>
                <w:color w:val="000000"/>
                <w:sz w:val="20"/>
                <w:szCs w:val="20"/>
                <w:lang w:val="sr-Cyrl-CS" w:eastAsia="en-GB" w:bidi="ar-SA"/>
              </w:rPr>
            </w:pPr>
            <w:r w:rsidRPr="00AF0B82">
              <w:rPr>
                <w:rFonts w:ascii="Arial" w:hAnsi="Arial" w:cs="Arial"/>
                <w:bCs/>
                <w:color w:val="000000"/>
                <w:sz w:val="20"/>
                <w:szCs w:val="20"/>
                <w:lang w:val="sr-Cyrl-CS" w:eastAsia="en-GB" w:bidi="ar-SA"/>
              </w:rPr>
              <w:t>Колица за превоз покојника</w:t>
            </w:r>
          </w:p>
        </w:tc>
        <w:tc>
          <w:tcPr>
            <w:tcW w:w="559" w:type="pct"/>
            <w:tcBorders>
              <w:top w:val="nil"/>
              <w:left w:val="nil"/>
              <w:bottom w:val="single" w:sz="4" w:space="0" w:color="auto"/>
              <w:right w:val="single" w:sz="4" w:space="0" w:color="auto"/>
            </w:tcBorders>
            <w:shd w:val="clear" w:color="auto" w:fill="auto"/>
            <w:noWrap/>
            <w:vAlign w:val="center"/>
          </w:tcPr>
          <w:p w:rsidR="00B868FC" w:rsidRPr="00997982" w:rsidRDefault="00997982" w:rsidP="00B868FC">
            <w:pPr>
              <w:spacing w:after="0" w:line="360" w:lineRule="auto"/>
              <w:jc w:val="right"/>
              <w:rPr>
                <w:rFonts w:ascii="Arial" w:hAnsi="Arial" w:cs="Arial"/>
                <w:sz w:val="20"/>
                <w:szCs w:val="20"/>
                <w:lang w:bidi="ar-SA"/>
              </w:rPr>
            </w:pPr>
            <w:r>
              <w:rPr>
                <w:rFonts w:ascii="Arial" w:hAnsi="Arial" w:cs="Arial"/>
                <w:sz w:val="20"/>
                <w:szCs w:val="20"/>
                <w:lang w:bidi="ar-SA"/>
              </w:rPr>
              <w:t>-</w:t>
            </w:r>
          </w:p>
        </w:tc>
        <w:tc>
          <w:tcPr>
            <w:tcW w:w="503" w:type="pct"/>
            <w:tcBorders>
              <w:top w:val="nil"/>
              <w:left w:val="nil"/>
              <w:bottom w:val="single" w:sz="4" w:space="0" w:color="auto"/>
              <w:right w:val="single" w:sz="4" w:space="0" w:color="auto"/>
            </w:tcBorders>
            <w:shd w:val="clear" w:color="auto" w:fill="auto"/>
            <w:noWrap/>
            <w:vAlign w:val="center"/>
          </w:tcPr>
          <w:p w:rsidR="00B868FC" w:rsidRPr="00BA20AB" w:rsidRDefault="00B868FC" w:rsidP="00B868FC">
            <w:pPr>
              <w:spacing w:after="0" w:line="360" w:lineRule="auto"/>
              <w:jc w:val="right"/>
              <w:rPr>
                <w:rFonts w:ascii="Arial" w:hAnsi="Arial" w:cs="Arial"/>
                <w:sz w:val="20"/>
                <w:szCs w:val="20"/>
                <w:lang w:val="sr-Cyrl-CS" w:bidi="ar-SA"/>
              </w:rPr>
            </w:pPr>
          </w:p>
        </w:tc>
        <w:tc>
          <w:tcPr>
            <w:tcW w:w="503" w:type="pct"/>
            <w:tcBorders>
              <w:top w:val="nil"/>
              <w:left w:val="nil"/>
              <w:bottom w:val="single" w:sz="4" w:space="0" w:color="auto"/>
              <w:right w:val="single" w:sz="4" w:space="0" w:color="auto"/>
            </w:tcBorders>
            <w:shd w:val="clear" w:color="auto" w:fill="auto"/>
            <w:noWrap/>
            <w:vAlign w:val="center"/>
          </w:tcPr>
          <w:p w:rsidR="00B868FC" w:rsidRPr="00BA20AB" w:rsidRDefault="00B868FC" w:rsidP="00B868FC">
            <w:pPr>
              <w:spacing w:after="0" w:line="360" w:lineRule="auto"/>
              <w:jc w:val="right"/>
              <w:rPr>
                <w:rFonts w:ascii="Arial" w:hAnsi="Arial" w:cs="Arial"/>
                <w:sz w:val="20"/>
                <w:szCs w:val="20"/>
                <w:lang w:val="sr-Cyrl-CS" w:bidi="ar-SA"/>
              </w:rPr>
            </w:pPr>
          </w:p>
        </w:tc>
        <w:tc>
          <w:tcPr>
            <w:tcW w:w="503" w:type="pct"/>
            <w:tcBorders>
              <w:top w:val="nil"/>
              <w:left w:val="nil"/>
              <w:bottom w:val="single" w:sz="4" w:space="0" w:color="auto"/>
              <w:right w:val="single" w:sz="4" w:space="0" w:color="auto"/>
            </w:tcBorders>
            <w:shd w:val="clear" w:color="auto" w:fill="auto"/>
            <w:noWrap/>
            <w:vAlign w:val="center"/>
          </w:tcPr>
          <w:p w:rsidR="00B868FC" w:rsidRPr="003C7B2E" w:rsidRDefault="00333677" w:rsidP="00B868FC">
            <w:pPr>
              <w:spacing w:after="0" w:line="360" w:lineRule="auto"/>
              <w:jc w:val="right"/>
              <w:rPr>
                <w:rFonts w:ascii="Arial" w:hAnsi="Arial" w:cs="Arial"/>
                <w:sz w:val="20"/>
                <w:szCs w:val="20"/>
                <w:lang w:bidi="ar-SA"/>
              </w:rPr>
            </w:pPr>
            <w:r>
              <w:rPr>
                <w:rFonts w:ascii="Arial" w:hAnsi="Arial" w:cs="Arial"/>
                <w:sz w:val="20"/>
                <w:szCs w:val="20"/>
                <w:lang w:bidi="ar-SA"/>
              </w:rPr>
              <w:t>2.850</w:t>
            </w:r>
          </w:p>
        </w:tc>
        <w:tc>
          <w:tcPr>
            <w:tcW w:w="482" w:type="pct"/>
            <w:tcBorders>
              <w:top w:val="nil"/>
              <w:left w:val="nil"/>
              <w:bottom w:val="single" w:sz="4" w:space="0" w:color="auto"/>
              <w:right w:val="single" w:sz="8" w:space="0" w:color="auto"/>
            </w:tcBorders>
            <w:shd w:val="clear" w:color="auto" w:fill="auto"/>
            <w:noWrap/>
            <w:vAlign w:val="center"/>
          </w:tcPr>
          <w:p w:rsidR="00B868FC" w:rsidRPr="00AF0B82" w:rsidRDefault="00B868FC" w:rsidP="00B868FC">
            <w:pPr>
              <w:spacing w:after="0" w:line="360" w:lineRule="auto"/>
              <w:jc w:val="right"/>
              <w:rPr>
                <w:rFonts w:ascii="Arial" w:hAnsi="Arial" w:cs="Arial"/>
                <w:sz w:val="20"/>
                <w:szCs w:val="20"/>
                <w:lang w:bidi="ar-SA"/>
              </w:rPr>
            </w:pPr>
            <w:r>
              <w:rPr>
                <w:rFonts w:ascii="Arial" w:hAnsi="Arial" w:cs="Arial"/>
                <w:sz w:val="20"/>
                <w:szCs w:val="20"/>
                <w:lang w:bidi="ar-SA"/>
              </w:rPr>
              <w:t>2.850</w:t>
            </w:r>
          </w:p>
        </w:tc>
      </w:tr>
      <w:tr w:rsidR="00B868FC" w:rsidRPr="00B75D8E" w:rsidTr="00B868FC">
        <w:trPr>
          <w:gridAfter w:val="1"/>
          <w:wAfter w:w="555" w:type="pct"/>
          <w:trHeight w:val="262"/>
        </w:trPr>
        <w:tc>
          <w:tcPr>
            <w:tcW w:w="276" w:type="pct"/>
            <w:tcBorders>
              <w:top w:val="nil"/>
              <w:left w:val="single" w:sz="8" w:space="0" w:color="auto"/>
              <w:bottom w:val="single" w:sz="4" w:space="0" w:color="auto"/>
              <w:right w:val="single" w:sz="4" w:space="0" w:color="auto"/>
            </w:tcBorders>
            <w:shd w:val="clear" w:color="auto" w:fill="auto"/>
            <w:noWrap/>
            <w:vAlign w:val="center"/>
          </w:tcPr>
          <w:p w:rsidR="00B868FC" w:rsidRPr="00B75D8E" w:rsidRDefault="00B868FC" w:rsidP="00B868FC">
            <w:pPr>
              <w:spacing w:after="0" w:line="360" w:lineRule="auto"/>
              <w:jc w:val="center"/>
              <w:rPr>
                <w:rFonts w:ascii="Arial" w:hAnsi="Arial" w:cs="Arial"/>
                <w:sz w:val="20"/>
                <w:szCs w:val="20"/>
                <w:lang w:val="sr-Cyrl-CS" w:bidi="ar-SA"/>
              </w:rPr>
            </w:pPr>
            <w:r w:rsidRPr="00B75D8E">
              <w:rPr>
                <w:rFonts w:ascii="Arial" w:hAnsi="Arial" w:cs="Arial"/>
                <w:sz w:val="20"/>
                <w:szCs w:val="20"/>
                <w:lang w:val="sr-Cyrl-CS" w:bidi="ar-SA"/>
              </w:rPr>
              <w:t>7.</w:t>
            </w:r>
          </w:p>
        </w:tc>
        <w:tc>
          <w:tcPr>
            <w:tcW w:w="1619" w:type="pct"/>
            <w:tcBorders>
              <w:top w:val="nil"/>
              <w:left w:val="nil"/>
              <w:bottom w:val="single" w:sz="4" w:space="0" w:color="auto"/>
              <w:right w:val="single" w:sz="4" w:space="0" w:color="auto"/>
            </w:tcBorders>
            <w:shd w:val="clear" w:color="auto" w:fill="auto"/>
            <w:noWrap/>
            <w:vAlign w:val="center"/>
          </w:tcPr>
          <w:p w:rsidR="00B868FC" w:rsidRDefault="00B868FC" w:rsidP="00B868FC">
            <w:pPr>
              <w:spacing w:after="0" w:line="360" w:lineRule="auto"/>
              <w:rPr>
                <w:rFonts w:ascii="Arial" w:hAnsi="Arial" w:cs="Arial"/>
                <w:bCs/>
                <w:color w:val="000000"/>
                <w:sz w:val="20"/>
                <w:szCs w:val="20"/>
                <w:lang w:val="sr-Cyrl-CS" w:eastAsia="en-GB" w:bidi="ar-SA"/>
              </w:rPr>
            </w:pPr>
            <w:r>
              <w:rPr>
                <w:rFonts w:ascii="Arial" w:hAnsi="Arial" w:cs="Arial"/>
                <w:bCs/>
                <w:color w:val="000000"/>
                <w:sz w:val="20"/>
                <w:szCs w:val="20"/>
                <w:lang w:val="sr-Cyrl-CS" w:eastAsia="en-GB" w:bidi="ar-SA"/>
              </w:rPr>
              <w:t>Поправка и ремонт надоградње смећара</w:t>
            </w:r>
          </w:p>
        </w:tc>
        <w:tc>
          <w:tcPr>
            <w:tcW w:w="559" w:type="pct"/>
            <w:tcBorders>
              <w:top w:val="nil"/>
              <w:left w:val="nil"/>
              <w:bottom w:val="single" w:sz="4" w:space="0" w:color="auto"/>
              <w:right w:val="single" w:sz="4" w:space="0" w:color="auto"/>
            </w:tcBorders>
            <w:shd w:val="clear" w:color="auto" w:fill="auto"/>
            <w:noWrap/>
            <w:vAlign w:val="center"/>
          </w:tcPr>
          <w:p w:rsidR="00B868FC" w:rsidRPr="00DF292E" w:rsidRDefault="00997982" w:rsidP="00B868FC">
            <w:pPr>
              <w:spacing w:after="0" w:line="360" w:lineRule="auto"/>
              <w:jc w:val="right"/>
              <w:rPr>
                <w:rFonts w:ascii="Arial" w:eastAsia="Calibri" w:hAnsi="Arial" w:cs="Arial"/>
                <w:sz w:val="20"/>
                <w:szCs w:val="20"/>
                <w:lang w:bidi="ar-SA"/>
              </w:rPr>
            </w:pPr>
            <w:r>
              <w:rPr>
                <w:rFonts w:ascii="Arial" w:eastAsia="Calibri" w:hAnsi="Arial" w:cs="Arial"/>
                <w:sz w:val="20"/>
                <w:szCs w:val="20"/>
                <w:lang w:bidi="ar-SA"/>
              </w:rPr>
              <w:t>-</w:t>
            </w:r>
          </w:p>
        </w:tc>
        <w:tc>
          <w:tcPr>
            <w:tcW w:w="503" w:type="pct"/>
            <w:tcBorders>
              <w:top w:val="nil"/>
              <w:left w:val="nil"/>
              <w:bottom w:val="single" w:sz="4" w:space="0" w:color="auto"/>
              <w:right w:val="single" w:sz="4" w:space="0" w:color="auto"/>
            </w:tcBorders>
            <w:shd w:val="clear" w:color="auto" w:fill="auto"/>
            <w:noWrap/>
            <w:vAlign w:val="center"/>
          </w:tcPr>
          <w:p w:rsidR="00B868FC" w:rsidRPr="00333677" w:rsidRDefault="00333677" w:rsidP="00B868FC">
            <w:pPr>
              <w:spacing w:after="0" w:line="360" w:lineRule="auto"/>
              <w:jc w:val="right"/>
              <w:rPr>
                <w:rFonts w:ascii="Arial" w:hAnsi="Arial" w:cs="Arial"/>
                <w:sz w:val="20"/>
                <w:szCs w:val="20"/>
                <w:lang w:bidi="ar-SA"/>
              </w:rPr>
            </w:pPr>
            <w:r>
              <w:rPr>
                <w:rFonts w:ascii="Arial" w:hAnsi="Arial" w:cs="Arial"/>
                <w:sz w:val="20"/>
                <w:szCs w:val="20"/>
                <w:lang w:bidi="ar-SA"/>
              </w:rPr>
              <w:t>2.000</w:t>
            </w:r>
          </w:p>
        </w:tc>
        <w:tc>
          <w:tcPr>
            <w:tcW w:w="503" w:type="pct"/>
            <w:tcBorders>
              <w:top w:val="nil"/>
              <w:left w:val="nil"/>
              <w:bottom w:val="single" w:sz="4" w:space="0" w:color="auto"/>
              <w:right w:val="single" w:sz="4" w:space="0" w:color="auto"/>
            </w:tcBorders>
            <w:shd w:val="clear" w:color="auto" w:fill="auto"/>
            <w:noWrap/>
            <w:vAlign w:val="center"/>
          </w:tcPr>
          <w:p w:rsidR="00B868FC" w:rsidRPr="00333677" w:rsidRDefault="00333677" w:rsidP="00B868FC">
            <w:pPr>
              <w:spacing w:after="0" w:line="360" w:lineRule="auto"/>
              <w:jc w:val="right"/>
              <w:rPr>
                <w:rFonts w:ascii="Arial" w:hAnsi="Arial" w:cs="Arial"/>
                <w:sz w:val="20"/>
                <w:szCs w:val="20"/>
                <w:lang w:bidi="ar-SA"/>
              </w:rPr>
            </w:pPr>
            <w:r>
              <w:rPr>
                <w:rFonts w:ascii="Arial" w:hAnsi="Arial" w:cs="Arial"/>
                <w:sz w:val="20"/>
                <w:szCs w:val="20"/>
                <w:lang w:bidi="ar-SA"/>
              </w:rPr>
              <w:t>2.000</w:t>
            </w:r>
          </w:p>
        </w:tc>
        <w:tc>
          <w:tcPr>
            <w:tcW w:w="503" w:type="pct"/>
            <w:tcBorders>
              <w:top w:val="nil"/>
              <w:left w:val="nil"/>
              <w:bottom w:val="single" w:sz="4" w:space="0" w:color="auto"/>
              <w:right w:val="single" w:sz="4" w:space="0" w:color="auto"/>
            </w:tcBorders>
            <w:shd w:val="clear" w:color="auto" w:fill="auto"/>
            <w:noWrap/>
            <w:vAlign w:val="center"/>
          </w:tcPr>
          <w:p w:rsidR="00B868FC" w:rsidRPr="00333677" w:rsidRDefault="00333677" w:rsidP="00B868FC">
            <w:pPr>
              <w:spacing w:after="0" w:line="360" w:lineRule="auto"/>
              <w:jc w:val="right"/>
              <w:rPr>
                <w:rFonts w:ascii="Arial" w:hAnsi="Arial" w:cs="Arial"/>
                <w:sz w:val="20"/>
                <w:szCs w:val="20"/>
                <w:lang w:bidi="ar-SA"/>
              </w:rPr>
            </w:pPr>
            <w:r>
              <w:rPr>
                <w:rFonts w:ascii="Arial" w:hAnsi="Arial" w:cs="Arial"/>
                <w:sz w:val="20"/>
                <w:szCs w:val="20"/>
                <w:lang w:bidi="ar-SA"/>
              </w:rPr>
              <w:t>2.000</w:t>
            </w:r>
          </w:p>
        </w:tc>
        <w:tc>
          <w:tcPr>
            <w:tcW w:w="482" w:type="pct"/>
            <w:tcBorders>
              <w:top w:val="nil"/>
              <w:left w:val="nil"/>
              <w:bottom w:val="single" w:sz="4" w:space="0" w:color="auto"/>
              <w:right w:val="single" w:sz="8" w:space="0" w:color="auto"/>
            </w:tcBorders>
            <w:shd w:val="clear" w:color="auto" w:fill="auto"/>
            <w:noWrap/>
            <w:vAlign w:val="center"/>
          </w:tcPr>
          <w:p w:rsidR="00B868FC" w:rsidRPr="00AF0B82" w:rsidRDefault="00B868FC" w:rsidP="00B868FC">
            <w:pPr>
              <w:spacing w:after="0" w:line="360" w:lineRule="auto"/>
              <w:jc w:val="right"/>
              <w:rPr>
                <w:rFonts w:ascii="Arial" w:hAnsi="Arial" w:cs="Arial"/>
                <w:sz w:val="20"/>
                <w:szCs w:val="20"/>
                <w:lang w:bidi="ar-SA"/>
              </w:rPr>
            </w:pPr>
            <w:r>
              <w:rPr>
                <w:rFonts w:ascii="Arial" w:hAnsi="Arial" w:cs="Arial"/>
                <w:sz w:val="20"/>
                <w:szCs w:val="20"/>
                <w:lang w:bidi="ar-SA"/>
              </w:rPr>
              <w:t>2.000</w:t>
            </w:r>
          </w:p>
        </w:tc>
      </w:tr>
      <w:tr w:rsidR="000504F0" w:rsidRPr="00B75D8E" w:rsidTr="00B868FC">
        <w:trPr>
          <w:trHeight w:val="262"/>
        </w:trPr>
        <w:tc>
          <w:tcPr>
            <w:tcW w:w="276" w:type="pct"/>
            <w:tcBorders>
              <w:top w:val="nil"/>
              <w:left w:val="single" w:sz="8" w:space="0" w:color="auto"/>
              <w:bottom w:val="single" w:sz="4" w:space="0" w:color="auto"/>
              <w:right w:val="single" w:sz="4" w:space="0" w:color="auto"/>
            </w:tcBorders>
            <w:shd w:val="clear" w:color="auto" w:fill="auto"/>
            <w:noWrap/>
          </w:tcPr>
          <w:p w:rsidR="000504F0" w:rsidRPr="009B3300" w:rsidRDefault="009B3300" w:rsidP="000504F0">
            <w:pPr>
              <w:spacing w:after="0" w:line="360" w:lineRule="auto"/>
              <w:jc w:val="center"/>
              <w:rPr>
                <w:rFonts w:ascii="Arial" w:hAnsi="Arial" w:cs="Arial"/>
                <w:sz w:val="20"/>
                <w:szCs w:val="20"/>
                <w:lang w:bidi="ar-SA"/>
              </w:rPr>
            </w:pPr>
            <w:r>
              <w:rPr>
                <w:rFonts w:ascii="Arial" w:hAnsi="Arial" w:cs="Arial"/>
                <w:sz w:val="20"/>
                <w:szCs w:val="20"/>
                <w:lang w:bidi="ar-SA"/>
              </w:rPr>
              <w:t>8.</w:t>
            </w:r>
          </w:p>
        </w:tc>
        <w:tc>
          <w:tcPr>
            <w:tcW w:w="1619" w:type="pct"/>
            <w:tcBorders>
              <w:top w:val="nil"/>
              <w:left w:val="nil"/>
              <w:bottom w:val="single" w:sz="4" w:space="0" w:color="auto"/>
              <w:right w:val="single" w:sz="4" w:space="0" w:color="auto"/>
            </w:tcBorders>
            <w:shd w:val="clear" w:color="auto" w:fill="auto"/>
            <w:noWrap/>
            <w:vAlign w:val="center"/>
          </w:tcPr>
          <w:p w:rsidR="000504F0" w:rsidRPr="0069792F" w:rsidRDefault="000504F0" w:rsidP="000504F0">
            <w:pPr>
              <w:spacing w:after="0" w:line="360" w:lineRule="auto"/>
              <w:rPr>
                <w:rFonts w:ascii="Arial" w:hAnsi="Arial" w:cs="Arial"/>
                <w:bCs/>
                <w:color w:val="000000"/>
                <w:sz w:val="20"/>
                <w:szCs w:val="20"/>
                <w:lang w:val="sr-Cyrl-CS" w:eastAsia="en-GB" w:bidi="ar-SA"/>
              </w:rPr>
            </w:pPr>
            <w:r w:rsidRPr="0069792F">
              <w:rPr>
                <w:rFonts w:ascii="Arial" w:hAnsi="Arial" w:cs="Arial"/>
                <w:bCs/>
                <w:color w:val="000000"/>
                <w:sz w:val="20"/>
                <w:szCs w:val="20"/>
                <w:lang w:val="sr-Cyrl-CS" w:eastAsia="en-GB" w:bidi="ar-SA"/>
              </w:rPr>
              <w:t>Гориво, лож уље и мазива</w:t>
            </w:r>
          </w:p>
        </w:tc>
        <w:tc>
          <w:tcPr>
            <w:tcW w:w="559" w:type="pct"/>
            <w:tcBorders>
              <w:top w:val="nil"/>
              <w:left w:val="nil"/>
              <w:bottom w:val="single" w:sz="4" w:space="0" w:color="auto"/>
              <w:right w:val="single" w:sz="4" w:space="0" w:color="auto"/>
            </w:tcBorders>
            <w:shd w:val="clear" w:color="auto" w:fill="auto"/>
            <w:noWrap/>
            <w:vAlign w:val="center"/>
          </w:tcPr>
          <w:p w:rsidR="000504F0" w:rsidRPr="00997982" w:rsidRDefault="00997982" w:rsidP="000504F0">
            <w:pPr>
              <w:spacing w:after="0" w:line="360" w:lineRule="auto"/>
              <w:jc w:val="right"/>
              <w:rPr>
                <w:rFonts w:ascii="Arial" w:eastAsia="Calibri" w:hAnsi="Arial" w:cs="Arial"/>
                <w:sz w:val="20"/>
                <w:szCs w:val="20"/>
                <w:lang w:bidi="ar-SA"/>
              </w:rPr>
            </w:pPr>
            <w:r>
              <w:rPr>
                <w:rFonts w:ascii="Arial" w:eastAsia="Calibri" w:hAnsi="Arial" w:cs="Arial"/>
                <w:sz w:val="20"/>
                <w:szCs w:val="20"/>
                <w:lang w:bidi="ar-SA"/>
              </w:rPr>
              <w:t>35.550</w:t>
            </w:r>
          </w:p>
        </w:tc>
        <w:tc>
          <w:tcPr>
            <w:tcW w:w="503" w:type="pct"/>
            <w:tcBorders>
              <w:top w:val="nil"/>
              <w:left w:val="nil"/>
              <w:bottom w:val="single" w:sz="4" w:space="0" w:color="auto"/>
              <w:right w:val="single" w:sz="4"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11.250</w:t>
            </w:r>
          </w:p>
        </w:tc>
        <w:tc>
          <w:tcPr>
            <w:tcW w:w="503" w:type="pct"/>
            <w:tcBorders>
              <w:top w:val="nil"/>
              <w:left w:val="nil"/>
              <w:bottom w:val="single" w:sz="4" w:space="0" w:color="auto"/>
              <w:right w:val="single" w:sz="4"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22.500</w:t>
            </w:r>
          </w:p>
        </w:tc>
        <w:tc>
          <w:tcPr>
            <w:tcW w:w="503" w:type="pct"/>
            <w:tcBorders>
              <w:top w:val="nil"/>
              <w:left w:val="nil"/>
              <w:bottom w:val="single" w:sz="4" w:space="0" w:color="auto"/>
              <w:right w:val="single" w:sz="4"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33.750</w:t>
            </w:r>
          </w:p>
        </w:tc>
        <w:tc>
          <w:tcPr>
            <w:tcW w:w="482" w:type="pct"/>
            <w:tcBorders>
              <w:top w:val="nil"/>
              <w:left w:val="nil"/>
              <w:bottom w:val="single" w:sz="4" w:space="0" w:color="auto"/>
              <w:right w:val="single" w:sz="8"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45.000</w:t>
            </w:r>
          </w:p>
        </w:tc>
        <w:tc>
          <w:tcPr>
            <w:tcW w:w="555" w:type="pct"/>
            <w:vAlign w:val="center"/>
          </w:tcPr>
          <w:p w:rsidR="000504F0" w:rsidRPr="00B75D8E" w:rsidRDefault="000504F0" w:rsidP="000504F0">
            <w:pPr>
              <w:spacing w:after="0" w:line="240" w:lineRule="auto"/>
              <w:rPr>
                <w:rFonts w:ascii="Arial" w:hAnsi="Arial" w:cs="Arial"/>
                <w:sz w:val="20"/>
                <w:szCs w:val="20"/>
              </w:rPr>
            </w:pPr>
          </w:p>
        </w:tc>
      </w:tr>
      <w:tr w:rsidR="000504F0" w:rsidRPr="00B75D8E" w:rsidTr="00B868FC">
        <w:trPr>
          <w:trHeight w:val="262"/>
        </w:trPr>
        <w:tc>
          <w:tcPr>
            <w:tcW w:w="276" w:type="pct"/>
            <w:tcBorders>
              <w:top w:val="nil"/>
              <w:left w:val="single" w:sz="8" w:space="0" w:color="auto"/>
              <w:bottom w:val="single" w:sz="4" w:space="0" w:color="auto"/>
              <w:right w:val="single" w:sz="4" w:space="0" w:color="auto"/>
            </w:tcBorders>
            <w:shd w:val="clear" w:color="auto" w:fill="auto"/>
            <w:noWrap/>
          </w:tcPr>
          <w:p w:rsidR="000504F0" w:rsidRPr="009B3300" w:rsidRDefault="009B3300" w:rsidP="000504F0">
            <w:pPr>
              <w:spacing w:after="0" w:line="360" w:lineRule="auto"/>
              <w:jc w:val="center"/>
              <w:rPr>
                <w:rFonts w:ascii="Arial" w:hAnsi="Arial" w:cs="Arial"/>
                <w:sz w:val="20"/>
                <w:szCs w:val="20"/>
                <w:lang w:bidi="ar-SA"/>
              </w:rPr>
            </w:pPr>
            <w:r>
              <w:rPr>
                <w:rFonts w:ascii="Arial" w:hAnsi="Arial" w:cs="Arial"/>
                <w:sz w:val="20"/>
                <w:szCs w:val="20"/>
                <w:lang w:bidi="ar-SA"/>
              </w:rPr>
              <w:t>9.</w:t>
            </w:r>
          </w:p>
        </w:tc>
        <w:tc>
          <w:tcPr>
            <w:tcW w:w="1619" w:type="pct"/>
            <w:tcBorders>
              <w:top w:val="nil"/>
              <w:left w:val="nil"/>
              <w:bottom w:val="single" w:sz="4" w:space="0" w:color="auto"/>
              <w:right w:val="single" w:sz="4" w:space="0" w:color="auto"/>
            </w:tcBorders>
            <w:shd w:val="clear" w:color="auto" w:fill="auto"/>
            <w:noWrap/>
            <w:vAlign w:val="center"/>
          </w:tcPr>
          <w:p w:rsidR="000504F0" w:rsidRPr="00B75D8E" w:rsidRDefault="000504F0" w:rsidP="000504F0">
            <w:pPr>
              <w:spacing w:after="0" w:line="360" w:lineRule="auto"/>
              <w:rPr>
                <w:rFonts w:ascii="Arial" w:hAnsi="Arial" w:cs="Arial"/>
                <w:bCs/>
                <w:color w:val="000000"/>
                <w:sz w:val="20"/>
                <w:szCs w:val="20"/>
                <w:lang w:val="sr-Cyrl-CS" w:eastAsia="en-GB" w:bidi="ar-SA"/>
              </w:rPr>
            </w:pPr>
            <w:r w:rsidRPr="00B75D8E">
              <w:rPr>
                <w:rFonts w:ascii="Arial" w:hAnsi="Arial" w:cs="Arial"/>
                <w:bCs/>
                <w:color w:val="000000"/>
                <w:sz w:val="20"/>
                <w:szCs w:val="20"/>
                <w:lang w:val="sr-Cyrl-CS" w:eastAsia="en-GB" w:bidi="ar-SA"/>
              </w:rPr>
              <w:t>ХТЗ опрема - зимска и летња</w:t>
            </w:r>
          </w:p>
        </w:tc>
        <w:tc>
          <w:tcPr>
            <w:tcW w:w="559" w:type="pct"/>
            <w:tcBorders>
              <w:top w:val="nil"/>
              <w:left w:val="nil"/>
              <w:bottom w:val="single" w:sz="4" w:space="0" w:color="auto"/>
              <w:right w:val="single" w:sz="4" w:space="0" w:color="auto"/>
            </w:tcBorders>
            <w:shd w:val="clear" w:color="auto" w:fill="auto"/>
            <w:noWrap/>
            <w:vAlign w:val="center"/>
          </w:tcPr>
          <w:p w:rsidR="000504F0" w:rsidRPr="009B3300" w:rsidRDefault="009B3300" w:rsidP="000504F0">
            <w:pPr>
              <w:spacing w:after="0" w:line="360" w:lineRule="auto"/>
              <w:jc w:val="right"/>
              <w:rPr>
                <w:rFonts w:ascii="Arial" w:eastAsia="Calibri" w:hAnsi="Arial" w:cs="Arial"/>
                <w:sz w:val="20"/>
                <w:szCs w:val="20"/>
                <w:lang w:bidi="ar-SA"/>
              </w:rPr>
            </w:pPr>
            <w:r>
              <w:rPr>
                <w:rFonts w:ascii="Arial" w:eastAsia="Calibri" w:hAnsi="Arial" w:cs="Arial"/>
                <w:sz w:val="20"/>
                <w:szCs w:val="20"/>
                <w:lang w:bidi="ar-SA"/>
              </w:rPr>
              <w:t>1.847</w:t>
            </w:r>
          </w:p>
        </w:tc>
        <w:tc>
          <w:tcPr>
            <w:tcW w:w="503" w:type="pct"/>
            <w:tcBorders>
              <w:top w:val="nil"/>
              <w:left w:val="nil"/>
              <w:bottom w:val="single" w:sz="4" w:space="0" w:color="auto"/>
              <w:right w:val="single" w:sz="4"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875</w:t>
            </w:r>
          </w:p>
        </w:tc>
        <w:tc>
          <w:tcPr>
            <w:tcW w:w="503" w:type="pct"/>
            <w:tcBorders>
              <w:top w:val="nil"/>
              <w:left w:val="nil"/>
              <w:bottom w:val="single" w:sz="4" w:space="0" w:color="auto"/>
              <w:right w:val="single" w:sz="4"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1.750</w:t>
            </w:r>
          </w:p>
        </w:tc>
        <w:tc>
          <w:tcPr>
            <w:tcW w:w="503" w:type="pct"/>
            <w:tcBorders>
              <w:top w:val="nil"/>
              <w:left w:val="nil"/>
              <w:bottom w:val="single" w:sz="4" w:space="0" w:color="auto"/>
              <w:right w:val="single" w:sz="4"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2.625</w:t>
            </w:r>
          </w:p>
        </w:tc>
        <w:tc>
          <w:tcPr>
            <w:tcW w:w="482" w:type="pct"/>
            <w:tcBorders>
              <w:top w:val="nil"/>
              <w:left w:val="nil"/>
              <w:bottom w:val="single" w:sz="4" w:space="0" w:color="auto"/>
              <w:right w:val="single" w:sz="8"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3.500</w:t>
            </w:r>
          </w:p>
        </w:tc>
        <w:tc>
          <w:tcPr>
            <w:tcW w:w="555" w:type="pct"/>
            <w:vAlign w:val="center"/>
          </w:tcPr>
          <w:p w:rsidR="000504F0" w:rsidRPr="00B75D8E" w:rsidRDefault="000504F0" w:rsidP="000504F0">
            <w:pPr>
              <w:spacing w:after="0" w:line="240" w:lineRule="auto"/>
              <w:rPr>
                <w:rFonts w:ascii="Arial" w:hAnsi="Arial" w:cs="Arial"/>
                <w:sz w:val="20"/>
                <w:szCs w:val="20"/>
              </w:rPr>
            </w:pPr>
          </w:p>
        </w:tc>
      </w:tr>
      <w:tr w:rsidR="000504F0" w:rsidRPr="00B75D8E" w:rsidTr="009B3300">
        <w:trPr>
          <w:gridAfter w:val="1"/>
          <w:wAfter w:w="555" w:type="pct"/>
          <w:trHeight w:val="279"/>
        </w:trPr>
        <w:tc>
          <w:tcPr>
            <w:tcW w:w="276" w:type="pct"/>
            <w:tcBorders>
              <w:top w:val="nil"/>
              <w:left w:val="single" w:sz="8" w:space="0" w:color="auto"/>
              <w:bottom w:val="single" w:sz="4" w:space="0" w:color="auto"/>
              <w:right w:val="single" w:sz="4" w:space="0" w:color="auto"/>
            </w:tcBorders>
            <w:shd w:val="clear" w:color="auto" w:fill="auto"/>
            <w:noWrap/>
            <w:vAlign w:val="center"/>
          </w:tcPr>
          <w:p w:rsidR="000504F0" w:rsidRPr="009B3300" w:rsidRDefault="009B3300" w:rsidP="000504F0">
            <w:pPr>
              <w:spacing w:after="0" w:line="360" w:lineRule="auto"/>
              <w:jc w:val="center"/>
              <w:rPr>
                <w:rFonts w:ascii="Arial" w:hAnsi="Arial" w:cs="Arial"/>
                <w:sz w:val="20"/>
                <w:szCs w:val="20"/>
                <w:lang w:bidi="ar-SA"/>
              </w:rPr>
            </w:pPr>
            <w:r>
              <w:rPr>
                <w:rFonts w:ascii="Arial" w:hAnsi="Arial" w:cs="Arial"/>
                <w:sz w:val="20"/>
                <w:szCs w:val="20"/>
                <w:lang w:bidi="ar-SA"/>
              </w:rPr>
              <w:t>10.</w:t>
            </w:r>
          </w:p>
        </w:tc>
        <w:tc>
          <w:tcPr>
            <w:tcW w:w="1619" w:type="pct"/>
            <w:tcBorders>
              <w:top w:val="nil"/>
              <w:left w:val="nil"/>
              <w:bottom w:val="single" w:sz="4" w:space="0" w:color="auto"/>
              <w:right w:val="single" w:sz="4" w:space="0" w:color="auto"/>
            </w:tcBorders>
            <w:shd w:val="clear" w:color="auto" w:fill="auto"/>
            <w:noWrap/>
            <w:vAlign w:val="center"/>
          </w:tcPr>
          <w:p w:rsidR="000504F0" w:rsidRPr="0069792F" w:rsidRDefault="000504F0" w:rsidP="000504F0">
            <w:pPr>
              <w:spacing w:after="0" w:line="360" w:lineRule="auto"/>
              <w:rPr>
                <w:rFonts w:ascii="Arial" w:hAnsi="Arial" w:cs="Arial"/>
                <w:bCs/>
                <w:color w:val="000000"/>
                <w:sz w:val="20"/>
                <w:szCs w:val="20"/>
                <w:lang w:val="sr-Cyrl-CS" w:eastAsia="en-GB" w:bidi="ar-SA"/>
              </w:rPr>
            </w:pPr>
            <w:r w:rsidRPr="0069792F">
              <w:rPr>
                <w:rFonts w:ascii="Arial" w:hAnsi="Arial" w:cs="Arial"/>
                <w:bCs/>
                <w:color w:val="000000"/>
                <w:sz w:val="20"/>
                <w:szCs w:val="20"/>
                <w:lang w:val="sr-Cyrl-CS" w:eastAsia="en-GB" w:bidi="ar-SA"/>
              </w:rPr>
              <w:t>Резервни делови</w:t>
            </w:r>
          </w:p>
        </w:tc>
        <w:tc>
          <w:tcPr>
            <w:tcW w:w="559" w:type="pct"/>
            <w:tcBorders>
              <w:top w:val="nil"/>
              <w:left w:val="nil"/>
              <w:bottom w:val="single" w:sz="4" w:space="0" w:color="auto"/>
              <w:right w:val="single" w:sz="4" w:space="0" w:color="auto"/>
            </w:tcBorders>
            <w:shd w:val="clear" w:color="auto" w:fill="auto"/>
            <w:noWrap/>
            <w:vAlign w:val="center"/>
          </w:tcPr>
          <w:p w:rsidR="000504F0" w:rsidRPr="004343FD" w:rsidRDefault="00997982" w:rsidP="000504F0">
            <w:pPr>
              <w:spacing w:after="0" w:line="360" w:lineRule="auto"/>
              <w:jc w:val="right"/>
              <w:rPr>
                <w:rFonts w:ascii="Arial" w:hAnsi="Arial" w:cs="Arial"/>
                <w:sz w:val="20"/>
                <w:szCs w:val="20"/>
                <w:lang w:bidi="ar-SA"/>
              </w:rPr>
            </w:pPr>
            <w:r>
              <w:rPr>
                <w:rFonts w:ascii="Arial" w:hAnsi="Arial" w:cs="Arial"/>
                <w:sz w:val="20"/>
                <w:szCs w:val="20"/>
                <w:lang w:bidi="ar-SA"/>
              </w:rPr>
              <w:t>5.600</w:t>
            </w:r>
          </w:p>
        </w:tc>
        <w:tc>
          <w:tcPr>
            <w:tcW w:w="503" w:type="pct"/>
            <w:tcBorders>
              <w:top w:val="nil"/>
              <w:left w:val="nil"/>
              <w:bottom w:val="single" w:sz="4" w:space="0" w:color="auto"/>
              <w:right w:val="single" w:sz="4" w:space="0" w:color="auto"/>
            </w:tcBorders>
            <w:shd w:val="clear" w:color="auto" w:fill="auto"/>
            <w:noWrap/>
            <w:vAlign w:val="center"/>
          </w:tcPr>
          <w:p w:rsidR="000504F0" w:rsidRPr="00B75D8E" w:rsidRDefault="00C659E7" w:rsidP="000504F0">
            <w:pPr>
              <w:spacing w:after="0" w:line="360" w:lineRule="auto"/>
              <w:jc w:val="right"/>
              <w:rPr>
                <w:rFonts w:ascii="Arial" w:hAnsi="Arial" w:cs="Arial"/>
                <w:sz w:val="20"/>
                <w:szCs w:val="20"/>
                <w:lang w:val="sr-Latn-RS" w:bidi="ar-SA"/>
              </w:rPr>
            </w:pPr>
            <w:r>
              <w:rPr>
                <w:rFonts w:ascii="Arial" w:hAnsi="Arial" w:cs="Arial"/>
                <w:sz w:val="20"/>
                <w:szCs w:val="20"/>
                <w:lang w:val="sr-Latn-RS" w:bidi="ar-SA"/>
              </w:rPr>
              <w:t>1.570</w:t>
            </w:r>
          </w:p>
        </w:tc>
        <w:tc>
          <w:tcPr>
            <w:tcW w:w="503" w:type="pct"/>
            <w:tcBorders>
              <w:top w:val="nil"/>
              <w:left w:val="nil"/>
              <w:bottom w:val="single" w:sz="4" w:space="0" w:color="auto"/>
              <w:right w:val="single" w:sz="4"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3.</w:t>
            </w:r>
            <w:r w:rsidR="00C659E7">
              <w:rPr>
                <w:rFonts w:ascii="Arial" w:hAnsi="Arial" w:cs="Arial"/>
                <w:sz w:val="20"/>
                <w:szCs w:val="20"/>
                <w:lang w:bidi="ar-SA"/>
              </w:rPr>
              <w:t>140</w:t>
            </w:r>
          </w:p>
        </w:tc>
        <w:tc>
          <w:tcPr>
            <w:tcW w:w="503" w:type="pct"/>
            <w:tcBorders>
              <w:top w:val="nil"/>
              <w:left w:val="nil"/>
              <w:bottom w:val="single" w:sz="4" w:space="0" w:color="auto"/>
              <w:right w:val="single" w:sz="4" w:space="0" w:color="auto"/>
            </w:tcBorders>
            <w:shd w:val="clear" w:color="auto" w:fill="auto"/>
            <w:noWrap/>
            <w:vAlign w:val="center"/>
          </w:tcPr>
          <w:p w:rsidR="000504F0" w:rsidRPr="00E41588" w:rsidRDefault="00C659E7" w:rsidP="000504F0">
            <w:pPr>
              <w:spacing w:after="0" w:line="360" w:lineRule="auto"/>
              <w:jc w:val="right"/>
              <w:rPr>
                <w:rFonts w:ascii="Arial" w:hAnsi="Arial" w:cs="Arial"/>
                <w:sz w:val="20"/>
                <w:szCs w:val="20"/>
                <w:lang w:bidi="ar-SA"/>
              </w:rPr>
            </w:pPr>
            <w:r>
              <w:rPr>
                <w:rFonts w:ascii="Arial" w:hAnsi="Arial" w:cs="Arial"/>
                <w:sz w:val="20"/>
                <w:szCs w:val="20"/>
                <w:lang w:bidi="ar-SA"/>
              </w:rPr>
              <w:t>4.710</w:t>
            </w:r>
          </w:p>
        </w:tc>
        <w:tc>
          <w:tcPr>
            <w:tcW w:w="482" w:type="pct"/>
            <w:tcBorders>
              <w:top w:val="nil"/>
              <w:left w:val="nil"/>
              <w:bottom w:val="single" w:sz="4" w:space="0" w:color="auto"/>
              <w:right w:val="single" w:sz="8" w:space="0" w:color="auto"/>
            </w:tcBorders>
            <w:shd w:val="clear" w:color="auto" w:fill="auto"/>
            <w:noWrap/>
            <w:vAlign w:val="center"/>
          </w:tcPr>
          <w:p w:rsidR="000504F0" w:rsidRPr="00545614" w:rsidRDefault="00545614" w:rsidP="000504F0">
            <w:pPr>
              <w:spacing w:after="0" w:line="360" w:lineRule="auto"/>
              <w:jc w:val="right"/>
              <w:rPr>
                <w:rFonts w:ascii="Arial" w:hAnsi="Arial" w:cs="Arial"/>
                <w:sz w:val="20"/>
                <w:szCs w:val="20"/>
                <w:lang w:bidi="ar-SA"/>
              </w:rPr>
            </w:pPr>
            <w:r>
              <w:rPr>
                <w:rFonts w:ascii="Arial" w:hAnsi="Arial" w:cs="Arial"/>
                <w:sz w:val="20"/>
                <w:szCs w:val="20"/>
                <w:lang w:bidi="ar-SA"/>
              </w:rPr>
              <w:t>6.</w:t>
            </w:r>
            <w:r w:rsidR="00C659E7">
              <w:rPr>
                <w:rFonts w:ascii="Arial" w:hAnsi="Arial" w:cs="Arial"/>
                <w:sz w:val="20"/>
                <w:szCs w:val="20"/>
                <w:lang w:bidi="ar-SA"/>
              </w:rPr>
              <w:t>270</w:t>
            </w:r>
          </w:p>
        </w:tc>
      </w:tr>
      <w:tr w:rsidR="000504F0" w:rsidRPr="00B75D8E" w:rsidTr="00B868FC">
        <w:trPr>
          <w:gridAfter w:val="1"/>
          <w:wAfter w:w="555" w:type="pct"/>
          <w:trHeight w:val="284"/>
        </w:trPr>
        <w:tc>
          <w:tcPr>
            <w:tcW w:w="276" w:type="pct"/>
            <w:tcBorders>
              <w:top w:val="nil"/>
              <w:left w:val="single" w:sz="8" w:space="0" w:color="auto"/>
              <w:bottom w:val="single" w:sz="4" w:space="0" w:color="auto"/>
              <w:right w:val="single" w:sz="4" w:space="0" w:color="auto"/>
            </w:tcBorders>
            <w:shd w:val="clear" w:color="auto" w:fill="auto"/>
            <w:noWrap/>
            <w:vAlign w:val="center"/>
          </w:tcPr>
          <w:p w:rsidR="000504F0" w:rsidRPr="00B75D8E" w:rsidRDefault="009B3300" w:rsidP="000504F0">
            <w:pPr>
              <w:spacing w:after="0" w:line="360" w:lineRule="auto"/>
              <w:jc w:val="center"/>
              <w:rPr>
                <w:rFonts w:ascii="Arial" w:hAnsi="Arial" w:cs="Arial"/>
                <w:sz w:val="20"/>
                <w:szCs w:val="20"/>
                <w:lang w:bidi="ar-SA"/>
              </w:rPr>
            </w:pPr>
            <w:r>
              <w:rPr>
                <w:rFonts w:ascii="Arial" w:hAnsi="Arial" w:cs="Arial"/>
                <w:sz w:val="20"/>
                <w:szCs w:val="20"/>
                <w:lang w:bidi="ar-SA"/>
              </w:rPr>
              <w:t>11.</w:t>
            </w:r>
          </w:p>
        </w:tc>
        <w:tc>
          <w:tcPr>
            <w:tcW w:w="1619" w:type="pct"/>
            <w:tcBorders>
              <w:top w:val="nil"/>
              <w:left w:val="nil"/>
              <w:bottom w:val="single" w:sz="4" w:space="0" w:color="auto"/>
              <w:right w:val="single" w:sz="4" w:space="0" w:color="auto"/>
            </w:tcBorders>
            <w:shd w:val="clear" w:color="auto" w:fill="auto"/>
            <w:noWrap/>
            <w:vAlign w:val="center"/>
          </w:tcPr>
          <w:p w:rsidR="000504F0" w:rsidRPr="00B75D8E" w:rsidRDefault="000504F0" w:rsidP="000504F0">
            <w:pPr>
              <w:spacing w:after="0" w:line="360" w:lineRule="auto"/>
              <w:rPr>
                <w:rFonts w:ascii="Arial" w:hAnsi="Arial" w:cs="Arial"/>
                <w:bCs/>
                <w:color w:val="000000"/>
                <w:sz w:val="20"/>
                <w:szCs w:val="20"/>
                <w:lang w:val="sr-Cyrl-CS" w:eastAsia="en-GB" w:bidi="ar-SA"/>
              </w:rPr>
            </w:pPr>
            <w:r w:rsidRPr="00B75D8E">
              <w:rPr>
                <w:rFonts w:ascii="Arial" w:hAnsi="Arial" w:cs="Arial"/>
                <w:bCs/>
                <w:color w:val="000000"/>
                <w:sz w:val="20"/>
                <w:szCs w:val="20"/>
                <w:lang w:val="sr-Cyrl-CS" w:eastAsia="en-GB" w:bidi="ar-SA"/>
              </w:rPr>
              <w:t>Пнеуматици за моторна возила</w:t>
            </w:r>
          </w:p>
        </w:tc>
        <w:tc>
          <w:tcPr>
            <w:tcW w:w="559" w:type="pct"/>
            <w:tcBorders>
              <w:top w:val="nil"/>
              <w:left w:val="nil"/>
              <w:bottom w:val="single" w:sz="4" w:space="0" w:color="auto"/>
              <w:right w:val="single" w:sz="4" w:space="0" w:color="auto"/>
            </w:tcBorders>
            <w:shd w:val="clear" w:color="auto" w:fill="auto"/>
            <w:noWrap/>
          </w:tcPr>
          <w:p w:rsidR="000504F0" w:rsidRPr="004343FD" w:rsidRDefault="00997982" w:rsidP="000504F0">
            <w:pPr>
              <w:spacing w:after="0" w:line="360" w:lineRule="auto"/>
              <w:jc w:val="right"/>
              <w:rPr>
                <w:rFonts w:ascii="Arial" w:hAnsi="Arial" w:cs="Arial"/>
                <w:sz w:val="20"/>
                <w:szCs w:val="20"/>
                <w:lang w:bidi="ar-SA"/>
              </w:rPr>
            </w:pPr>
            <w:r>
              <w:rPr>
                <w:rFonts w:ascii="Arial" w:hAnsi="Arial" w:cs="Arial"/>
                <w:sz w:val="20"/>
                <w:szCs w:val="20"/>
                <w:lang w:bidi="ar-SA"/>
              </w:rPr>
              <w:t>936</w:t>
            </w:r>
          </w:p>
        </w:tc>
        <w:tc>
          <w:tcPr>
            <w:tcW w:w="503" w:type="pct"/>
            <w:tcBorders>
              <w:top w:val="nil"/>
              <w:left w:val="nil"/>
              <w:bottom w:val="single" w:sz="4" w:space="0" w:color="auto"/>
              <w:right w:val="single" w:sz="4" w:space="0" w:color="auto"/>
            </w:tcBorders>
            <w:shd w:val="clear" w:color="auto" w:fill="auto"/>
            <w:noWrap/>
          </w:tcPr>
          <w:p w:rsidR="000504F0" w:rsidRPr="00B75D8E" w:rsidRDefault="00C659E7" w:rsidP="000504F0">
            <w:pPr>
              <w:spacing w:after="0" w:line="360" w:lineRule="auto"/>
              <w:jc w:val="right"/>
              <w:rPr>
                <w:rFonts w:ascii="Arial" w:hAnsi="Arial" w:cs="Arial"/>
                <w:sz w:val="20"/>
                <w:szCs w:val="20"/>
                <w:lang w:val="sr-Latn-RS" w:bidi="ar-SA"/>
              </w:rPr>
            </w:pPr>
            <w:r>
              <w:rPr>
                <w:rFonts w:ascii="Arial" w:hAnsi="Arial" w:cs="Arial"/>
                <w:sz w:val="20"/>
                <w:szCs w:val="20"/>
                <w:lang w:val="sr-Latn-RS" w:bidi="ar-SA"/>
              </w:rPr>
              <w:t>450</w:t>
            </w:r>
          </w:p>
        </w:tc>
        <w:tc>
          <w:tcPr>
            <w:tcW w:w="503" w:type="pct"/>
            <w:tcBorders>
              <w:top w:val="nil"/>
              <w:left w:val="nil"/>
              <w:bottom w:val="single" w:sz="4" w:space="0" w:color="auto"/>
              <w:right w:val="single" w:sz="4" w:space="0" w:color="auto"/>
            </w:tcBorders>
            <w:shd w:val="clear" w:color="auto" w:fill="auto"/>
            <w:noWrap/>
          </w:tcPr>
          <w:p w:rsidR="000504F0" w:rsidRPr="00B75D8E" w:rsidRDefault="00C659E7" w:rsidP="000504F0">
            <w:pPr>
              <w:spacing w:after="0" w:line="360" w:lineRule="auto"/>
              <w:jc w:val="right"/>
              <w:rPr>
                <w:rFonts w:ascii="Arial" w:hAnsi="Arial" w:cs="Arial"/>
                <w:sz w:val="20"/>
                <w:szCs w:val="20"/>
                <w:lang w:val="sr-Latn-RS" w:bidi="ar-SA"/>
              </w:rPr>
            </w:pPr>
            <w:r>
              <w:rPr>
                <w:rFonts w:ascii="Arial" w:hAnsi="Arial" w:cs="Arial"/>
                <w:sz w:val="20"/>
                <w:szCs w:val="20"/>
                <w:lang w:val="sr-Latn-RS" w:bidi="ar-SA"/>
              </w:rPr>
              <w:t>900</w:t>
            </w:r>
          </w:p>
        </w:tc>
        <w:tc>
          <w:tcPr>
            <w:tcW w:w="503" w:type="pct"/>
            <w:tcBorders>
              <w:top w:val="nil"/>
              <w:left w:val="nil"/>
              <w:bottom w:val="single" w:sz="4" w:space="0" w:color="auto"/>
              <w:right w:val="single" w:sz="4" w:space="0" w:color="auto"/>
            </w:tcBorders>
            <w:shd w:val="clear" w:color="auto" w:fill="auto"/>
            <w:noWrap/>
          </w:tcPr>
          <w:p w:rsidR="000504F0" w:rsidRPr="00812A4C" w:rsidRDefault="00342746" w:rsidP="000504F0">
            <w:pPr>
              <w:spacing w:after="0" w:line="360" w:lineRule="auto"/>
              <w:jc w:val="right"/>
              <w:rPr>
                <w:rFonts w:ascii="Arial" w:hAnsi="Arial" w:cs="Arial"/>
                <w:sz w:val="20"/>
                <w:szCs w:val="20"/>
              </w:rPr>
            </w:pPr>
            <w:r>
              <w:rPr>
                <w:rFonts w:ascii="Arial" w:hAnsi="Arial" w:cs="Arial"/>
                <w:sz w:val="20"/>
                <w:szCs w:val="20"/>
              </w:rPr>
              <w:t>1</w:t>
            </w:r>
            <w:r w:rsidR="00C659E7">
              <w:rPr>
                <w:rFonts w:ascii="Arial" w:hAnsi="Arial" w:cs="Arial"/>
                <w:sz w:val="20"/>
                <w:szCs w:val="20"/>
              </w:rPr>
              <w:t>.350</w:t>
            </w:r>
          </w:p>
        </w:tc>
        <w:tc>
          <w:tcPr>
            <w:tcW w:w="482" w:type="pct"/>
            <w:tcBorders>
              <w:top w:val="nil"/>
              <w:left w:val="nil"/>
              <w:bottom w:val="single" w:sz="4" w:space="0" w:color="auto"/>
              <w:right w:val="single" w:sz="8" w:space="0" w:color="auto"/>
            </w:tcBorders>
            <w:shd w:val="clear" w:color="auto" w:fill="auto"/>
            <w:noWrap/>
            <w:vAlign w:val="center"/>
          </w:tcPr>
          <w:p w:rsidR="000504F0" w:rsidRPr="00AF0B82" w:rsidRDefault="00C659E7" w:rsidP="000504F0">
            <w:pPr>
              <w:spacing w:after="0" w:line="360" w:lineRule="auto"/>
              <w:jc w:val="right"/>
              <w:rPr>
                <w:rFonts w:ascii="Arial" w:hAnsi="Arial" w:cs="Arial"/>
                <w:sz w:val="20"/>
                <w:szCs w:val="20"/>
              </w:rPr>
            </w:pPr>
            <w:r>
              <w:rPr>
                <w:rFonts w:ascii="Arial" w:hAnsi="Arial" w:cs="Arial"/>
                <w:sz w:val="20"/>
                <w:szCs w:val="20"/>
              </w:rPr>
              <w:t>1.800</w:t>
            </w:r>
          </w:p>
        </w:tc>
      </w:tr>
      <w:tr w:rsidR="000504F0" w:rsidRPr="00B75D8E" w:rsidTr="00B868FC">
        <w:trPr>
          <w:gridAfter w:val="1"/>
          <w:wAfter w:w="555" w:type="pct"/>
          <w:trHeight w:val="260"/>
        </w:trPr>
        <w:tc>
          <w:tcPr>
            <w:tcW w:w="276" w:type="pct"/>
            <w:tcBorders>
              <w:top w:val="nil"/>
              <w:left w:val="single" w:sz="8" w:space="0" w:color="auto"/>
              <w:bottom w:val="single" w:sz="4" w:space="0" w:color="auto"/>
              <w:right w:val="single" w:sz="4" w:space="0" w:color="auto"/>
            </w:tcBorders>
            <w:shd w:val="clear" w:color="auto" w:fill="auto"/>
            <w:noWrap/>
            <w:vAlign w:val="center"/>
          </w:tcPr>
          <w:p w:rsidR="000504F0" w:rsidRPr="00B75D8E" w:rsidRDefault="009B3300" w:rsidP="000504F0">
            <w:pPr>
              <w:spacing w:after="0" w:line="360" w:lineRule="auto"/>
              <w:jc w:val="center"/>
              <w:rPr>
                <w:rFonts w:ascii="Arial" w:hAnsi="Arial" w:cs="Arial"/>
                <w:sz w:val="20"/>
                <w:szCs w:val="20"/>
                <w:lang w:bidi="ar-SA"/>
              </w:rPr>
            </w:pPr>
            <w:r>
              <w:rPr>
                <w:rFonts w:ascii="Arial" w:hAnsi="Arial" w:cs="Arial"/>
                <w:sz w:val="20"/>
                <w:szCs w:val="20"/>
                <w:lang w:bidi="ar-SA"/>
              </w:rPr>
              <w:t>12.</w:t>
            </w:r>
          </w:p>
        </w:tc>
        <w:tc>
          <w:tcPr>
            <w:tcW w:w="1619" w:type="pct"/>
            <w:tcBorders>
              <w:top w:val="nil"/>
              <w:left w:val="nil"/>
              <w:bottom w:val="single" w:sz="4" w:space="0" w:color="auto"/>
              <w:right w:val="single" w:sz="4" w:space="0" w:color="auto"/>
            </w:tcBorders>
            <w:shd w:val="clear" w:color="auto" w:fill="auto"/>
            <w:noWrap/>
            <w:vAlign w:val="center"/>
          </w:tcPr>
          <w:p w:rsidR="000504F0" w:rsidRPr="00B75D8E" w:rsidRDefault="000504F0" w:rsidP="000504F0">
            <w:pPr>
              <w:spacing w:after="0" w:line="360" w:lineRule="auto"/>
              <w:rPr>
                <w:rFonts w:ascii="Arial" w:hAnsi="Arial" w:cs="Arial"/>
                <w:bCs/>
                <w:color w:val="000000"/>
                <w:sz w:val="20"/>
                <w:szCs w:val="20"/>
                <w:lang w:val="sr-Cyrl-CS" w:eastAsia="en-GB" w:bidi="ar-SA"/>
              </w:rPr>
            </w:pPr>
            <w:r w:rsidRPr="00B75D8E">
              <w:rPr>
                <w:rFonts w:ascii="Arial" w:hAnsi="Arial" w:cs="Arial"/>
                <w:bCs/>
                <w:color w:val="000000"/>
                <w:sz w:val="20"/>
                <w:szCs w:val="20"/>
                <w:lang w:val="sr-Cyrl-CS" w:eastAsia="en-GB" w:bidi="ar-SA"/>
              </w:rPr>
              <w:t>Бетон за стазе на гробљу</w:t>
            </w:r>
          </w:p>
        </w:tc>
        <w:tc>
          <w:tcPr>
            <w:tcW w:w="559" w:type="pct"/>
            <w:tcBorders>
              <w:top w:val="nil"/>
              <w:left w:val="nil"/>
              <w:bottom w:val="single" w:sz="4" w:space="0" w:color="auto"/>
              <w:right w:val="single" w:sz="4" w:space="0" w:color="auto"/>
            </w:tcBorders>
            <w:shd w:val="clear" w:color="auto" w:fill="auto"/>
            <w:noWrap/>
            <w:vAlign w:val="center"/>
          </w:tcPr>
          <w:p w:rsidR="000504F0" w:rsidRPr="00A03599" w:rsidRDefault="00997982" w:rsidP="000504F0">
            <w:pPr>
              <w:spacing w:after="0" w:line="360" w:lineRule="auto"/>
              <w:jc w:val="right"/>
              <w:rPr>
                <w:rFonts w:ascii="Arial" w:eastAsia="Calibri" w:hAnsi="Arial" w:cs="Arial"/>
                <w:sz w:val="20"/>
                <w:szCs w:val="20"/>
                <w:lang w:bidi="ar-SA"/>
              </w:rPr>
            </w:pPr>
            <w:r>
              <w:rPr>
                <w:rFonts w:ascii="Arial" w:eastAsia="Calibri" w:hAnsi="Arial" w:cs="Arial"/>
                <w:sz w:val="20"/>
                <w:szCs w:val="20"/>
                <w:lang w:bidi="ar-SA"/>
              </w:rPr>
              <w:t>7</w:t>
            </w:r>
            <w:r w:rsidR="00E069C4">
              <w:rPr>
                <w:rFonts w:ascii="Arial" w:eastAsia="Calibri" w:hAnsi="Arial" w:cs="Arial"/>
                <w:sz w:val="20"/>
                <w:szCs w:val="20"/>
                <w:lang w:bidi="ar-SA"/>
              </w:rPr>
              <w:t>10</w:t>
            </w:r>
          </w:p>
        </w:tc>
        <w:tc>
          <w:tcPr>
            <w:tcW w:w="503" w:type="pct"/>
            <w:tcBorders>
              <w:top w:val="nil"/>
              <w:left w:val="nil"/>
              <w:bottom w:val="single" w:sz="4" w:space="0" w:color="auto"/>
              <w:right w:val="single" w:sz="4" w:space="0" w:color="auto"/>
            </w:tcBorders>
            <w:shd w:val="clear" w:color="auto" w:fill="auto"/>
            <w:noWrap/>
            <w:vAlign w:val="center"/>
          </w:tcPr>
          <w:p w:rsidR="000504F0" w:rsidRPr="00ED0265" w:rsidRDefault="00342746" w:rsidP="000504F0">
            <w:pPr>
              <w:spacing w:after="0" w:line="360" w:lineRule="auto"/>
              <w:jc w:val="right"/>
              <w:rPr>
                <w:rFonts w:ascii="Arial" w:hAnsi="Arial" w:cs="Arial"/>
                <w:color w:val="000000"/>
                <w:sz w:val="20"/>
                <w:szCs w:val="20"/>
              </w:rPr>
            </w:pPr>
            <w:r>
              <w:rPr>
                <w:rFonts w:ascii="Arial" w:hAnsi="Arial" w:cs="Arial"/>
                <w:color w:val="000000"/>
                <w:sz w:val="20"/>
                <w:szCs w:val="20"/>
              </w:rPr>
              <w:t>325</w:t>
            </w:r>
          </w:p>
        </w:tc>
        <w:tc>
          <w:tcPr>
            <w:tcW w:w="503" w:type="pct"/>
            <w:tcBorders>
              <w:top w:val="nil"/>
              <w:left w:val="nil"/>
              <w:bottom w:val="single" w:sz="4" w:space="0" w:color="auto"/>
              <w:right w:val="single" w:sz="4" w:space="0" w:color="auto"/>
            </w:tcBorders>
            <w:shd w:val="clear" w:color="auto" w:fill="auto"/>
            <w:noWrap/>
            <w:vAlign w:val="center"/>
          </w:tcPr>
          <w:p w:rsidR="000504F0" w:rsidRPr="00ED0265" w:rsidRDefault="00342746" w:rsidP="000504F0">
            <w:pPr>
              <w:spacing w:after="0" w:line="360" w:lineRule="auto"/>
              <w:jc w:val="right"/>
              <w:rPr>
                <w:rFonts w:ascii="Arial" w:hAnsi="Arial" w:cs="Arial"/>
                <w:color w:val="000000"/>
                <w:sz w:val="20"/>
                <w:szCs w:val="20"/>
              </w:rPr>
            </w:pPr>
            <w:r>
              <w:rPr>
                <w:rFonts w:ascii="Arial" w:hAnsi="Arial" w:cs="Arial"/>
                <w:color w:val="000000"/>
                <w:sz w:val="20"/>
                <w:szCs w:val="20"/>
              </w:rPr>
              <w:t>650</w:t>
            </w:r>
          </w:p>
        </w:tc>
        <w:tc>
          <w:tcPr>
            <w:tcW w:w="503" w:type="pct"/>
            <w:tcBorders>
              <w:top w:val="nil"/>
              <w:left w:val="nil"/>
              <w:bottom w:val="single" w:sz="4" w:space="0" w:color="auto"/>
              <w:right w:val="single" w:sz="4" w:space="0" w:color="auto"/>
            </w:tcBorders>
            <w:shd w:val="clear" w:color="auto" w:fill="auto"/>
            <w:noWrap/>
            <w:vAlign w:val="center"/>
          </w:tcPr>
          <w:p w:rsidR="000504F0" w:rsidRPr="00ED0265" w:rsidRDefault="00342746" w:rsidP="000504F0">
            <w:pPr>
              <w:spacing w:after="0" w:line="360" w:lineRule="auto"/>
              <w:jc w:val="right"/>
              <w:rPr>
                <w:rFonts w:ascii="Arial" w:hAnsi="Arial" w:cs="Arial"/>
                <w:color w:val="000000"/>
                <w:sz w:val="20"/>
                <w:szCs w:val="20"/>
              </w:rPr>
            </w:pPr>
            <w:r>
              <w:rPr>
                <w:rFonts w:ascii="Arial" w:hAnsi="Arial" w:cs="Arial"/>
                <w:color w:val="000000"/>
                <w:sz w:val="20"/>
                <w:szCs w:val="20"/>
              </w:rPr>
              <w:t>975</w:t>
            </w:r>
          </w:p>
        </w:tc>
        <w:tc>
          <w:tcPr>
            <w:tcW w:w="482" w:type="pct"/>
            <w:tcBorders>
              <w:top w:val="nil"/>
              <w:left w:val="nil"/>
              <w:bottom w:val="single" w:sz="4" w:space="0" w:color="auto"/>
              <w:right w:val="single" w:sz="8" w:space="0" w:color="auto"/>
            </w:tcBorders>
            <w:shd w:val="clear" w:color="auto" w:fill="auto"/>
            <w:noWrap/>
            <w:vAlign w:val="center"/>
          </w:tcPr>
          <w:p w:rsidR="000504F0" w:rsidRPr="00AF0B82" w:rsidRDefault="00342746" w:rsidP="000504F0">
            <w:pPr>
              <w:spacing w:after="0" w:line="360" w:lineRule="auto"/>
              <w:jc w:val="right"/>
              <w:rPr>
                <w:rFonts w:ascii="Arial" w:hAnsi="Arial" w:cs="Arial"/>
                <w:color w:val="000000"/>
                <w:sz w:val="20"/>
                <w:szCs w:val="20"/>
              </w:rPr>
            </w:pPr>
            <w:r>
              <w:rPr>
                <w:rFonts w:ascii="Arial" w:hAnsi="Arial" w:cs="Arial"/>
                <w:color w:val="000000"/>
                <w:sz w:val="20"/>
                <w:szCs w:val="20"/>
              </w:rPr>
              <w:t>1.300</w:t>
            </w:r>
          </w:p>
        </w:tc>
      </w:tr>
      <w:tr w:rsidR="002D0DB1" w:rsidRPr="00B75D8E" w:rsidTr="009B3300">
        <w:trPr>
          <w:gridAfter w:val="1"/>
          <w:wAfter w:w="555" w:type="pct"/>
          <w:trHeight w:val="292"/>
        </w:trPr>
        <w:tc>
          <w:tcPr>
            <w:tcW w:w="276" w:type="pct"/>
            <w:tcBorders>
              <w:top w:val="nil"/>
              <w:left w:val="single" w:sz="8" w:space="0" w:color="auto"/>
              <w:bottom w:val="single" w:sz="4" w:space="0" w:color="auto"/>
              <w:right w:val="single" w:sz="4" w:space="0" w:color="auto"/>
            </w:tcBorders>
            <w:shd w:val="clear" w:color="auto" w:fill="auto"/>
            <w:noWrap/>
            <w:vAlign w:val="center"/>
          </w:tcPr>
          <w:p w:rsidR="002D0DB1" w:rsidRPr="00B75D8E" w:rsidRDefault="009B3300">
            <w:pPr>
              <w:spacing w:after="0" w:line="360" w:lineRule="auto"/>
              <w:jc w:val="center"/>
              <w:rPr>
                <w:rFonts w:ascii="Arial" w:hAnsi="Arial" w:cs="Arial"/>
                <w:sz w:val="20"/>
                <w:szCs w:val="20"/>
                <w:lang w:bidi="ar-SA"/>
              </w:rPr>
            </w:pPr>
            <w:r>
              <w:rPr>
                <w:rFonts w:ascii="Arial" w:hAnsi="Arial" w:cs="Arial"/>
                <w:sz w:val="20"/>
                <w:szCs w:val="20"/>
                <w:lang w:bidi="ar-SA"/>
              </w:rPr>
              <w:t>13.</w:t>
            </w:r>
          </w:p>
        </w:tc>
        <w:tc>
          <w:tcPr>
            <w:tcW w:w="1619" w:type="pct"/>
            <w:tcBorders>
              <w:top w:val="nil"/>
              <w:left w:val="nil"/>
              <w:bottom w:val="single" w:sz="4" w:space="0" w:color="auto"/>
              <w:right w:val="single" w:sz="4" w:space="0" w:color="auto"/>
            </w:tcBorders>
            <w:shd w:val="clear" w:color="auto" w:fill="auto"/>
            <w:vAlign w:val="center"/>
          </w:tcPr>
          <w:p w:rsidR="002D0DB1" w:rsidRPr="00B75D8E" w:rsidRDefault="00997982">
            <w:pPr>
              <w:spacing w:after="0" w:line="360" w:lineRule="auto"/>
              <w:rPr>
                <w:rFonts w:ascii="Arial" w:hAnsi="Arial" w:cs="Arial"/>
                <w:bCs/>
                <w:color w:val="000000"/>
                <w:sz w:val="20"/>
                <w:szCs w:val="20"/>
                <w:lang w:val="sr-Cyrl-CS" w:eastAsia="en-GB" w:bidi="ar-SA"/>
              </w:rPr>
            </w:pPr>
            <w:r w:rsidRPr="0069792F">
              <w:rPr>
                <w:rFonts w:ascii="Arial" w:hAnsi="Arial" w:cs="Arial"/>
                <w:bCs/>
                <w:color w:val="000000"/>
                <w:sz w:val="20"/>
                <w:szCs w:val="20"/>
                <w:lang w:val="sr-Cyrl-CS" w:eastAsia="en-GB" w:bidi="ar-SA"/>
              </w:rPr>
              <w:t>Храна за псе</w:t>
            </w:r>
          </w:p>
        </w:tc>
        <w:tc>
          <w:tcPr>
            <w:tcW w:w="559" w:type="pct"/>
            <w:tcBorders>
              <w:top w:val="nil"/>
              <w:left w:val="nil"/>
              <w:bottom w:val="single" w:sz="4" w:space="0" w:color="auto"/>
              <w:right w:val="single" w:sz="4" w:space="0" w:color="auto"/>
            </w:tcBorders>
            <w:shd w:val="clear" w:color="auto" w:fill="auto"/>
            <w:noWrap/>
            <w:vAlign w:val="center"/>
          </w:tcPr>
          <w:p w:rsidR="002D0DB1" w:rsidRPr="00B75D8E" w:rsidRDefault="00997982">
            <w:pPr>
              <w:spacing w:after="0" w:line="360" w:lineRule="auto"/>
              <w:jc w:val="right"/>
              <w:rPr>
                <w:rFonts w:ascii="Arial" w:eastAsia="Calibri" w:hAnsi="Arial" w:cs="Arial"/>
                <w:sz w:val="20"/>
                <w:szCs w:val="20"/>
                <w:lang w:val="sr-Latn-RS" w:bidi="ar-SA"/>
              </w:rPr>
            </w:pPr>
            <w:r>
              <w:rPr>
                <w:rFonts w:ascii="Arial" w:eastAsia="Calibri" w:hAnsi="Arial" w:cs="Arial"/>
                <w:sz w:val="20"/>
                <w:szCs w:val="20"/>
                <w:lang w:val="sr-Latn-RS" w:bidi="ar-SA"/>
              </w:rPr>
              <w:t>1.08</w:t>
            </w:r>
            <w:r w:rsidR="00E069C4">
              <w:rPr>
                <w:rFonts w:ascii="Arial" w:eastAsia="Calibri" w:hAnsi="Arial" w:cs="Arial"/>
                <w:sz w:val="20"/>
                <w:szCs w:val="20"/>
                <w:lang w:val="sr-Latn-RS" w:bidi="ar-SA"/>
              </w:rPr>
              <w:t>2</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C659E7">
            <w:pPr>
              <w:spacing w:after="0" w:line="360" w:lineRule="auto"/>
              <w:jc w:val="right"/>
              <w:rPr>
                <w:rFonts w:ascii="Arial" w:hAnsi="Arial" w:cs="Arial"/>
                <w:color w:val="000000"/>
                <w:sz w:val="20"/>
                <w:szCs w:val="20"/>
              </w:rPr>
            </w:pPr>
            <w:r>
              <w:rPr>
                <w:rFonts w:ascii="Arial" w:hAnsi="Arial" w:cs="Arial"/>
                <w:color w:val="000000"/>
                <w:sz w:val="20"/>
                <w:szCs w:val="20"/>
              </w:rPr>
              <w:t>525</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C659E7">
            <w:pPr>
              <w:spacing w:after="0" w:line="360" w:lineRule="auto"/>
              <w:jc w:val="right"/>
              <w:rPr>
                <w:rFonts w:ascii="Arial" w:hAnsi="Arial" w:cs="Arial"/>
                <w:color w:val="000000"/>
                <w:sz w:val="20"/>
                <w:szCs w:val="20"/>
              </w:rPr>
            </w:pPr>
            <w:r>
              <w:rPr>
                <w:rFonts w:ascii="Arial" w:hAnsi="Arial" w:cs="Arial"/>
                <w:color w:val="000000"/>
                <w:sz w:val="20"/>
                <w:szCs w:val="20"/>
              </w:rPr>
              <w:t>1.050</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C659E7">
            <w:pPr>
              <w:spacing w:after="0" w:line="360" w:lineRule="auto"/>
              <w:jc w:val="right"/>
              <w:rPr>
                <w:rFonts w:ascii="Arial" w:hAnsi="Arial" w:cs="Arial"/>
                <w:color w:val="000000"/>
                <w:sz w:val="20"/>
                <w:szCs w:val="20"/>
              </w:rPr>
            </w:pPr>
            <w:r>
              <w:rPr>
                <w:rFonts w:ascii="Arial" w:hAnsi="Arial" w:cs="Arial"/>
                <w:color w:val="000000"/>
                <w:sz w:val="20"/>
                <w:szCs w:val="20"/>
              </w:rPr>
              <w:t>1.575</w:t>
            </w:r>
          </w:p>
        </w:tc>
        <w:tc>
          <w:tcPr>
            <w:tcW w:w="482" w:type="pct"/>
            <w:tcBorders>
              <w:top w:val="nil"/>
              <w:left w:val="nil"/>
              <w:bottom w:val="single" w:sz="4" w:space="0" w:color="auto"/>
              <w:right w:val="single" w:sz="8" w:space="0" w:color="auto"/>
            </w:tcBorders>
            <w:shd w:val="clear" w:color="auto" w:fill="auto"/>
            <w:noWrap/>
            <w:vAlign w:val="center"/>
          </w:tcPr>
          <w:p w:rsidR="002D0DB1" w:rsidRPr="00AF0B82" w:rsidRDefault="00342746">
            <w:pPr>
              <w:spacing w:after="0" w:line="360" w:lineRule="auto"/>
              <w:jc w:val="right"/>
              <w:rPr>
                <w:rFonts w:ascii="Arial" w:hAnsi="Arial" w:cs="Arial"/>
                <w:color w:val="000000"/>
                <w:sz w:val="20"/>
                <w:szCs w:val="20"/>
              </w:rPr>
            </w:pPr>
            <w:r>
              <w:rPr>
                <w:rFonts w:ascii="Arial" w:hAnsi="Arial" w:cs="Arial"/>
                <w:color w:val="000000"/>
                <w:sz w:val="20"/>
                <w:szCs w:val="20"/>
              </w:rPr>
              <w:t>2.</w:t>
            </w:r>
            <w:r w:rsidR="00C659E7">
              <w:rPr>
                <w:rFonts w:ascii="Arial" w:hAnsi="Arial" w:cs="Arial"/>
                <w:color w:val="000000"/>
                <w:sz w:val="20"/>
                <w:szCs w:val="20"/>
              </w:rPr>
              <w:t>1</w:t>
            </w:r>
            <w:r>
              <w:rPr>
                <w:rFonts w:ascii="Arial" w:hAnsi="Arial" w:cs="Arial"/>
                <w:color w:val="000000"/>
                <w:sz w:val="20"/>
                <w:szCs w:val="20"/>
              </w:rPr>
              <w:t>00</w:t>
            </w:r>
          </w:p>
        </w:tc>
      </w:tr>
      <w:tr w:rsidR="00D25B4E" w:rsidRPr="00B75D8E" w:rsidTr="00D25B4E">
        <w:trPr>
          <w:gridAfter w:val="1"/>
          <w:wAfter w:w="555" w:type="pct"/>
          <w:trHeight w:val="777"/>
        </w:trPr>
        <w:tc>
          <w:tcPr>
            <w:tcW w:w="276" w:type="pct"/>
            <w:tcBorders>
              <w:top w:val="single" w:sz="4" w:space="0" w:color="auto"/>
              <w:left w:val="single" w:sz="8" w:space="0" w:color="auto"/>
              <w:bottom w:val="single" w:sz="8" w:space="0" w:color="auto"/>
              <w:right w:val="nil"/>
            </w:tcBorders>
            <w:shd w:val="clear" w:color="auto" w:fill="auto"/>
            <w:noWrap/>
            <w:hideMark/>
          </w:tcPr>
          <w:p w:rsidR="00D25B4E" w:rsidRPr="00B75D8E" w:rsidRDefault="00D25B4E" w:rsidP="00D25B4E">
            <w:pPr>
              <w:spacing w:after="0" w:line="240" w:lineRule="auto"/>
              <w:jc w:val="right"/>
              <w:rPr>
                <w:rFonts w:ascii="Arial" w:hAnsi="Arial" w:cs="Arial"/>
                <w:sz w:val="20"/>
                <w:szCs w:val="20"/>
                <w:lang w:bidi="ar-SA"/>
              </w:rPr>
            </w:pPr>
          </w:p>
        </w:tc>
        <w:tc>
          <w:tcPr>
            <w:tcW w:w="1619" w:type="pct"/>
            <w:tcBorders>
              <w:top w:val="single" w:sz="4" w:space="0" w:color="auto"/>
              <w:left w:val="nil"/>
              <w:bottom w:val="single" w:sz="8" w:space="0" w:color="auto"/>
              <w:right w:val="nil"/>
            </w:tcBorders>
            <w:shd w:val="clear" w:color="auto" w:fill="auto"/>
            <w:vAlign w:val="center"/>
            <w:hideMark/>
          </w:tcPr>
          <w:p w:rsidR="00D25B4E" w:rsidRPr="00B75D8E" w:rsidRDefault="00D25B4E" w:rsidP="00D25B4E">
            <w:pPr>
              <w:spacing w:after="0" w:line="240" w:lineRule="auto"/>
              <w:jc w:val="right"/>
              <w:rPr>
                <w:rFonts w:ascii="Arial" w:hAnsi="Arial" w:cs="Arial"/>
                <w:sz w:val="20"/>
                <w:szCs w:val="20"/>
                <w:lang w:bidi="ar-SA"/>
              </w:rPr>
            </w:pPr>
            <w:r w:rsidRPr="00B75D8E">
              <w:rPr>
                <w:rFonts w:ascii="Arial" w:hAnsi="Arial" w:cs="Arial"/>
                <w:sz w:val="20"/>
                <w:szCs w:val="20"/>
                <w:lang w:bidi="ar-SA"/>
              </w:rPr>
              <w:t>Укупно добра:</w:t>
            </w:r>
          </w:p>
        </w:tc>
        <w:tc>
          <w:tcPr>
            <w:tcW w:w="559" w:type="pct"/>
            <w:tcBorders>
              <w:top w:val="single" w:sz="4" w:space="0" w:color="auto"/>
              <w:left w:val="single" w:sz="8" w:space="0" w:color="auto"/>
              <w:bottom w:val="single" w:sz="8" w:space="0" w:color="auto"/>
              <w:right w:val="nil"/>
            </w:tcBorders>
            <w:shd w:val="clear" w:color="auto" w:fill="auto"/>
            <w:noWrap/>
            <w:vAlign w:val="center"/>
          </w:tcPr>
          <w:p w:rsidR="00D25B4E" w:rsidRPr="00D25B4E" w:rsidRDefault="00D25B4E" w:rsidP="00D25B4E">
            <w:pPr>
              <w:spacing w:after="0" w:line="240" w:lineRule="auto"/>
              <w:jc w:val="right"/>
              <w:rPr>
                <w:rFonts w:ascii="Arial" w:hAnsi="Arial" w:cs="Arial"/>
                <w:b/>
                <w:bCs/>
                <w:color w:val="000000"/>
                <w:lang w:val="sr-Latn-RS" w:eastAsia="sr-Latn-RS" w:bidi="ar-SA"/>
              </w:rPr>
            </w:pPr>
            <w:r w:rsidRPr="00D25B4E">
              <w:rPr>
                <w:rFonts w:ascii="Arial" w:hAnsi="Arial" w:cs="Arial"/>
                <w:b/>
                <w:bCs/>
                <w:color w:val="000000"/>
              </w:rPr>
              <w:t>45.725</w:t>
            </w:r>
          </w:p>
        </w:tc>
        <w:tc>
          <w:tcPr>
            <w:tcW w:w="503" w:type="pct"/>
            <w:tcBorders>
              <w:top w:val="single" w:sz="4" w:space="0" w:color="auto"/>
              <w:left w:val="single" w:sz="8" w:space="0" w:color="auto"/>
              <w:bottom w:val="single" w:sz="8" w:space="0" w:color="auto"/>
              <w:right w:val="single" w:sz="8" w:space="0" w:color="auto"/>
            </w:tcBorders>
            <w:shd w:val="clear" w:color="auto" w:fill="auto"/>
            <w:noWrap/>
            <w:vAlign w:val="center"/>
          </w:tcPr>
          <w:p w:rsidR="00D25B4E" w:rsidRPr="00D25B4E" w:rsidRDefault="00D25B4E" w:rsidP="00D25B4E">
            <w:pPr>
              <w:spacing w:after="0" w:line="240" w:lineRule="auto"/>
              <w:jc w:val="right"/>
              <w:rPr>
                <w:rFonts w:ascii="Arial" w:hAnsi="Arial" w:cs="Arial"/>
                <w:b/>
                <w:bCs/>
                <w:color w:val="000000"/>
              </w:rPr>
            </w:pPr>
            <w:r w:rsidRPr="00D25B4E">
              <w:rPr>
                <w:rFonts w:ascii="Arial" w:hAnsi="Arial" w:cs="Arial"/>
                <w:b/>
                <w:bCs/>
                <w:color w:val="000000"/>
              </w:rPr>
              <w:t>39.495</w:t>
            </w:r>
          </w:p>
        </w:tc>
        <w:tc>
          <w:tcPr>
            <w:tcW w:w="503" w:type="pct"/>
            <w:tcBorders>
              <w:top w:val="single" w:sz="4" w:space="0" w:color="auto"/>
              <w:left w:val="nil"/>
              <w:bottom w:val="single" w:sz="8" w:space="0" w:color="auto"/>
              <w:right w:val="nil"/>
            </w:tcBorders>
            <w:shd w:val="clear" w:color="auto" w:fill="auto"/>
            <w:noWrap/>
            <w:vAlign w:val="center"/>
          </w:tcPr>
          <w:p w:rsidR="00D25B4E" w:rsidRPr="00D25B4E" w:rsidRDefault="00D25B4E" w:rsidP="00D25B4E">
            <w:pPr>
              <w:spacing w:after="0" w:line="240" w:lineRule="auto"/>
              <w:jc w:val="right"/>
              <w:rPr>
                <w:rFonts w:ascii="Arial" w:hAnsi="Arial" w:cs="Arial"/>
                <w:b/>
                <w:bCs/>
                <w:color w:val="000000"/>
              </w:rPr>
            </w:pPr>
            <w:r w:rsidRPr="00D25B4E">
              <w:rPr>
                <w:rFonts w:ascii="Arial" w:hAnsi="Arial" w:cs="Arial"/>
                <w:b/>
                <w:bCs/>
                <w:color w:val="000000"/>
              </w:rPr>
              <w:t>60.490</w:t>
            </w:r>
          </w:p>
        </w:tc>
        <w:tc>
          <w:tcPr>
            <w:tcW w:w="503" w:type="pct"/>
            <w:tcBorders>
              <w:top w:val="single" w:sz="4" w:space="0" w:color="auto"/>
              <w:left w:val="single" w:sz="8" w:space="0" w:color="auto"/>
              <w:bottom w:val="single" w:sz="8" w:space="0" w:color="auto"/>
              <w:right w:val="nil"/>
            </w:tcBorders>
            <w:shd w:val="clear" w:color="auto" w:fill="auto"/>
            <w:noWrap/>
            <w:vAlign w:val="center"/>
          </w:tcPr>
          <w:p w:rsidR="00D25B4E" w:rsidRPr="00D25B4E" w:rsidRDefault="00D25B4E" w:rsidP="00D25B4E">
            <w:pPr>
              <w:spacing w:after="0" w:line="240" w:lineRule="auto"/>
              <w:jc w:val="right"/>
              <w:rPr>
                <w:rFonts w:ascii="Arial" w:hAnsi="Arial" w:cs="Arial"/>
                <w:b/>
                <w:bCs/>
                <w:color w:val="000000"/>
              </w:rPr>
            </w:pPr>
            <w:r w:rsidRPr="00D25B4E">
              <w:rPr>
                <w:rFonts w:ascii="Arial" w:hAnsi="Arial" w:cs="Arial"/>
                <w:b/>
                <w:bCs/>
                <w:color w:val="000000"/>
              </w:rPr>
              <w:t>97.335</w:t>
            </w:r>
          </w:p>
        </w:tc>
        <w:tc>
          <w:tcPr>
            <w:tcW w:w="482" w:type="pct"/>
            <w:tcBorders>
              <w:top w:val="single" w:sz="4" w:space="0" w:color="auto"/>
              <w:left w:val="single" w:sz="8" w:space="0" w:color="auto"/>
              <w:bottom w:val="single" w:sz="8" w:space="0" w:color="auto"/>
              <w:right w:val="single" w:sz="8" w:space="0" w:color="auto"/>
            </w:tcBorders>
            <w:shd w:val="clear" w:color="auto" w:fill="auto"/>
            <w:noWrap/>
            <w:vAlign w:val="center"/>
          </w:tcPr>
          <w:p w:rsidR="00D25B4E" w:rsidRPr="00D25B4E" w:rsidRDefault="00D25B4E" w:rsidP="00D25B4E">
            <w:pPr>
              <w:spacing w:after="0" w:line="240" w:lineRule="auto"/>
              <w:jc w:val="right"/>
              <w:rPr>
                <w:rFonts w:ascii="Arial" w:hAnsi="Arial" w:cs="Arial"/>
                <w:b/>
                <w:bCs/>
                <w:color w:val="000000"/>
              </w:rPr>
            </w:pPr>
            <w:r w:rsidRPr="00D25B4E">
              <w:rPr>
                <w:rFonts w:ascii="Arial" w:hAnsi="Arial" w:cs="Arial"/>
                <w:b/>
                <w:bCs/>
                <w:color w:val="000000"/>
              </w:rPr>
              <w:t>128.220</w:t>
            </w:r>
          </w:p>
        </w:tc>
      </w:tr>
      <w:tr w:rsidR="002D0DB1" w:rsidRPr="00B75D8E" w:rsidTr="00B868FC">
        <w:trPr>
          <w:gridAfter w:val="1"/>
          <w:wAfter w:w="555" w:type="pct"/>
          <w:trHeight w:val="410"/>
        </w:trPr>
        <w:tc>
          <w:tcPr>
            <w:tcW w:w="276" w:type="pct"/>
            <w:tcBorders>
              <w:top w:val="single" w:sz="4" w:space="0" w:color="auto"/>
              <w:left w:val="single" w:sz="8" w:space="0" w:color="auto"/>
              <w:bottom w:val="single" w:sz="4" w:space="0" w:color="auto"/>
              <w:right w:val="nil"/>
            </w:tcBorders>
            <w:shd w:val="clear" w:color="auto" w:fill="auto"/>
            <w:noWrap/>
            <w:vAlign w:val="center"/>
            <w:hideMark/>
          </w:tcPr>
          <w:p w:rsidR="002D0DB1" w:rsidRDefault="002D0DB1">
            <w:pPr>
              <w:spacing w:after="0" w:line="240" w:lineRule="auto"/>
              <w:rPr>
                <w:rFonts w:ascii="Arial" w:hAnsi="Arial" w:cs="Arial"/>
                <w:b/>
                <w:bCs/>
                <w:sz w:val="20"/>
                <w:szCs w:val="20"/>
                <w:lang w:bidi="ar-SA"/>
              </w:rPr>
            </w:pPr>
            <w:r w:rsidRPr="00B75D8E">
              <w:rPr>
                <w:rFonts w:ascii="Arial" w:hAnsi="Arial" w:cs="Arial"/>
                <w:b/>
                <w:bCs/>
                <w:sz w:val="20"/>
                <w:szCs w:val="20"/>
                <w:lang w:bidi="ar-SA"/>
              </w:rPr>
              <w:t> </w:t>
            </w:r>
          </w:p>
          <w:p w:rsidR="002D0DB1" w:rsidRDefault="002D0DB1">
            <w:pPr>
              <w:spacing w:after="0" w:line="240" w:lineRule="auto"/>
              <w:rPr>
                <w:rFonts w:ascii="Arial" w:hAnsi="Arial" w:cs="Arial"/>
                <w:b/>
                <w:bCs/>
                <w:sz w:val="20"/>
                <w:szCs w:val="20"/>
                <w:lang w:bidi="ar-SA"/>
              </w:rPr>
            </w:pPr>
          </w:p>
          <w:p w:rsidR="002D0DB1" w:rsidRPr="00B75D8E" w:rsidRDefault="002D0DB1">
            <w:pPr>
              <w:spacing w:after="0" w:line="240" w:lineRule="auto"/>
              <w:rPr>
                <w:rFonts w:ascii="Arial" w:hAnsi="Arial" w:cs="Arial"/>
                <w:b/>
                <w:bCs/>
                <w:sz w:val="20"/>
                <w:szCs w:val="20"/>
                <w:lang w:bidi="ar-SA"/>
              </w:rPr>
            </w:pPr>
          </w:p>
        </w:tc>
        <w:tc>
          <w:tcPr>
            <w:tcW w:w="4168" w:type="pct"/>
            <w:gridSpan w:val="6"/>
            <w:tcBorders>
              <w:top w:val="single" w:sz="4" w:space="0" w:color="auto"/>
              <w:left w:val="nil"/>
              <w:bottom w:val="single" w:sz="4" w:space="0" w:color="auto"/>
              <w:right w:val="single" w:sz="8" w:space="0" w:color="000000"/>
            </w:tcBorders>
            <w:shd w:val="clear" w:color="auto" w:fill="auto"/>
            <w:noWrap/>
            <w:vAlign w:val="center"/>
          </w:tcPr>
          <w:p w:rsidR="002D0DB1" w:rsidRPr="00B75D8E" w:rsidRDefault="002D0DB1">
            <w:pPr>
              <w:spacing w:after="0" w:line="240" w:lineRule="auto"/>
              <w:rPr>
                <w:rFonts w:ascii="Arial" w:hAnsi="Arial" w:cs="Arial"/>
                <w:b/>
                <w:bCs/>
                <w:sz w:val="20"/>
                <w:szCs w:val="20"/>
                <w:lang w:val="sr-Cyrl-RS" w:bidi="ar-SA"/>
              </w:rPr>
            </w:pPr>
          </w:p>
        </w:tc>
      </w:tr>
      <w:tr w:rsidR="002D0DB1" w:rsidRPr="00B75D8E" w:rsidTr="00B868FC">
        <w:trPr>
          <w:gridAfter w:val="1"/>
          <w:wAfter w:w="555" w:type="pct"/>
          <w:trHeight w:val="402"/>
        </w:trPr>
        <w:tc>
          <w:tcPr>
            <w:tcW w:w="276" w:type="pct"/>
            <w:tcBorders>
              <w:top w:val="nil"/>
              <w:left w:val="single" w:sz="8" w:space="0" w:color="auto"/>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sz w:val="20"/>
                <w:szCs w:val="20"/>
                <w:lang w:val="sr-Cyrl-CS" w:bidi="ar-SA"/>
              </w:rPr>
            </w:pPr>
            <w:r w:rsidRPr="00B75D8E">
              <w:rPr>
                <w:rFonts w:ascii="Arial" w:hAnsi="Arial" w:cs="Arial"/>
                <w:sz w:val="20"/>
                <w:szCs w:val="20"/>
                <w:lang w:bidi="ar-SA"/>
              </w:rPr>
              <w:t>1</w:t>
            </w:r>
            <w:r w:rsidRPr="00B75D8E">
              <w:rPr>
                <w:rFonts w:ascii="Arial" w:hAnsi="Arial" w:cs="Arial"/>
                <w:sz w:val="20"/>
                <w:szCs w:val="20"/>
                <w:lang w:val="sr-Cyrl-CS" w:bidi="ar-SA"/>
              </w:rPr>
              <w:t>.</w:t>
            </w:r>
          </w:p>
        </w:tc>
        <w:tc>
          <w:tcPr>
            <w:tcW w:w="1619" w:type="pct"/>
            <w:tcBorders>
              <w:top w:val="nil"/>
              <w:left w:val="nil"/>
              <w:bottom w:val="single" w:sz="4" w:space="0" w:color="auto"/>
              <w:right w:val="single" w:sz="4" w:space="0" w:color="auto"/>
            </w:tcBorders>
            <w:shd w:val="clear" w:color="auto" w:fill="auto"/>
            <w:vAlign w:val="center"/>
            <w:hideMark/>
          </w:tcPr>
          <w:p w:rsidR="002D0DB1" w:rsidRPr="00B75D8E" w:rsidRDefault="002D0DB1">
            <w:pPr>
              <w:spacing w:after="0" w:line="240" w:lineRule="auto"/>
              <w:rPr>
                <w:rFonts w:ascii="Arial" w:hAnsi="Arial" w:cs="Arial"/>
                <w:bCs/>
                <w:color w:val="000000"/>
                <w:sz w:val="20"/>
                <w:szCs w:val="20"/>
                <w:lang w:val="sr-Cyrl-CS" w:eastAsia="en-GB" w:bidi="ar-SA"/>
              </w:rPr>
            </w:pPr>
            <w:r w:rsidRPr="00B75D8E">
              <w:rPr>
                <w:rFonts w:ascii="Arial" w:hAnsi="Arial" w:cs="Arial"/>
                <w:bCs/>
                <w:color w:val="000000"/>
                <w:sz w:val="20"/>
                <w:szCs w:val="20"/>
                <w:lang w:val="sr-Cyrl-CS" w:eastAsia="en-GB" w:bidi="ar-SA"/>
              </w:rPr>
              <w:t>Наб.услуге моб.оператера</w:t>
            </w:r>
          </w:p>
        </w:tc>
        <w:tc>
          <w:tcPr>
            <w:tcW w:w="559" w:type="pct"/>
            <w:tcBorders>
              <w:top w:val="nil"/>
              <w:left w:val="nil"/>
              <w:bottom w:val="single" w:sz="4" w:space="0" w:color="auto"/>
              <w:right w:val="single" w:sz="4" w:space="0" w:color="auto"/>
            </w:tcBorders>
            <w:shd w:val="clear" w:color="auto" w:fill="auto"/>
            <w:noWrap/>
            <w:vAlign w:val="center"/>
          </w:tcPr>
          <w:p w:rsidR="002D0DB1" w:rsidRPr="00B75D8E" w:rsidRDefault="007369CC">
            <w:pPr>
              <w:spacing w:after="0" w:line="240" w:lineRule="auto"/>
              <w:jc w:val="right"/>
              <w:rPr>
                <w:rFonts w:ascii="Arial" w:eastAsia="Calibri" w:hAnsi="Arial" w:cs="Arial"/>
                <w:sz w:val="20"/>
                <w:szCs w:val="20"/>
                <w:lang w:val="sr-Latn-RS" w:bidi="ar-SA"/>
              </w:rPr>
            </w:pPr>
            <w:r>
              <w:rPr>
                <w:rFonts w:ascii="Arial" w:eastAsia="Calibri" w:hAnsi="Arial" w:cs="Arial"/>
                <w:sz w:val="20"/>
                <w:szCs w:val="20"/>
                <w:lang w:val="sr-Latn-RS" w:bidi="ar-SA"/>
              </w:rPr>
              <w:t>840</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0952F6">
            <w:pPr>
              <w:spacing w:after="0"/>
              <w:jc w:val="right"/>
              <w:rPr>
                <w:rFonts w:ascii="Arial" w:hAnsi="Arial" w:cs="Arial"/>
                <w:color w:val="000000"/>
                <w:sz w:val="20"/>
                <w:szCs w:val="20"/>
              </w:rPr>
            </w:pPr>
            <w:r>
              <w:rPr>
                <w:rFonts w:ascii="Arial" w:hAnsi="Arial" w:cs="Arial"/>
                <w:color w:val="000000"/>
                <w:sz w:val="20"/>
                <w:szCs w:val="20"/>
              </w:rPr>
              <w:t>225</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0952F6">
            <w:pPr>
              <w:spacing w:after="0"/>
              <w:jc w:val="right"/>
              <w:rPr>
                <w:rFonts w:ascii="Arial" w:hAnsi="Arial" w:cs="Arial"/>
                <w:color w:val="000000"/>
                <w:sz w:val="20"/>
                <w:szCs w:val="20"/>
              </w:rPr>
            </w:pPr>
            <w:r>
              <w:rPr>
                <w:rFonts w:ascii="Arial" w:hAnsi="Arial" w:cs="Arial"/>
                <w:color w:val="000000"/>
                <w:sz w:val="20"/>
                <w:szCs w:val="20"/>
              </w:rPr>
              <w:t>450</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0952F6">
            <w:pPr>
              <w:spacing w:after="0"/>
              <w:jc w:val="right"/>
              <w:rPr>
                <w:rFonts w:ascii="Arial" w:hAnsi="Arial" w:cs="Arial"/>
                <w:color w:val="000000"/>
                <w:sz w:val="20"/>
                <w:szCs w:val="20"/>
              </w:rPr>
            </w:pPr>
            <w:r>
              <w:rPr>
                <w:rFonts w:ascii="Arial" w:hAnsi="Arial" w:cs="Arial"/>
                <w:color w:val="000000"/>
                <w:sz w:val="20"/>
                <w:szCs w:val="20"/>
              </w:rPr>
              <w:t>675</w:t>
            </w:r>
          </w:p>
        </w:tc>
        <w:tc>
          <w:tcPr>
            <w:tcW w:w="482" w:type="pct"/>
            <w:tcBorders>
              <w:top w:val="nil"/>
              <w:left w:val="nil"/>
              <w:bottom w:val="single" w:sz="4" w:space="0" w:color="auto"/>
              <w:right w:val="single" w:sz="8" w:space="0" w:color="auto"/>
            </w:tcBorders>
            <w:shd w:val="clear" w:color="auto" w:fill="auto"/>
            <w:noWrap/>
            <w:vAlign w:val="center"/>
          </w:tcPr>
          <w:p w:rsidR="002D0DB1" w:rsidRPr="00D2405B" w:rsidRDefault="000952F6">
            <w:pPr>
              <w:spacing w:after="0"/>
              <w:jc w:val="right"/>
              <w:rPr>
                <w:rFonts w:ascii="Arial" w:hAnsi="Arial" w:cs="Arial"/>
                <w:color w:val="000000"/>
                <w:sz w:val="20"/>
                <w:szCs w:val="20"/>
              </w:rPr>
            </w:pPr>
            <w:r>
              <w:rPr>
                <w:rFonts w:ascii="Arial" w:hAnsi="Arial" w:cs="Arial"/>
                <w:color w:val="000000"/>
                <w:sz w:val="20"/>
                <w:szCs w:val="20"/>
              </w:rPr>
              <w:t>900</w:t>
            </w:r>
          </w:p>
        </w:tc>
      </w:tr>
      <w:tr w:rsidR="002D0DB1" w:rsidRPr="00333677" w:rsidTr="00B868FC">
        <w:trPr>
          <w:gridAfter w:val="1"/>
          <w:wAfter w:w="555" w:type="pct"/>
          <w:trHeight w:val="402"/>
        </w:trPr>
        <w:tc>
          <w:tcPr>
            <w:tcW w:w="276" w:type="pct"/>
            <w:tcBorders>
              <w:top w:val="nil"/>
              <w:left w:val="single" w:sz="8" w:space="0" w:color="auto"/>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sz w:val="20"/>
                <w:szCs w:val="20"/>
                <w:lang w:val="sr-Cyrl-CS" w:bidi="ar-SA"/>
              </w:rPr>
            </w:pPr>
            <w:r w:rsidRPr="00B75D8E">
              <w:rPr>
                <w:rFonts w:ascii="Arial" w:hAnsi="Arial" w:cs="Arial"/>
                <w:sz w:val="20"/>
                <w:szCs w:val="20"/>
                <w:lang w:bidi="ar-SA"/>
              </w:rPr>
              <w:t>2</w:t>
            </w:r>
            <w:r w:rsidRPr="00B75D8E">
              <w:rPr>
                <w:rFonts w:ascii="Arial" w:hAnsi="Arial" w:cs="Arial"/>
                <w:sz w:val="20"/>
                <w:szCs w:val="20"/>
                <w:lang w:val="sr-Cyrl-CS" w:bidi="ar-SA"/>
              </w:rPr>
              <w:t>.</w:t>
            </w:r>
          </w:p>
        </w:tc>
        <w:tc>
          <w:tcPr>
            <w:tcW w:w="1619" w:type="pct"/>
            <w:tcBorders>
              <w:top w:val="nil"/>
              <w:left w:val="nil"/>
              <w:bottom w:val="single" w:sz="4" w:space="0" w:color="auto"/>
              <w:right w:val="single" w:sz="4" w:space="0" w:color="auto"/>
            </w:tcBorders>
            <w:shd w:val="clear" w:color="auto" w:fill="auto"/>
            <w:vAlign w:val="center"/>
            <w:hideMark/>
          </w:tcPr>
          <w:p w:rsidR="002D0DB1" w:rsidRPr="0069792F" w:rsidRDefault="002D0DB1">
            <w:pPr>
              <w:spacing w:after="0" w:line="240" w:lineRule="auto"/>
              <w:rPr>
                <w:rFonts w:ascii="Arial" w:hAnsi="Arial" w:cs="Arial"/>
                <w:bCs/>
                <w:color w:val="000000"/>
                <w:sz w:val="20"/>
                <w:szCs w:val="20"/>
                <w:lang w:val="sr-Cyrl-CS" w:eastAsia="en-GB" w:bidi="ar-SA"/>
              </w:rPr>
            </w:pPr>
            <w:r w:rsidRPr="0069792F">
              <w:rPr>
                <w:rFonts w:ascii="Arial" w:hAnsi="Arial" w:cs="Arial"/>
                <w:bCs/>
                <w:color w:val="000000"/>
                <w:sz w:val="20"/>
                <w:szCs w:val="20"/>
                <w:lang w:val="sr-Cyrl-CS" w:eastAsia="en-GB" w:bidi="ar-SA"/>
              </w:rPr>
              <w:t>Електрична енергија</w:t>
            </w:r>
          </w:p>
        </w:tc>
        <w:tc>
          <w:tcPr>
            <w:tcW w:w="559" w:type="pct"/>
            <w:tcBorders>
              <w:top w:val="nil"/>
              <w:left w:val="nil"/>
              <w:bottom w:val="single" w:sz="4" w:space="0" w:color="auto"/>
              <w:right w:val="single" w:sz="4" w:space="0" w:color="auto"/>
            </w:tcBorders>
            <w:shd w:val="clear" w:color="auto" w:fill="auto"/>
            <w:noWrap/>
            <w:vAlign w:val="center"/>
          </w:tcPr>
          <w:p w:rsidR="002D0DB1" w:rsidRPr="00B75D8E" w:rsidRDefault="00997982">
            <w:pPr>
              <w:spacing w:after="0" w:line="240" w:lineRule="auto"/>
              <w:jc w:val="right"/>
              <w:rPr>
                <w:rFonts w:ascii="Arial" w:eastAsia="Calibri" w:hAnsi="Arial" w:cs="Arial"/>
                <w:sz w:val="20"/>
                <w:szCs w:val="20"/>
                <w:lang w:val="sr-Latn-RS" w:bidi="ar-SA"/>
              </w:rPr>
            </w:pPr>
            <w:r>
              <w:rPr>
                <w:rFonts w:ascii="Arial" w:eastAsia="Calibri" w:hAnsi="Arial" w:cs="Arial"/>
                <w:sz w:val="20"/>
                <w:szCs w:val="20"/>
                <w:lang w:val="sr-Latn-RS" w:bidi="ar-SA"/>
              </w:rPr>
              <w:t>2.350</w:t>
            </w:r>
          </w:p>
        </w:tc>
        <w:tc>
          <w:tcPr>
            <w:tcW w:w="503" w:type="pct"/>
            <w:tcBorders>
              <w:top w:val="nil"/>
              <w:left w:val="nil"/>
              <w:bottom w:val="single" w:sz="4" w:space="0" w:color="auto"/>
              <w:right w:val="single" w:sz="4" w:space="0" w:color="auto"/>
            </w:tcBorders>
            <w:shd w:val="clear" w:color="auto" w:fill="auto"/>
            <w:noWrap/>
            <w:vAlign w:val="center"/>
          </w:tcPr>
          <w:p w:rsidR="002D0DB1" w:rsidRPr="001621E6" w:rsidRDefault="00545614">
            <w:pPr>
              <w:spacing w:after="0"/>
              <w:jc w:val="right"/>
              <w:rPr>
                <w:rFonts w:ascii="Arial" w:hAnsi="Arial" w:cs="Arial"/>
                <w:color w:val="000000"/>
                <w:sz w:val="20"/>
                <w:szCs w:val="20"/>
              </w:rPr>
            </w:pPr>
            <w:r>
              <w:rPr>
                <w:rFonts w:ascii="Arial" w:hAnsi="Arial" w:cs="Arial"/>
                <w:color w:val="000000"/>
                <w:sz w:val="20"/>
                <w:szCs w:val="20"/>
              </w:rPr>
              <w:t>750</w:t>
            </w:r>
          </w:p>
        </w:tc>
        <w:tc>
          <w:tcPr>
            <w:tcW w:w="503" w:type="pct"/>
            <w:tcBorders>
              <w:top w:val="nil"/>
              <w:left w:val="nil"/>
              <w:bottom w:val="single" w:sz="4" w:space="0" w:color="auto"/>
              <w:right w:val="single" w:sz="4" w:space="0" w:color="auto"/>
            </w:tcBorders>
            <w:shd w:val="clear" w:color="auto" w:fill="auto"/>
            <w:noWrap/>
            <w:vAlign w:val="center"/>
          </w:tcPr>
          <w:p w:rsidR="002D0DB1" w:rsidRPr="001621E6" w:rsidRDefault="00545614">
            <w:pPr>
              <w:spacing w:after="0"/>
              <w:jc w:val="right"/>
              <w:rPr>
                <w:rFonts w:ascii="Arial" w:hAnsi="Arial" w:cs="Arial"/>
                <w:color w:val="000000"/>
                <w:sz w:val="20"/>
                <w:szCs w:val="20"/>
              </w:rPr>
            </w:pPr>
            <w:r>
              <w:rPr>
                <w:rFonts w:ascii="Arial" w:hAnsi="Arial" w:cs="Arial"/>
                <w:color w:val="000000"/>
                <w:sz w:val="20"/>
                <w:szCs w:val="20"/>
              </w:rPr>
              <w:t>1.500</w:t>
            </w:r>
          </w:p>
        </w:tc>
        <w:tc>
          <w:tcPr>
            <w:tcW w:w="503" w:type="pct"/>
            <w:tcBorders>
              <w:top w:val="nil"/>
              <w:left w:val="nil"/>
              <w:bottom w:val="single" w:sz="4" w:space="0" w:color="auto"/>
              <w:right w:val="single" w:sz="4" w:space="0" w:color="auto"/>
            </w:tcBorders>
            <w:shd w:val="clear" w:color="auto" w:fill="auto"/>
            <w:noWrap/>
            <w:vAlign w:val="center"/>
          </w:tcPr>
          <w:p w:rsidR="002D0DB1" w:rsidRPr="001621E6" w:rsidRDefault="00545614">
            <w:pPr>
              <w:spacing w:after="0"/>
              <w:jc w:val="right"/>
              <w:rPr>
                <w:rFonts w:ascii="Arial" w:hAnsi="Arial" w:cs="Arial"/>
                <w:color w:val="000000"/>
                <w:sz w:val="20"/>
                <w:szCs w:val="20"/>
              </w:rPr>
            </w:pPr>
            <w:r>
              <w:rPr>
                <w:rFonts w:ascii="Arial" w:hAnsi="Arial" w:cs="Arial"/>
                <w:color w:val="000000"/>
                <w:sz w:val="20"/>
                <w:szCs w:val="20"/>
              </w:rPr>
              <w:t>2.250</w:t>
            </w:r>
          </w:p>
        </w:tc>
        <w:tc>
          <w:tcPr>
            <w:tcW w:w="482" w:type="pct"/>
            <w:tcBorders>
              <w:top w:val="nil"/>
              <w:left w:val="nil"/>
              <w:bottom w:val="single" w:sz="4" w:space="0" w:color="auto"/>
              <w:right w:val="single" w:sz="8" w:space="0" w:color="auto"/>
            </w:tcBorders>
            <w:shd w:val="clear" w:color="auto" w:fill="auto"/>
            <w:noWrap/>
            <w:vAlign w:val="center"/>
          </w:tcPr>
          <w:p w:rsidR="002D0DB1" w:rsidRPr="00333677" w:rsidRDefault="00333677">
            <w:pPr>
              <w:spacing w:after="0"/>
              <w:jc w:val="right"/>
              <w:rPr>
                <w:rFonts w:ascii="Arial" w:hAnsi="Arial" w:cs="Arial"/>
                <w:color w:val="000000"/>
                <w:sz w:val="20"/>
                <w:szCs w:val="20"/>
              </w:rPr>
            </w:pPr>
            <w:r w:rsidRPr="00333677">
              <w:rPr>
                <w:rFonts w:ascii="Arial" w:hAnsi="Arial" w:cs="Arial"/>
                <w:color w:val="000000"/>
                <w:sz w:val="20"/>
                <w:szCs w:val="20"/>
              </w:rPr>
              <w:t>3.000</w:t>
            </w:r>
          </w:p>
        </w:tc>
      </w:tr>
      <w:tr w:rsidR="002D0DB1" w:rsidRPr="00B75D8E" w:rsidTr="00B868FC">
        <w:trPr>
          <w:gridAfter w:val="1"/>
          <w:wAfter w:w="555" w:type="pct"/>
          <w:trHeight w:val="402"/>
        </w:trPr>
        <w:tc>
          <w:tcPr>
            <w:tcW w:w="276" w:type="pct"/>
            <w:tcBorders>
              <w:top w:val="nil"/>
              <w:left w:val="single" w:sz="8" w:space="0" w:color="auto"/>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sz w:val="20"/>
                <w:szCs w:val="20"/>
                <w:lang w:val="sr-Cyrl-CS" w:bidi="ar-SA"/>
              </w:rPr>
            </w:pPr>
            <w:r w:rsidRPr="00B75D8E">
              <w:rPr>
                <w:rFonts w:ascii="Arial" w:hAnsi="Arial" w:cs="Arial"/>
                <w:sz w:val="20"/>
                <w:szCs w:val="20"/>
                <w:lang w:bidi="ar-SA"/>
              </w:rPr>
              <w:t>3</w:t>
            </w:r>
            <w:r w:rsidRPr="00B75D8E">
              <w:rPr>
                <w:rFonts w:ascii="Arial" w:hAnsi="Arial" w:cs="Arial"/>
                <w:sz w:val="20"/>
                <w:szCs w:val="20"/>
                <w:lang w:val="sr-Cyrl-CS" w:bidi="ar-SA"/>
              </w:rPr>
              <w:t>.</w:t>
            </w:r>
          </w:p>
        </w:tc>
        <w:tc>
          <w:tcPr>
            <w:tcW w:w="1619" w:type="pct"/>
            <w:tcBorders>
              <w:top w:val="nil"/>
              <w:left w:val="nil"/>
              <w:bottom w:val="single" w:sz="4" w:space="0" w:color="auto"/>
              <w:right w:val="single" w:sz="4" w:space="0" w:color="auto"/>
            </w:tcBorders>
            <w:shd w:val="clear" w:color="auto" w:fill="auto"/>
            <w:vAlign w:val="center"/>
            <w:hideMark/>
          </w:tcPr>
          <w:p w:rsidR="002D0DB1" w:rsidRPr="00B75D8E" w:rsidRDefault="002D0DB1">
            <w:pPr>
              <w:spacing w:after="0" w:line="240" w:lineRule="auto"/>
              <w:rPr>
                <w:rFonts w:ascii="Arial" w:hAnsi="Arial" w:cs="Arial"/>
                <w:bCs/>
                <w:color w:val="000000"/>
                <w:sz w:val="20"/>
                <w:szCs w:val="20"/>
                <w:lang w:val="sr-Cyrl-CS" w:eastAsia="en-GB" w:bidi="ar-SA"/>
              </w:rPr>
            </w:pPr>
            <w:r w:rsidRPr="00B75D8E">
              <w:rPr>
                <w:rFonts w:ascii="Arial" w:hAnsi="Arial" w:cs="Arial"/>
                <w:bCs/>
                <w:color w:val="000000"/>
                <w:sz w:val="20"/>
                <w:szCs w:val="20"/>
                <w:lang w:val="sr-Cyrl-CS" w:eastAsia="en-GB" w:bidi="ar-SA"/>
              </w:rPr>
              <w:t>Пружање вет.услуга</w:t>
            </w:r>
          </w:p>
        </w:tc>
        <w:tc>
          <w:tcPr>
            <w:tcW w:w="559" w:type="pct"/>
            <w:tcBorders>
              <w:top w:val="nil"/>
              <w:left w:val="nil"/>
              <w:bottom w:val="single" w:sz="4" w:space="0" w:color="auto"/>
              <w:right w:val="single" w:sz="4" w:space="0" w:color="auto"/>
            </w:tcBorders>
            <w:shd w:val="clear" w:color="auto" w:fill="auto"/>
            <w:noWrap/>
            <w:vAlign w:val="center"/>
          </w:tcPr>
          <w:p w:rsidR="002D0DB1" w:rsidRPr="00997982" w:rsidRDefault="00997982">
            <w:pPr>
              <w:spacing w:after="0" w:line="240" w:lineRule="auto"/>
              <w:jc w:val="right"/>
              <w:rPr>
                <w:rFonts w:ascii="Arial" w:eastAsia="Calibri" w:hAnsi="Arial" w:cs="Arial"/>
                <w:sz w:val="20"/>
                <w:szCs w:val="20"/>
                <w:lang w:val="sr-Cyrl-RS" w:bidi="ar-SA"/>
              </w:rPr>
            </w:pPr>
            <w:r>
              <w:rPr>
                <w:rFonts w:ascii="Arial" w:eastAsia="Calibri" w:hAnsi="Arial" w:cs="Arial"/>
                <w:sz w:val="20"/>
                <w:szCs w:val="20"/>
                <w:lang w:val="sr-Latn-RS" w:bidi="ar-SA"/>
              </w:rPr>
              <w:t>1.38</w:t>
            </w:r>
            <w:r w:rsidR="007369CC">
              <w:rPr>
                <w:rFonts w:ascii="Arial" w:eastAsia="Calibri" w:hAnsi="Arial" w:cs="Arial"/>
                <w:sz w:val="20"/>
                <w:szCs w:val="20"/>
                <w:lang w:val="sr-Latn-RS" w:bidi="ar-SA"/>
              </w:rPr>
              <w:t>2</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545614">
            <w:pPr>
              <w:spacing w:after="0"/>
              <w:jc w:val="right"/>
              <w:rPr>
                <w:rFonts w:ascii="Arial" w:hAnsi="Arial" w:cs="Arial"/>
                <w:color w:val="000000"/>
                <w:sz w:val="20"/>
                <w:szCs w:val="20"/>
              </w:rPr>
            </w:pPr>
            <w:r>
              <w:rPr>
                <w:rFonts w:ascii="Arial" w:hAnsi="Arial" w:cs="Arial"/>
                <w:color w:val="000000"/>
                <w:sz w:val="20"/>
                <w:szCs w:val="20"/>
              </w:rPr>
              <w:t>425</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545614">
            <w:pPr>
              <w:spacing w:after="0"/>
              <w:jc w:val="right"/>
              <w:rPr>
                <w:rFonts w:ascii="Arial" w:hAnsi="Arial" w:cs="Arial"/>
                <w:color w:val="000000"/>
                <w:sz w:val="20"/>
                <w:szCs w:val="20"/>
              </w:rPr>
            </w:pPr>
            <w:r>
              <w:rPr>
                <w:rFonts w:ascii="Arial" w:hAnsi="Arial" w:cs="Arial"/>
                <w:color w:val="000000"/>
                <w:sz w:val="20"/>
                <w:szCs w:val="20"/>
              </w:rPr>
              <w:t>850</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545614">
            <w:pPr>
              <w:spacing w:after="0"/>
              <w:jc w:val="right"/>
              <w:rPr>
                <w:rFonts w:ascii="Arial" w:hAnsi="Arial" w:cs="Arial"/>
                <w:color w:val="000000"/>
                <w:sz w:val="20"/>
                <w:szCs w:val="20"/>
              </w:rPr>
            </w:pPr>
            <w:r>
              <w:rPr>
                <w:rFonts w:ascii="Arial" w:hAnsi="Arial" w:cs="Arial"/>
                <w:color w:val="000000"/>
                <w:sz w:val="20"/>
                <w:szCs w:val="20"/>
              </w:rPr>
              <w:t>1.275</w:t>
            </w:r>
          </w:p>
        </w:tc>
        <w:tc>
          <w:tcPr>
            <w:tcW w:w="482" w:type="pct"/>
            <w:tcBorders>
              <w:top w:val="nil"/>
              <w:left w:val="nil"/>
              <w:bottom w:val="single" w:sz="4" w:space="0" w:color="auto"/>
              <w:right w:val="single" w:sz="8" w:space="0" w:color="auto"/>
            </w:tcBorders>
            <w:shd w:val="clear" w:color="auto" w:fill="auto"/>
            <w:noWrap/>
            <w:vAlign w:val="center"/>
          </w:tcPr>
          <w:p w:rsidR="002D0DB1" w:rsidRPr="004343FD" w:rsidRDefault="00333677">
            <w:pPr>
              <w:spacing w:after="0"/>
              <w:jc w:val="right"/>
              <w:rPr>
                <w:rFonts w:ascii="Arial" w:hAnsi="Arial" w:cs="Arial"/>
                <w:color w:val="000000"/>
                <w:sz w:val="20"/>
                <w:szCs w:val="20"/>
              </w:rPr>
            </w:pPr>
            <w:r>
              <w:rPr>
                <w:rFonts w:ascii="Arial" w:hAnsi="Arial" w:cs="Arial"/>
                <w:color w:val="000000"/>
                <w:sz w:val="20"/>
                <w:szCs w:val="20"/>
              </w:rPr>
              <w:t>1.700</w:t>
            </w:r>
          </w:p>
        </w:tc>
      </w:tr>
      <w:tr w:rsidR="002D0DB1" w:rsidRPr="00B75D8E" w:rsidTr="00B868FC">
        <w:trPr>
          <w:gridAfter w:val="1"/>
          <w:wAfter w:w="555" w:type="pct"/>
          <w:trHeight w:val="402"/>
        </w:trPr>
        <w:tc>
          <w:tcPr>
            <w:tcW w:w="276" w:type="pct"/>
            <w:tcBorders>
              <w:top w:val="nil"/>
              <w:left w:val="single" w:sz="8" w:space="0" w:color="auto"/>
              <w:bottom w:val="single" w:sz="4" w:space="0" w:color="auto"/>
              <w:right w:val="single" w:sz="4" w:space="0" w:color="auto"/>
            </w:tcBorders>
            <w:shd w:val="clear" w:color="auto" w:fill="auto"/>
            <w:noWrap/>
            <w:vAlign w:val="center"/>
            <w:hideMark/>
          </w:tcPr>
          <w:p w:rsidR="002D0DB1" w:rsidRPr="00B75D8E" w:rsidRDefault="00DF292E">
            <w:pPr>
              <w:spacing w:after="0" w:line="240" w:lineRule="auto"/>
              <w:jc w:val="center"/>
              <w:rPr>
                <w:rFonts w:ascii="Arial" w:hAnsi="Arial" w:cs="Arial"/>
                <w:sz w:val="20"/>
                <w:szCs w:val="20"/>
                <w:lang w:val="sr-Cyrl-CS" w:bidi="ar-SA"/>
              </w:rPr>
            </w:pPr>
            <w:r>
              <w:rPr>
                <w:rFonts w:ascii="Arial" w:hAnsi="Arial" w:cs="Arial"/>
                <w:sz w:val="20"/>
                <w:szCs w:val="20"/>
                <w:lang w:bidi="ar-SA"/>
              </w:rPr>
              <w:t>4</w:t>
            </w:r>
            <w:r w:rsidR="002D0DB1" w:rsidRPr="00B75D8E">
              <w:rPr>
                <w:rFonts w:ascii="Arial" w:hAnsi="Arial" w:cs="Arial"/>
                <w:sz w:val="20"/>
                <w:szCs w:val="20"/>
                <w:lang w:val="sr-Cyrl-CS" w:bidi="ar-SA"/>
              </w:rPr>
              <w:t>.</w:t>
            </w:r>
          </w:p>
        </w:tc>
        <w:tc>
          <w:tcPr>
            <w:tcW w:w="1619"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bCs/>
                <w:color w:val="000000"/>
                <w:sz w:val="20"/>
                <w:szCs w:val="20"/>
                <w:lang w:val="sr-Cyrl-CS" w:eastAsia="en-GB" w:bidi="ar-SA"/>
              </w:rPr>
            </w:pPr>
            <w:r w:rsidRPr="00B75D8E">
              <w:rPr>
                <w:rFonts w:ascii="Arial" w:hAnsi="Arial" w:cs="Arial"/>
                <w:bCs/>
                <w:color w:val="000000"/>
                <w:sz w:val="20"/>
                <w:szCs w:val="20"/>
                <w:lang w:val="sr-Cyrl-CS" w:eastAsia="en-GB" w:bidi="ar-SA"/>
              </w:rPr>
              <w:t>Услуге осигурања</w:t>
            </w:r>
          </w:p>
        </w:tc>
        <w:tc>
          <w:tcPr>
            <w:tcW w:w="559" w:type="pct"/>
            <w:tcBorders>
              <w:top w:val="nil"/>
              <w:left w:val="nil"/>
              <w:bottom w:val="single" w:sz="4" w:space="0" w:color="auto"/>
              <w:right w:val="single" w:sz="4" w:space="0" w:color="auto"/>
            </w:tcBorders>
            <w:shd w:val="clear" w:color="auto" w:fill="auto"/>
            <w:noWrap/>
            <w:vAlign w:val="center"/>
          </w:tcPr>
          <w:p w:rsidR="002D0DB1" w:rsidRPr="00B75D8E" w:rsidRDefault="00997982">
            <w:pPr>
              <w:spacing w:after="0" w:line="240" w:lineRule="auto"/>
              <w:jc w:val="right"/>
              <w:rPr>
                <w:rFonts w:ascii="Arial" w:eastAsia="Calibri" w:hAnsi="Arial" w:cs="Arial"/>
                <w:sz w:val="20"/>
                <w:szCs w:val="20"/>
                <w:lang w:val="sr-Latn-RS" w:bidi="ar-SA"/>
              </w:rPr>
            </w:pPr>
            <w:r>
              <w:rPr>
                <w:rFonts w:ascii="Arial" w:eastAsia="Calibri" w:hAnsi="Arial" w:cs="Arial"/>
                <w:sz w:val="20"/>
                <w:szCs w:val="20"/>
                <w:lang w:val="sr-Latn-RS" w:bidi="ar-SA"/>
              </w:rPr>
              <w:t>820</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333677">
            <w:pPr>
              <w:spacing w:after="0"/>
              <w:jc w:val="right"/>
              <w:rPr>
                <w:rFonts w:ascii="Arial" w:hAnsi="Arial" w:cs="Arial"/>
                <w:color w:val="000000"/>
                <w:sz w:val="20"/>
                <w:szCs w:val="20"/>
              </w:rPr>
            </w:pPr>
            <w:r>
              <w:rPr>
                <w:rFonts w:ascii="Arial" w:hAnsi="Arial" w:cs="Arial"/>
                <w:color w:val="000000"/>
                <w:sz w:val="20"/>
                <w:szCs w:val="20"/>
              </w:rPr>
              <w:t>412</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005DAE">
            <w:pPr>
              <w:spacing w:after="0"/>
              <w:jc w:val="right"/>
              <w:rPr>
                <w:rFonts w:ascii="Arial" w:hAnsi="Arial" w:cs="Arial"/>
                <w:color w:val="000000"/>
                <w:sz w:val="20"/>
                <w:szCs w:val="20"/>
              </w:rPr>
            </w:pPr>
            <w:r>
              <w:rPr>
                <w:rFonts w:ascii="Arial" w:hAnsi="Arial" w:cs="Arial"/>
                <w:color w:val="000000"/>
                <w:sz w:val="20"/>
                <w:szCs w:val="20"/>
              </w:rPr>
              <w:t>824</w:t>
            </w:r>
          </w:p>
        </w:tc>
        <w:tc>
          <w:tcPr>
            <w:tcW w:w="503" w:type="pct"/>
            <w:tcBorders>
              <w:top w:val="nil"/>
              <w:left w:val="nil"/>
              <w:bottom w:val="single" w:sz="4" w:space="0" w:color="auto"/>
              <w:right w:val="single" w:sz="4" w:space="0" w:color="auto"/>
            </w:tcBorders>
            <w:shd w:val="clear" w:color="auto" w:fill="auto"/>
            <w:noWrap/>
            <w:vAlign w:val="center"/>
          </w:tcPr>
          <w:p w:rsidR="002D0DB1" w:rsidRPr="00812A4C" w:rsidRDefault="00005DAE">
            <w:pPr>
              <w:spacing w:after="0"/>
              <w:jc w:val="right"/>
              <w:rPr>
                <w:rFonts w:ascii="Arial" w:hAnsi="Arial" w:cs="Arial"/>
                <w:color w:val="000000"/>
                <w:sz w:val="20"/>
                <w:szCs w:val="20"/>
              </w:rPr>
            </w:pPr>
            <w:r>
              <w:rPr>
                <w:rFonts w:ascii="Arial" w:hAnsi="Arial" w:cs="Arial"/>
                <w:color w:val="000000"/>
                <w:sz w:val="20"/>
                <w:szCs w:val="20"/>
              </w:rPr>
              <w:t>1.236</w:t>
            </w:r>
          </w:p>
        </w:tc>
        <w:tc>
          <w:tcPr>
            <w:tcW w:w="482" w:type="pct"/>
            <w:tcBorders>
              <w:top w:val="nil"/>
              <w:left w:val="nil"/>
              <w:bottom w:val="single" w:sz="4" w:space="0" w:color="auto"/>
              <w:right w:val="single" w:sz="8" w:space="0" w:color="auto"/>
            </w:tcBorders>
            <w:shd w:val="clear" w:color="auto" w:fill="auto"/>
            <w:noWrap/>
            <w:vAlign w:val="center"/>
          </w:tcPr>
          <w:p w:rsidR="002D0DB1" w:rsidRPr="00812A4C" w:rsidRDefault="00333677">
            <w:pPr>
              <w:spacing w:after="0"/>
              <w:jc w:val="right"/>
              <w:rPr>
                <w:rFonts w:ascii="Arial" w:hAnsi="Arial" w:cs="Arial"/>
                <w:color w:val="000000"/>
                <w:sz w:val="20"/>
                <w:szCs w:val="20"/>
              </w:rPr>
            </w:pPr>
            <w:r>
              <w:rPr>
                <w:rFonts w:ascii="Arial" w:hAnsi="Arial" w:cs="Arial"/>
                <w:color w:val="000000"/>
                <w:sz w:val="20"/>
                <w:szCs w:val="20"/>
              </w:rPr>
              <w:t>1.650</w:t>
            </w:r>
          </w:p>
        </w:tc>
      </w:tr>
      <w:tr w:rsidR="00164F65" w:rsidRPr="00B75D8E" w:rsidTr="00CA4909">
        <w:trPr>
          <w:gridAfter w:val="1"/>
          <w:wAfter w:w="555" w:type="pct"/>
          <w:trHeight w:val="573"/>
        </w:trPr>
        <w:tc>
          <w:tcPr>
            <w:tcW w:w="276" w:type="pct"/>
            <w:tcBorders>
              <w:top w:val="nil"/>
              <w:left w:val="single" w:sz="8" w:space="0" w:color="auto"/>
              <w:bottom w:val="single" w:sz="8" w:space="0" w:color="auto"/>
              <w:right w:val="nil"/>
            </w:tcBorders>
            <w:shd w:val="clear" w:color="auto" w:fill="auto"/>
            <w:noWrap/>
            <w:vAlign w:val="center"/>
            <w:hideMark/>
          </w:tcPr>
          <w:p w:rsidR="00164F65" w:rsidRPr="00B75D8E" w:rsidRDefault="00164F65" w:rsidP="00164F65">
            <w:pPr>
              <w:spacing w:line="240" w:lineRule="auto"/>
              <w:jc w:val="center"/>
              <w:rPr>
                <w:rFonts w:ascii="Arial" w:hAnsi="Arial" w:cs="Arial"/>
                <w:sz w:val="20"/>
                <w:szCs w:val="20"/>
                <w:lang w:bidi="ar-SA"/>
              </w:rPr>
            </w:pPr>
            <w:r w:rsidRPr="00B75D8E">
              <w:rPr>
                <w:rFonts w:ascii="Arial" w:hAnsi="Arial" w:cs="Arial"/>
                <w:sz w:val="20"/>
                <w:szCs w:val="20"/>
                <w:lang w:bidi="ar-SA"/>
              </w:rPr>
              <w:t> </w:t>
            </w:r>
          </w:p>
        </w:tc>
        <w:tc>
          <w:tcPr>
            <w:tcW w:w="1619" w:type="pct"/>
            <w:tcBorders>
              <w:top w:val="nil"/>
              <w:left w:val="nil"/>
              <w:bottom w:val="single" w:sz="8" w:space="0" w:color="auto"/>
              <w:right w:val="single" w:sz="8" w:space="0" w:color="auto"/>
            </w:tcBorders>
            <w:shd w:val="clear" w:color="auto" w:fill="auto"/>
            <w:vAlign w:val="bottom"/>
            <w:hideMark/>
          </w:tcPr>
          <w:p w:rsidR="00164F65" w:rsidRPr="00B75D8E" w:rsidRDefault="00164F65" w:rsidP="00164F65">
            <w:pPr>
              <w:spacing w:line="240" w:lineRule="auto"/>
              <w:jc w:val="right"/>
              <w:rPr>
                <w:rFonts w:ascii="Arial" w:hAnsi="Arial" w:cs="Arial"/>
                <w:sz w:val="20"/>
                <w:szCs w:val="20"/>
                <w:lang w:bidi="ar-SA"/>
              </w:rPr>
            </w:pPr>
            <w:r w:rsidRPr="00B75D8E">
              <w:rPr>
                <w:rFonts w:ascii="Arial" w:hAnsi="Arial" w:cs="Arial"/>
                <w:sz w:val="20"/>
                <w:szCs w:val="20"/>
                <w:lang w:bidi="ar-SA"/>
              </w:rPr>
              <w:t>Укупно услуге:</w:t>
            </w:r>
          </w:p>
        </w:tc>
        <w:tc>
          <w:tcPr>
            <w:tcW w:w="559" w:type="pct"/>
            <w:tcBorders>
              <w:top w:val="nil"/>
              <w:left w:val="nil"/>
              <w:bottom w:val="single" w:sz="8" w:space="0" w:color="auto"/>
              <w:right w:val="nil"/>
            </w:tcBorders>
            <w:shd w:val="clear" w:color="auto" w:fill="auto"/>
            <w:noWrap/>
            <w:vAlign w:val="center"/>
          </w:tcPr>
          <w:p w:rsidR="00164F65" w:rsidRPr="00164F65" w:rsidRDefault="00164F65" w:rsidP="00CA4909">
            <w:pPr>
              <w:spacing w:after="0" w:line="240" w:lineRule="auto"/>
              <w:jc w:val="right"/>
              <w:rPr>
                <w:rFonts w:ascii="Arial" w:hAnsi="Arial" w:cs="Arial"/>
                <w:b/>
                <w:bCs/>
                <w:color w:val="000000"/>
                <w:lang w:val="sr-Latn-RS" w:eastAsia="sr-Latn-RS" w:bidi="ar-SA"/>
              </w:rPr>
            </w:pPr>
            <w:r w:rsidRPr="00164F65">
              <w:rPr>
                <w:rFonts w:ascii="Arial" w:hAnsi="Arial" w:cs="Arial"/>
                <w:b/>
                <w:bCs/>
                <w:color w:val="000000"/>
              </w:rPr>
              <w:t>5</w:t>
            </w:r>
            <w:r>
              <w:rPr>
                <w:rFonts w:ascii="Arial" w:hAnsi="Arial" w:cs="Arial"/>
                <w:b/>
                <w:bCs/>
                <w:color w:val="000000"/>
                <w:lang w:val="sr-Cyrl-RS"/>
              </w:rPr>
              <w:t>.</w:t>
            </w:r>
            <w:r w:rsidRPr="00164F65">
              <w:rPr>
                <w:rFonts w:ascii="Arial" w:hAnsi="Arial" w:cs="Arial"/>
                <w:b/>
                <w:bCs/>
                <w:color w:val="000000"/>
              </w:rPr>
              <w:t>392</w:t>
            </w:r>
          </w:p>
        </w:tc>
        <w:tc>
          <w:tcPr>
            <w:tcW w:w="503" w:type="pct"/>
            <w:tcBorders>
              <w:top w:val="nil"/>
              <w:left w:val="single" w:sz="8" w:space="0" w:color="auto"/>
              <w:bottom w:val="single" w:sz="8" w:space="0" w:color="auto"/>
              <w:right w:val="nil"/>
            </w:tcBorders>
            <w:shd w:val="clear" w:color="auto" w:fill="auto"/>
            <w:noWrap/>
            <w:vAlign w:val="center"/>
          </w:tcPr>
          <w:p w:rsidR="00164F65" w:rsidRPr="00164F65" w:rsidRDefault="00164F65" w:rsidP="00CA4909">
            <w:pPr>
              <w:spacing w:after="0" w:line="240" w:lineRule="auto"/>
              <w:jc w:val="right"/>
              <w:rPr>
                <w:rFonts w:ascii="Arial" w:hAnsi="Arial" w:cs="Arial"/>
                <w:b/>
                <w:bCs/>
                <w:color w:val="000000"/>
              </w:rPr>
            </w:pPr>
            <w:r w:rsidRPr="00164F65">
              <w:rPr>
                <w:rFonts w:ascii="Arial" w:hAnsi="Arial" w:cs="Arial"/>
                <w:b/>
                <w:bCs/>
                <w:color w:val="000000"/>
              </w:rPr>
              <w:t>1</w:t>
            </w:r>
            <w:r>
              <w:rPr>
                <w:rFonts w:ascii="Arial" w:hAnsi="Arial" w:cs="Arial"/>
                <w:b/>
                <w:bCs/>
                <w:color w:val="000000"/>
                <w:lang w:val="sr-Cyrl-RS"/>
              </w:rPr>
              <w:t>.</w:t>
            </w:r>
            <w:r w:rsidRPr="00164F65">
              <w:rPr>
                <w:rFonts w:ascii="Arial" w:hAnsi="Arial" w:cs="Arial"/>
                <w:b/>
                <w:bCs/>
                <w:color w:val="000000"/>
              </w:rPr>
              <w:t>812</w:t>
            </w:r>
          </w:p>
        </w:tc>
        <w:tc>
          <w:tcPr>
            <w:tcW w:w="503" w:type="pct"/>
            <w:tcBorders>
              <w:top w:val="nil"/>
              <w:left w:val="single" w:sz="8" w:space="0" w:color="auto"/>
              <w:bottom w:val="single" w:sz="8" w:space="0" w:color="auto"/>
              <w:right w:val="nil"/>
            </w:tcBorders>
            <w:shd w:val="clear" w:color="auto" w:fill="auto"/>
            <w:noWrap/>
            <w:vAlign w:val="center"/>
          </w:tcPr>
          <w:p w:rsidR="00164F65" w:rsidRPr="00164F65" w:rsidRDefault="00164F65" w:rsidP="00CA4909">
            <w:pPr>
              <w:spacing w:after="0" w:line="240" w:lineRule="auto"/>
              <w:jc w:val="right"/>
              <w:rPr>
                <w:rFonts w:ascii="Arial" w:hAnsi="Arial" w:cs="Arial"/>
                <w:b/>
                <w:bCs/>
                <w:color w:val="000000"/>
              </w:rPr>
            </w:pPr>
            <w:r w:rsidRPr="00164F65">
              <w:rPr>
                <w:rFonts w:ascii="Arial" w:hAnsi="Arial" w:cs="Arial"/>
                <w:b/>
                <w:bCs/>
                <w:color w:val="000000"/>
              </w:rPr>
              <w:t>3</w:t>
            </w:r>
            <w:r>
              <w:rPr>
                <w:rFonts w:ascii="Arial" w:hAnsi="Arial" w:cs="Arial"/>
                <w:b/>
                <w:bCs/>
                <w:color w:val="000000"/>
                <w:lang w:val="sr-Cyrl-RS"/>
              </w:rPr>
              <w:t>.</w:t>
            </w:r>
            <w:r w:rsidRPr="00164F65">
              <w:rPr>
                <w:rFonts w:ascii="Arial" w:hAnsi="Arial" w:cs="Arial"/>
                <w:b/>
                <w:bCs/>
                <w:color w:val="000000"/>
              </w:rPr>
              <w:t>624</w:t>
            </w:r>
          </w:p>
        </w:tc>
        <w:tc>
          <w:tcPr>
            <w:tcW w:w="503" w:type="pct"/>
            <w:tcBorders>
              <w:top w:val="nil"/>
              <w:left w:val="single" w:sz="8" w:space="0" w:color="auto"/>
              <w:bottom w:val="single" w:sz="8" w:space="0" w:color="auto"/>
              <w:right w:val="nil"/>
            </w:tcBorders>
            <w:shd w:val="clear" w:color="auto" w:fill="auto"/>
            <w:noWrap/>
            <w:vAlign w:val="center"/>
          </w:tcPr>
          <w:p w:rsidR="00164F65" w:rsidRPr="00164F65" w:rsidRDefault="00164F65" w:rsidP="00CA4909">
            <w:pPr>
              <w:spacing w:after="0" w:line="240" w:lineRule="auto"/>
              <w:jc w:val="right"/>
              <w:rPr>
                <w:rFonts w:ascii="Arial" w:hAnsi="Arial" w:cs="Arial"/>
                <w:b/>
                <w:bCs/>
                <w:color w:val="000000"/>
              </w:rPr>
            </w:pPr>
            <w:r w:rsidRPr="00164F65">
              <w:rPr>
                <w:rFonts w:ascii="Arial" w:hAnsi="Arial" w:cs="Arial"/>
                <w:b/>
                <w:bCs/>
                <w:color w:val="000000"/>
              </w:rPr>
              <w:t>5</w:t>
            </w:r>
            <w:r>
              <w:rPr>
                <w:rFonts w:ascii="Arial" w:hAnsi="Arial" w:cs="Arial"/>
                <w:b/>
                <w:bCs/>
                <w:color w:val="000000"/>
                <w:lang w:val="sr-Cyrl-RS"/>
              </w:rPr>
              <w:t>.</w:t>
            </w:r>
            <w:r w:rsidRPr="00164F65">
              <w:rPr>
                <w:rFonts w:ascii="Arial" w:hAnsi="Arial" w:cs="Arial"/>
                <w:b/>
                <w:bCs/>
                <w:color w:val="000000"/>
              </w:rPr>
              <w:t>436</w:t>
            </w:r>
          </w:p>
        </w:tc>
        <w:tc>
          <w:tcPr>
            <w:tcW w:w="482" w:type="pct"/>
            <w:tcBorders>
              <w:top w:val="nil"/>
              <w:left w:val="single" w:sz="8" w:space="0" w:color="auto"/>
              <w:bottom w:val="single" w:sz="8" w:space="0" w:color="auto"/>
              <w:right w:val="single" w:sz="8" w:space="0" w:color="auto"/>
            </w:tcBorders>
            <w:shd w:val="clear" w:color="auto" w:fill="auto"/>
            <w:noWrap/>
            <w:vAlign w:val="center"/>
          </w:tcPr>
          <w:p w:rsidR="00164F65" w:rsidRPr="00164F65" w:rsidRDefault="00164F65" w:rsidP="00CA4909">
            <w:pPr>
              <w:spacing w:after="0" w:line="240" w:lineRule="auto"/>
              <w:jc w:val="right"/>
              <w:rPr>
                <w:rFonts w:ascii="Arial" w:hAnsi="Arial" w:cs="Arial"/>
                <w:b/>
                <w:bCs/>
                <w:color w:val="000000"/>
              </w:rPr>
            </w:pPr>
            <w:r w:rsidRPr="00164F65">
              <w:rPr>
                <w:rFonts w:ascii="Arial" w:hAnsi="Arial" w:cs="Arial"/>
                <w:b/>
                <w:bCs/>
                <w:color w:val="000000"/>
              </w:rPr>
              <w:t>7</w:t>
            </w:r>
            <w:r>
              <w:rPr>
                <w:rFonts w:ascii="Arial" w:hAnsi="Arial" w:cs="Arial"/>
                <w:b/>
                <w:bCs/>
                <w:color w:val="000000"/>
                <w:lang w:val="sr-Cyrl-RS"/>
              </w:rPr>
              <w:t>.</w:t>
            </w:r>
            <w:r w:rsidRPr="00164F65">
              <w:rPr>
                <w:rFonts w:ascii="Arial" w:hAnsi="Arial" w:cs="Arial"/>
                <w:b/>
                <w:bCs/>
                <w:color w:val="000000"/>
              </w:rPr>
              <w:t>250</w:t>
            </w:r>
          </w:p>
        </w:tc>
      </w:tr>
      <w:tr w:rsidR="002D0DB1" w:rsidRPr="00B75D8E" w:rsidTr="00B868FC">
        <w:trPr>
          <w:gridAfter w:val="1"/>
          <w:wAfter w:w="555" w:type="pct"/>
          <w:trHeight w:val="402"/>
        </w:trPr>
        <w:tc>
          <w:tcPr>
            <w:tcW w:w="276" w:type="pct"/>
            <w:tcBorders>
              <w:top w:val="nil"/>
              <w:left w:val="single" w:sz="8" w:space="0" w:color="auto"/>
              <w:bottom w:val="single" w:sz="4" w:space="0" w:color="auto"/>
              <w:right w:val="nil"/>
            </w:tcBorders>
            <w:shd w:val="clear" w:color="auto" w:fill="auto"/>
            <w:noWrap/>
            <w:vAlign w:val="center"/>
            <w:hideMark/>
          </w:tcPr>
          <w:p w:rsidR="002D0DB1" w:rsidRPr="00B75D8E" w:rsidRDefault="002D0DB1">
            <w:pPr>
              <w:spacing w:after="0" w:line="240" w:lineRule="auto"/>
              <w:jc w:val="center"/>
              <w:rPr>
                <w:rFonts w:ascii="Arial" w:hAnsi="Arial" w:cs="Arial"/>
                <w:sz w:val="20"/>
                <w:szCs w:val="20"/>
                <w:lang w:bidi="ar-SA"/>
              </w:rPr>
            </w:pPr>
            <w:r w:rsidRPr="00B75D8E">
              <w:rPr>
                <w:rFonts w:ascii="Arial" w:hAnsi="Arial" w:cs="Arial"/>
                <w:sz w:val="20"/>
                <w:szCs w:val="20"/>
                <w:lang w:bidi="ar-SA"/>
              </w:rPr>
              <w:t> </w:t>
            </w:r>
          </w:p>
        </w:tc>
        <w:tc>
          <w:tcPr>
            <w:tcW w:w="1619" w:type="pct"/>
            <w:tcBorders>
              <w:top w:val="nil"/>
              <w:left w:val="nil"/>
              <w:bottom w:val="single" w:sz="4" w:space="0" w:color="auto"/>
              <w:right w:val="nil"/>
            </w:tcBorders>
            <w:shd w:val="clear" w:color="auto" w:fill="auto"/>
            <w:noWrap/>
            <w:vAlign w:val="bottom"/>
            <w:hideMark/>
          </w:tcPr>
          <w:p w:rsidR="002D0DB1" w:rsidRDefault="002D0DB1">
            <w:pPr>
              <w:spacing w:after="0" w:line="240" w:lineRule="auto"/>
              <w:rPr>
                <w:rFonts w:ascii="Arial" w:hAnsi="Arial" w:cs="Arial"/>
                <w:b/>
                <w:bCs/>
                <w:sz w:val="20"/>
                <w:szCs w:val="20"/>
                <w:lang w:bidi="ar-SA"/>
              </w:rPr>
            </w:pPr>
            <w:r w:rsidRPr="00B75D8E">
              <w:rPr>
                <w:rFonts w:ascii="Arial" w:hAnsi="Arial" w:cs="Arial"/>
                <w:b/>
                <w:bCs/>
                <w:sz w:val="20"/>
                <w:szCs w:val="20"/>
                <w:lang w:bidi="ar-SA"/>
              </w:rPr>
              <w:t>Радови</w:t>
            </w:r>
          </w:p>
          <w:p w:rsidR="002D0DB1" w:rsidRPr="00B75D8E" w:rsidRDefault="002D0DB1">
            <w:pPr>
              <w:spacing w:after="0" w:line="240" w:lineRule="auto"/>
              <w:rPr>
                <w:rFonts w:ascii="Arial" w:hAnsi="Arial" w:cs="Arial"/>
                <w:b/>
                <w:bCs/>
                <w:sz w:val="20"/>
                <w:szCs w:val="20"/>
                <w:lang w:bidi="ar-SA"/>
              </w:rPr>
            </w:pPr>
          </w:p>
        </w:tc>
        <w:tc>
          <w:tcPr>
            <w:tcW w:w="559" w:type="pct"/>
            <w:tcBorders>
              <w:top w:val="nil"/>
              <w:left w:val="nil"/>
              <w:bottom w:val="single" w:sz="4" w:space="0" w:color="auto"/>
              <w:right w:val="nil"/>
            </w:tcBorders>
            <w:shd w:val="clear" w:color="auto" w:fill="auto"/>
            <w:noWrap/>
            <w:vAlign w:val="bottom"/>
          </w:tcPr>
          <w:p w:rsidR="002D0DB1" w:rsidRPr="00B75D8E" w:rsidRDefault="002D0DB1">
            <w:pPr>
              <w:spacing w:after="0" w:line="240" w:lineRule="auto"/>
              <w:jc w:val="right"/>
              <w:rPr>
                <w:rFonts w:ascii="Arial" w:hAnsi="Arial" w:cs="Arial"/>
                <w:b/>
                <w:bCs/>
                <w:sz w:val="20"/>
                <w:szCs w:val="20"/>
                <w:lang w:bidi="ar-SA"/>
              </w:rPr>
            </w:pPr>
          </w:p>
        </w:tc>
        <w:tc>
          <w:tcPr>
            <w:tcW w:w="503" w:type="pct"/>
            <w:tcBorders>
              <w:top w:val="nil"/>
              <w:left w:val="nil"/>
              <w:bottom w:val="single" w:sz="4" w:space="0" w:color="auto"/>
              <w:right w:val="nil"/>
            </w:tcBorders>
            <w:shd w:val="clear" w:color="auto" w:fill="auto"/>
            <w:noWrap/>
            <w:vAlign w:val="bottom"/>
          </w:tcPr>
          <w:p w:rsidR="002D0DB1" w:rsidRPr="00B75D8E" w:rsidRDefault="002D0DB1">
            <w:pPr>
              <w:spacing w:after="0" w:line="240" w:lineRule="auto"/>
              <w:jc w:val="right"/>
              <w:rPr>
                <w:rFonts w:ascii="Arial" w:hAnsi="Arial" w:cs="Arial"/>
                <w:sz w:val="20"/>
                <w:szCs w:val="20"/>
                <w:lang w:bidi="ar-SA"/>
              </w:rPr>
            </w:pPr>
          </w:p>
        </w:tc>
        <w:tc>
          <w:tcPr>
            <w:tcW w:w="503" w:type="pct"/>
            <w:tcBorders>
              <w:top w:val="nil"/>
              <w:left w:val="nil"/>
              <w:bottom w:val="single" w:sz="4" w:space="0" w:color="auto"/>
              <w:right w:val="nil"/>
            </w:tcBorders>
            <w:shd w:val="clear" w:color="auto" w:fill="auto"/>
            <w:noWrap/>
            <w:vAlign w:val="bottom"/>
          </w:tcPr>
          <w:p w:rsidR="002D0DB1" w:rsidRPr="00B75D8E" w:rsidRDefault="002D0DB1">
            <w:pPr>
              <w:spacing w:after="0" w:line="240" w:lineRule="auto"/>
              <w:jc w:val="right"/>
              <w:rPr>
                <w:rFonts w:ascii="Arial" w:hAnsi="Arial" w:cs="Arial"/>
                <w:sz w:val="20"/>
                <w:szCs w:val="20"/>
                <w:lang w:bidi="ar-SA"/>
              </w:rPr>
            </w:pPr>
          </w:p>
        </w:tc>
        <w:tc>
          <w:tcPr>
            <w:tcW w:w="503" w:type="pct"/>
            <w:tcBorders>
              <w:top w:val="nil"/>
              <w:left w:val="nil"/>
              <w:bottom w:val="single" w:sz="4" w:space="0" w:color="auto"/>
              <w:right w:val="nil"/>
            </w:tcBorders>
            <w:shd w:val="clear" w:color="auto" w:fill="auto"/>
            <w:noWrap/>
            <w:vAlign w:val="bottom"/>
          </w:tcPr>
          <w:p w:rsidR="002D0DB1" w:rsidRPr="00B75D8E" w:rsidRDefault="002D0DB1">
            <w:pPr>
              <w:spacing w:after="0" w:line="240" w:lineRule="auto"/>
              <w:jc w:val="right"/>
              <w:rPr>
                <w:rFonts w:ascii="Arial" w:hAnsi="Arial" w:cs="Arial"/>
                <w:sz w:val="20"/>
                <w:szCs w:val="20"/>
                <w:lang w:bidi="ar-SA"/>
              </w:rPr>
            </w:pPr>
          </w:p>
        </w:tc>
        <w:tc>
          <w:tcPr>
            <w:tcW w:w="482" w:type="pct"/>
            <w:tcBorders>
              <w:top w:val="nil"/>
              <w:left w:val="nil"/>
              <w:bottom w:val="single" w:sz="4" w:space="0" w:color="auto"/>
              <w:right w:val="single" w:sz="8" w:space="0" w:color="auto"/>
            </w:tcBorders>
            <w:shd w:val="clear" w:color="auto" w:fill="auto"/>
            <w:noWrap/>
            <w:vAlign w:val="bottom"/>
          </w:tcPr>
          <w:p w:rsidR="002D0DB1" w:rsidRPr="00B75D8E" w:rsidRDefault="002D0DB1">
            <w:pPr>
              <w:spacing w:after="0" w:line="240" w:lineRule="auto"/>
              <w:jc w:val="right"/>
              <w:rPr>
                <w:rFonts w:ascii="Arial" w:hAnsi="Arial" w:cs="Arial"/>
                <w:sz w:val="20"/>
                <w:szCs w:val="20"/>
                <w:lang w:bidi="ar-SA"/>
              </w:rPr>
            </w:pPr>
          </w:p>
        </w:tc>
      </w:tr>
      <w:tr w:rsidR="002D0DB1" w:rsidRPr="00B75D8E" w:rsidTr="00B868FC">
        <w:trPr>
          <w:gridAfter w:val="1"/>
          <w:wAfter w:w="555" w:type="pct"/>
          <w:trHeight w:val="402"/>
        </w:trPr>
        <w:tc>
          <w:tcPr>
            <w:tcW w:w="276" w:type="pct"/>
            <w:tcBorders>
              <w:top w:val="single" w:sz="4" w:space="0" w:color="auto"/>
              <w:left w:val="single" w:sz="4" w:space="0" w:color="auto"/>
              <w:bottom w:val="single" w:sz="4" w:space="0" w:color="auto"/>
              <w:right w:val="nil"/>
            </w:tcBorders>
            <w:shd w:val="clear" w:color="auto" w:fill="auto"/>
            <w:noWrap/>
            <w:vAlign w:val="center"/>
          </w:tcPr>
          <w:p w:rsidR="002D0DB1" w:rsidRPr="008A2AFA" w:rsidRDefault="002D0DB1">
            <w:pPr>
              <w:spacing w:after="0" w:line="240" w:lineRule="auto"/>
              <w:jc w:val="center"/>
              <w:rPr>
                <w:rFonts w:ascii="Arial" w:hAnsi="Arial" w:cs="Arial"/>
                <w:sz w:val="20"/>
                <w:szCs w:val="20"/>
                <w:lang w:val="sr-Cyrl-RS" w:bidi="ar-SA"/>
              </w:rPr>
            </w:pP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2D0DB1" w:rsidRPr="00B75D8E" w:rsidRDefault="002D0DB1">
            <w:pPr>
              <w:spacing w:after="0" w:line="240" w:lineRule="auto"/>
              <w:rPr>
                <w:rFonts w:ascii="Arial" w:hAnsi="Arial" w:cs="Arial"/>
                <w:bCs/>
                <w:color w:val="000000"/>
                <w:sz w:val="20"/>
                <w:szCs w:val="20"/>
                <w:lang w:val="sr-Cyrl-CS" w:eastAsia="en-GB" w:bidi="ar-SA"/>
              </w:rPr>
            </w:pPr>
          </w:p>
        </w:tc>
        <w:tc>
          <w:tcPr>
            <w:tcW w:w="559" w:type="pct"/>
            <w:tcBorders>
              <w:top w:val="nil"/>
              <w:left w:val="nil"/>
              <w:bottom w:val="single" w:sz="8" w:space="0" w:color="auto"/>
              <w:right w:val="nil"/>
            </w:tcBorders>
            <w:shd w:val="clear" w:color="auto" w:fill="auto"/>
            <w:noWrap/>
            <w:vAlign w:val="center"/>
          </w:tcPr>
          <w:p w:rsidR="002D0DB1" w:rsidRPr="00B75D8E" w:rsidRDefault="002D0DB1">
            <w:pPr>
              <w:spacing w:after="0" w:line="240" w:lineRule="auto"/>
              <w:jc w:val="right"/>
              <w:rPr>
                <w:rFonts w:ascii="Arial" w:hAnsi="Arial" w:cs="Arial"/>
                <w:sz w:val="20"/>
                <w:szCs w:val="20"/>
                <w:lang w:val="sr-Latn-RS" w:bidi="ar-SA"/>
              </w:rPr>
            </w:pPr>
          </w:p>
        </w:tc>
        <w:tc>
          <w:tcPr>
            <w:tcW w:w="503" w:type="pct"/>
            <w:tcBorders>
              <w:top w:val="nil"/>
              <w:left w:val="single" w:sz="4" w:space="0" w:color="auto"/>
              <w:bottom w:val="single" w:sz="8" w:space="0" w:color="auto"/>
              <w:right w:val="single" w:sz="4" w:space="0" w:color="auto"/>
            </w:tcBorders>
            <w:shd w:val="clear" w:color="auto" w:fill="auto"/>
            <w:noWrap/>
            <w:vAlign w:val="center"/>
          </w:tcPr>
          <w:p w:rsidR="002D0DB1" w:rsidRPr="00B75D8E" w:rsidRDefault="002D0DB1">
            <w:pPr>
              <w:spacing w:after="0"/>
              <w:jc w:val="right"/>
              <w:rPr>
                <w:rFonts w:ascii="Arial" w:hAnsi="Arial" w:cs="Arial"/>
                <w:color w:val="000000"/>
                <w:sz w:val="20"/>
                <w:szCs w:val="20"/>
              </w:rPr>
            </w:pPr>
          </w:p>
        </w:tc>
        <w:tc>
          <w:tcPr>
            <w:tcW w:w="503"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jc w:val="right"/>
              <w:rPr>
                <w:rFonts w:ascii="Arial" w:hAnsi="Arial" w:cs="Arial"/>
                <w:color w:val="000000"/>
                <w:sz w:val="20"/>
                <w:szCs w:val="20"/>
              </w:rPr>
            </w:pPr>
          </w:p>
        </w:tc>
        <w:tc>
          <w:tcPr>
            <w:tcW w:w="503" w:type="pct"/>
            <w:tcBorders>
              <w:top w:val="single" w:sz="4" w:space="0" w:color="auto"/>
              <w:left w:val="nil"/>
              <w:bottom w:val="single" w:sz="8" w:space="0" w:color="auto"/>
              <w:right w:val="single" w:sz="4" w:space="0" w:color="auto"/>
            </w:tcBorders>
            <w:shd w:val="clear" w:color="auto" w:fill="auto"/>
            <w:noWrap/>
            <w:vAlign w:val="center"/>
          </w:tcPr>
          <w:p w:rsidR="002D0DB1" w:rsidRPr="00B75D8E" w:rsidRDefault="002D0DB1">
            <w:pPr>
              <w:spacing w:after="0"/>
              <w:jc w:val="right"/>
              <w:rPr>
                <w:rFonts w:ascii="Arial" w:hAnsi="Arial" w:cs="Arial"/>
                <w:color w:val="000000"/>
                <w:sz w:val="20"/>
                <w:szCs w:val="20"/>
              </w:rPr>
            </w:pPr>
          </w:p>
        </w:tc>
        <w:tc>
          <w:tcPr>
            <w:tcW w:w="482" w:type="pct"/>
            <w:tcBorders>
              <w:top w:val="single" w:sz="4" w:space="0" w:color="auto"/>
              <w:left w:val="nil"/>
              <w:bottom w:val="single" w:sz="8" w:space="0" w:color="auto"/>
              <w:right w:val="single" w:sz="8" w:space="0" w:color="auto"/>
            </w:tcBorders>
            <w:shd w:val="clear" w:color="auto" w:fill="auto"/>
            <w:noWrap/>
            <w:vAlign w:val="center"/>
          </w:tcPr>
          <w:p w:rsidR="002D0DB1" w:rsidRPr="004343FD" w:rsidRDefault="002D0DB1">
            <w:pPr>
              <w:spacing w:after="0"/>
              <w:jc w:val="right"/>
              <w:rPr>
                <w:rFonts w:ascii="Arial" w:hAnsi="Arial" w:cs="Arial"/>
                <w:color w:val="000000"/>
                <w:sz w:val="20"/>
                <w:szCs w:val="20"/>
              </w:rPr>
            </w:pPr>
          </w:p>
        </w:tc>
      </w:tr>
      <w:tr w:rsidR="002D0DB1" w:rsidRPr="00B75D8E" w:rsidTr="00B868FC">
        <w:trPr>
          <w:gridAfter w:val="1"/>
          <w:wAfter w:w="555" w:type="pct"/>
          <w:trHeight w:val="402"/>
        </w:trPr>
        <w:tc>
          <w:tcPr>
            <w:tcW w:w="276" w:type="pct"/>
            <w:tcBorders>
              <w:top w:val="single" w:sz="4" w:space="0" w:color="auto"/>
              <w:left w:val="single" w:sz="4" w:space="0" w:color="auto"/>
              <w:bottom w:val="single" w:sz="4" w:space="0" w:color="auto"/>
              <w:right w:val="nil"/>
            </w:tcBorders>
            <w:shd w:val="clear" w:color="auto" w:fill="auto"/>
            <w:noWrap/>
            <w:vAlign w:val="center"/>
          </w:tcPr>
          <w:p w:rsidR="002D0DB1" w:rsidRPr="00B75D8E" w:rsidRDefault="002D0DB1">
            <w:pPr>
              <w:spacing w:after="0" w:line="240" w:lineRule="auto"/>
              <w:jc w:val="center"/>
              <w:rPr>
                <w:rFonts w:ascii="Arial" w:hAnsi="Arial" w:cs="Arial"/>
                <w:sz w:val="20"/>
                <w:szCs w:val="20"/>
                <w:lang w:bidi="ar-SA"/>
              </w:rPr>
            </w:pPr>
            <w:r>
              <w:rPr>
                <w:rFonts w:ascii="Arial" w:hAnsi="Arial" w:cs="Arial"/>
                <w:sz w:val="20"/>
                <w:szCs w:val="20"/>
                <w:lang w:bidi="ar-SA"/>
              </w:rPr>
              <w:t>1.</w:t>
            </w:r>
          </w:p>
        </w:tc>
        <w:tc>
          <w:tcPr>
            <w:tcW w:w="1619" w:type="pct"/>
            <w:tcBorders>
              <w:top w:val="single" w:sz="4" w:space="0" w:color="auto"/>
              <w:left w:val="single" w:sz="4" w:space="0" w:color="auto"/>
              <w:bottom w:val="single" w:sz="4" w:space="0" w:color="auto"/>
              <w:right w:val="single" w:sz="4" w:space="0" w:color="auto"/>
            </w:tcBorders>
            <w:shd w:val="clear" w:color="auto" w:fill="auto"/>
            <w:vAlign w:val="center"/>
          </w:tcPr>
          <w:p w:rsidR="002D0DB1" w:rsidRPr="00B75D8E" w:rsidRDefault="00AF0B82">
            <w:pPr>
              <w:spacing w:after="0" w:line="240" w:lineRule="auto"/>
              <w:rPr>
                <w:rFonts w:ascii="Arial" w:hAnsi="Arial" w:cs="Arial"/>
                <w:bCs/>
                <w:color w:val="000000"/>
                <w:sz w:val="20"/>
                <w:szCs w:val="20"/>
                <w:lang w:val="sr-Cyrl-CS" w:eastAsia="en-GB" w:bidi="ar-SA"/>
              </w:rPr>
            </w:pPr>
            <w:r>
              <w:rPr>
                <w:rFonts w:ascii="Arial" w:hAnsi="Arial" w:cs="Arial"/>
                <w:color w:val="000000"/>
                <w:sz w:val="20"/>
                <w:szCs w:val="24"/>
                <w:lang w:val="sr-Cyrl-CS" w:eastAsia="en-GB" w:bidi="ar-SA"/>
              </w:rPr>
              <w:t xml:space="preserve">Реконструкција </w:t>
            </w:r>
            <w:r w:rsidR="00997982">
              <w:rPr>
                <w:rFonts w:ascii="Arial" w:hAnsi="Arial" w:cs="Arial"/>
                <w:color w:val="000000"/>
                <w:sz w:val="20"/>
                <w:szCs w:val="24"/>
                <w:lang w:val="sr-Cyrl-CS" w:eastAsia="en-GB" w:bidi="ar-SA"/>
              </w:rPr>
              <w:t xml:space="preserve">крова над капелом и </w:t>
            </w:r>
            <w:r>
              <w:rPr>
                <w:rFonts w:ascii="Arial" w:hAnsi="Arial" w:cs="Arial"/>
                <w:color w:val="000000"/>
                <w:sz w:val="20"/>
                <w:szCs w:val="24"/>
                <w:lang w:val="sr-Cyrl-CS" w:eastAsia="en-GB" w:bidi="ar-SA"/>
              </w:rPr>
              <w:t>магацин</w:t>
            </w:r>
            <w:r w:rsidR="00997982">
              <w:rPr>
                <w:rFonts w:ascii="Arial" w:hAnsi="Arial" w:cs="Arial"/>
                <w:color w:val="000000"/>
                <w:sz w:val="20"/>
                <w:szCs w:val="24"/>
                <w:lang w:val="sr-Cyrl-CS" w:eastAsia="en-GB" w:bidi="ar-SA"/>
              </w:rPr>
              <w:t xml:space="preserve">ом алата на </w:t>
            </w:r>
            <w:r>
              <w:rPr>
                <w:rFonts w:ascii="Arial" w:hAnsi="Arial" w:cs="Arial"/>
                <w:color w:val="000000"/>
                <w:sz w:val="20"/>
                <w:szCs w:val="24"/>
                <w:lang w:val="sr-Cyrl-CS" w:eastAsia="en-GB" w:bidi="ar-SA"/>
              </w:rPr>
              <w:t xml:space="preserve"> гробљу</w:t>
            </w:r>
          </w:p>
        </w:tc>
        <w:tc>
          <w:tcPr>
            <w:tcW w:w="559" w:type="pct"/>
            <w:tcBorders>
              <w:top w:val="nil"/>
              <w:left w:val="nil"/>
              <w:bottom w:val="single" w:sz="8" w:space="0" w:color="auto"/>
              <w:right w:val="nil"/>
            </w:tcBorders>
            <w:shd w:val="clear" w:color="auto" w:fill="auto"/>
            <w:noWrap/>
            <w:vAlign w:val="center"/>
          </w:tcPr>
          <w:p w:rsidR="002D0DB1" w:rsidRPr="00333677" w:rsidRDefault="00333677">
            <w:pPr>
              <w:spacing w:after="0" w:line="240" w:lineRule="auto"/>
              <w:jc w:val="right"/>
              <w:rPr>
                <w:rFonts w:ascii="Arial" w:hAnsi="Arial" w:cs="Arial"/>
                <w:sz w:val="20"/>
                <w:szCs w:val="20"/>
                <w:lang w:val="sr-Cyrl-RS" w:bidi="ar-SA"/>
              </w:rPr>
            </w:pPr>
            <w:r>
              <w:rPr>
                <w:rFonts w:ascii="Arial" w:hAnsi="Arial" w:cs="Arial"/>
                <w:sz w:val="20"/>
                <w:szCs w:val="20"/>
                <w:lang w:val="sr-Cyrl-RS" w:bidi="ar-SA"/>
              </w:rPr>
              <w:t>-</w:t>
            </w:r>
          </w:p>
        </w:tc>
        <w:tc>
          <w:tcPr>
            <w:tcW w:w="503" w:type="pct"/>
            <w:tcBorders>
              <w:top w:val="nil"/>
              <w:left w:val="single" w:sz="4" w:space="0" w:color="auto"/>
              <w:bottom w:val="single" w:sz="8" w:space="0" w:color="auto"/>
              <w:right w:val="single" w:sz="4" w:space="0" w:color="auto"/>
            </w:tcBorders>
            <w:shd w:val="clear" w:color="auto" w:fill="auto"/>
            <w:noWrap/>
            <w:vAlign w:val="center"/>
          </w:tcPr>
          <w:p w:rsidR="002D0DB1" w:rsidRPr="00B75D8E" w:rsidRDefault="002D0DB1">
            <w:pPr>
              <w:spacing w:after="0"/>
              <w:jc w:val="right"/>
              <w:rPr>
                <w:rFonts w:ascii="Arial" w:hAnsi="Arial" w:cs="Arial"/>
                <w:color w:val="000000"/>
                <w:sz w:val="20"/>
                <w:szCs w:val="20"/>
              </w:rPr>
            </w:pPr>
          </w:p>
        </w:tc>
        <w:tc>
          <w:tcPr>
            <w:tcW w:w="503" w:type="pct"/>
            <w:tcBorders>
              <w:top w:val="nil"/>
              <w:left w:val="nil"/>
              <w:bottom w:val="single" w:sz="8" w:space="0" w:color="auto"/>
              <w:right w:val="single" w:sz="4" w:space="0" w:color="auto"/>
            </w:tcBorders>
            <w:shd w:val="clear" w:color="auto" w:fill="auto"/>
            <w:noWrap/>
            <w:vAlign w:val="center"/>
          </w:tcPr>
          <w:p w:rsidR="002D0DB1" w:rsidRPr="00B75D8E" w:rsidRDefault="00333677">
            <w:pPr>
              <w:spacing w:after="0"/>
              <w:jc w:val="right"/>
              <w:rPr>
                <w:rFonts w:ascii="Arial" w:hAnsi="Arial" w:cs="Arial"/>
                <w:color w:val="000000"/>
                <w:sz w:val="20"/>
                <w:szCs w:val="20"/>
              </w:rPr>
            </w:pPr>
            <w:r>
              <w:rPr>
                <w:rFonts w:ascii="Arial" w:hAnsi="Arial" w:cs="Arial"/>
                <w:color w:val="000000"/>
                <w:sz w:val="20"/>
                <w:szCs w:val="20"/>
              </w:rPr>
              <w:t>300</w:t>
            </w:r>
          </w:p>
        </w:tc>
        <w:tc>
          <w:tcPr>
            <w:tcW w:w="503" w:type="pct"/>
            <w:tcBorders>
              <w:top w:val="single" w:sz="4" w:space="0" w:color="auto"/>
              <w:left w:val="nil"/>
              <w:bottom w:val="single" w:sz="8" w:space="0" w:color="auto"/>
              <w:right w:val="single" w:sz="4" w:space="0" w:color="auto"/>
            </w:tcBorders>
            <w:shd w:val="clear" w:color="auto" w:fill="auto"/>
            <w:noWrap/>
            <w:vAlign w:val="center"/>
          </w:tcPr>
          <w:p w:rsidR="002D0DB1" w:rsidRPr="00B75D8E" w:rsidRDefault="00333677">
            <w:pPr>
              <w:spacing w:after="0"/>
              <w:jc w:val="right"/>
              <w:rPr>
                <w:rFonts w:ascii="Arial" w:hAnsi="Arial" w:cs="Arial"/>
                <w:color w:val="000000"/>
                <w:sz w:val="20"/>
                <w:szCs w:val="20"/>
              </w:rPr>
            </w:pPr>
            <w:r>
              <w:rPr>
                <w:rFonts w:ascii="Arial" w:hAnsi="Arial" w:cs="Arial"/>
                <w:color w:val="000000"/>
                <w:sz w:val="20"/>
                <w:szCs w:val="20"/>
              </w:rPr>
              <w:t>300</w:t>
            </w:r>
          </w:p>
        </w:tc>
        <w:tc>
          <w:tcPr>
            <w:tcW w:w="482" w:type="pct"/>
            <w:tcBorders>
              <w:top w:val="single" w:sz="4" w:space="0" w:color="auto"/>
              <w:left w:val="nil"/>
              <w:bottom w:val="single" w:sz="8" w:space="0" w:color="auto"/>
              <w:right w:val="single" w:sz="8" w:space="0" w:color="auto"/>
            </w:tcBorders>
            <w:shd w:val="clear" w:color="auto" w:fill="auto"/>
            <w:noWrap/>
            <w:vAlign w:val="center"/>
          </w:tcPr>
          <w:p w:rsidR="002D0DB1" w:rsidRPr="004343FD" w:rsidRDefault="00B868FC">
            <w:pPr>
              <w:spacing w:after="0"/>
              <w:jc w:val="right"/>
              <w:rPr>
                <w:rFonts w:ascii="Arial" w:hAnsi="Arial" w:cs="Arial"/>
                <w:color w:val="000000"/>
                <w:sz w:val="20"/>
                <w:szCs w:val="20"/>
              </w:rPr>
            </w:pPr>
            <w:r>
              <w:rPr>
                <w:rFonts w:ascii="Arial" w:hAnsi="Arial" w:cs="Arial"/>
                <w:color w:val="000000"/>
                <w:sz w:val="20"/>
                <w:szCs w:val="20"/>
              </w:rPr>
              <w:t>300</w:t>
            </w:r>
          </w:p>
        </w:tc>
      </w:tr>
      <w:tr w:rsidR="002D0DB1" w:rsidRPr="00B75D8E" w:rsidTr="00B868FC">
        <w:trPr>
          <w:gridAfter w:val="1"/>
          <w:wAfter w:w="555" w:type="pct"/>
          <w:trHeight w:val="402"/>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sz w:val="20"/>
                <w:szCs w:val="20"/>
                <w:lang w:bidi="ar-SA"/>
              </w:rPr>
            </w:pPr>
          </w:p>
        </w:tc>
        <w:tc>
          <w:tcPr>
            <w:tcW w:w="1619" w:type="pct"/>
            <w:tcBorders>
              <w:top w:val="nil"/>
              <w:left w:val="single" w:sz="4" w:space="0" w:color="auto"/>
              <w:bottom w:val="nil"/>
              <w:right w:val="nil"/>
            </w:tcBorders>
            <w:shd w:val="clear" w:color="auto" w:fill="auto"/>
            <w:vAlign w:val="bottom"/>
            <w:hideMark/>
          </w:tcPr>
          <w:p w:rsidR="002D0DB1" w:rsidRPr="00B75D8E" w:rsidRDefault="002D0DB1">
            <w:pPr>
              <w:spacing w:after="0" w:line="240" w:lineRule="auto"/>
              <w:jc w:val="right"/>
              <w:rPr>
                <w:rFonts w:ascii="Arial" w:hAnsi="Arial" w:cs="Arial"/>
                <w:sz w:val="20"/>
                <w:szCs w:val="20"/>
                <w:lang w:bidi="ar-SA"/>
              </w:rPr>
            </w:pPr>
            <w:r w:rsidRPr="00B75D8E">
              <w:rPr>
                <w:rFonts w:ascii="Arial" w:hAnsi="Arial" w:cs="Arial"/>
                <w:sz w:val="20"/>
                <w:szCs w:val="20"/>
                <w:lang w:bidi="ar-SA"/>
              </w:rPr>
              <w:t>Укупно радови:</w:t>
            </w:r>
          </w:p>
        </w:tc>
        <w:tc>
          <w:tcPr>
            <w:tcW w:w="559" w:type="pct"/>
            <w:tcBorders>
              <w:top w:val="nil"/>
              <w:left w:val="single" w:sz="8" w:space="0" w:color="auto"/>
              <w:bottom w:val="single" w:sz="8" w:space="0" w:color="auto"/>
              <w:right w:val="single" w:sz="8" w:space="0" w:color="auto"/>
            </w:tcBorders>
            <w:shd w:val="clear" w:color="auto" w:fill="auto"/>
            <w:noWrap/>
            <w:vAlign w:val="center"/>
          </w:tcPr>
          <w:p w:rsidR="002D0DB1" w:rsidRPr="00A200B2" w:rsidRDefault="000326B9">
            <w:pPr>
              <w:spacing w:after="0" w:line="240" w:lineRule="auto"/>
              <w:jc w:val="right"/>
              <w:rPr>
                <w:rFonts w:ascii="Arial" w:hAnsi="Arial" w:cs="Arial"/>
                <w:b/>
                <w:lang w:val="sr-Latn-RS" w:bidi="ar-SA"/>
              </w:rPr>
            </w:pPr>
            <w:r>
              <w:rPr>
                <w:rFonts w:ascii="Arial" w:hAnsi="Arial" w:cs="Arial"/>
                <w:b/>
                <w:lang w:val="sr-Latn-RS" w:bidi="ar-SA"/>
              </w:rPr>
              <w:t>-</w:t>
            </w:r>
          </w:p>
        </w:tc>
        <w:tc>
          <w:tcPr>
            <w:tcW w:w="503" w:type="pct"/>
            <w:tcBorders>
              <w:top w:val="nil"/>
              <w:left w:val="nil"/>
              <w:bottom w:val="single" w:sz="8" w:space="0" w:color="auto"/>
              <w:right w:val="single" w:sz="8" w:space="0" w:color="auto"/>
            </w:tcBorders>
            <w:shd w:val="clear" w:color="auto" w:fill="auto"/>
            <w:noWrap/>
            <w:vAlign w:val="center"/>
          </w:tcPr>
          <w:p w:rsidR="002D0DB1" w:rsidRPr="00A200B2" w:rsidRDefault="002D0DB1">
            <w:pPr>
              <w:spacing w:after="0"/>
              <w:jc w:val="right"/>
              <w:rPr>
                <w:rFonts w:ascii="Arial" w:hAnsi="Arial" w:cs="Arial"/>
                <w:b/>
                <w:color w:val="000000"/>
              </w:rPr>
            </w:pPr>
          </w:p>
        </w:tc>
        <w:tc>
          <w:tcPr>
            <w:tcW w:w="503" w:type="pct"/>
            <w:tcBorders>
              <w:top w:val="nil"/>
              <w:left w:val="nil"/>
              <w:bottom w:val="nil"/>
              <w:right w:val="nil"/>
            </w:tcBorders>
            <w:shd w:val="clear" w:color="auto" w:fill="auto"/>
            <w:noWrap/>
            <w:vAlign w:val="center"/>
          </w:tcPr>
          <w:p w:rsidR="002D0DB1" w:rsidRPr="00A200B2" w:rsidRDefault="00333677">
            <w:pPr>
              <w:spacing w:after="0"/>
              <w:jc w:val="right"/>
              <w:rPr>
                <w:rFonts w:ascii="Arial" w:hAnsi="Arial" w:cs="Arial"/>
                <w:b/>
                <w:color w:val="000000"/>
              </w:rPr>
            </w:pPr>
            <w:r>
              <w:rPr>
                <w:rFonts w:ascii="Arial" w:hAnsi="Arial" w:cs="Arial"/>
                <w:b/>
                <w:color w:val="000000"/>
              </w:rPr>
              <w:t>300</w:t>
            </w:r>
          </w:p>
        </w:tc>
        <w:tc>
          <w:tcPr>
            <w:tcW w:w="503" w:type="pct"/>
            <w:tcBorders>
              <w:top w:val="nil"/>
              <w:left w:val="single" w:sz="8" w:space="0" w:color="auto"/>
              <w:bottom w:val="single" w:sz="8" w:space="0" w:color="auto"/>
              <w:right w:val="single" w:sz="8" w:space="0" w:color="auto"/>
            </w:tcBorders>
            <w:shd w:val="clear" w:color="auto" w:fill="auto"/>
            <w:noWrap/>
            <w:vAlign w:val="center"/>
          </w:tcPr>
          <w:p w:rsidR="002D0DB1" w:rsidRPr="00A200B2" w:rsidRDefault="00333677">
            <w:pPr>
              <w:spacing w:after="0"/>
              <w:jc w:val="right"/>
              <w:rPr>
                <w:rFonts w:ascii="Arial" w:hAnsi="Arial" w:cs="Arial"/>
                <w:b/>
                <w:color w:val="000000"/>
              </w:rPr>
            </w:pPr>
            <w:r>
              <w:rPr>
                <w:rFonts w:ascii="Arial" w:hAnsi="Arial" w:cs="Arial"/>
                <w:b/>
                <w:color w:val="000000"/>
              </w:rPr>
              <w:t>300</w:t>
            </w:r>
          </w:p>
        </w:tc>
        <w:tc>
          <w:tcPr>
            <w:tcW w:w="482" w:type="pct"/>
            <w:tcBorders>
              <w:top w:val="nil"/>
              <w:left w:val="nil"/>
              <w:bottom w:val="single" w:sz="8" w:space="0" w:color="auto"/>
              <w:right w:val="single" w:sz="8" w:space="0" w:color="auto"/>
            </w:tcBorders>
            <w:shd w:val="clear" w:color="auto" w:fill="auto"/>
            <w:noWrap/>
            <w:vAlign w:val="center"/>
          </w:tcPr>
          <w:p w:rsidR="002D0DB1" w:rsidRPr="00A200B2" w:rsidRDefault="00B868FC">
            <w:pPr>
              <w:spacing w:after="0"/>
              <w:jc w:val="right"/>
              <w:rPr>
                <w:rFonts w:ascii="Arial" w:hAnsi="Arial" w:cs="Arial"/>
                <w:b/>
                <w:color w:val="000000"/>
              </w:rPr>
            </w:pPr>
            <w:r>
              <w:rPr>
                <w:rFonts w:ascii="Arial" w:hAnsi="Arial" w:cs="Arial"/>
                <w:b/>
                <w:color w:val="000000"/>
              </w:rPr>
              <w:t>300</w:t>
            </w:r>
          </w:p>
        </w:tc>
      </w:tr>
      <w:tr w:rsidR="002D0DB1" w:rsidRPr="00B75D8E" w:rsidTr="00CA4909">
        <w:trPr>
          <w:gridAfter w:val="1"/>
          <w:wAfter w:w="555" w:type="pct"/>
          <w:trHeight w:val="639"/>
        </w:trPr>
        <w:tc>
          <w:tcPr>
            <w:tcW w:w="1895"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2D0DB1" w:rsidRPr="00B75D8E" w:rsidRDefault="002D0DB1">
            <w:pPr>
              <w:spacing w:after="0" w:line="240" w:lineRule="auto"/>
              <w:jc w:val="right"/>
              <w:rPr>
                <w:rFonts w:ascii="Arial" w:hAnsi="Arial" w:cs="Arial"/>
                <w:sz w:val="20"/>
                <w:szCs w:val="20"/>
                <w:lang w:bidi="ar-SA"/>
              </w:rPr>
            </w:pPr>
            <w:r w:rsidRPr="00B75D8E">
              <w:rPr>
                <w:rFonts w:ascii="Arial" w:hAnsi="Arial" w:cs="Arial"/>
                <w:sz w:val="20"/>
                <w:szCs w:val="20"/>
                <w:lang w:bidi="ar-SA"/>
              </w:rPr>
              <w:t>УКУПНО = ДОБРА + УСЛУГЕ+РАДОВИ</w:t>
            </w:r>
          </w:p>
        </w:tc>
        <w:tc>
          <w:tcPr>
            <w:tcW w:w="559" w:type="pct"/>
            <w:tcBorders>
              <w:top w:val="nil"/>
              <w:left w:val="nil"/>
              <w:bottom w:val="single" w:sz="8" w:space="0" w:color="auto"/>
              <w:right w:val="nil"/>
            </w:tcBorders>
            <w:shd w:val="clear" w:color="auto" w:fill="auto"/>
            <w:noWrap/>
            <w:vAlign w:val="center"/>
          </w:tcPr>
          <w:p w:rsidR="002D0DB1" w:rsidRPr="00F511D4" w:rsidRDefault="000326B9">
            <w:pPr>
              <w:spacing w:after="0"/>
              <w:jc w:val="right"/>
              <w:rPr>
                <w:rFonts w:ascii="Arial" w:hAnsi="Arial" w:cs="Arial"/>
                <w:b/>
                <w:bCs/>
                <w:color w:val="000000"/>
              </w:rPr>
            </w:pPr>
            <w:r>
              <w:rPr>
                <w:rFonts w:ascii="Arial" w:hAnsi="Arial" w:cs="Arial"/>
                <w:b/>
                <w:bCs/>
                <w:color w:val="000000"/>
              </w:rPr>
              <w:t>51.117</w:t>
            </w:r>
          </w:p>
        </w:tc>
        <w:tc>
          <w:tcPr>
            <w:tcW w:w="503" w:type="pct"/>
            <w:tcBorders>
              <w:top w:val="nil"/>
              <w:left w:val="single" w:sz="4" w:space="0" w:color="auto"/>
              <w:bottom w:val="single" w:sz="8" w:space="0" w:color="auto"/>
              <w:right w:val="nil"/>
            </w:tcBorders>
            <w:shd w:val="clear" w:color="auto" w:fill="auto"/>
            <w:noWrap/>
            <w:vAlign w:val="center"/>
          </w:tcPr>
          <w:p w:rsidR="002D0DB1" w:rsidRPr="00F511D4" w:rsidRDefault="000326B9">
            <w:pPr>
              <w:spacing w:after="0"/>
              <w:jc w:val="right"/>
              <w:rPr>
                <w:rFonts w:ascii="Arial" w:hAnsi="Arial" w:cs="Arial"/>
                <w:b/>
                <w:bCs/>
                <w:color w:val="000000"/>
              </w:rPr>
            </w:pPr>
            <w:r>
              <w:rPr>
                <w:rFonts w:ascii="Arial" w:hAnsi="Arial" w:cs="Arial"/>
                <w:b/>
                <w:bCs/>
                <w:color w:val="000000"/>
              </w:rPr>
              <w:t>41.307</w:t>
            </w:r>
          </w:p>
        </w:tc>
        <w:tc>
          <w:tcPr>
            <w:tcW w:w="503" w:type="pct"/>
            <w:tcBorders>
              <w:top w:val="single" w:sz="8" w:space="0" w:color="auto"/>
              <w:left w:val="single" w:sz="4" w:space="0" w:color="auto"/>
              <w:bottom w:val="single" w:sz="8" w:space="0" w:color="auto"/>
              <w:right w:val="nil"/>
            </w:tcBorders>
            <w:shd w:val="clear" w:color="auto" w:fill="auto"/>
            <w:noWrap/>
            <w:vAlign w:val="center"/>
          </w:tcPr>
          <w:p w:rsidR="002D0DB1" w:rsidRPr="00F511D4" w:rsidRDefault="000326B9">
            <w:pPr>
              <w:spacing w:after="0"/>
              <w:jc w:val="right"/>
              <w:rPr>
                <w:rFonts w:ascii="Arial" w:hAnsi="Arial" w:cs="Arial"/>
                <w:b/>
                <w:bCs/>
                <w:color w:val="000000"/>
              </w:rPr>
            </w:pPr>
            <w:r>
              <w:rPr>
                <w:rFonts w:ascii="Arial" w:hAnsi="Arial" w:cs="Arial"/>
                <w:b/>
                <w:bCs/>
                <w:color w:val="000000"/>
              </w:rPr>
              <w:t>64.414</w:t>
            </w:r>
          </w:p>
        </w:tc>
        <w:tc>
          <w:tcPr>
            <w:tcW w:w="503" w:type="pct"/>
            <w:tcBorders>
              <w:top w:val="nil"/>
              <w:left w:val="single" w:sz="4" w:space="0" w:color="auto"/>
              <w:bottom w:val="single" w:sz="8" w:space="0" w:color="auto"/>
              <w:right w:val="single" w:sz="4" w:space="0" w:color="auto"/>
            </w:tcBorders>
            <w:shd w:val="clear" w:color="auto" w:fill="auto"/>
            <w:noWrap/>
            <w:vAlign w:val="center"/>
          </w:tcPr>
          <w:p w:rsidR="002D0DB1" w:rsidRPr="00F511D4" w:rsidRDefault="000326B9">
            <w:pPr>
              <w:spacing w:after="0"/>
              <w:jc w:val="right"/>
              <w:rPr>
                <w:rFonts w:ascii="Arial" w:hAnsi="Arial" w:cs="Arial"/>
                <w:b/>
                <w:bCs/>
                <w:color w:val="000000"/>
              </w:rPr>
            </w:pPr>
            <w:r>
              <w:rPr>
                <w:rFonts w:ascii="Arial" w:hAnsi="Arial" w:cs="Arial"/>
                <w:b/>
                <w:bCs/>
                <w:color w:val="000000"/>
              </w:rPr>
              <w:t>103.071</w:t>
            </w:r>
          </w:p>
        </w:tc>
        <w:tc>
          <w:tcPr>
            <w:tcW w:w="482" w:type="pct"/>
            <w:tcBorders>
              <w:top w:val="nil"/>
              <w:left w:val="nil"/>
              <w:bottom w:val="single" w:sz="8" w:space="0" w:color="auto"/>
              <w:right w:val="single" w:sz="8" w:space="0" w:color="auto"/>
            </w:tcBorders>
            <w:shd w:val="clear" w:color="auto" w:fill="auto"/>
            <w:noWrap/>
            <w:vAlign w:val="center"/>
          </w:tcPr>
          <w:p w:rsidR="002D0DB1" w:rsidRPr="00F511D4" w:rsidRDefault="000326B9">
            <w:pPr>
              <w:spacing w:after="0"/>
              <w:jc w:val="right"/>
              <w:rPr>
                <w:rFonts w:ascii="Arial" w:hAnsi="Arial" w:cs="Arial"/>
                <w:b/>
                <w:bCs/>
                <w:color w:val="000000"/>
              </w:rPr>
            </w:pPr>
            <w:r>
              <w:rPr>
                <w:rFonts w:ascii="Arial" w:hAnsi="Arial" w:cs="Arial"/>
                <w:b/>
                <w:bCs/>
                <w:color w:val="000000"/>
              </w:rPr>
              <w:t>135.770</w:t>
            </w:r>
          </w:p>
        </w:tc>
      </w:tr>
    </w:tbl>
    <w:p w:rsidR="002D0DB1" w:rsidRDefault="002D0DB1" w:rsidP="002D0DB1">
      <w:pPr>
        <w:spacing w:after="0"/>
        <w:ind w:left="720"/>
        <w:jc w:val="center"/>
        <w:rPr>
          <w:b/>
          <w:lang w:val="sr-Cyrl-RS"/>
        </w:rPr>
      </w:pPr>
    </w:p>
    <w:p w:rsidR="002D0DB1" w:rsidRDefault="002D0DB1" w:rsidP="002D0DB1">
      <w:pPr>
        <w:spacing w:after="0"/>
        <w:ind w:left="720"/>
        <w:jc w:val="center"/>
        <w:rPr>
          <w:b/>
          <w:lang w:val="sr-Cyrl-RS"/>
        </w:rPr>
      </w:pPr>
    </w:p>
    <w:p w:rsidR="002D0DB1" w:rsidRDefault="002D0DB1" w:rsidP="002D0DB1">
      <w:pPr>
        <w:spacing w:after="0"/>
        <w:ind w:left="720"/>
        <w:jc w:val="center"/>
        <w:rPr>
          <w:b/>
          <w:lang w:val="sr-Cyrl-RS"/>
        </w:rPr>
      </w:pPr>
    </w:p>
    <w:p w:rsidR="002D0DB1" w:rsidRDefault="002D0DB1" w:rsidP="002D0DB1">
      <w:pPr>
        <w:spacing w:after="0"/>
        <w:ind w:left="720"/>
        <w:jc w:val="center"/>
        <w:rPr>
          <w:b/>
          <w:lang w:val="sr-Cyrl-RS"/>
        </w:rPr>
      </w:pPr>
    </w:p>
    <w:p w:rsidR="002D0DB1" w:rsidRDefault="002D0DB1" w:rsidP="002D0DB1">
      <w:pPr>
        <w:spacing w:after="0"/>
        <w:ind w:left="720"/>
        <w:jc w:val="center"/>
        <w:rPr>
          <w:b/>
          <w:lang w:val="sr-Cyrl-RS"/>
        </w:rPr>
      </w:pPr>
    </w:p>
    <w:p w:rsidR="002D0DB1" w:rsidRDefault="002D0DB1" w:rsidP="002D0DB1">
      <w:pPr>
        <w:spacing w:after="0"/>
        <w:ind w:left="720"/>
        <w:jc w:val="center"/>
        <w:rPr>
          <w:b/>
          <w:lang w:val="sr-Cyrl-RS"/>
        </w:rPr>
      </w:pPr>
    </w:p>
    <w:p w:rsidR="0043131F" w:rsidRDefault="0043131F" w:rsidP="002D0DB1">
      <w:pPr>
        <w:spacing w:after="0"/>
        <w:ind w:left="720"/>
        <w:jc w:val="center"/>
        <w:rPr>
          <w:b/>
          <w:lang w:val="sr-Cyrl-RS"/>
        </w:rPr>
      </w:pPr>
    </w:p>
    <w:p w:rsidR="0043131F" w:rsidRDefault="0043131F" w:rsidP="002D0DB1">
      <w:pPr>
        <w:spacing w:after="0"/>
        <w:ind w:left="720"/>
        <w:jc w:val="center"/>
        <w:rPr>
          <w:b/>
          <w:lang w:val="sr-Cyrl-RS"/>
        </w:rPr>
      </w:pPr>
    </w:p>
    <w:p w:rsidR="0043131F" w:rsidRDefault="0043131F" w:rsidP="002D0DB1">
      <w:pPr>
        <w:spacing w:after="0"/>
        <w:ind w:left="720"/>
        <w:jc w:val="center"/>
        <w:rPr>
          <w:b/>
          <w:lang w:val="sr-Cyrl-RS"/>
        </w:rPr>
      </w:pPr>
    </w:p>
    <w:p w:rsidR="002D0DB1" w:rsidRDefault="002D0DB1" w:rsidP="002D0DB1">
      <w:pPr>
        <w:spacing w:after="0"/>
        <w:ind w:left="720"/>
        <w:jc w:val="center"/>
        <w:rPr>
          <w:b/>
          <w:lang w:val="sr-Cyrl-RS"/>
        </w:rPr>
      </w:pPr>
    </w:p>
    <w:p w:rsidR="002D0DB1" w:rsidRPr="0091069B" w:rsidRDefault="002D0DB1" w:rsidP="002D0DB1">
      <w:pPr>
        <w:spacing w:after="0"/>
        <w:ind w:left="720"/>
        <w:jc w:val="center"/>
        <w:rPr>
          <w:b/>
          <w:lang w:val="sr-Cyrl-RS"/>
        </w:rPr>
      </w:pPr>
    </w:p>
    <w:p w:rsidR="002D0DB1" w:rsidRDefault="002D0DB1" w:rsidP="002D0DB1">
      <w:pPr>
        <w:pStyle w:val="1"/>
      </w:pPr>
      <w:bookmarkStart w:id="196" w:name="_Toc503855230"/>
      <w:r w:rsidRPr="00F92BB2">
        <w:t>9.</w:t>
      </w:r>
      <w:r w:rsidRPr="00F92BB2">
        <w:tab/>
        <w:t>ПЛАН ИНВЕСТИЦИОНИХ УЛАГАЊА</w:t>
      </w:r>
      <w:bookmarkEnd w:id="196"/>
    </w:p>
    <w:p w:rsidR="002D0DB1" w:rsidRDefault="002D0DB1" w:rsidP="002D0DB1">
      <w:pPr>
        <w:pStyle w:val="1"/>
      </w:pPr>
    </w:p>
    <w:p w:rsidR="002D0DB1" w:rsidRPr="00F64A1B" w:rsidRDefault="002D0DB1" w:rsidP="002D0DB1">
      <w:pPr>
        <w:pStyle w:val="1"/>
        <w:jc w:val="left"/>
        <w:rPr>
          <w:b w:val="0"/>
          <w:bCs/>
          <w:sz w:val="20"/>
          <w:szCs w:val="20"/>
          <w:lang w:val="sr-Cyrl-RS"/>
        </w:rPr>
      </w:pPr>
      <w:r w:rsidRPr="00C4718A">
        <w:rPr>
          <w:b w:val="0"/>
          <w:bCs/>
          <w:sz w:val="20"/>
          <w:szCs w:val="20"/>
          <w:lang w:val="sr-Cyrl-RS"/>
        </w:rPr>
        <w:t>Прилог 16</w:t>
      </w:r>
    </w:p>
    <w:p w:rsidR="002D0DB1" w:rsidRDefault="002D0DB1" w:rsidP="002D0DB1">
      <w:pPr>
        <w:pStyle w:val="2"/>
      </w:pPr>
      <w:bookmarkStart w:id="197" w:name="_Toc405304591"/>
      <w:bookmarkStart w:id="198" w:name="_Toc405304713"/>
      <w:bookmarkStart w:id="199" w:name="_Toc405306093"/>
      <w:bookmarkStart w:id="200" w:name="_Toc405358291"/>
      <w:bookmarkStart w:id="201" w:name="_Toc405363302"/>
      <w:bookmarkStart w:id="202" w:name="_Toc405981336"/>
      <w:bookmarkStart w:id="203" w:name="_Toc503855231"/>
      <w:r w:rsidRPr="00F92BB2">
        <w:t>9.1.</w:t>
      </w:r>
      <w:r w:rsidRPr="00F92BB2">
        <w:tab/>
        <w:t>План инвестиционих улагањау периоду 20</w:t>
      </w:r>
      <w:r>
        <w:rPr>
          <w:lang w:val="en-US"/>
        </w:rPr>
        <w:t>2</w:t>
      </w:r>
      <w:r w:rsidR="00923595">
        <w:rPr>
          <w:lang w:val="en-US"/>
        </w:rPr>
        <w:t>3</w:t>
      </w:r>
      <w:r w:rsidRPr="00F92BB2">
        <w:t>-202</w:t>
      </w:r>
      <w:r w:rsidR="00923595">
        <w:rPr>
          <w:lang w:val="en-US"/>
        </w:rPr>
        <w:t>5</w:t>
      </w:r>
      <w:r w:rsidRPr="00F92BB2">
        <w:t xml:space="preserve">. </w:t>
      </w:r>
      <w:r>
        <w:rPr>
          <w:lang w:val="sr-Cyrl-RS"/>
        </w:rPr>
        <w:t>г</w:t>
      </w:r>
      <w:r w:rsidRPr="00F92BB2">
        <w:t>одине</w:t>
      </w:r>
      <w:bookmarkEnd w:id="197"/>
      <w:bookmarkEnd w:id="198"/>
      <w:bookmarkEnd w:id="199"/>
      <w:bookmarkEnd w:id="200"/>
      <w:bookmarkEnd w:id="201"/>
      <w:bookmarkEnd w:id="202"/>
      <w:bookmarkEnd w:id="203"/>
    </w:p>
    <w:p w:rsidR="00B879C3" w:rsidRPr="004F7A9E" w:rsidRDefault="00B879C3" w:rsidP="00B879C3">
      <w:pPr>
        <w:pStyle w:val="2"/>
        <w:jc w:val="left"/>
        <w:rPr>
          <w:lang w:val="sr-Cyrl-RS"/>
        </w:rPr>
      </w:pPr>
    </w:p>
    <w:tbl>
      <w:tblPr>
        <w:tblW w:w="5191" w:type="pct"/>
        <w:tblInd w:w="-252" w:type="dxa"/>
        <w:tblLayout w:type="fixed"/>
        <w:tblLook w:val="04A0" w:firstRow="1" w:lastRow="0" w:firstColumn="1" w:lastColumn="0" w:noHBand="0" w:noVBand="1"/>
      </w:tblPr>
      <w:tblGrid>
        <w:gridCol w:w="45"/>
        <w:gridCol w:w="733"/>
        <w:gridCol w:w="1645"/>
        <w:gridCol w:w="774"/>
        <w:gridCol w:w="774"/>
        <w:gridCol w:w="968"/>
        <w:gridCol w:w="806"/>
        <w:gridCol w:w="44"/>
        <w:gridCol w:w="2343"/>
        <w:gridCol w:w="1080"/>
        <w:gridCol w:w="868"/>
        <w:gridCol w:w="868"/>
        <w:gridCol w:w="868"/>
        <w:gridCol w:w="874"/>
        <w:gridCol w:w="974"/>
        <w:gridCol w:w="1051"/>
      </w:tblGrid>
      <w:tr w:rsidR="002D0DB1" w:rsidRPr="00B75D8E" w:rsidTr="00B879C3">
        <w:trPr>
          <w:trHeight w:val="300"/>
        </w:trPr>
        <w:tc>
          <w:tcPr>
            <w:tcW w:w="264" w:type="pct"/>
            <w:gridSpan w:val="2"/>
            <w:tcBorders>
              <w:top w:val="nil"/>
              <w:left w:val="nil"/>
              <w:bottom w:val="nil"/>
              <w:right w:val="nil"/>
            </w:tcBorders>
            <w:shd w:val="clear" w:color="auto" w:fill="auto"/>
            <w:noWrap/>
            <w:vAlign w:val="bottom"/>
          </w:tcPr>
          <w:p w:rsidR="002D0DB1" w:rsidRPr="001B0F2B" w:rsidRDefault="002D0DB1">
            <w:pPr>
              <w:spacing w:after="0" w:line="240" w:lineRule="auto"/>
              <w:rPr>
                <w:rFonts w:ascii="Arial" w:hAnsi="Arial" w:cs="Arial"/>
                <w:color w:val="000000"/>
                <w:sz w:val="24"/>
                <w:szCs w:val="24"/>
                <w:lang w:val="sr-Cyrl-RS" w:eastAsia="en-GB" w:bidi="ar-SA"/>
              </w:rPr>
            </w:pPr>
          </w:p>
        </w:tc>
        <w:tc>
          <w:tcPr>
            <w:tcW w:w="559" w:type="pct"/>
            <w:tcBorders>
              <w:top w:val="nil"/>
              <w:left w:val="nil"/>
              <w:bottom w:val="nil"/>
              <w:right w:val="nil"/>
            </w:tcBorders>
            <w:shd w:val="clear" w:color="auto" w:fill="auto"/>
            <w:noWrap/>
            <w:vAlign w:val="bottom"/>
          </w:tcPr>
          <w:p w:rsidR="002D0DB1" w:rsidRPr="00B75D8E" w:rsidRDefault="002D0DB1">
            <w:pPr>
              <w:spacing w:after="0" w:line="240" w:lineRule="auto"/>
              <w:rPr>
                <w:rFonts w:ascii="Arial" w:hAnsi="Arial" w:cs="Arial"/>
                <w:sz w:val="24"/>
                <w:szCs w:val="24"/>
                <w:lang w:val="en-GB" w:eastAsia="en-GB" w:bidi="ar-SA"/>
              </w:rPr>
            </w:pPr>
          </w:p>
        </w:tc>
        <w:tc>
          <w:tcPr>
            <w:tcW w:w="263" w:type="pct"/>
            <w:tcBorders>
              <w:top w:val="nil"/>
              <w:left w:val="nil"/>
              <w:bottom w:val="nil"/>
              <w:right w:val="nil"/>
            </w:tcBorders>
            <w:shd w:val="clear" w:color="auto" w:fill="auto"/>
            <w:noWrap/>
            <w:vAlign w:val="bottom"/>
            <w:hideMark/>
          </w:tcPr>
          <w:p w:rsidR="002D0DB1" w:rsidRPr="00B75D8E" w:rsidRDefault="002D0DB1">
            <w:pPr>
              <w:spacing w:after="0" w:line="240" w:lineRule="auto"/>
              <w:jc w:val="right"/>
              <w:rPr>
                <w:rFonts w:ascii="Arial" w:hAnsi="Arial" w:cs="Arial"/>
                <w:b/>
                <w:bCs/>
                <w:color w:val="000000"/>
                <w:sz w:val="24"/>
                <w:szCs w:val="24"/>
                <w:lang w:val="en-GB" w:eastAsia="en-GB" w:bidi="ar-SA"/>
              </w:rPr>
            </w:pPr>
          </w:p>
        </w:tc>
        <w:tc>
          <w:tcPr>
            <w:tcW w:w="263"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b/>
                <w:bCs/>
                <w:color w:val="000000"/>
                <w:sz w:val="24"/>
                <w:szCs w:val="24"/>
                <w:lang w:val="sr-Cyrl-CS" w:eastAsia="en-GB" w:bidi="ar-SA"/>
              </w:rPr>
            </w:pPr>
          </w:p>
          <w:p w:rsidR="002D0DB1" w:rsidRPr="00B75D8E" w:rsidRDefault="002D0DB1">
            <w:pPr>
              <w:spacing w:after="0" w:line="240" w:lineRule="auto"/>
              <w:rPr>
                <w:rFonts w:ascii="Arial" w:hAnsi="Arial" w:cs="Arial"/>
                <w:b/>
                <w:bCs/>
                <w:color w:val="000000"/>
                <w:sz w:val="24"/>
                <w:szCs w:val="24"/>
                <w:lang w:val="sr-Cyrl-CS" w:eastAsia="en-GB" w:bidi="ar-SA"/>
              </w:rPr>
            </w:pPr>
          </w:p>
          <w:p w:rsidR="002D0DB1" w:rsidRPr="00B75D8E" w:rsidRDefault="002D0DB1">
            <w:pPr>
              <w:spacing w:after="0" w:line="240" w:lineRule="auto"/>
              <w:rPr>
                <w:rFonts w:ascii="Arial" w:hAnsi="Arial" w:cs="Arial"/>
                <w:b/>
                <w:bCs/>
                <w:color w:val="000000"/>
                <w:sz w:val="24"/>
                <w:szCs w:val="24"/>
                <w:lang w:val="sr-Cyrl-CS" w:eastAsia="en-GB" w:bidi="ar-SA"/>
              </w:rPr>
            </w:pPr>
          </w:p>
        </w:tc>
        <w:tc>
          <w:tcPr>
            <w:tcW w:w="329"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b/>
                <w:bCs/>
                <w:color w:val="000000"/>
                <w:sz w:val="24"/>
                <w:szCs w:val="24"/>
                <w:lang w:val="en-GB" w:eastAsia="en-GB" w:bidi="ar-SA"/>
              </w:rPr>
            </w:pPr>
          </w:p>
        </w:tc>
        <w:tc>
          <w:tcPr>
            <w:tcW w:w="289" w:type="pct"/>
            <w:gridSpan w:val="2"/>
            <w:tcBorders>
              <w:top w:val="nil"/>
              <w:left w:val="nil"/>
              <w:bottom w:val="nil"/>
              <w:right w:val="nil"/>
            </w:tcBorders>
            <w:shd w:val="clear" w:color="auto" w:fill="auto"/>
            <w:noWrap/>
            <w:vAlign w:val="bottom"/>
            <w:hideMark/>
          </w:tcPr>
          <w:p w:rsidR="002D0DB1" w:rsidRPr="00B75D8E" w:rsidRDefault="002D0DB1">
            <w:pPr>
              <w:spacing w:after="0" w:line="240" w:lineRule="auto"/>
              <w:jc w:val="right"/>
              <w:rPr>
                <w:rFonts w:ascii="Arial" w:hAnsi="Arial" w:cs="Arial"/>
                <w:b/>
                <w:bCs/>
                <w:color w:val="000000"/>
                <w:sz w:val="24"/>
                <w:szCs w:val="24"/>
                <w:lang w:val="en-GB" w:eastAsia="en-GB" w:bidi="ar-SA"/>
              </w:rPr>
            </w:pPr>
          </w:p>
        </w:tc>
        <w:tc>
          <w:tcPr>
            <w:tcW w:w="796" w:type="pct"/>
            <w:tcBorders>
              <w:top w:val="nil"/>
              <w:left w:val="nil"/>
              <w:bottom w:val="nil"/>
              <w:right w:val="nil"/>
            </w:tcBorders>
            <w:shd w:val="clear" w:color="auto" w:fill="auto"/>
            <w:noWrap/>
            <w:vAlign w:val="bottom"/>
            <w:hideMark/>
          </w:tcPr>
          <w:p w:rsidR="00B879C3" w:rsidRPr="00B75D8E" w:rsidRDefault="00B879C3">
            <w:pPr>
              <w:spacing w:after="0" w:line="240" w:lineRule="auto"/>
              <w:rPr>
                <w:rFonts w:ascii="Arial" w:hAnsi="Arial" w:cs="Arial"/>
                <w:color w:val="000000"/>
                <w:sz w:val="24"/>
                <w:szCs w:val="24"/>
                <w:lang w:val="en-GB" w:eastAsia="en-GB" w:bidi="ar-SA"/>
              </w:rPr>
            </w:pPr>
          </w:p>
        </w:tc>
        <w:tc>
          <w:tcPr>
            <w:tcW w:w="367"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95"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95"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16"/>
                <w:szCs w:val="16"/>
                <w:lang w:val="sr-Cyrl-CS" w:eastAsia="en-GB" w:bidi="ar-SA"/>
              </w:rPr>
            </w:pPr>
            <w:r w:rsidRPr="00B75D8E">
              <w:rPr>
                <w:rFonts w:ascii="Arial" w:hAnsi="Arial" w:cs="Arial"/>
                <w:color w:val="000000"/>
                <w:sz w:val="16"/>
                <w:szCs w:val="16"/>
                <w:lang w:val="sr-Cyrl-CS" w:eastAsia="en-GB" w:bidi="ar-SA"/>
              </w:rPr>
              <w:t xml:space="preserve">      </w:t>
            </w:r>
          </w:p>
        </w:tc>
        <w:tc>
          <w:tcPr>
            <w:tcW w:w="295"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97"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331"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357"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16"/>
                <w:szCs w:val="16"/>
                <w:lang w:val="sr-Cyrl-CS" w:eastAsia="en-GB" w:bidi="ar-SA"/>
              </w:rPr>
            </w:pPr>
            <w:r w:rsidRPr="00B75D8E">
              <w:rPr>
                <w:rFonts w:ascii="Arial" w:hAnsi="Arial" w:cs="Arial"/>
                <w:color w:val="000000"/>
                <w:sz w:val="16"/>
                <w:szCs w:val="16"/>
                <w:lang w:val="sr-Cyrl-CS" w:eastAsia="en-GB" w:bidi="ar-SA"/>
              </w:rPr>
              <w:t>У ооо динара</w:t>
            </w:r>
          </w:p>
        </w:tc>
      </w:tr>
      <w:tr w:rsidR="002D0DB1" w:rsidRPr="00B75D8E" w:rsidTr="00B879C3">
        <w:trPr>
          <w:trHeight w:val="80"/>
        </w:trPr>
        <w:tc>
          <w:tcPr>
            <w:tcW w:w="264" w:type="pct"/>
            <w:gridSpan w:val="2"/>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559"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63"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63"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329"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89" w:type="pct"/>
            <w:gridSpan w:val="2"/>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796"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367"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95"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95"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95"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297"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color w:val="000000"/>
                <w:sz w:val="24"/>
                <w:szCs w:val="24"/>
                <w:lang w:val="en-GB" w:eastAsia="en-GB" w:bidi="ar-SA"/>
              </w:rPr>
            </w:pPr>
          </w:p>
        </w:tc>
        <w:tc>
          <w:tcPr>
            <w:tcW w:w="331" w:type="pct"/>
            <w:tcBorders>
              <w:top w:val="nil"/>
              <w:left w:val="nil"/>
              <w:bottom w:val="nil"/>
              <w:right w:val="nil"/>
            </w:tcBorders>
            <w:shd w:val="clear" w:color="auto" w:fill="auto"/>
            <w:noWrap/>
            <w:vAlign w:val="bottom"/>
            <w:hideMark/>
          </w:tcPr>
          <w:p w:rsidR="002D0DB1" w:rsidRPr="00B75D8E" w:rsidRDefault="002D0DB1">
            <w:pPr>
              <w:spacing w:after="0" w:line="240" w:lineRule="auto"/>
              <w:rPr>
                <w:rFonts w:ascii="Arial" w:hAnsi="Arial" w:cs="Arial"/>
                <w:b/>
                <w:bCs/>
                <w:color w:val="000000"/>
                <w:sz w:val="24"/>
                <w:szCs w:val="24"/>
                <w:lang w:val="en-GB" w:eastAsia="en-GB" w:bidi="ar-SA"/>
              </w:rPr>
            </w:pPr>
          </w:p>
        </w:tc>
        <w:tc>
          <w:tcPr>
            <w:tcW w:w="357" w:type="pct"/>
            <w:tcBorders>
              <w:top w:val="nil"/>
              <w:left w:val="nil"/>
              <w:bottom w:val="nil"/>
              <w:right w:val="nil"/>
            </w:tcBorders>
            <w:shd w:val="clear" w:color="auto" w:fill="auto"/>
            <w:noWrap/>
            <w:vAlign w:val="bottom"/>
            <w:hideMark/>
          </w:tcPr>
          <w:p w:rsidR="002D0DB1" w:rsidRPr="00B75D8E" w:rsidRDefault="002D0DB1">
            <w:pPr>
              <w:spacing w:after="0" w:line="240" w:lineRule="auto"/>
              <w:jc w:val="center"/>
              <w:rPr>
                <w:rFonts w:ascii="Arial" w:hAnsi="Arial" w:cs="Arial"/>
                <w:color w:val="000000"/>
                <w:sz w:val="24"/>
                <w:szCs w:val="24"/>
                <w:lang w:val="sr-Cyrl-CS" w:eastAsia="en-GB" w:bidi="ar-SA"/>
              </w:rPr>
            </w:pPr>
          </w:p>
        </w:tc>
      </w:tr>
      <w:tr w:rsidR="002D0DB1" w:rsidRPr="00B75D8E" w:rsidTr="00B879C3">
        <w:trPr>
          <w:trHeight w:val="645"/>
        </w:trPr>
        <w:tc>
          <w:tcPr>
            <w:tcW w:w="264" w:type="pct"/>
            <w:gridSpan w:val="2"/>
            <w:vMerge w:val="restart"/>
            <w:tcBorders>
              <w:top w:val="single" w:sz="8" w:space="0" w:color="auto"/>
              <w:left w:val="single" w:sz="8"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color w:val="000000"/>
                <w:sz w:val="20"/>
                <w:szCs w:val="24"/>
                <w:lang w:val="en-GB" w:eastAsia="en-GB" w:bidi="ar-SA"/>
              </w:rPr>
            </w:pPr>
            <w:r w:rsidRPr="00B75D8E">
              <w:rPr>
                <w:rFonts w:ascii="Arial" w:hAnsi="Arial" w:cs="Arial"/>
                <w:b/>
                <w:bCs/>
                <w:color w:val="000000"/>
                <w:sz w:val="20"/>
                <w:szCs w:val="24"/>
                <w:lang w:val="en-GB" w:eastAsia="en-GB" w:bidi="ar-SA"/>
              </w:rPr>
              <w:t>Ред</w:t>
            </w:r>
            <w:r w:rsidRPr="00B75D8E">
              <w:rPr>
                <w:rFonts w:ascii="Arial" w:hAnsi="Arial" w:cs="Arial"/>
                <w:b/>
                <w:bCs/>
                <w:color w:val="000000"/>
                <w:sz w:val="20"/>
                <w:szCs w:val="24"/>
                <w:lang w:val="sr-Cyrl-CS" w:eastAsia="en-GB" w:bidi="ar-SA"/>
              </w:rPr>
              <w:t>.</w:t>
            </w:r>
            <w:r w:rsidRPr="00B75D8E">
              <w:rPr>
                <w:rFonts w:ascii="Arial" w:hAnsi="Arial" w:cs="Arial"/>
                <w:b/>
                <w:bCs/>
                <w:color w:val="000000"/>
                <w:sz w:val="20"/>
                <w:szCs w:val="24"/>
                <w:lang w:val="en-GB" w:eastAsia="en-GB" w:bidi="ar-SA"/>
              </w:rPr>
              <w:t>број</w:t>
            </w:r>
          </w:p>
        </w:tc>
        <w:tc>
          <w:tcPr>
            <w:tcW w:w="559"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Назив инвестиције</w:t>
            </w:r>
          </w:p>
        </w:tc>
        <w:tc>
          <w:tcPr>
            <w:tcW w:w="263"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Година почетка финансирања пројекта</w:t>
            </w:r>
          </w:p>
        </w:tc>
        <w:tc>
          <w:tcPr>
            <w:tcW w:w="263"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Година завршетка финансирања пројекта</w:t>
            </w:r>
          </w:p>
        </w:tc>
        <w:tc>
          <w:tcPr>
            <w:tcW w:w="329"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Укупна вредност пројекта</w:t>
            </w:r>
          </w:p>
        </w:tc>
        <w:tc>
          <w:tcPr>
            <w:tcW w:w="289" w:type="pct"/>
            <w:gridSpan w:val="2"/>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sr-Cyrl-CS" w:eastAsia="en-GB" w:bidi="ar-SA"/>
              </w:rPr>
            </w:pPr>
            <w:r w:rsidRPr="00B75D8E">
              <w:rPr>
                <w:rFonts w:ascii="Arial" w:hAnsi="Arial" w:cs="Arial"/>
                <w:b/>
                <w:bCs/>
                <w:sz w:val="20"/>
                <w:szCs w:val="24"/>
                <w:lang w:val="en-GB" w:eastAsia="en-GB" w:bidi="ar-SA"/>
              </w:rPr>
              <w:t>Реализовано закључно са 31.12.</w:t>
            </w:r>
          </w:p>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20</w:t>
            </w:r>
            <w:r>
              <w:rPr>
                <w:rFonts w:ascii="Arial" w:hAnsi="Arial" w:cs="Arial"/>
                <w:b/>
                <w:bCs/>
                <w:sz w:val="20"/>
                <w:szCs w:val="24"/>
                <w:lang w:val="sr-Cyrl-CS" w:eastAsia="en-GB" w:bidi="ar-SA"/>
              </w:rPr>
              <w:t>2</w:t>
            </w:r>
            <w:r w:rsidR="001B0F2B">
              <w:rPr>
                <w:rFonts w:ascii="Arial" w:hAnsi="Arial" w:cs="Arial"/>
                <w:b/>
                <w:bCs/>
                <w:sz w:val="20"/>
                <w:szCs w:val="24"/>
                <w:lang w:eastAsia="en-GB" w:bidi="ar-SA"/>
              </w:rPr>
              <w:t>2</w:t>
            </w:r>
            <w:r w:rsidRPr="00B75D8E">
              <w:rPr>
                <w:rFonts w:ascii="Arial" w:hAnsi="Arial" w:cs="Arial"/>
                <w:b/>
                <w:bCs/>
                <w:sz w:val="20"/>
                <w:szCs w:val="24"/>
                <w:lang w:val="en-GB" w:eastAsia="en-GB" w:bidi="ar-SA"/>
              </w:rPr>
              <w:t>. године</w:t>
            </w:r>
          </w:p>
        </w:tc>
        <w:tc>
          <w:tcPr>
            <w:tcW w:w="796" w:type="pct"/>
            <w:vMerge w:val="restart"/>
            <w:tcBorders>
              <w:top w:val="single" w:sz="8" w:space="0" w:color="auto"/>
              <w:left w:val="single" w:sz="4" w:space="0" w:color="auto"/>
              <w:bottom w:val="single" w:sz="8" w:space="0" w:color="000000"/>
              <w:right w:val="single" w:sz="4" w:space="0" w:color="auto"/>
            </w:tcBorders>
            <w:shd w:val="clear" w:color="000000" w:fill="F2F2F2"/>
            <w:noWrap/>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Структура финансирања</w:t>
            </w:r>
          </w:p>
        </w:tc>
        <w:tc>
          <w:tcPr>
            <w:tcW w:w="367"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Износ према</w:t>
            </w:r>
            <w:r w:rsidRPr="00B75D8E">
              <w:rPr>
                <w:rFonts w:ascii="Arial" w:hAnsi="Arial" w:cs="Arial"/>
                <w:b/>
                <w:bCs/>
                <w:sz w:val="20"/>
                <w:szCs w:val="24"/>
                <w:lang w:val="en-GB" w:eastAsia="en-GB" w:bidi="ar-SA"/>
              </w:rPr>
              <w:br/>
              <w:t xml:space="preserve"> извору финансирања</w:t>
            </w:r>
          </w:p>
        </w:tc>
        <w:tc>
          <w:tcPr>
            <w:tcW w:w="1182" w:type="pct"/>
            <w:gridSpan w:val="4"/>
            <w:tcBorders>
              <w:top w:val="single" w:sz="8" w:space="0" w:color="auto"/>
              <w:left w:val="nil"/>
              <w:bottom w:val="single" w:sz="8" w:space="0" w:color="auto"/>
              <w:right w:val="single" w:sz="4" w:space="0" w:color="000000"/>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План 20</w:t>
            </w:r>
            <w:r>
              <w:rPr>
                <w:rFonts w:ascii="Arial" w:hAnsi="Arial" w:cs="Arial"/>
                <w:b/>
                <w:bCs/>
                <w:sz w:val="20"/>
                <w:szCs w:val="24"/>
                <w:lang w:eastAsia="en-GB" w:bidi="ar-SA"/>
              </w:rPr>
              <w:t>2</w:t>
            </w:r>
            <w:r w:rsidR="00923595">
              <w:rPr>
                <w:rFonts w:ascii="Arial" w:hAnsi="Arial" w:cs="Arial"/>
                <w:b/>
                <w:bCs/>
                <w:sz w:val="20"/>
                <w:szCs w:val="24"/>
                <w:lang w:eastAsia="en-GB" w:bidi="ar-SA"/>
              </w:rPr>
              <w:t>3</w:t>
            </w:r>
            <w:r w:rsidRPr="00B75D8E">
              <w:rPr>
                <w:rFonts w:ascii="Arial" w:hAnsi="Arial" w:cs="Arial"/>
                <w:b/>
                <w:bCs/>
                <w:sz w:val="20"/>
                <w:szCs w:val="24"/>
                <w:lang w:val="en-GB" w:eastAsia="en-GB" w:bidi="ar-SA"/>
              </w:rPr>
              <w:t>. година</w:t>
            </w:r>
          </w:p>
        </w:tc>
        <w:tc>
          <w:tcPr>
            <w:tcW w:w="331" w:type="pct"/>
            <w:vMerge w:val="restart"/>
            <w:tcBorders>
              <w:top w:val="single" w:sz="8" w:space="0" w:color="auto"/>
              <w:left w:val="single" w:sz="4" w:space="0" w:color="auto"/>
              <w:bottom w:val="single" w:sz="8" w:space="0" w:color="000000"/>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8"/>
                <w:szCs w:val="24"/>
                <w:lang w:val="en-GB" w:eastAsia="en-GB" w:bidi="ar-SA"/>
              </w:rPr>
            </w:pPr>
            <w:r w:rsidRPr="00B75D8E">
              <w:rPr>
                <w:rFonts w:ascii="Arial" w:hAnsi="Arial" w:cs="Arial"/>
                <w:b/>
                <w:bCs/>
                <w:sz w:val="18"/>
                <w:szCs w:val="24"/>
                <w:lang w:val="en-GB" w:eastAsia="en-GB" w:bidi="ar-SA"/>
              </w:rPr>
              <w:t>План 202</w:t>
            </w:r>
            <w:r w:rsidR="00923595">
              <w:rPr>
                <w:rFonts w:ascii="Arial" w:hAnsi="Arial" w:cs="Arial"/>
                <w:b/>
                <w:bCs/>
                <w:sz w:val="18"/>
                <w:szCs w:val="24"/>
                <w:lang w:eastAsia="en-GB" w:bidi="ar-SA"/>
              </w:rPr>
              <w:t>4</w:t>
            </w:r>
            <w:r w:rsidRPr="00B75D8E">
              <w:rPr>
                <w:rFonts w:ascii="Arial" w:hAnsi="Arial" w:cs="Arial"/>
                <w:b/>
                <w:bCs/>
                <w:sz w:val="18"/>
                <w:szCs w:val="24"/>
                <w:lang w:val="en-GB" w:eastAsia="en-GB" w:bidi="ar-SA"/>
              </w:rPr>
              <w:t xml:space="preserve">. година                 </w:t>
            </w:r>
          </w:p>
        </w:tc>
        <w:tc>
          <w:tcPr>
            <w:tcW w:w="357" w:type="pct"/>
            <w:vMerge w:val="restart"/>
            <w:tcBorders>
              <w:top w:val="single" w:sz="8" w:space="0" w:color="auto"/>
              <w:left w:val="single" w:sz="4" w:space="0" w:color="auto"/>
              <w:bottom w:val="single" w:sz="8" w:space="0" w:color="000000"/>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План 202</w:t>
            </w:r>
            <w:r w:rsidR="00923595">
              <w:rPr>
                <w:rFonts w:ascii="Arial" w:hAnsi="Arial" w:cs="Arial"/>
                <w:b/>
                <w:bCs/>
                <w:sz w:val="20"/>
                <w:szCs w:val="24"/>
                <w:lang w:eastAsia="en-GB" w:bidi="ar-SA"/>
              </w:rPr>
              <w:t>5</w:t>
            </w:r>
            <w:r w:rsidRPr="00B75D8E">
              <w:rPr>
                <w:rFonts w:ascii="Arial" w:hAnsi="Arial" w:cs="Arial"/>
                <w:b/>
                <w:bCs/>
                <w:sz w:val="20"/>
                <w:szCs w:val="24"/>
                <w:lang w:val="en-GB" w:eastAsia="en-GB" w:bidi="ar-SA"/>
              </w:rPr>
              <w:t xml:space="preserve">. година                 </w:t>
            </w:r>
          </w:p>
        </w:tc>
      </w:tr>
      <w:tr w:rsidR="002D0DB1" w:rsidRPr="00B75D8E" w:rsidTr="00B879C3">
        <w:trPr>
          <w:trHeight w:val="1245"/>
        </w:trPr>
        <w:tc>
          <w:tcPr>
            <w:tcW w:w="264" w:type="pct"/>
            <w:gridSpan w:val="2"/>
            <w:vMerge/>
            <w:tcBorders>
              <w:top w:val="single" w:sz="8" w:space="0" w:color="auto"/>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color w:val="000000"/>
                <w:sz w:val="24"/>
                <w:szCs w:val="24"/>
                <w:lang w:val="en-GB" w:eastAsia="en-GB" w:bidi="ar-SA"/>
              </w:rPr>
            </w:pPr>
          </w:p>
        </w:tc>
        <w:tc>
          <w:tcPr>
            <w:tcW w:w="559" w:type="pct"/>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263" w:type="pct"/>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263" w:type="pct"/>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329" w:type="pct"/>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289" w:type="pct"/>
            <w:gridSpan w:val="2"/>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796" w:type="pct"/>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367" w:type="pct"/>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295" w:type="pct"/>
            <w:tcBorders>
              <w:top w:val="nil"/>
              <w:left w:val="nil"/>
              <w:bottom w:val="single" w:sz="4" w:space="0" w:color="auto"/>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План</w:t>
            </w:r>
            <w:r w:rsidRPr="00B75D8E">
              <w:rPr>
                <w:rFonts w:ascii="Arial" w:hAnsi="Arial" w:cs="Arial"/>
                <w:b/>
                <w:bCs/>
                <w:sz w:val="20"/>
                <w:szCs w:val="24"/>
                <w:lang w:val="en-GB" w:eastAsia="en-GB" w:bidi="ar-SA"/>
              </w:rPr>
              <w:br/>
              <w:t>01.01-31.03.202</w:t>
            </w:r>
            <w:r w:rsidR="00923595">
              <w:rPr>
                <w:rFonts w:ascii="Arial" w:hAnsi="Arial" w:cs="Arial"/>
                <w:b/>
                <w:bCs/>
                <w:sz w:val="20"/>
                <w:szCs w:val="24"/>
                <w:lang w:val="en-GB" w:eastAsia="en-GB" w:bidi="ar-SA"/>
              </w:rPr>
              <w:t>3</w:t>
            </w:r>
            <w:r w:rsidRPr="00B75D8E">
              <w:rPr>
                <w:rFonts w:ascii="Arial" w:hAnsi="Arial" w:cs="Arial"/>
                <w:b/>
                <w:bCs/>
                <w:sz w:val="20"/>
                <w:szCs w:val="24"/>
                <w:lang w:val="en-GB" w:eastAsia="en-GB" w:bidi="ar-SA"/>
              </w:rPr>
              <w:t>.</w:t>
            </w:r>
          </w:p>
        </w:tc>
        <w:tc>
          <w:tcPr>
            <w:tcW w:w="295" w:type="pct"/>
            <w:tcBorders>
              <w:top w:val="nil"/>
              <w:left w:val="nil"/>
              <w:bottom w:val="single" w:sz="4" w:space="0" w:color="auto"/>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План</w:t>
            </w:r>
            <w:r w:rsidRPr="00B75D8E">
              <w:rPr>
                <w:rFonts w:ascii="Arial" w:hAnsi="Arial" w:cs="Arial"/>
                <w:b/>
                <w:bCs/>
                <w:sz w:val="20"/>
                <w:szCs w:val="24"/>
                <w:lang w:val="en-GB" w:eastAsia="en-GB" w:bidi="ar-SA"/>
              </w:rPr>
              <w:br/>
              <w:t>01.01-30.06.202</w:t>
            </w:r>
            <w:r w:rsidR="00923595">
              <w:rPr>
                <w:rFonts w:ascii="Arial" w:hAnsi="Arial" w:cs="Arial"/>
                <w:b/>
                <w:bCs/>
                <w:sz w:val="20"/>
                <w:szCs w:val="24"/>
                <w:lang w:val="en-GB" w:eastAsia="en-GB" w:bidi="ar-SA"/>
              </w:rPr>
              <w:t>3</w:t>
            </w:r>
            <w:r w:rsidRPr="00B75D8E">
              <w:rPr>
                <w:rFonts w:ascii="Arial" w:hAnsi="Arial" w:cs="Arial"/>
                <w:b/>
                <w:bCs/>
                <w:sz w:val="20"/>
                <w:szCs w:val="24"/>
                <w:lang w:val="en-GB" w:eastAsia="en-GB" w:bidi="ar-SA"/>
              </w:rPr>
              <w:t>.</w:t>
            </w:r>
          </w:p>
        </w:tc>
        <w:tc>
          <w:tcPr>
            <w:tcW w:w="295" w:type="pct"/>
            <w:tcBorders>
              <w:top w:val="nil"/>
              <w:left w:val="nil"/>
              <w:bottom w:val="single" w:sz="4" w:space="0" w:color="auto"/>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План</w:t>
            </w:r>
            <w:r w:rsidRPr="00B75D8E">
              <w:rPr>
                <w:rFonts w:ascii="Arial" w:hAnsi="Arial" w:cs="Arial"/>
                <w:b/>
                <w:bCs/>
                <w:sz w:val="20"/>
                <w:szCs w:val="24"/>
                <w:lang w:val="en-GB" w:eastAsia="en-GB" w:bidi="ar-SA"/>
              </w:rPr>
              <w:br/>
              <w:t>01.01-30.09.202</w:t>
            </w:r>
            <w:r w:rsidR="00923595">
              <w:rPr>
                <w:rFonts w:ascii="Arial" w:hAnsi="Arial" w:cs="Arial"/>
                <w:b/>
                <w:bCs/>
                <w:sz w:val="20"/>
                <w:szCs w:val="24"/>
                <w:lang w:val="en-GB" w:eastAsia="en-GB" w:bidi="ar-SA"/>
              </w:rPr>
              <w:t>3</w:t>
            </w:r>
            <w:r w:rsidRPr="00B75D8E">
              <w:rPr>
                <w:rFonts w:ascii="Arial" w:hAnsi="Arial" w:cs="Arial"/>
                <w:b/>
                <w:bCs/>
                <w:sz w:val="20"/>
                <w:szCs w:val="24"/>
                <w:lang w:val="en-GB" w:eastAsia="en-GB" w:bidi="ar-SA"/>
              </w:rPr>
              <w:t>.</w:t>
            </w:r>
          </w:p>
        </w:tc>
        <w:tc>
          <w:tcPr>
            <w:tcW w:w="297" w:type="pct"/>
            <w:tcBorders>
              <w:top w:val="nil"/>
              <w:left w:val="nil"/>
              <w:bottom w:val="single" w:sz="4" w:space="0" w:color="auto"/>
              <w:right w:val="single" w:sz="4"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20"/>
                <w:szCs w:val="24"/>
                <w:lang w:val="en-GB" w:eastAsia="en-GB" w:bidi="ar-SA"/>
              </w:rPr>
            </w:pPr>
            <w:r w:rsidRPr="00B75D8E">
              <w:rPr>
                <w:rFonts w:ascii="Arial" w:hAnsi="Arial" w:cs="Arial"/>
                <w:b/>
                <w:bCs/>
                <w:sz w:val="20"/>
                <w:szCs w:val="24"/>
                <w:lang w:val="en-GB" w:eastAsia="en-GB" w:bidi="ar-SA"/>
              </w:rPr>
              <w:t xml:space="preserve">План </w:t>
            </w:r>
            <w:r w:rsidRPr="00B75D8E">
              <w:rPr>
                <w:rFonts w:ascii="Arial" w:hAnsi="Arial" w:cs="Arial"/>
                <w:b/>
                <w:bCs/>
                <w:sz w:val="20"/>
                <w:szCs w:val="24"/>
                <w:lang w:val="en-GB" w:eastAsia="en-GB" w:bidi="ar-SA"/>
              </w:rPr>
              <w:br/>
              <w:t>01.01-31.12.202</w:t>
            </w:r>
            <w:r w:rsidR="00923595">
              <w:rPr>
                <w:rFonts w:ascii="Arial" w:hAnsi="Arial" w:cs="Arial"/>
                <w:b/>
                <w:bCs/>
                <w:sz w:val="20"/>
                <w:szCs w:val="24"/>
                <w:lang w:val="en-GB" w:eastAsia="en-GB" w:bidi="ar-SA"/>
              </w:rPr>
              <w:t>3</w:t>
            </w:r>
            <w:r w:rsidRPr="00B75D8E">
              <w:rPr>
                <w:rFonts w:ascii="Arial" w:hAnsi="Arial" w:cs="Arial"/>
                <w:b/>
                <w:bCs/>
                <w:sz w:val="20"/>
                <w:szCs w:val="24"/>
                <w:lang w:val="en-GB" w:eastAsia="en-GB" w:bidi="ar-SA"/>
              </w:rPr>
              <w:t>.</w:t>
            </w:r>
          </w:p>
        </w:tc>
        <w:tc>
          <w:tcPr>
            <w:tcW w:w="331" w:type="pct"/>
            <w:vMerge/>
            <w:tcBorders>
              <w:top w:val="single" w:sz="8" w:space="0" w:color="auto"/>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c>
          <w:tcPr>
            <w:tcW w:w="357" w:type="pct"/>
            <w:vMerge/>
            <w:tcBorders>
              <w:top w:val="single" w:sz="8" w:space="0" w:color="auto"/>
              <w:left w:val="single" w:sz="4" w:space="0" w:color="auto"/>
              <w:bottom w:val="single" w:sz="8" w:space="0" w:color="000000"/>
              <w:right w:val="single" w:sz="8" w:space="0" w:color="auto"/>
            </w:tcBorders>
            <w:vAlign w:val="center"/>
            <w:hideMark/>
          </w:tcPr>
          <w:p w:rsidR="002D0DB1" w:rsidRPr="00B75D8E" w:rsidRDefault="002D0DB1">
            <w:pPr>
              <w:spacing w:after="0" w:line="240" w:lineRule="auto"/>
              <w:rPr>
                <w:rFonts w:ascii="Arial" w:hAnsi="Arial" w:cs="Arial"/>
                <w:b/>
                <w:bCs/>
                <w:sz w:val="24"/>
                <w:szCs w:val="24"/>
                <w:lang w:val="en-GB" w:eastAsia="en-GB" w:bidi="ar-SA"/>
              </w:rPr>
            </w:pPr>
          </w:p>
        </w:tc>
      </w:tr>
      <w:tr w:rsidR="002D0DB1" w:rsidRPr="00B75D8E" w:rsidTr="00B879C3">
        <w:trPr>
          <w:trHeight w:val="342"/>
        </w:trPr>
        <w:tc>
          <w:tcPr>
            <w:tcW w:w="26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r w:rsidRPr="00B75D8E">
              <w:rPr>
                <w:rFonts w:ascii="Arial" w:hAnsi="Arial" w:cs="Arial"/>
                <w:color w:val="000000"/>
                <w:sz w:val="20"/>
                <w:szCs w:val="24"/>
                <w:lang w:val="en-GB" w:eastAsia="en-GB" w:bidi="ar-SA"/>
              </w:rPr>
              <w:t>1</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hideMark/>
          </w:tcPr>
          <w:p w:rsidR="002D0DB1" w:rsidRPr="0050773F" w:rsidRDefault="0050773F">
            <w:pPr>
              <w:spacing w:after="0" w:line="240" w:lineRule="auto"/>
              <w:rPr>
                <w:rFonts w:ascii="Arial" w:hAnsi="Arial" w:cs="Arial"/>
                <w:color w:val="000000"/>
                <w:sz w:val="20"/>
                <w:szCs w:val="20"/>
                <w:lang w:val="sr-Cyrl-CS" w:eastAsia="en-GB" w:bidi="ar-SA"/>
              </w:rPr>
            </w:pPr>
            <w:r>
              <w:rPr>
                <w:rFonts w:ascii="Arial" w:hAnsi="Arial" w:cs="Arial"/>
                <w:color w:val="000000"/>
                <w:sz w:val="20"/>
                <w:szCs w:val="20"/>
                <w:lang w:val="sr-Cyrl-CS" w:eastAsia="en-GB" w:bidi="ar-SA"/>
              </w:rPr>
              <w:t>Ауто смећар 22м</w:t>
            </w:r>
            <w:r>
              <w:rPr>
                <w:rFonts w:ascii="Arial" w:hAnsi="Arial" w:cs="Arial"/>
                <w:color w:val="000000"/>
                <w:sz w:val="20"/>
                <w:szCs w:val="20"/>
                <w:vertAlign w:val="superscript"/>
                <w:lang w:val="sr-Cyrl-CS" w:eastAsia="en-GB" w:bidi="ar-SA"/>
              </w:rPr>
              <w:t xml:space="preserve">3 </w:t>
            </w:r>
            <w:r w:rsidR="002D0DB1" w:rsidRPr="0050773F">
              <w:rPr>
                <w:rFonts w:ascii="Arial" w:hAnsi="Arial" w:cs="Arial"/>
                <w:color w:val="000000"/>
                <w:sz w:val="20"/>
                <w:szCs w:val="20"/>
                <w:lang w:val="sr-Cyrl-CS" w:eastAsia="en-GB" w:bidi="ar-SA"/>
              </w:rPr>
              <w:t xml:space="preserve"> </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1B0F2B" w:rsidRDefault="001B0F2B">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eastAsia="en-GB" w:bidi="ar-SA"/>
              </w:rPr>
              <w:t>2023</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1B0F2B" w:rsidRDefault="002D0DB1">
            <w:pPr>
              <w:spacing w:after="0" w:line="240" w:lineRule="auto"/>
              <w:jc w:val="center"/>
              <w:rPr>
                <w:rFonts w:ascii="Arial" w:hAnsi="Arial" w:cs="Arial"/>
                <w:color w:val="000000"/>
                <w:sz w:val="18"/>
                <w:szCs w:val="18"/>
                <w:lang w:eastAsia="en-GB" w:bidi="ar-SA"/>
              </w:rPr>
            </w:pPr>
            <w:r>
              <w:rPr>
                <w:rFonts w:ascii="Arial" w:hAnsi="Arial" w:cs="Arial"/>
                <w:color w:val="000000"/>
                <w:sz w:val="18"/>
                <w:szCs w:val="18"/>
                <w:lang w:val="sr-Cyrl-CS" w:eastAsia="en-GB" w:bidi="ar-SA"/>
              </w:rPr>
              <w:t>202</w:t>
            </w:r>
            <w:r w:rsidR="001B0F2B">
              <w:rPr>
                <w:rFonts w:ascii="Arial" w:hAnsi="Arial" w:cs="Arial"/>
                <w:color w:val="000000"/>
                <w:sz w:val="18"/>
                <w:szCs w:val="18"/>
                <w:lang w:eastAsia="en-GB" w:bidi="ar-SA"/>
              </w:rPr>
              <w:t>3</w:t>
            </w:r>
          </w:p>
        </w:tc>
        <w:tc>
          <w:tcPr>
            <w:tcW w:w="329"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sidRPr="0050773F">
              <w:rPr>
                <w:rFonts w:ascii="Arial" w:hAnsi="Arial" w:cs="Arial"/>
                <w:color w:val="000000"/>
                <w:sz w:val="18"/>
                <w:szCs w:val="18"/>
                <w:lang w:val="sr-Cyrl-CS" w:eastAsia="en-GB" w:bidi="ar-SA"/>
              </w:rPr>
              <w:t>22.500</w:t>
            </w:r>
          </w:p>
        </w:tc>
        <w:tc>
          <w:tcPr>
            <w:tcW w:w="28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Cyrl-CS" w:eastAsia="en-GB" w:bidi="ar-SA"/>
              </w:rPr>
            </w:pPr>
            <w:r w:rsidRPr="00B75D8E">
              <w:rPr>
                <w:rFonts w:ascii="Arial" w:hAnsi="Arial" w:cs="Arial"/>
                <w:color w:val="000000"/>
                <w:sz w:val="20"/>
                <w:szCs w:val="24"/>
                <w:lang w:val="sr-Cyrl-CS" w:eastAsia="en-GB" w:bidi="ar-SA"/>
              </w:rPr>
              <w:t>-</w:t>
            </w:r>
            <w:r>
              <w:rPr>
                <w:rFonts w:ascii="Arial" w:hAnsi="Arial" w:cs="Arial"/>
                <w:color w:val="000000"/>
                <w:sz w:val="20"/>
                <w:szCs w:val="24"/>
                <w:lang w:val="sr-Cyrl-CS" w:eastAsia="en-GB" w:bidi="ar-SA"/>
              </w:rPr>
              <w:t>-</w:t>
            </w: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sr-Cyrl-CS" w:eastAsia="en-GB" w:bidi="ar-SA"/>
              </w:rPr>
            </w:pPr>
          </w:p>
        </w:tc>
        <w:tc>
          <w:tcPr>
            <w:tcW w:w="295" w:type="pct"/>
            <w:tcBorders>
              <w:top w:val="single" w:sz="8" w:space="0" w:color="auto"/>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sr-Cyrl-CS" w:eastAsia="en-GB" w:bidi="ar-SA"/>
              </w:rPr>
            </w:pPr>
          </w:p>
        </w:tc>
        <w:tc>
          <w:tcPr>
            <w:tcW w:w="295" w:type="pct"/>
            <w:tcBorders>
              <w:top w:val="single" w:sz="8" w:space="0" w:color="auto"/>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sr-Cyrl-CS" w:eastAsia="en-GB" w:bidi="ar-SA"/>
              </w:rPr>
            </w:pPr>
          </w:p>
        </w:tc>
        <w:tc>
          <w:tcPr>
            <w:tcW w:w="295" w:type="pct"/>
            <w:tcBorders>
              <w:top w:val="single" w:sz="8" w:space="0" w:color="auto"/>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sr-Cyrl-CS" w:eastAsia="en-GB" w:bidi="ar-SA"/>
              </w:rPr>
            </w:pPr>
          </w:p>
        </w:tc>
        <w:tc>
          <w:tcPr>
            <w:tcW w:w="297" w:type="pct"/>
            <w:tcBorders>
              <w:top w:val="single" w:sz="8" w:space="0" w:color="auto"/>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sr-Cyrl-CS"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50773F"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92181F" w:rsidRDefault="003777BF">
            <w:pPr>
              <w:spacing w:after="0" w:line="240" w:lineRule="auto"/>
              <w:rPr>
                <w:rFonts w:ascii="Arial" w:hAnsi="Arial" w:cs="Arial"/>
                <w:b/>
                <w:bCs/>
                <w:color w:val="000000"/>
                <w:sz w:val="18"/>
                <w:szCs w:val="24"/>
                <w:lang w:val="sr-Cyrl-RS"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RS"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RS"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50773F"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RS" w:eastAsia="en-GB" w:bidi="ar-SA"/>
              </w:rPr>
            </w:pPr>
            <w:r>
              <w:rPr>
                <w:rFonts w:ascii="Arial" w:hAnsi="Arial" w:cs="Arial"/>
                <w:color w:val="000000"/>
                <w:sz w:val="18"/>
                <w:szCs w:val="18"/>
                <w:lang w:val="sr-Cyrl-RS" w:eastAsia="en-GB" w:bidi="ar-SA"/>
              </w:rPr>
              <w:t>22.500</w:t>
            </w: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RS" w:eastAsia="en-GB" w:bidi="ar-SA"/>
              </w:rPr>
            </w:pPr>
            <w:r>
              <w:rPr>
                <w:rFonts w:ascii="Arial" w:hAnsi="Arial" w:cs="Arial"/>
                <w:color w:val="000000"/>
                <w:sz w:val="18"/>
                <w:szCs w:val="18"/>
                <w:lang w:val="sr-Cyrl-RS" w:eastAsia="en-GB" w:bidi="ar-SA"/>
              </w:rPr>
              <w:t>22.500</w:t>
            </w: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RS" w:eastAsia="en-GB" w:bidi="ar-SA"/>
              </w:rPr>
            </w:pPr>
            <w:r>
              <w:rPr>
                <w:rFonts w:ascii="Arial" w:hAnsi="Arial" w:cs="Arial"/>
                <w:color w:val="000000"/>
                <w:sz w:val="18"/>
                <w:szCs w:val="18"/>
                <w:lang w:val="sr-Cyrl-RS" w:eastAsia="en-GB" w:bidi="ar-SA"/>
              </w:rPr>
              <w:t>22.500</w:t>
            </w: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RS" w:eastAsia="en-GB" w:bidi="ar-SA"/>
              </w:rPr>
            </w:pPr>
            <w:r>
              <w:rPr>
                <w:rFonts w:ascii="Arial" w:hAnsi="Arial" w:cs="Arial"/>
                <w:color w:val="000000"/>
                <w:sz w:val="18"/>
                <w:szCs w:val="18"/>
                <w:lang w:val="sr-Cyrl-RS" w:eastAsia="en-GB" w:bidi="ar-SA"/>
              </w:rPr>
              <w:t>22.500</w:t>
            </w:r>
          </w:p>
        </w:tc>
        <w:tc>
          <w:tcPr>
            <w:tcW w:w="297"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RS" w:eastAsia="en-GB" w:bidi="ar-SA"/>
              </w:rPr>
            </w:pPr>
            <w:r>
              <w:rPr>
                <w:rFonts w:ascii="Arial" w:hAnsi="Arial" w:cs="Arial"/>
                <w:color w:val="000000"/>
                <w:sz w:val="18"/>
                <w:szCs w:val="18"/>
                <w:lang w:val="sr-Cyrl-RS" w:eastAsia="en-GB" w:bidi="ar-SA"/>
              </w:rPr>
              <w:t>22.500</w:t>
            </w:r>
          </w:p>
        </w:tc>
        <w:tc>
          <w:tcPr>
            <w:tcW w:w="331" w:type="pct"/>
            <w:tcBorders>
              <w:top w:val="nil"/>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50773F"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7"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331" w:type="pct"/>
            <w:tcBorders>
              <w:top w:val="nil"/>
              <w:left w:val="nil"/>
              <w:bottom w:val="single" w:sz="8"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8"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50773F"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nil"/>
              <w:left w:val="nil"/>
              <w:bottom w:val="single" w:sz="8"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Pr>
                <w:rFonts w:ascii="Arial" w:hAnsi="Arial" w:cs="Arial"/>
                <w:color w:val="000000"/>
                <w:sz w:val="18"/>
                <w:szCs w:val="18"/>
                <w:lang w:val="sr-Cyrl-CS" w:eastAsia="en-GB" w:bidi="ar-SA"/>
              </w:rPr>
              <w:t>22.500</w:t>
            </w: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Pr>
                <w:rFonts w:ascii="Arial" w:hAnsi="Arial" w:cs="Arial"/>
                <w:color w:val="000000"/>
                <w:sz w:val="18"/>
                <w:szCs w:val="18"/>
                <w:lang w:val="sr-Cyrl-CS" w:eastAsia="en-GB" w:bidi="ar-SA"/>
              </w:rPr>
              <w:t>22.500</w:t>
            </w: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Pr>
                <w:rFonts w:ascii="Arial" w:hAnsi="Arial" w:cs="Arial"/>
                <w:color w:val="000000"/>
                <w:sz w:val="18"/>
                <w:szCs w:val="18"/>
                <w:lang w:val="sr-Cyrl-CS" w:eastAsia="en-GB" w:bidi="ar-SA"/>
              </w:rPr>
              <w:t>22.500</w:t>
            </w: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Pr>
                <w:rFonts w:ascii="Arial" w:hAnsi="Arial" w:cs="Arial"/>
                <w:color w:val="000000"/>
                <w:sz w:val="18"/>
                <w:szCs w:val="18"/>
                <w:lang w:val="sr-Cyrl-CS" w:eastAsia="en-GB" w:bidi="ar-SA"/>
              </w:rPr>
              <w:t>22.500</w:t>
            </w:r>
          </w:p>
        </w:tc>
        <w:tc>
          <w:tcPr>
            <w:tcW w:w="297" w:type="pct"/>
            <w:tcBorders>
              <w:top w:val="nil"/>
              <w:left w:val="nil"/>
              <w:bottom w:val="single" w:sz="8"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Pr>
                <w:rFonts w:ascii="Arial" w:hAnsi="Arial" w:cs="Arial"/>
                <w:color w:val="000000"/>
                <w:sz w:val="18"/>
                <w:szCs w:val="18"/>
                <w:lang w:val="sr-Cyrl-CS" w:eastAsia="en-GB" w:bidi="ar-SA"/>
              </w:rPr>
              <w:t>22.500</w:t>
            </w:r>
          </w:p>
        </w:tc>
        <w:tc>
          <w:tcPr>
            <w:tcW w:w="331" w:type="pct"/>
            <w:tcBorders>
              <w:top w:val="nil"/>
              <w:left w:val="nil"/>
              <w:bottom w:val="single" w:sz="8"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8"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r w:rsidRPr="00B75D8E">
              <w:rPr>
                <w:rFonts w:ascii="Arial" w:hAnsi="Arial" w:cs="Arial"/>
                <w:color w:val="000000"/>
                <w:sz w:val="20"/>
                <w:szCs w:val="24"/>
                <w:lang w:val="en-GB" w:eastAsia="en-GB" w:bidi="ar-SA"/>
              </w:rPr>
              <w:t>2</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hideMark/>
          </w:tcPr>
          <w:p w:rsidR="002D0DB1" w:rsidRPr="0050773F" w:rsidRDefault="002D0DB1">
            <w:pPr>
              <w:spacing w:after="0" w:line="240" w:lineRule="auto"/>
              <w:rPr>
                <w:rFonts w:ascii="Arial" w:hAnsi="Arial" w:cs="Arial"/>
                <w:color w:val="000000"/>
                <w:sz w:val="20"/>
                <w:szCs w:val="20"/>
                <w:lang w:val="sr-Cyrl-CS" w:bidi="ar-SA"/>
              </w:rPr>
            </w:pPr>
            <w:r w:rsidRPr="0050773F">
              <w:rPr>
                <w:rFonts w:ascii="Arial" w:hAnsi="Arial" w:cs="Arial"/>
                <w:color w:val="000000"/>
                <w:sz w:val="20"/>
                <w:szCs w:val="20"/>
                <w:lang w:val="sr-Cyrl-CS" w:bidi="ar-SA"/>
              </w:rPr>
              <w:t>Ауто смећар 15-16м</w:t>
            </w:r>
            <w:r w:rsidRPr="0050773F">
              <w:rPr>
                <w:rFonts w:ascii="Arial" w:hAnsi="Arial" w:cs="Arial"/>
                <w:color w:val="000000"/>
                <w:sz w:val="20"/>
                <w:szCs w:val="20"/>
                <w:vertAlign w:val="superscript"/>
                <w:lang w:val="sr-Cyrl-CS" w:bidi="ar-SA"/>
              </w:rPr>
              <w:t xml:space="preserve">3 </w:t>
            </w:r>
            <w:r w:rsidRPr="0050773F">
              <w:rPr>
                <w:rFonts w:ascii="Arial" w:hAnsi="Arial" w:cs="Arial"/>
                <w:color w:val="000000"/>
                <w:sz w:val="20"/>
                <w:szCs w:val="20"/>
                <w:lang w:val="sr-Cyrl-CS" w:bidi="ar-SA"/>
              </w:rPr>
              <w:t xml:space="preserve"> </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18"/>
                <w:szCs w:val="18"/>
                <w:lang w:val="sr-Cyrl-CS" w:eastAsia="en-GB" w:bidi="ar-SA"/>
              </w:rPr>
              <w:t>202</w:t>
            </w:r>
            <w:r w:rsidR="0050773F">
              <w:rPr>
                <w:rFonts w:ascii="Arial" w:hAnsi="Arial" w:cs="Arial"/>
                <w:color w:val="000000"/>
                <w:sz w:val="18"/>
                <w:szCs w:val="18"/>
                <w:lang w:val="sr-Cyrl-CS" w:eastAsia="en-GB" w:bidi="ar-SA"/>
              </w:rPr>
              <w:t>3</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18"/>
                <w:szCs w:val="18"/>
                <w:lang w:val="sr-Cyrl-CS" w:eastAsia="en-GB" w:bidi="ar-SA"/>
              </w:rPr>
              <w:t>202</w:t>
            </w:r>
            <w:r w:rsidR="0050773F">
              <w:rPr>
                <w:rFonts w:ascii="Arial" w:hAnsi="Arial" w:cs="Arial"/>
                <w:color w:val="000000"/>
                <w:sz w:val="18"/>
                <w:szCs w:val="18"/>
                <w:lang w:val="sr-Cyrl-CS" w:eastAsia="en-GB" w:bidi="ar-SA"/>
              </w:rPr>
              <w:t>3</w:t>
            </w:r>
          </w:p>
        </w:tc>
        <w:tc>
          <w:tcPr>
            <w:tcW w:w="329"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20"/>
                <w:szCs w:val="24"/>
                <w:lang w:val="sr-Cyrl-RS" w:eastAsia="en-GB" w:bidi="ar-SA"/>
              </w:rPr>
            </w:pPr>
            <w:r w:rsidRPr="0050773F">
              <w:rPr>
                <w:rFonts w:ascii="Arial" w:hAnsi="Arial" w:cs="Arial"/>
                <w:color w:val="000000"/>
                <w:sz w:val="20"/>
                <w:szCs w:val="24"/>
                <w:lang w:val="sr-Cyrl-RS" w:eastAsia="en-GB" w:bidi="ar-SA"/>
              </w:rPr>
              <w:t>1</w:t>
            </w:r>
            <w:r w:rsidR="0050773F">
              <w:rPr>
                <w:rFonts w:ascii="Arial" w:hAnsi="Arial" w:cs="Arial"/>
                <w:color w:val="000000"/>
                <w:sz w:val="20"/>
                <w:szCs w:val="24"/>
                <w:lang w:val="sr-Cyrl-RS" w:eastAsia="en-GB" w:bidi="ar-SA"/>
              </w:rPr>
              <w:t>9</w:t>
            </w:r>
            <w:r w:rsidRPr="0050773F">
              <w:rPr>
                <w:rFonts w:ascii="Arial" w:hAnsi="Arial" w:cs="Arial"/>
                <w:color w:val="000000"/>
                <w:sz w:val="20"/>
                <w:szCs w:val="24"/>
                <w:lang w:val="sr-Cyrl-RS" w:eastAsia="en-GB" w:bidi="ar-SA"/>
              </w:rPr>
              <w:t>.000</w:t>
            </w:r>
          </w:p>
        </w:tc>
        <w:tc>
          <w:tcPr>
            <w:tcW w:w="28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Cyrl-CS" w:eastAsia="en-GB" w:bidi="ar-SA"/>
              </w:rPr>
            </w:pPr>
            <w:r w:rsidRPr="00B75D8E">
              <w:rPr>
                <w:rFonts w:ascii="Arial" w:hAnsi="Arial" w:cs="Arial"/>
                <w:color w:val="000000"/>
                <w:sz w:val="20"/>
                <w:szCs w:val="24"/>
                <w:lang w:val="sr-Cyrl-CS" w:eastAsia="en-GB" w:bidi="ar-SA"/>
              </w:rPr>
              <w:t>-</w:t>
            </w: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Pr>
                <w:rFonts w:ascii="Arial" w:hAnsi="Arial" w:cs="Arial"/>
                <w:color w:val="000000"/>
                <w:sz w:val="18"/>
                <w:szCs w:val="18"/>
                <w:lang w:val="sr-Cyrl-CS" w:eastAsia="en-GB" w:bidi="ar-SA"/>
              </w:rPr>
              <w:t>19.000</w:t>
            </w: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RS" w:eastAsia="en-GB" w:bidi="ar-SA"/>
              </w:rPr>
            </w:pPr>
            <w:r>
              <w:rPr>
                <w:rFonts w:ascii="Arial" w:hAnsi="Arial" w:cs="Arial"/>
                <w:color w:val="000000"/>
                <w:sz w:val="18"/>
                <w:szCs w:val="18"/>
                <w:lang w:val="sr-Cyrl-RS" w:eastAsia="en-GB" w:bidi="ar-SA"/>
              </w:rPr>
              <w:t>19.000</w:t>
            </w:r>
          </w:p>
        </w:tc>
        <w:tc>
          <w:tcPr>
            <w:tcW w:w="297"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RS" w:eastAsia="en-GB" w:bidi="ar-SA"/>
              </w:rPr>
            </w:pPr>
            <w:r>
              <w:rPr>
                <w:rFonts w:ascii="Arial" w:hAnsi="Arial" w:cs="Arial"/>
                <w:color w:val="000000"/>
                <w:sz w:val="18"/>
                <w:szCs w:val="18"/>
                <w:lang w:val="sr-Cyrl-RS" w:eastAsia="en-GB" w:bidi="ar-SA"/>
              </w:rPr>
              <w:t>19.000</w:t>
            </w:r>
          </w:p>
        </w:tc>
        <w:tc>
          <w:tcPr>
            <w:tcW w:w="331" w:type="pct"/>
            <w:tcBorders>
              <w:top w:val="nil"/>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750A07" w:rsidRDefault="003777BF">
            <w:pPr>
              <w:spacing w:after="0" w:line="240" w:lineRule="auto"/>
              <w:rPr>
                <w:rFonts w:ascii="Arial" w:hAnsi="Arial" w:cs="Arial"/>
                <w:b/>
                <w:bCs/>
                <w:color w:val="000000"/>
                <w:sz w:val="18"/>
                <w:szCs w:val="24"/>
                <w:lang w:val="sr-Cyrl-RS"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RS"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RS"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single" w:sz="4" w:space="0" w:color="auto"/>
              <w:left w:val="nil"/>
              <w:bottom w:val="single" w:sz="4"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297" w:type="pct"/>
            <w:tcBorders>
              <w:top w:val="nil"/>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en-GB" w:eastAsia="en-GB" w:bidi="ar-SA"/>
              </w:rPr>
            </w:pPr>
          </w:p>
        </w:tc>
        <w:tc>
          <w:tcPr>
            <w:tcW w:w="331" w:type="pct"/>
            <w:tcBorders>
              <w:top w:val="nil"/>
              <w:left w:val="nil"/>
              <w:bottom w:val="single" w:sz="8"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nil"/>
              <w:left w:val="nil"/>
              <w:bottom w:val="single" w:sz="8"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8"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CS" w:eastAsia="en-GB" w:bidi="ar-SA"/>
              </w:rPr>
            </w:pPr>
            <w:r w:rsidRPr="0050773F">
              <w:rPr>
                <w:rFonts w:ascii="Arial" w:hAnsi="Arial" w:cs="Arial"/>
                <w:color w:val="000000"/>
                <w:sz w:val="18"/>
                <w:szCs w:val="18"/>
                <w:lang w:val="sr-Cyrl-RS" w:eastAsia="en-GB" w:bidi="ar-SA"/>
              </w:rPr>
              <w:t>1</w:t>
            </w:r>
            <w:r w:rsidR="0050773F">
              <w:rPr>
                <w:rFonts w:ascii="Arial" w:hAnsi="Arial" w:cs="Arial"/>
                <w:color w:val="000000"/>
                <w:sz w:val="18"/>
                <w:szCs w:val="18"/>
                <w:lang w:val="sr-Cyrl-RS" w:eastAsia="en-GB" w:bidi="ar-SA"/>
              </w:rPr>
              <w:t>9</w:t>
            </w:r>
            <w:r w:rsidRPr="0050773F">
              <w:rPr>
                <w:rFonts w:ascii="Arial" w:hAnsi="Arial" w:cs="Arial"/>
                <w:color w:val="000000"/>
                <w:sz w:val="18"/>
                <w:szCs w:val="18"/>
                <w:lang w:val="sr-Cyrl-RS" w:eastAsia="en-GB" w:bidi="ar-SA"/>
              </w:rPr>
              <w:t>.000</w:t>
            </w: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CS"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CS"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18"/>
                <w:szCs w:val="18"/>
                <w:lang w:val="sr-Cyrl-CS" w:eastAsia="en-GB" w:bidi="ar-SA"/>
              </w:rPr>
            </w:pPr>
            <w:r>
              <w:rPr>
                <w:rFonts w:ascii="Arial" w:hAnsi="Arial" w:cs="Arial"/>
                <w:color w:val="000000"/>
                <w:sz w:val="18"/>
                <w:szCs w:val="18"/>
                <w:lang w:val="sr-Cyrl-CS" w:eastAsia="en-GB" w:bidi="ar-SA"/>
              </w:rPr>
              <w:t>19.000</w:t>
            </w:r>
          </w:p>
        </w:tc>
        <w:tc>
          <w:tcPr>
            <w:tcW w:w="297" w:type="pct"/>
            <w:tcBorders>
              <w:top w:val="single" w:sz="4" w:space="0" w:color="auto"/>
              <w:left w:val="nil"/>
              <w:bottom w:val="single" w:sz="8" w:space="0" w:color="auto"/>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18"/>
                <w:szCs w:val="18"/>
                <w:lang w:val="sr-Cyrl-CS" w:eastAsia="en-GB" w:bidi="ar-SA"/>
              </w:rPr>
            </w:pPr>
            <w:r w:rsidRPr="0050773F">
              <w:rPr>
                <w:rFonts w:ascii="Arial" w:hAnsi="Arial" w:cs="Arial"/>
                <w:color w:val="000000"/>
                <w:sz w:val="18"/>
                <w:szCs w:val="18"/>
                <w:lang w:val="sr-Cyrl-RS" w:eastAsia="en-GB" w:bidi="ar-SA"/>
              </w:rPr>
              <w:t>1</w:t>
            </w:r>
            <w:r w:rsidR="0050773F">
              <w:rPr>
                <w:rFonts w:ascii="Arial" w:hAnsi="Arial" w:cs="Arial"/>
                <w:color w:val="000000"/>
                <w:sz w:val="18"/>
                <w:szCs w:val="18"/>
                <w:lang w:val="sr-Cyrl-RS" w:eastAsia="en-GB" w:bidi="ar-SA"/>
              </w:rPr>
              <w:t>9</w:t>
            </w:r>
            <w:r w:rsidRPr="0050773F">
              <w:rPr>
                <w:rFonts w:ascii="Arial" w:hAnsi="Arial" w:cs="Arial"/>
                <w:color w:val="000000"/>
                <w:sz w:val="18"/>
                <w:szCs w:val="18"/>
                <w:lang w:val="sr-Cyrl-RS" w:eastAsia="en-GB" w:bidi="ar-SA"/>
              </w:rPr>
              <w:t>.000</w:t>
            </w:r>
          </w:p>
        </w:tc>
        <w:tc>
          <w:tcPr>
            <w:tcW w:w="331" w:type="pct"/>
            <w:tcBorders>
              <w:top w:val="single" w:sz="4" w:space="0" w:color="auto"/>
              <w:left w:val="nil"/>
              <w:bottom w:val="single" w:sz="8" w:space="0" w:color="auto"/>
              <w:right w:val="single" w:sz="4" w:space="0" w:color="auto"/>
            </w:tcBorders>
            <w:shd w:val="clear" w:color="auto" w:fill="auto"/>
            <w:noWrap/>
            <w:vAlign w:val="center"/>
          </w:tcPr>
          <w:p w:rsidR="002D0DB1" w:rsidRPr="007658E0" w:rsidRDefault="002D0DB1">
            <w:pPr>
              <w:spacing w:after="0" w:line="240" w:lineRule="auto"/>
              <w:jc w:val="center"/>
              <w:rPr>
                <w:rFonts w:ascii="Arial" w:hAnsi="Arial" w:cs="Arial"/>
                <w:color w:val="000000"/>
                <w:sz w:val="18"/>
                <w:szCs w:val="18"/>
                <w:lang w:val="en-GB" w:eastAsia="en-GB" w:bidi="ar-SA"/>
              </w:rPr>
            </w:pPr>
          </w:p>
        </w:tc>
        <w:tc>
          <w:tcPr>
            <w:tcW w:w="357" w:type="pct"/>
            <w:tcBorders>
              <w:top w:val="single" w:sz="4" w:space="0" w:color="auto"/>
              <w:left w:val="nil"/>
              <w:bottom w:val="single" w:sz="8" w:space="0" w:color="auto"/>
              <w:right w:val="single" w:sz="8" w:space="0" w:color="auto"/>
            </w:tcBorders>
            <w:shd w:val="clear" w:color="auto" w:fill="auto"/>
            <w:noWrap/>
            <w:vAlign w:val="center"/>
            <w:hideMark/>
          </w:tcPr>
          <w:p w:rsidR="002D0DB1" w:rsidRPr="007658E0" w:rsidRDefault="002D0DB1">
            <w:pPr>
              <w:spacing w:after="0" w:line="240" w:lineRule="auto"/>
              <w:jc w:val="center"/>
              <w:rPr>
                <w:rFonts w:ascii="Arial" w:hAnsi="Arial" w:cs="Arial"/>
                <w:color w:val="000000"/>
                <w:sz w:val="18"/>
                <w:szCs w:val="18"/>
                <w:lang w:val="en-GB" w:eastAsia="en-GB" w:bidi="ar-SA"/>
              </w:rPr>
            </w:pPr>
            <w:r w:rsidRPr="007658E0">
              <w:rPr>
                <w:rFonts w:ascii="Arial" w:hAnsi="Arial" w:cs="Arial"/>
                <w:color w:val="000000"/>
                <w:sz w:val="18"/>
                <w:szCs w:val="18"/>
                <w:lang w:val="en-GB" w:eastAsia="en-GB" w:bidi="ar-SA"/>
              </w:rPr>
              <w:t> </w:t>
            </w:r>
          </w:p>
          <w:p w:rsidR="002D0DB1" w:rsidRPr="007658E0" w:rsidRDefault="002D0DB1">
            <w:pPr>
              <w:spacing w:after="0" w:line="240" w:lineRule="auto"/>
              <w:jc w:val="center"/>
              <w:rPr>
                <w:rFonts w:ascii="Arial" w:hAnsi="Arial" w:cs="Arial"/>
                <w:color w:val="000000"/>
                <w:sz w:val="18"/>
                <w:szCs w:val="18"/>
                <w:lang w:val="en-GB" w:eastAsia="en-GB" w:bidi="ar-SA"/>
              </w:rPr>
            </w:pPr>
          </w:p>
          <w:p w:rsidR="002D0DB1" w:rsidRPr="007658E0" w:rsidRDefault="002D0DB1">
            <w:pPr>
              <w:spacing w:after="0" w:line="240" w:lineRule="auto"/>
              <w:jc w:val="center"/>
              <w:rPr>
                <w:rFonts w:ascii="Arial" w:hAnsi="Arial" w:cs="Arial"/>
                <w:color w:val="000000"/>
                <w:sz w:val="18"/>
                <w:szCs w:val="18"/>
                <w:lang w:val="sr-Cyrl-RS" w:eastAsia="en-GB" w:bidi="ar-SA"/>
              </w:rPr>
            </w:pPr>
          </w:p>
        </w:tc>
      </w:tr>
      <w:tr w:rsidR="002D0DB1" w:rsidRPr="00B75D8E" w:rsidTr="00B879C3">
        <w:trPr>
          <w:trHeight w:val="342"/>
        </w:trPr>
        <w:tc>
          <w:tcPr>
            <w:tcW w:w="264" w:type="pct"/>
            <w:gridSpan w:val="2"/>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r w:rsidRPr="00B75D8E">
              <w:rPr>
                <w:rFonts w:ascii="Arial" w:hAnsi="Arial" w:cs="Arial"/>
                <w:color w:val="000000"/>
                <w:sz w:val="20"/>
                <w:szCs w:val="24"/>
                <w:lang w:val="en-GB" w:eastAsia="en-GB" w:bidi="ar-SA"/>
              </w:rPr>
              <w:t>3</w:t>
            </w:r>
          </w:p>
        </w:tc>
        <w:tc>
          <w:tcPr>
            <w:tcW w:w="559"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2D0DB1" w:rsidRPr="00BB78A9" w:rsidRDefault="002D0DB1">
            <w:pPr>
              <w:spacing w:after="0" w:line="240" w:lineRule="auto"/>
              <w:rPr>
                <w:rFonts w:ascii="Arial" w:hAnsi="Arial" w:cs="Arial"/>
                <w:color w:val="000000"/>
                <w:sz w:val="20"/>
                <w:szCs w:val="20"/>
                <w:lang w:val="sr-Cyrl-CS" w:bidi="ar-SA"/>
              </w:rPr>
            </w:pPr>
            <w:r w:rsidRPr="00BB78A9">
              <w:rPr>
                <w:rFonts w:ascii="Arial" w:hAnsi="Arial" w:cs="Arial"/>
                <w:color w:val="000000"/>
                <w:sz w:val="20"/>
                <w:szCs w:val="20"/>
                <w:lang w:val="sr-Cyrl-CS" w:bidi="ar-SA"/>
              </w:rPr>
              <w:t>Ауто смећар 8м</w:t>
            </w:r>
            <w:r w:rsidRPr="00BB78A9">
              <w:rPr>
                <w:rFonts w:ascii="Arial" w:hAnsi="Arial" w:cs="Arial"/>
                <w:color w:val="000000"/>
                <w:sz w:val="20"/>
                <w:szCs w:val="20"/>
                <w:vertAlign w:val="superscript"/>
                <w:lang w:val="sr-Cyrl-CS" w:bidi="ar-SA"/>
              </w:rPr>
              <w:t xml:space="preserve">3 </w:t>
            </w:r>
          </w:p>
        </w:tc>
        <w:tc>
          <w:tcPr>
            <w:tcW w:w="263"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50773F">
              <w:rPr>
                <w:rFonts w:ascii="Arial" w:hAnsi="Arial" w:cs="Arial"/>
                <w:color w:val="000000"/>
                <w:sz w:val="20"/>
                <w:szCs w:val="24"/>
                <w:lang w:val="sr-Cyrl-RS" w:eastAsia="en-GB" w:bidi="ar-SA"/>
              </w:rPr>
              <w:t>3</w:t>
            </w:r>
          </w:p>
        </w:tc>
        <w:tc>
          <w:tcPr>
            <w:tcW w:w="263"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2D0DB1" w:rsidRPr="0050773F"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50773F">
              <w:rPr>
                <w:rFonts w:ascii="Arial" w:hAnsi="Arial" w:cs="Arial"/>
                <w:color w:val="000000"/>
                <w:sz w:val="20"/>
                <w:szCs w:val="24"/>
                <w:lang w:val="sr-Cyrl-RS" w:eastAsia="en-GB" w:bidi="ar-SA"/>
              </w:rPr>
              <w:t>3</w:t>
            </w:r>
          </w:p>
        </w:tc>
        <w:tc>
          <w:tcPr>
            <w:tcW w:w="329" w:type="pct"/>
            <w:vMerge w:val="restart"/>
            <w:tcBorders>
              <w:top w:val="single" w:sz="4" w:space="0" w:color="auto"/>
              <w:left w:val="single" w:sz="4" w:space="0" w:color="auto"/>
              <w:bottom w:val="single" w:sz="8" w:space="0" w:color="000000"/>
              <w:right w:val="single" w:sz="4" w:space="0" w:color="auto"/>
            </w:tcBorders>
            <w:shd w:val="clear" w:color="auto" w:fill="auto"/>
            <w:noWrap/>
            <w:vAlign w:val="center"/>
          </w:tcPr>
          <w:p w:rsidR="002D0DB1" w:rsidRPr="00BB78A9" w:rsidRDefault="0050773F">
            <w:pPr>
              <w:spacing w:after="0" w:line="240" w:lineRule="auto"/>
              <w:jc w:val="center"/>
              <w:rPr>
                <w:rFonts w:ascii="Arial" w:hAnsi="Arial" w:cs="Arial"/>
                <w:color w:val="000000"/>
                <w:sz w:val="20"/>
                <w:szCs w:val="24"/>
                <w:lang w:eastAsia="en-GB" w:bidi="ar-SA"/>
              </w:rPr>
            </w:pPr>
            <w:r>
              <w:rPr>
                <w:rFonts w:ascii="Arial" w:hAnsi="Arial" w:cs="Arial"/>
                <w:color w:val="000000"/>
                <w:sz w:val="20"/>
                <w:szCs w:val="24"/>
                <w:lang w:val="sr-Cyrl-RS" w:eastAsia="en-GB" w:bidi="ar-SA"/>
              </w:rPr>
              <w:t>1</w:t>
            </w:r>
            <w:r w:rsidR="002D0DB1">
              <w:rPr>
                <w:rFonts w:ascii="Arial" w:hAnsi="Arial" w:cs="Arial"/>
                <w:color w:val="000000"/>
                <w:sz w:val="20"/>
                <w:szCs w:val="24"/>
                <w:lang w:eastAsia="en-GB" w:bidi="ar-SA"/>
              </w:rPr>
              <w:t>3.000</w:t>
            </w:r>
          </w:p>
        </w:tc>
        <w:tc>
          <w:tcPr>
            <w:tcW w:w="289" w:type="pct"/>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BB78A9" w:rsidRDefault="0050773F">
            <w:pPr>
              <w:spacing w:after="0" w:line="240" w:lineRule="auto"/>
              <w:jc w:val="center"/>
              <w:rPr>
                <w:rFonts w:ascii="Arial" w:hAnsi="Arial" w:cs="Arial"/>
                <w:color w:val="000000"/>
                <w:sz w:val="20"/>
                <w:szCs w:val="24"/>
                <w:lang w:eastAsia="en-GB" w:bidi="ar-SA"/>
              </w:rPr>
            </w:pPr>
            <w:r>
              <w:rPr>
                <w:rFonts w:ascii="Arial" w:hAnsi="Arial" w:cs="Arial"/>
                <w:color w:val="000000"/>
                <w:sz w:val="20"/>
                <w:szCs w:val="24"/>
                <w:lang w:val="sr-Cyrl-RS" w:eastAsia="en-GB" w:bidi="ar-SA"/>
              </w:rPr>
              <w:t>1</w:t>
            </w:r>
            <w:r w:rsidR="002D0DB1">
              <w:rPr>
                <w:rFonts w:ascii="Arial" w:hAnsi="Arial" w:cs="Arial"/>
                <w:color w:val="000000"/>
                <w:sz w:val="20"/>
                <w:szCs w:val="24"/>
                <w:lang w:eastAsia="en-GB" w:bidi="ar-SA"/>
              </w:rPr>
              <w:t>3.000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4270AA"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4270AA"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9A638E" w:rsidRDefault="002D0DB1">
            <w:pPr>
              <w:spacing w:after="0" w:line="240" w:lineRule="auto"/>
              <w:jc w:val="center"/>
              <w:rPr>
                <w:rFonts w:ascii="Arial" w:hAnsi="Arial" w:cs="Arial"/>
                <w:color w:val="000000"/>
                <w:sz w:val="20"/>
                <w:szCs w:val="24"/>
                <w:lang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Pr="006618BC" w:rsidRDefault="0050773F">
            <w:pPr>
              <w:spacing w:after="0" w:line="240" w:lineRule="auto"/>
              <w:jc w:val="center"/>
              <w:rPr>
                <w:rFonts w:ascii="Arial" w:hAnsi="Arial" w:cs="Arial"/>
                <w:color w:val="000000"/>
                <w:sz w:val="20"/>
                <w:szCs w:val="24"/>
                <w:lang w:eastAsia="en-GB" w:bidi="ar-SA"/>
              </w:rPr>
            </w:pPr>
            <w:r>
              <w:rPr>
                <w:rFonts w:ascii="Arial" w:hAnsi="Arial" w:cs="Arial"/>
                <w:color w:val="000000"/>
                <w:sz w:val="20"/>
                <w:szCs w:val="24"/>
                <w:lang w:val="sr-Cyrl-RS" w:eastAsia="en-GB" w:bidi="ar-SA"/>
              </w:rPr>
              <w:t>1</w:t>
            </w:r>
            <w:r w:rsidR="002D0DB1">
              <w:rPr>
                <w:rFonts w:ascii="Arial" w:hAnsi="Arial" w:cs="Arial"/>
                <w:color w:val="000000"/>
                <w:sz w:val="20"/>
                <w:szCs w:val="24"/>
                <w:lang w:eastAsia="en-GB" w:bidi="ar-SA"/>
              </w:rPr>
              <w:t>3.000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8"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single" w:sz="4" w:space="0" w:color="auto"/>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8"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nil"/>
              <w:bottom w:val="single" w:sz="8"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8" w:space="0" w:color="auto"/>
              <w:right w:val="single" w:sz="4" w:space="0" w:color="auto"/>
            </w:tcBorders>
            <w:shd w:val="clear" w:color="auto" w:fill="auto"/>
            <w:noWrap/>
            <w:vAlign w:val="center"/>
          </w:tcPr>
          <w:p w:rsidR="002D0DB1" w:rsidRPr="004270AA" w:rsidRDefault="0050773F">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1</w:t>
            </w:r>
            <w:r w:rsidR="002D0DB1">
              <w:rPr>
                <w:rFonts w:ascii="Arial" w:hAnsi="Arial" w:cs="Arial"/>
                <w:color w:val="000000"/>
                <w:sz w:val="20"/>
                <w:szCs w:val="24"/>
                <w:lang w:val="sr-Cyrl-CS" w:eastAsia="en-GB" w:bidi="ar-SA"/>
              </w:rPr>
              <w:t>3.000</w:t>
            </w: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054E48"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054E48"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31426F" w:rsidRDefault="002D0DB1">
            <w:pPr>
              <w:spacing w:after="0" w:line="240" w:lineRule="auto"/>
              <w:jc w:val="center"/>
              <w:rPr>
                <w:rFonts w:ascii="Arial" w:hAnsi="Arial" w:cs="Arial"/>
                <w:color w:val="000000"/>
                <w:sz w:val="20"/>
                <w:szCs w:val="24"/>
                <w:lang w:val="sr-Cyrl-RS" w:eastAsia="en-GB" w:bidi="ar-SA"/>
              </w:rPr>
            </w:pPr>
          </w:p>
        </w:tc>
        <w:tc>
          <w:tcPr>
            <w:tcW w:w="297" w:type="pct"/>
            <w:tcBorders>
              <w:top w:val="nil"/>
              <w:left w:val="nil"/>
              <w:bottom w:val="single" w:sz="8" w:space="0" w:color="auto"/>
              <w:right w:val="single" w:sz="4" w:space="0" w:color="auto"/>
            </w:tcBorders>
            <w:shd w:val="clear" w:color="auto" w:fill="auto"/>
            <w:noWrap/>
            <w:vAlign w:val="center"/>
          </w:tcPr>
          <w:p w:rsidR="002D0DB1" w:rsidRPr="0031426F"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1</w:t>
            </w:r>
            <w:r w:rsidR="002D0DB1">
              <w:rPr>
                <w:rFonts w:ascii="Arial" w:hAnsi="Arial" w:cs="Arial"/>
                <w:color w:val="000000"/>
                <w:sz w:val="20"/>
                <w:szCs w:val="24"/>
                <w:lang w:val="sr-Cyrl-RS" w:eastAsia="en-GB" w:bidi="ar-SA"/>
              </w:rPr>
              <w:t>3.000</w:t>
            </w:r>
          </w:p>
        </w:tc>
        <w:tc>
          <w:tcPr>
            <w:tcW w:w="331"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8"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Latn-RS" w:eastAsia="en-GB" w:bidi="ar-SA"/>
              </w:rPr>
            </w:pPr>
            <w:r w:rsidRPr="00B75D8E">
              <w:rPr>
                <w:rFonts w:ascii="Arial" w:hAnsi="Arial" w:cs="Arial"/>
                <w:color w:val="000000"/>
                <w:sz w:val="20"/>
                <w:szCs w:val="24"/>
                <w:lang w:val="sr-Latn-RS" w:eastAsia="en-GB" w:bidi="ar-SA"/>
              </w:rPr>
              <w:t>4</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hideMark/>
          </w:tcPr>
          <w:p w:rsidR="002D0DB1" w:rsidRPr="0050773F" w:rsidRDefault="0050773F">
            <w:pPr>
              <w:spacing w:after="0" w:line="240" w:lineRule="auto"/>
              <w:jc w:val="center"/>
              <w:rPr>
                <w:rFonts w:ascii="Arial" w:hAnsi="Arial" w:cs="Arial"/>
                <w:color w:val="000000"/>
                <w:sz w:val="20"/>
                <w:szCs w:val="24"/>
                <w:lang w:val="sr-Cyrl-CS" w:eastAsia="en-GB" w:bidi="ar-SA"/>
              </w:rPr>
            </w:pPr>
            <w:r w:rsidRPr="0050773F">
              <w:rPr>
                <w:rFonts w:ascii="Arial" w:hAnsi="Arial" w:cs="Arial"/>
                <w:color w:val="000000"/>
                <w:sz w:val="20"/>
                <w:szCs w:val="20"/>
                <w:lang w:val="sr-Cyrl-CS" w:bidi="ar-SA"/>
              </w:rPr>
              <w:t xml:space="preserve">Аутоподизач </w:t>
            </w:r>
            <w:r w:rsidR="002D0DB1" w:rsidRPr="0050773F">
              <w:rPr>
                <w:rFonts w:ascii="Arial" w:hAnsi="Arial" w:cs="Arial"/>
                <w:color w:val="000000"/>
                <w:sz w:val="20"/>
                <w:szCs w:val="20"/>
                <w:vertAlign w:val="superscript"/>
                <w:lang w:val="sr-Cyrl-CS" w:bidi="ar-SA"/>
              </w:rPr>
              <w:t xml:space="preserve"> </w:t>
            </w:r>
            <w:r w:rsidR="002D0DB1" w:rsidRPr="0050773F">
              <w:rPr>
                <w:rFonts w:ascii="Arial" w:hAnsi="Arial" w:cs="Arial"/>
                <w:color w:val="000000"/>
                <w:sz w:val="20"/>
                <w:szCs w:val="20"/>
                <w:lang w:val="sr-Cyrl-CS" w:bidi="ar-SA"/>
              </w:rPr>
              <w:t>- половни</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2023</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2023</w:t>
            </w:r>
          </w:p>
        </w:tc>
        <w:tc>
          <w:tcPr>
            <w:tcW w:w="329"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934ADD"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6.00</w:t>
            </w:r>
            <w:r w:rsidR="002D0DB1">
              <w:rPr>
                <w:rFonts w:ascii="Arial" w:hAnsi="Arial" w:cs="Arial"/>
                <w:color w:val="000000"/>
                <w:sz w:val="20"/>
                <w:szCs w:val="24"/>
                <w:lang w:val="sr-Cyrl-RS" w:eastAsia="en-GB" w:bidi="ar-SA"/>
              </w:rPr>
              <w:t>0</w:t>
            </w:r>
          </w:p>
        </w:tc>
        <w:tc>
          <w:tcPr>
            <w:tcW w:w="28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2D0DB1" w:rsidRPr="00054E48"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w:t>
            </w: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6.000</w:t>
            </w:r>
          </w:p>
        </w:tc>
        <w:tc>
          <w:tcPr>
            <w:tcW w:w="295" w:type="pct"/>
            <w:tcBorders>
              <w:top w:val="nil"/>
              <w:left w:val="nil"/>
              <w:bottom w:val="single" w:sz="4" w:space="0" w:color="auto"/>
              <w:right w:val="single" w:sz="4" w:space="0" w:color="auto"/>
            </w:tcBorders>
            <w:shd w:val="clear" w:color="auto" w:fill="auto"/>
            <w:noWrap/>
            <w:vAlign w:val="center"/>
          </w:tcPr>
          <w:p w:rsidR="002D0DB1" w:rsidRPr="00054E48"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054E48" w:rsidRDefault="0050773F">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6.000</w:t>
            </w: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6.000</w:t>
            </w:r>
          </w:p>
        </w:tc>
        <w:tc>
          <w:tcPr>
            <w:tcW w:w="297"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6.000</w:t>
            </w: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nil"/>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nil"/>
              <w:left w:val="single" w:sz="4" w:space="0" w:color="auto"/>
              <w:bottom w:val="single" w:sz="8" w:space="0" w:color="auto"/>
              <w:right w:val="nil"/>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single" w:sz="4" w:space="0" w:color="auto"/>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8" w:space="0" w:color="auto"/>
              <w:right w:val="nil"/>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single" w:sz="4" w:space="0" w:color="auto"/>
              <w:bottom w:val="single" w:sz="8"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6.000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4270AA"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4270AA"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6.000</w:t>
            </w:r>
          </w:p>
        </w:tc>
        <w:tc>
          <w:tcPr>
            <w:tcW w:w="295" w:type="pct"/>
            <w:tcBorders>
              <w:top w:val="nil"/>
              <w:left w:val="nil"/>
              <w:bottom w:val="single" w:sz="4" w:space="0" w:color="auto"/>
              <w:right w:val="single" w:sz="4" w:space="0" w:color="auto"/>
            </w:tcBorders>
            <w:shd w:val="clear" w:color="auto" w:fill="auto"/>
            <w:noWrap/>
            <w:vAlign w:val="center"/>
          </w:tcPr>
          <w:p w:rsidR="002D0DB1" w:rsidRPr="0050773F" w:rsidRDefault="0050773F">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6.000</w:t>
            </w: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6.000</w:t>
            </w: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Latn-RS" w:eastAsia="en-GB" w:bidi="ar-SA"/>
              </w:rPr>
            </w:pPr>
            <w:r w:rsidRPr="00B75D8E">
              <w:rPr>
                <w:rFonts w:ascii="Arial" w:hAnsi="Arial" w:cs="Arial"/>
                <w:color w:val="000000"/>
                <w:sz w:val="20"/>
                <w:szCs w:val="24"/>
                <w:lang w:val="sr-Latn-RS" w:eastAsia="en-GB" w:bidi="ar-SA"/>
              </w:rPr>
              <w:t>5</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tcPr>
          <w:p w:rsidR="002D0DB1" w:rsidRPr="00EC22BB" w:rsidRDefault="00EC22BB">
            <w:pPr>
              <w:spacing w:after="0" w:line="240" w:lineRule="auto"/>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Теренско возило</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329"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2.900</w:t>
            </w:r>
          </w:p>
        </w:tc>
        <w:tc>
          <w:tcPr>
            <w:tcW w:w="28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2D0DB1" w:rsidRPr="00054E48"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w:t>
            </w: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CS" w:eastAsia="en-GB" w:bidi="ar-SA"/>
              </w:rPr>
            </w:pPr>
            <w:r w:rsidRPr="00EC22BB">
              <w:rPr>
                <w:rFonts w:ascii="Arial" w:hAnsi="Arial" w:cs="Arial"/>
                <w:color w:val="000000"/>
                <w:sz w:val="20"/>
                <w:szCs w:val="24"/>
                <w:lang w:val="sr-Cyrl-CS" w:eastAsia="en-GB" w:bidi="ar-SA"/>
              </w:rPr>
              <w:t>2.900</w:t>
            </w: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sidRPr="00EC22BB">
              <w:rPr>
                <w:rFonts w:ascii="Arial" w:hAnsi="Arial" w:cs="Arial"/>
                <w:color w:val="000000"/>
                <w:sz w:val="20"/>
                <w:szCs w:val="24"/>
                <w:lang w:val="sr-Cyrl-RS" w:eastAsia="en-GB" w:bidi="ar-SA"/>
              </w:rPr>
              <w:t>2.900</w:t>
            </w: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nil"/>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nil"/>
              <w:left w:val="single" w:sz="4" w:space="0" w:color="auto"/>
              <w:bottom w:val="single" w:sz="8" w:space="0" w:color="auto"/>
              <w:right w:val="nil"/>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single" w:sz="4" w:space="0" w:color="auto"/>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8" w:space="0" w:color="auto"/>
              <w:right w:val="nil"/>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single" w:sz="4" w:space="0" w:color="auto"/>
              <w:bottom w:val="single" w:sz="8"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2.900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2.900</w:t>
            </w: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Latn-RS" w:eastAsia="en-GB" w:bidi="ar-SA"/>
              </w:rPr>
            </w:pPr>
            <w:r w:rsidRPr="00B75D8E">
              <w:rPr>
                <w:rFonts w:ascii="Arial" w:hAnsi="Arial" w:cs="Arial"/>
                <w:color w:val="000000"/>
                <w:sz w:val="20"/>
                <w:szCs w:val="24"/>
                <w:lang w:val="sr-Latn-RS" w:eastAsia="en-GB" w:bidi="ar-SA"/>
              </w:rPr>
              <w:t>6</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tcPr>
          <w:p w:rsidR="002D0DB1" w:rsidRPr="00B75D8E" w:rsidRDefault="00EC22BB">
            <w:pPr>
              <w:spacing w:after="0" w:line="240" w:lineRule="auto"/>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Колица за превоз покојника</w:t>
            </w:r>
            <w:r w:rsidR="002D0DB1">
              <w:rPr>
                <w:rFonts w:ascii="Arial" w:hAnsi="Arial" w:cs="Arial"/>
                <w:color w:val="000000"/>
                <w:sz w:val="20"/>
                <w:szCs w:val="24"/>
                <w:lang w:val="sr-Cyrl-CS" w:eastAsia="en-GB" w:bidi="ar-SA"/>
              </w:rPr>
              <w:t xml:space="preserve"> </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329"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2.850</w:t>
            </w:r>
          </w:p>
        </w:tc>
        <w:tc>
          <w:tcPr>
            <w:tcW w:w="28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2D0DB1" w:rsidRPr="00054E48"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w:t>
            </w: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B54CCA"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2.850</w:t>
            </w:r>
          </w:p>
        </w:tc>
        <w:tc>
          <w:tcPr>
            <w:tcW w:w="295" w:type="pct"/>
            <w:tcBorders>
              <w:top w:val="nil"/>
              <w:left w:val="nil"/>
              <w:bottom w:val="single" w:sz="4" w:space="0" w:color="auto"/>
              <w:right w:val="single" w:sz="4" w:space="0" w:color="auto"/>
            </w:tcBorders>
            <w:shd w:val="clear" w:color="auto" w:fill="auto"/>
            <w:noWrap/>
            <w:vAlign w:val="center"/>
          </w:tcPr>
          <w:p w:rsidR="002D0DB1" w:rsidRPr="00054E48"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054E48"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2.850</w:t>
            </w: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2.850</w:t>
            </w: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nil"/>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nil"/>
              <w:left w:val="single" w:sz="4" w:space="0" w:color="auto"/>
              <w:bottom w:val="single" w:sz="8" w:space="0" w:color="auto"/>
              <w:right w:val="nil"/>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single" w:sz="4" w:space="0" w:color="auto"/>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8"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8" w:space="0" w:color="auto"/>
              <w:right w:val="nil"/>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single" w:sz="4" w:space="0" w:color="auto"/>
              <w:bottom w:val="single" w:sz="8"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B54CCA"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2.850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54CCA"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54CCA"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2.850</w:t>
            </w: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2.850</w:t>
            </w: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Latn-RS" w:eastAsia="en-GB" w:bidi="ar-SA"/>
              </w:rPr>
            </w:pPr>
            <w:r w:rsidRPr="00B75D8E">
              <w:rPr>
                <w:rFonts w:ascii="Arial" w:hAnsi="Arial" w:cs="Arial"/>
                <w:color w:val="000000"/>
                <w:sz w:val="20"/>
                <w:szCs w:val="24"/>
                <w:lang w:val="sr-Latn-RS" w:eastAsia="en-GB" w:bidi="ar-SA"/>
              </w:rPr>
              <w:t>7</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tcPr>
          <w:p w:rsidR="002D0DB1" w:rsidRPr="00EC22BB"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Поправка и ремонт надоградње смећара</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329" w:type="pct"/>
            <w:vMerge w:val="restart"/>
            <w:tcBorders>
              <w:top w:val="nil"/>
              <w:left w:val="single" w:sz="4" w:space="0" w:color="auto"/>
              <w:bottom w:val="single" w:sz="8" w:space="0" w:color="000000"/>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2.000</w:t>
            </w:r>
          </w:p>
        </w:tc>
        <w:tc>
          <w:tcPr>
            <w:tcW w:w="28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2D0DB1" w:rsidRPr="00054E48"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w:t>
            </w: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2.000</w:t>
            </w: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2.000</w:t>
            </w: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2.000</w:t>
            </w: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2.000</w:t>
            </w: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2.000</w:t>
            </w: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8" w:space="0" w:color="auto"/>
              <w:right w:val="nil"/>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single" w:sz="4" w:space="0" w:color="auto"/>
              <w:left w:val="single" w:sz="4" w:space="0" w:color="auto"/>
              <w:bottom w:val="single" w:sz="8" w:space="0" w:color="auto"/>
              <w:right w:val="nil"/>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single" w:sz="4" w:space="0" w:color="auto"/>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8"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8" w:space="0" w:color="auto"/>
              <w:right w:val="nil"/>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single" w:sz="4" w:space="0" w:color="auto"/>
              <w:bottom w:val="single" w:sz="8"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nil"/>
              <w:left w:val="single" w:sz="8"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8"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8"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2.000</w:t>
            </w:r>
          </w:p>
        </w:tc>
        <w:tc>
          <w:tcPr>
            <w:tcW w:w="295" w:type="pct"/>
            <w:tcBorders>
              <w:top w:val="single" w:sz="8"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2.000</w:t>
            </w:r>
          </w:p>
        </w:tc>
        <w:tc>
          <w:tcPr>
            <w:tcW w:w="295" w:type="pct"/>
            <w:tcBorders>
              <w:top w:val="single" w:sz="8"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2.000</w:t>
            </w:r>
          </w:p>
        </w:tc>
        <w:tc>
          <w:tcPr>
            <w:tcW w:w="295" w:type="pct"/>
            <w:tcBorders>
              <w:top w:val="single" w:sz="8"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2.000</w:t>
            </w:r>
          </w:p>
        </w:tc>
        <w:tc>
          <w:tcPr>
            <w:tcW w:w="297" w:type="pct"/>
            <w:tcBorders>
              <w:top w:val="single" w:sz="8"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2.000</w:t>
            </w:r>
          </w:p>
        </w:tc>
        <w:tc>
          <w:tcPr>
            <w:tcW w:w="331" w:type="pct"/>
            <w:tcBorders>
              <w:top w:val="single" w:sz="8"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8" w:space="0" w:color="auto"/>
              <w:left w:val="nil"/>
              <w:bottom w:val="single" w:sz="4" w:space="0" w:color="auto"/>
              <w:right w:val="single" w:sz="8"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sr-Latn-RS" w:eastAsia="en-GB" w:bidi="ar-SA"/>
              </w:rPr>
            </w:pPr>
            <w:r w:rsidRPr="00B75D8E">
              <w:rPr>
                <w:rFonts w:ascii="Arial" w:hAnsi="Arial" w:cs="Arial"/>
                <w:color w:val="000000"/>
                <w:sz w:val="20"/>
                <w:szCs w:val="24"/>
                <w:lang w:val="sr-Latn-RS" w:eastAsia="en-GB" w:bidi="ar-SA"/>
              </w:rPr>
              <w:t>8</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0DB1" w:rsidRPr="00054E48" w:rsidRDefault="00EC22BB">
            <w:pPr>
              <w:spacing w:after="0" w:line="240" w:lineRule="auto"/>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 xml:space="preserve">Реконструкција крова над капелом и магацином алата на  гробљу </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0DB1" w:rsidRPr="00EC22BB" w:rsidRDefault="002D0DB1">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eastAsia="en-GB" w:bidi="ar-SA"/>
              </w:rPr>
              <w:t>202</w:t>
            </w:r>
            <w:r w:rsidR="00EC22BB">
              <w:rPr>
                <w:rFonts w:ascii="Arial" w:hAnsi="Arial" w:cs="Arial"/>
                <w:color w:val="000000"/>
                <w:sz w:val="20"/>
                <w:szCs w:val="24"/>
                <w:lang w:val="sr-Cyrl-RS" w:eastAsia="en-GB" w:bidi="ar-SA"/>
              </w:rPr>
              <w:t>3</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D0DB1" w:rsidRPr="002E2FC7" w:rsidRDefault="002D0DB1">
            <w:pPr>
              <w:spacing w:after="0" w:line="240" w:lineRule="auto"/>
              <w:jc w:val="center"/>
              <w:rPr>
                <w:rFonts w:ascii="Arial" w:hAnsi="Arial" w:cs="Arial"/>
                <w:color w:val="000000"/>
                <w:sz w:val="20"/>
                <w:szCs w:val="24"/>
                <w:lang w:eastAsia="en-GB" w:bidi="ar-SA"/>
              </w:rPr>
            </w:pPr>
            <w:r>
              <w:rPr>
                <w:rFonts w:ascii="Arial" w:hAnsi="Arial" w:cs="Arial"/>
                <w:color w:val="000000"/>
                <w:sz w:val="20"/>
                <w:szCs w:val="24"/>
                <w:lang w:eastAsia="en-GB" w:bidi="ar-SA"/>
              </w:rPr>
              <w:t>300</w:t>
            </w:r>
          </w:p>
        </w:tc>
        <w:tc>
          <w:tcPr>
            <w:tcW w:w="289"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DB1" w:rsidRPr="00054E48" w:rsidRDefault="002D0DB1">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w:t>
            </w: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054E48"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300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2E2FC7" w:rsidRDefault="002D0DB1">
            <w:pPr>
              <w:spacing w:after="0" w:line="240" w:lineRule="auto"/>
              <w:jc w:val="center"/>
              <w:rPr>
                <w:rFonts w:ascii="Arial" w:hAnsi="Arial" w:cs="Arial"/>
                <w:color w:val="000000"/>
                <w:sz w:val="20"/>
                <w:szCs w:val="24"/>
                <w:lang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300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300</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Pr="00EC22BB" w:rsidRDefault="00EC22BB">
            <w:pPr>
              <w:spacing w:after="0" w:line="240" w:lineRule="auto"/>
              <w:jc w:val="center"/>
              <w:rPr>
                <w:rFonts w:ascii="Arial" w:hAnsi="Arial" w:cs="Arial"/>
                <w:color w:val="000000"/>
                <w:sz w:val="20"/>
                <w:szCs w:val="24"/>
                <w:lang w:val="sr-Cyrl-RS" w:eastAsia="en-GB" w:bidi="ar-SA"/>
              </w:rPr>
            </w:pPr>
            <w:r>
              <w:rPr>
                <w:rFonts w:ascii="Arial" w:hAnsi="Arial" w:cs="Arial"/>
                <w:color w:val="000000"/>
                <w:sz w:val="20"/>
                <w:szCs w:val="24"/>
                <w:lang w:val="sr-Cyrl-RS" w:eastAsia="en-GB" w:bidi="ar-SA"/>
              </w:rPr>
              <w:t>300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4" w:space="0" w:color="auto"/>
              <w:right w:val="nil"/>
            </w:tcBorders>
            <w:shd w:val="clear" w:color="auto" w:fill="auto"/>
            <w:noWrap/>
            <w:vAlign w:val="center"/>
            <w:hideMark/>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single" w:sz="4" w:space="0" w:color="auto"/>
              <w:left w:val="single" w:sz="4" w:space="0" w:color="auto"/>
              <w:bottom w:val="single" w:sz="4" w:space="0" w:color="auto"/>
              <w:right w:val="nil"/>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nil"/>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2D0DB1" w:rsidRPr="00B75D8E" w:rsidTr="00B879C3">
        <w:trPr>
          <w:trHeight w:val="342"/>
        </w:trPr>
        <w:tc>
          <w:tcPr>
            <w:tcW w:w="264"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55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63"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329" w:type="pct"/>
            <w:vMerge/>
            <w:tcBorders>
              <w:top w:val="single" w:sz="4" w:space="0" w:color="auto"/>
              <w:left w:val="single" w:sz="4" w:space="0" w:color="auto"/>
              <w:bottom w:val="single" w:sz="4" w:space="0" w:color="auto"/>
              <w:right w:val="single" w:sz="4" w:space="0" w:color="auto"/>
            </w:tcBorders>
            <w:vAlign w:val="center"/>
          </w:tcPr>
          <w:p w:rsidR="002D0DB1" w:rsidRPr="00B75D8E" w:rsidRDefault="002D0DB1">
            <w:pPr>
              <w:spacing w:after="0" w:line="240" w:lineRule="auto"/>
              <w:rPr>
                <w:rFonts w:ascii="Arial" w:hAnsi="Arial" w:cs="Arial"/>
                <w:color w:val="000000"/>
                <w:sz w:val="20"/>
                <w:szCs w:val="24"/>
                <w:lang w:val="en-GB" w:eastAsia="en-GB" w:bidi="ar-SA"/>
              </w:rPr>
            </w:pPr>
          </w:p>
        </w:tc>
        <w:tc>
          <w:tcPr>
            <w:tcW w:w="289" w:type="pct"/>
            <w:gridSpan w:val="2"/>
            <w:vMerge/>
            <w:tcBorders>
              <w:top w:val="single" w:sz="4" w:space="0" w:color="auto"/>
              <w:left w:val="single" w:sz="4" w:space="0" w:color="auto"/>
              <w:bottom w:val="single" w:sz="4" w:space="0" w:color="auto"/>
              <w:right w:val="single" w:sz="4" w:space="0" w:color="auto"/>
            </w:tcBorders>
            <w:vAlign w:val="center"/>
            <w:hideMark/>
          </w:tcPr>
          <w:p w:rsidR="002D0DB1" w:rsidRPr="00B75D8E" w:rsidRDefault="002D0DB1">
            <w:pPr>
              <w:spacing w:after="0" w:line="240" w:lineRule="auto"/>
              <w:rPr>
                <w:rFonts w:ascii="Arial" w:hAnsi="Arial" w:cs="Arial"/>
                <w:color w:val="000000"/>
                <w:sz w:val="20"/>
                <w:szCs w:val="24"/>
                <w:lang w:val="en-GB"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hideMark/>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Pr="00054E48" w:rsidRDefault="00EC22BB">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300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054E48"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054E48" w:rsidRDefault="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300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054E48" w:rsidRDefault="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300</w:t>
            </w: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Pr="00054E48" w:rsidRDefault="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300</w:t>
            </w: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r>
      <w:tr w:rsidR="00A50DC2" w:rsidRPr="00B75D8E" w:rsidTr="00B879C3">
        <w:trPr>
          <w:trHeight w:val="342"/>
        </w:trPr>
        <w:tc>
          <w:tcPr>
            <w:tcW w:w="264" w:type="pct"/>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A50DC2" w:rsidRPr="00B75D8E" w:rsidRDefault="00A50DC2" w:rsidP="00A50DC2">
            <w:pPr>
              <w:spacing w:after="0" w:line="240" w:lineRule="auto"/>
              <w:jc w:val="center"/>
              <w:rPr>
                <w:rFonts w:ascii="Arial" w:hAnsi="Arial" w:cs="Arial"/>
                <w:color w:val="000000"/>
                <w:sz w:val="20"/>
                <w:szCs w:val="24"/>
                <w:lang w:val="sr-Latn-RS" w:eastAsia="en-GB" w:bidi="ar-SA"/>
              </w:rPr>
            </w:pPr>
            <w:r w:rsidRPr="00B75D8E">
              <w:rPr>
                <w:rFonts w:ascii="Arial" w:hAnsi="Arial" w:cs="Arial"/>
                <w:color w:val="000000"/>
                <w:sz w:val="20"/>
                <w:szCs w:val="24"/>
                <w:lang w:val="sr-Latn-RS" w:eastAsia="en-GB" w:bidi="ar-SA"/>
              </w:rPr>
              <w:t>9</w:t>
            </w:r>
          </w:p>
        </w:tc>
        <w:tc>
          <w:tcPr>
            <w:tcW w:w="559" w:type="pct"/>
            <w:vMerge w:val="restart"/>
            <w:tcBorders>
              <w:top w:val="nil"/>
              <w:left w:val="single" w:sz="4" w:space="0" w:color="auto"/>
              <w:bottom w:val="single" w:sz="8" w:space="0" w:color="000000"/>
              <w:right w:val="single" w:sz="4" w:space="0" w:color="auto"/>
            </w:tcBorders>
            <w:shd w:val="clear" w:color="auto" w:fill="auto"/>
            <w:vAlign w:val="center"/>
          </w:tcPr>
          <w:p w:rsidR="00A50DC2" w:rsidRPr="00852EA3" w:rsidRDefault="00A50DC2" w:rsidP="00A50DC2">
            <w:pPr>
              <w:spacing w:after="0" w:line="240" w:lineRule="auto"/>
              <w:rPr>
                <w:rFonts w:ascii="Arial" w:hAnsi="Arial" w:cs="Arial"/>
                <w:color w:val="000000"/>
                <w:sz w:val="20"/>
                <w:szCs w:val="20"/>
                <w:lang w:val="sr-Cyrl-RS" w:eastAsia="en-GB" w:bidi="ar-SA"/>
              </w:rPr>
            </w:pPr>
            <w:r>
              <w:rPr>
                <w:rFonts w:ascii="Arial" w:hAnsi="Arial" w:cs="Arial"/>
                <w:color w:val="000000"/>
                <w:sz w:val="20"/>
                <w:szCs w:val="20"/>
                <w:lang w:val="sr-Cyrl-RS" w:eastAsia="en-GB" w:bidi="ar-SA"/>
              </w:rPr>
              <w:t>Ауто смећар 22</w:t>
            </w:r>
            <w:r w:rsidRPr="0043523A">
              <w:rPr>
                <w:rFonts w:ascii="Arial" w:hAnsi="Arial" w:cs="Arial"/>
                <w:color w:val="000000"/>
                <w:sz w:val="20"/>
                <w:szCs w:val="20"/>
                <w:lang w:val="sr-Cyrl-RS" w:eastAsia="en-GB" w:bidi="ar-SA"/>
              </w:rPr>
              <w:t>м</w:t>
            </w:r>
            <w:r>
              <w:rPr>
                <w:rFonts w:ascii="Arial" w:hAnsi="Arial" w:cs="Arial"/>
                <w:color w:val="000000"/>
                <w:sz w:val="20"/>
                <w:szCs w:val="20"/>
                <w:vertAlign w:val="superscript"/>
                <w:lang w:val="sr-Cyrl-RS" w:eastAsia="en-GB" w:bidi="ar-SA"/>
              </w:rPr>
              <w:t xml:space="preserve">3 </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2024</w:t>
            </w:r>
          </w:p>
        </w:tc>
        <w:tc>
          <w:tcPr>
            <w:tcW w:w="263" w:type="pct"/>
            <w:vMerge w:val="restart"/>
            <w:tcBorders>
              <w:top w:val="nil"/>
              <w:left w:val="single" w:sz="4" w:space="0" w:color="auto"/>
              <w:bottom w:val="single" w:sz="8" w:space="0" w:color="000000"/>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2024</w:t>
            </w:r>
          </w:p>
        </w:tc>
        <w:tc>
          <w:tcPr>
            <w:tcW w:w="329" w:type="pct"/>
            <w:vMerge w:val="restart"/>
            <w:tcBorders>
              <w:top w:val="nil"/>
              <w:left w:val="single" w:sz="4" w:space="0" w:color="auto"/>
              <w:bottom w:val="single" w:sz="8" w:space="0" w:color="000000"/>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22.500</w:t>
            </w:r>
          </w:p>
        </w:tc>
        <w:tc>
          <w:tcPr>
            <w:tcW w:w="289" w:type="pct"/>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A50DC2" w:rsidRPr="00B75D8E" w:rsidRDefault="00A50DC2" w:rsidP="00A50DC2">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22.500</w:t>
            </w: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A50DC2" w:rsidRPr="006471C6"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22.500</w:t>
            </w:r>
          </w:p>
        </w:tc>
        <w:tc>
          <w:tcPr>
            <w:tcW w:w="357" w:type="pct"/>
            <w:tcBorders>
              <w:top w:val="nil"/>
              <w:left w:val="nil"/>
              <w:bottom w:val="single" w:sz="4" w:space="0" w:color="auto"/>
              <w:right w:val="single" w:sz="8"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r>
      <w:tr w:rsidR="00A50DC2"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A50DC2" w:rsidRPr="00B75D8E" w:rsidRDefault="00A50DC2" w:rsidP="00A50DC2">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r>
      <w:tr w:rsidR="00A50DC2"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A50DC2" w:rsidRPr="00B75D8E" w:rsidRDefault="00A50DC2" w:rsidP="00A50DC2">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57" w:type="pct"/>
            <w:tcBorders>
              <w:top w:val="nil"/>
              <w:left w:val="nil"/>
              <w:bottom w:val="single" w:sz="4" w:space="0" w:color="auto"/>
              <w:right w:val="single" w:sz="8"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r>
      <w:tr w:rsidR="00A50DC2" w:rsidRPr="00B75D8E" w:rsidTr="00B879C3">
        <w:trPr>
          <w:trHeight w:val="342"/>
        </w:trPr>
        <w:tc>
          <w:tcPr>
            <w:tcW w:w="264" w:type="pct"/>
            <w:gridSpan w:val="2"/>
            <w:vMerge/>
            <w:tcBorders>
              <w:top w:val="nil"/>
              <w:left w:val="single" w:sz="8" w:space="0" w:color="auto"/>
              <w:bottom w:val="single" w:sz="8" w:space="0" w:color="000000"/>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8" w:space="0" w:color="000000"/>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8" w:space="0" w:color="000000"/>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8" w:space="0" w:color="auto"/>
              <w:right w:val="nil"/>
            </w:tcBorders>
            <w:shd w:val="clear" w:color="auto" w:fill="auto"/>
            <w:noWrap/>
            <w:vAlign w:val="center"/>
            <w:hideMark/>
          </w:tcPr>
          <w:p w:rsidR="00A50DC2" w:rsidRPr="00B75D8E" w:rsidRDefault="00A50DC2" w:rsidP="00A50DC2">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nil"/>
              <w:left w:val="single" w:sz="4" w:space="0" w:color="auto"/>
              <w:bottom w:val="single" w:sz="8" w:space="0" w:color="auto"/>
              <w:right w:val="nil"/>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single" w:sz="4" w:space="0" w:color="auto"/>
              <w:bottom w:val="single" w:sz="8"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8"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8"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8" w:space="0" w:color="auto"/>
              <w:right w:val="nil"/>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57" w:type="pct"/>
            <w:tcBorders>
              <w:top w:val="nil"/>
              <w:left w:val="single" w:sz="4" w:space="0" w:color="auto"/>
              <w:bottom w:val="single" w:sz="8" w:space="0" w:color="auto"/>
              <w:right w:val="single" w:sz="8"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r>
      <w:tr w:rsidR="00A50DC2" w:rsidRPr="00B75D8E" w:rsidTr="00B879C3">
        <w:trPr>
          <w:trHeight w:val="419"/>
        </w:trPr>
        <w:tc>
          <w:tcPr>
            <w:tcW w:w="264" w:type="pct"/>
            <w:gridSpan w:val="2"/>
            <w:vMerge/>
            <w:tcBorders>
              <w:top w:val="nil"/>
              <w:left w:val="single" w:sz="8" w:space="0" w:color="auto"/>
              <w:bottom w:val="single" w:sz="4" w:space="0" w:color="auto"/>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559" w:type="pct"/>
            <w:vMerge/>
            <w:tcBorders>
              <w:top w:val="nil"/>
              <w:left w:val="single" w:sz="4" w:space="0" w:color="auto"/>
              <w:bottom w:val="single" w:sz="4" w:space="0" w:color="auto"/>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63" w:type="pct"/>
            <w:vMerge/>
            <w:tcBorders>
              <w:top w:val="nil"/>
              <w:left w:val="single" w:sz="4" w:space="0" w:color="auto"/>
              <w:bottom w:val="single" w:sz="4" w:space="0" w:color="auto"/>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329" w:type="pct"/>
            <w:vMerge/>
            <w:tcBorders>
              <w:top w:val="nil"/>
              <w:left w:val="single" w:sz="4" w:space="0" w:color="auto"/>
              <w:bottom w:val="single" w:sz="4" w:space="0" w:color="auto"/>
              <w:right w:val="single" w:sz="4" w:space="0" w:color="auto"/>
            </w:tcBorders>
            <w:vAlign w:val="center"/>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289" w:type="pct"/>
            <w:gridSpan w:val="2"/>
            <w:vMerge/>
            <w:tcBorders>
              <w:top w:val="nil"/>
              <w:left w:val="single" w:sz="4" w:space="0" w:color="auto"/>
              <w:bottom w:val="single" w:sz="4" w:space="0" w:color="auto"/>
              <w:right w:val="single" w:sz="4" w:space="0" w:color="auto"/>
            </w:tcBorders>
            <w:vAlign w:val="center"/>
            <w:hideMark/>
          </w:tcPr>
          <w:p w:rsidR="00A50DC2" w:rsidRPr="00B75D8E" w:rsidRDefault="00A50DC2" w:rsidP="00A50DC2">
            <w:pPr>
              <w:spacing w:after="0" w:line="240" w:lineRule="auto"/>
              <w:rPr>
                <w:rFonts w:ascii="Arial" w:hAnsi="Arial" w:cs="Arial"/>
                <w:color w:val="000000"/>
                <w:sz w:val="20"/>
                <w:szCs w:val="24"/>
                <w:lang w:val="en-GB" w:eastAsia="en-GB" w:bidi="ar-SA"/>
              </w:rPr>
            </w:pPr>
          </w:p>
        </w:tc>
        <w:tc>
          <w:tcPr>
            <w:tcW w:w="796" w:type="pct"/>
            <w:tcBorders>
              <w:top w:val="nil"/>
              <w:left w:val="nil"/>
              <w:bottom w:val="single" w:sz="4" w:space="0" w:color="auto"/>
              <w:right w:val="single" w:sz="4" w:space="0" w:color="auto"/>
            </w:tcBorders>
            <w:shd w:val="clear" w:color="auto" w:fill="auto"/>
            <w:noWrap/>
            <w:vAlign w:val="center"/>
            <w:hideMark/>
          </w:tcPr>
          <w:p w:rsidR="00A50DC2" w:rsidRPr="00B75D8E" w:rsidRDefault="00A50DC2" w:rsidP="00A50DC2">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22.500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7" w:type="pct"/>
            <w:tcBorders>
              <w:top w:val="nil"/>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331" w:type="pct"/>
            <w:tcBorders>
              <w:top w:val="nil"/>
              <w:left w:val="nil"/>
              <w:bottom w:val="single" w:sz="4" w:space="0" w:color="auto"/>
              <w:right w:val="single" w:sz="4" w:space="0" w:color="auto"/>
            </w:tcBorders>
            <w:shd w:val="clear" w:color="auto" w:fill="auto"/>
            <w:noWrap/>
            <w:vAlign w:val="center"/>
          </w:tcPr>
          <w:p w:rsidR="00A50DC2" w:rsidRPr="006471C6"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22.500</w:t>
            </w:r>
          </w:p>
        </w:tc>
        <w:tc>
          <w:tcPr>
            <w:tcW w:w="357" w:type="pct"/>
            <w:tcBorders>
              <w:top w:val="nil"/>
              <w:left w:val="nil"/>
              <w:bottom w:val="single" w:sz="4" w:space="0" w:color="auto"/>
              <w:right w:val="single" w:sz="8"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p>
        </w:tc>
      </w:tr>
      <w:tr w:rsidR="00B879C3" w:rsidTr="00B879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9"/>
          <w:wBefore w:w="15" w:type="pct"/>
          <w:wAfter w:w="3047" w:type="pct"/>
          <w:trHeight w:val="135"/>
        </w:trPr>
        <w:tc>
          <w:tcPr>
            <w:tcW w:w="1937" w:type="pct"/>
            <w:gridSpan w:val="6"/>
          </w:tcPr>
          <w:p w:rsidR="00B879C3" w:rsidRDefault="00B879C3" w:rsidP="00A50DC2">
            <w:pPr>
              <w:spacing w:after="0" w:line="240" w:lineRule="auto"/>
              <w:jc w:val="center"/>
              <w:rPr>
                <w:rFonts w:ascii="Arial" w:hAnsi="Arial" w:cs="Arial"/>
                <w:color w:val="000000"/>
                <w:sz w:val="20"/>
                <w:szCs w:val="24"/>
                <w:lang w:val="en-GB" w:eastAsia="en-GB" w:bidi="ar-SA"/>
              </w:rPr>
            </w:pPr>
          </w:p>
        </w:tc>
      </w:tr>
      <w:tr w:rsidR="00A50DC2" w:rsidRPr="00B75D8E" w:rsidTr="00B879C3">
        <w:trPr>
          <w:trHeight w:val="342"/>
        </w:trPr>
        <w:tc>
          <w:tcPr>
            <w:tcW w:w="264" w:type="pct"/>
            <w:gridSpan w:val="2"/>
            <w:vMerge w:val="restart"/>
            <w:tcBorders>
              <w:top w:val="single" w:sz="4" w:space="0" w:color="auto"/>
              <w:left w:val="single" w:sz="4" w:space="0" w:color="auto"/>
              <w:right w:val="single" w:sz="4" w:space="0" w:color="auto"/>
            </w:tcBorders>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r>
              <w:rPr>
                <w:rFonts w:ascii="Arial" w:hAnsi="Arial" w:cs="Arial"/>
                <w:color w:val="000000"/>
                <w:sz w:val="20"/>
                <w:szCs w:val="24"/>
                <w:lang w:val="en-GB" w:eastAsia="en-GB" w:bidi="ar-SA"/>
              </w:rPr>
              <w:t>10</w:t>
            </w:r>
          </w:p>
        </w:tc>
        <w:tc>
          <w:tcPr>
            <w:tcW w:w="559" w:type="pct"/>
            <w:vMerge w:val="restart"/>
            <w:tcBorders>
              <w:top w:val="single" w:sz="4" w:space="0" w:color="auto"/>
              <w:left w:val="single" w:sz="4" w:space="0" w:color="auto"/>
              <w:right w:val="single" w:sz="4" w:space="0" w:color="auto"/>
            </w:tcBorders>
            <w:vAlign w:val="center"/>
          </w:tcPr>
          <w:p w:rsidR="00A50DC2" w:rsidRPr="00D96258" w:rsidRDefault="00A50DC2" w:rsidP="00A50DC2">
            <w:pPr>
              <w:spacing w:after="0" w:line="240" w:lineRule="auto"/>
              <w:rPr>
                <w:rFonts w:ascii="Arial" w:hAnsi="Arial" w:cs="Arial"/>
                <w:b/>
                <w:bCs/>
                <w:color w:val="000000"/>
                <w:sz w:val="20"/>
                <w:szCs w:val="20"/>
                <w:lang w:val="sr-Cyrl-RS" w:eastAsia="en-GB" w:bidi="ar-SA"/>
              </w:rPr>
            </w:pPr>
            <w:r>
              <w:rPr>
                <w:rFonts w:ascii="Arial" w:hAnsi="Arial" w:cs="Arial"/>
                <w:color w:val="000000"/>
                <w:sz w:val="20"/>
                <w:szCs w:val="20"/>
                <w:lang w:val="sr-Cyrl-RS" w:eastAsia="en-GB" w:bidi="ar-SA"/>
              </w:rPr>
              <w:t>Ауто смећар 15-16</w:t>
            </w:r>
            <w:r w:rsidRPr="0043523A">
              <w:rPr>
                <w:rFonts w:ascii="Arial" w:hAnsi="Arial" w:cs="Arial"/>
                <w:color w:val="000000"/>
                <w:sz w:val="20"/>
                <w:szCs w:val="20"/>
                <w:lang w:val="sr-Cyrl-RS" w:eastAsia="en-GB" w:bidi="ar-SA"/>
              </w:rPr>
              <w:t>м</w:t>
            </w:r>
            <w:r>
              <w:rPr>
                <w:rFonts w:ascii="Arial" w:hAnsi="Arial" w:cs="Arial"/>
                <w:color w:val="000000"/>
                <w:sz w:val="20"/>
                <w:szCs w:val="20"/>
                <w:vertAlign w:val="superscript"/>
                <w:lang w:val="sr-Cyrl-RS" w:eastAsia="en-GB" w:bidi="ar-SA"/>
              </w:rPr>
              <w:t xml:space="preserve">3 </w:t>
            </w:r>
          </w:p>
        </w:tc>
        <w:tc>
          <w:tcPr>
            <w:tcW w:w="263" w:type="pct"/>
            <w:vMerge w:val="restart"/>
            <w:tcBorders>
              <w:top w:val="single" w:sz="4" w:space="0" w:color="auto"/>
              <w:left w:val="single" w:sz="4" w:space="0" w:color="auto"/>
              <w:right w:val="single" w:sz="4" w:space="0" w:color="auto"/>
            </w:tcBorders>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2025</w:t>
            </w:r>
          </w:p>
        </w:tc>
        <w:tc>
          <w:tcPr>
            <w:tcW w:w="263" w:type="pct"/>
            <w:vMerge w:val="restart"/>
            <w:tcBorders>
              <w:top w:val="single" w:sz="4" w:space="0" w:color="auto"/>
              <w:left w:val="single" w:sz="4" w:space="0" w:color="auto"/>
              <w:right w:val="single" w:sz="4" w:space="0" w:color="auto"/>
            </w:tcBorders>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2025</w:t>
            </w:r>
          </w:p>
        </w:tc>
        <w:tc>
          <w:tcPr>
            <w:tcW w:w="329" w:type="pct"/>
            <w:vMerge w:val="restart"/>
            <w:tcBorders>
              <w:top w:val="single" w:sz="4" w:space="0" w:color="auto"/>
              <w:left w:val="single" w:sz="4" w:space="0" w:color="auto"/>
              <w:right w:val="single" w:sz="4" w:space="0" w:color="auto"/>
            </w:tcBorders>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19.000</w:t>
            </w:r>
          </w:p>
        </w:tc>
        <w:tc>
          <w:tcPr>
            <w:tcW w:w="289" w:type="pct"/>
            <w:gridSpan w:val="2"/>
            <w:vMerge w:val="restart"/>
            <w:tcBorders>
              <w:top w:val="single" w:sz="4" w:space="0" w:color="auto"/>
              <w:left w:val="single" w:sz="4" w:space="0" w:color="auto"/>
              <w:right w:val="single" w:sz="4" w:space="0" w:color="auto"/>
            </w:tcBorders>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Сопствена средства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A50DC2"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19.000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A50DC2" w:rsidRDefault="00A50DC2" w:rsidP="00A50DC2">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A50DC2" w:rsidRPr="00B75D8E" w:rsidRDefault="00A50DC2" w:rsidP="00A50DC2">
            <w:pPr>
              <w:spacing w:after="0" w:line="240" w:lineRule="auto"/>
              <w:jc w:val="center"/>
              <w:rPr>
                <w:rFonts w:ascii="Arial" w:hAnsi="Arial" w:cs="Arial"/>
                <w:color w:val="000000"/>
                <w:sz w:val="20"/>
                <w:szCs w:val="24"/>
                <w:lang w:val="sr-Cyrl-CS"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A50DC2" w:rsidRPr="006471C6" w:rsidRDefault="00A50DC2" w:rsidP="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19.000</w:t>
            </w:r>
          </w:p>
        </w:tc>
      </w:tr>
      <w:tr w:rsidR="002D0DB1" w:rsidRPr="00B75D8E" w:rsidTr="00B879C3">
        <w:trPr>
          <w:trHeight w:val="342"/>
        </w:trPr>
        <w:tc>
          <w:tcPr>
            <w:tcW w:w="264" w:type="pct"/>
            <w:gridSpan w:val="2"/>
            <w:vMerge/>
            <w:tcBorders>
              <w:left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559" w:type="pct"/>
            <w:vMerge/>
            <w:tcBorders>
              <w:left w:val="single" w:sz="4" w:space="0" w:color="auto"/>
              <w:right w:val="single" w:sz="4" w:space="0" w:color="auto"/>
            </w:tcBorders>
            <w:vAlign w:val="center"/>
          </w:tcPr>
          <w:p w:rsidR="002D0DB1" w:rsidRDefault="002D0DB1">
            <w:pPr>
              <w:spacing w:after="0" w:line="240" w:lineRule="auto"/>
              <w:rPr>
                <w:rFonts w:ascii="Arial" w:hAnsi="Arial" w:cs="Arial"/>
                <w:color w:val="000000"/>
                <w:sz w:val="20"/>
                <w:szCs w:val="20"/>
                <w:lang w:val="sr-Cyrl-CS" w:eastAsia="en-GB" w:bidi="ar-SA"/>
              </w:rPr>
            </w:pPr>
          </w:p>
        </w:tc>
        <w:tc>
          <w:tcPr>
            <w:tcW w:w="263"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263"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329"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val="sr-Cyrl-CS" w:eastAsia="en-GB" w:bidi="ar-SA"/>
              </w:rPr>
            </w:pPr>
          </w:p>
        </w:tc>
        <w:tc>
          <w:tcPr>
            <w:tcW w:w="289" w:type="pct"/>
            <w:gridSpan w:val="2"/>
            <w:vMerge/>
            <w:tcBorders>
              <w:left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Позајмљена средства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2D0DB1" w:rsidRPr="006471C6" w:rsidRDefault="002D0DB1">
            <w:pPr>
              <w:spacing w:after="0" w:line="240" w:lineRule="auto"/>
              <w:jc w:val="center"/>
              <w:rPr>
                <w:rFonts w:ascii="Arial" w:hAnsi="Arial" w:cs="Arial"/>
                <w:color w:val="000000"/>
                <w:sz w:val="20"/>
                <w:szCs w:val="24"/>
                <w:lang w:val="sr-Cyrl-CS" w:eastAsia="en-GB" w:bidi="ar-SA"/>
              </w:rPr>
            </w:pPr>
          </w:p>
        </w:tc>
      </w:tr>
      <w:tr w:rsidR="002D0DB1" w:rsidRPr="00B75D8E" w:rsidTr="00B879C3">
        <w:trPr>
          <w:trHeight w:val="342"/>
        </w:trPr>
        <w:tc>
          <w:tcPr>
            <w:tcW w:w="264" w:type="pct"/>
            <w:gridSpan w:val="2"/>
            <w:vMerge/>
            <w:tcBorders>
              <w:left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559" w:type="pct"/>
            <w:vMerge/>
            <w:tcBorders>
              <w:left w:val="single" w:sz="4" w:space="0" w:color="auto"/>
              <w:right w:val="single" w:sz="4" w:space="0" w:color="auto"/>
            </w:tcBorders>
            <w:vAlign w:val="center"/>
          </w:tcPr>
          <w:p w:rsidR="002D0DB1" w:rsidRDefault="002D0DB1">
            <w:pPr>
              <w:spacing w:after="0" w:line="240" w:lineRule="auto"/>
              <w:rPr>
                <w:rFonts w:ascii="Arial" w:hAnsi="Arial" w:cs="Arial"/>
                <w:color w:val="000000"/>
                <w:sz w:val="20"/>
                <w:szCs w:val="20"/>
                <w:lang w:val="sr-Cyrl-CS" w:eastAsia="en-GB" w:bidi="ar-SA"/>
              </w:rPr>
            </w:pPr>
          </w:p>
        </w:tc>
        <w:tc>
          <w:tcPr>
            <w:tcW w:w="263"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263"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329"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val="sr-Cyrl-CS" w:eastAsia="en-GB" w:bidi="ar-SA"/>
              </w:rPr>
            </w:pPr>
          </w:p>
        </w:tc>
        <w:tc>
          <w:tcPr>
            <w:tcW w:w="289" w:type="pct"/>
            <w:gridSpan w:val="2"/>
            <w:vMerge/>
            <w:tcBorders>
              <w:left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Средства буџета  (по контима)</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2D0DB1" w:rsidRPr="006471C6" w:rsidRDefault="002D0DB1">
            <w:pPr>
              <w:spacing w:after="0" w:line="240" w:lineRule="auto"/>
              <w:jc w:val="center"/>
              <w:rPr>
                <w:rFonts w:ascii="Arial" w:hAnsi="Arial" w:cs="Arial"/>
                <w:color w:val="000000"/>
                <w:sz w:val="20"/>
                <w:szCs w:val="24"/>
                <w:lang w:val="sr-Cyrl-CS" w:eastAsia="en-GB" w:bidi="ar-SA"/>
              </w:rPr>
            </w:pPr>
          </w:p>
        </w:tc>
      </w:tr>
      <w:tr w:rsidR="002D0DB1" w:rsidRPr="00B75D8E" w:rsidTr="00B879C3">
        <w:trPr>
          <w:trHeight w:val="342"/>
        </w:trPr>
        <w:tc>
          <w:tcPr>
            <w:tcW w:w="264" w:type="pct"/>
            <w:gridSpan w:val="2"/>
            <w:vMerge/>
            <w:tcBorders>
              <w:left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559" w:type="pct"/>
            <w:vMerge/>
            <w:tcBorders>
              <w:left w:val="single" w:sz="4" w:space="0" w:color="auto"/>
              <w:right w:val="single" w:sz="4" w:space="0" w:color="auto"/>
            </w:tcBorders>
            <w:vAlign w:val="center"/>
          </w:tcPr>
          <w:p w:rsidR="002D0DB1" w:rsidRDefault="002D0DB1">
            <w:pPr>
              <w:spacing w:after="0" w:line="240" w:lineRule="auto"/>
              <w:rPr>
                <w:rFonts w:ascii="Arial" w:hAnsi="Arial" w:cs="Arial"/>
                <w:color w:val="000000"/>
                <w:sz w:val="20"/>
                <w:szCs w:val="20"/>
                <w:lang w:val="sr-Cyrl-CS" w:eastAsia="en-GB" w:bidi="ar-SA"/>
              </w:rPr>
            </w:pPr>
          </w:p>
        </w:tc>
        <w:tc>
          <w:tcPr>
            <w:tcW w:w="263"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263"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329" w:type="pct"/>
            <w:vMerge/>
            <w:tcBorders>
              <w:left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val="sr-Cyrl-CS" w:eastAsia="en-GB" w:bidi="ar-SA"/>
              </w:rPr>
            </w:pPr>
          </w:p>
        </w:tc>
        <w:tc>
          <w:tcPr>
            <w:tcW w:w="289" w:type="pct"/>
            <w:gridSpan w:val="2"/>
            <w:vMerge/>
            <w:tcBorders>
              <w:left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Остало</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Default="002D0DB1">
            <w:pPr>
              <w:spacing w:after="0" w:line="240" w:lineRule="auto"/>
              <w:jc w:val="center"/>
              <w:rPr>
                <w:rFonts w:ascii="Arial" w:hAnsi="Arial" w:cs="Arial"/>
                <w:color w:val="000000"/>
                <w:sz w:val="20"/>
                <w:szCs w:val="24"/>
                <w:lang w:val="sr-Cyrl-CS"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2D0DB1" w:rsidRPr="006471C6" w:rsidRDefault="002D0DB1">
            <w:pPr>
              <w:spacing w:after="0" w:line="240" w:lineRule="auto"/>
              <w:jc w:val="center"/>
              <w:rPr>
                <w:rFonts w:ascii="Arial" w:hAnsi="Arial" w:cs="Arial"/>
                <w:color w:val="000000"/>
                <w:sz w:val="20"/>
                <w:szCs w:val="24"/>
                <w:lang w:val="sr-Cyrl-CS" w:eastAsia="en-GB" w:bidi="ar-SA"/>
              </w:rPr>
            </w:pPr>
          </w:p>
        </w:tc>
      </w:tr>
      <w:tr w:rsidR="002D0DB1" w:rsidRPr="00B75D8E" w:rsidTr="00B879C3">
        <w:trPr>
          <w:trHeight w:val="342"/>
        </w:trPr>
        <w:tc>
          <w:tcPr>
            <w:tcW w:w="264" w:type="pct"/>
            <w:gridSpan w:val="2"/>
            <w:vMerge/>
            <w:tcBorders>
              <w:left w:val="single" w:sz="4" w:space="0" w:color="auto"/>
              <w:bottom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559" w:type="pct"/>
            <w:vMerge/>
            <w:tcBorders>
              <w:left w:val="single" w:sz="4" w:space="0" w:color="auto"/>
              <w:bottom w:val="single" w:sz="4" w:space="0" w:color="auto"/>
              <w:right w:val="single" w:sz="4" w:space="0" w:color="auto"/>
            </w:tcBorders>
            <w:vAlign w:val="center"/>
          </w:tcPr>
          <w:p w:rsidR="002D0DB1" w:rsidRDefault="002D0DB1">
            <w:pPr>
              <w:spacing w:after="0" w:line="240" w:lineRule="auto"/>
              <w:rPr>
                <w:rFonts w:ascii="Arial" w:hAnsi="Arial" w:cs="Arial"/>
                <w:color w:val="000000"/>
                <w:sz w:val="20"/>
                <w:szCs w:val="20"/>
                <w:lang w:val="sr-Cyrl-CS" w:eastAsia="en-GB" w:bidi="ar-SA"/>
              </w:rPr>
            </w:pPr>
          </w:p>
        </w:tc>
        <w:tc>
          <w:tcPr>
            <w:tcW w:w="263" w:type="pct"/>
            <w:vMerge/>
            <w:tcBorders>
              <w:left w:val="single" w:sz="4" w:space="0" w:color="auto"/>
              <w:bottom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263" w:type="pct"/>
            <w:vMerge/>
            <w:tcBorders>
              <w:left w:val="single" w:sz="4" w:space="0" w:color="auto"/>
              <w:bottom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eastAsia="en-GB" w:bidi="ar-SA"/>
              </w:rPr>
            </w:pPr>
          </w:p>
        </w:tc>
        <w:tc>
          <w:tcPr>
            <w:tcW w:w="329" w:type="pct"/>
            <w:vMerge/>
            <w:tcBorders>
              <w:left w:val="single" w:sz="4" w:space="0" w:color="auto"/>
              <w:bottom w:val="single" w:sz="4" w:space="0" w:color="auto"/>
              <w:right w:val="single" w:sz="4" w:space="0" w:color="auto"/>
            </w:tcBorders>
            <w:vAlign w:val="center"/>
          </w:tcPr>
          <w:p w:rsidR="002D0DB1" w:rsidRDefault="002D0DB1">
            <w:pPr>
              <w:spacing w:after="0" w:line="240" w:lineRule="auto"/>
              <w:jc w:val="center"/>
              <w:rPr>
                <w:rFonts w:ascii="Arial" w:hAnsi="Arial" w:cs="Arial"/>
                <w:color w:val="000000"/>
                <w:sz w:val="20"/>
                <w:szCs w:val="24"/>
                <w:lang w:val="sr-Cyrl-CS" w:eastAsia="en-GB" w:bidi="ar-SA"/>
              </w:rPr>
            </w:pPr>
          </w:p>
        </w:tc>
        <w:tc>
          <w:tcPr>
            <w:tcW w:w="289" w:type="pct"/>
            <w:gridSpan w:val="2"/>
            <w:vMerge/>
            <w:tcBorders>
              <w:left w:val="single" w:sz="4" w:space="0" w:color="auto"/>
              <w:bottom w:val="single" w:sz="4" w:space="0" w:color="auto"/>
              <w:right w:val="single" w:sz="4" w:space="0" w:color="auto"/>
            </w:tcBorders>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796"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right"/>
              <w:rPr>
                <w:rFonts w:ascii="Arial" w:hAnsi="Arial" w:cs="Arial"/>
                <w:color w:val="000000"/>
                <w:sz w:val="18"/>
                <w:szCs w:val="24"/>
                <w:lang w:val="en-GB" w:eastAsia="en-GB" w:bidi="ar-SA"/>
              </w:rPr>
            </w:pPr>
            <w:r w:rsidRPr="00B75D8E">
              <w:rPr>
                <w:rFonts w:ascii="Arial" w:hAnsi="Arial" w:cs="Arial"/>
                <w:color w:val="000000"/>
                <w:sz w:val="18"/>
                <w:szCs w:val="24"/>
                <w:lang w:val="en-GB" w:eastAsia="en-GB" w:bidi="ar-SA"/>
              </w:rPr>
              <w:t>Укупно:</w:t>
            </w:r>
          </w:p>
        </w:tc>
        <w:tc>
          <w:tcPr>
            <w:tcW w:w="367" w:type="pct"/>
            <w:tcBorders>
              <w:top w:val="single" w:sz="4" w:space="0" w:color="auto"/>
              <w:left w:val="nil"/>
              <w:bottom w:val="single" w:sz="4" w:space="0" w:color="auto"/>
              <w:right w:val="single" w:sz="4" w:space="0" w:color="auto"/>
            </w:tcBorders>
            <w:shd w:val="clear" w:color="auto" w:fill="auto"/>
            <w:noWrap/>
            <w:vAlign w:val="center"/>
          </w:tcPr>
          <w:p w:rsidR="002D0DB1" w:rsidRDefault="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19.000</w:t>
            </w: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5"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en-GB" w:eastAsia="en-GB" w:bidi="ar-SA"/>
              </w:rPr>
            </w:pPr>
          </w:p>
        </w:tc>
        <w:tc>
          <w:tcPr>
            <w:tcW w:w="297" w:type="pct"/>
            <w:tcBorders>
              <w:top w:val="single" w:sz="4" w:space="0" w:color="auto"/>
              <w:left w:val="nil"/>
              <w:bottom w:val="single" w:sz="4" w:space="0" w:color="auto"/>
              <w:right w:val="single" w:sz="4" w:space="0" w:color="auto"/>
            </w:tcBorders>
            <w:shd w:val="clear" w:color="auto" w:fill="auto"/>
            <w:noWrap/>
            <w:vAlign w:val="center"/>
          </w:tcPr>
          <w:p w:rsidR="002D0DB1" w:rsidRDefault="002D0DB1">
            <w:pPr>
              <w:spacing w:after="0" w:line="240" w:lineRule="auto"/>
              <w:jc w:val="center"/>
              <w:rPr>
                <w:rFonts w:ascii="Arial" w:hAnsi="Arial" w:cs="Arial"/>
                <w:color w:val="000000"/>
                <w:sz w:val="20"/>
                <w:szCs w:val="24"/>
                <w:lang w:val="en-GB" w:eastAsia="en-GB" w:bidi="ar-SA"/>
              </w:rPr>
            </w:pPr>
          </w:p>
        </w:tc>
        <w:tc>
          <w:tcPr>
            <w:tcW w:w="331" w:type="pct"/>
            <w:tcBorders>
              <w:top w:val="single" w:sz="4" w:space="0" w:color="auto"/>
              <w:left w:val="nil"/>
              <w:bottom w:val="single" w:sz="4" w:space="0" w:color="auto"/>
              <w:right w:val="single" w:sz="4" w:space="0" w:color="auto"/>
            </w:tcBorders>
            <w:shd w:val="clear" w:color="auto" w:fill="auto"/>
            <w:noWrap/>
            <w:vAlign w:val="center"/>
          </w:tcPr>
          <w:p w:rsidR="002D0DB1" w:rsidRPr="00B75D8E" w:rsidRDefault="002D0DB1">
            <w:pPr>
              <w:spacing w:after="0" w:line="240" w:lineRule="auto"/>
              <w:jc w:val="center"/>
              <w:rPr>
                <w:rFonts w:ascii="Arial" w:hAnsi="Arial" w:cs="Arial"/>
                <w:color w:val="000000"/>
                <w:sz w:val="20"/>
                <w:szCs w:val="24"/>
                <w:lang w:val="sr-Cyrl-CS" w:eastAsia="en-GB" w:bidi="ar-SA"/>
              </w:rPr>
            </w:pP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2D0DB1" w:rsidRPr="006471C6" w:rsidRDefault="00A50DC2">
            <w:pPr>
              <w:spacing w:after="0" w:line="240" w:lineRule="auto"/>
              <w:jc w:val="center"/>
              <w:rPr>
                <w:rFonts w:ascii="Arial" w:hAnsi="Arial" w:cs="Arial"/>
                <w:color w:val="000000"/>
                <w:sz w:val="20"/>
                <w:szCs w:val="24"/>
                <w:lang w:val="sr-Cyrl-CS" w:eastAsia="en-GB" w:bidi="ar-SA"/>
              </w:rPr>
            </w:pPr>
            <w:r>
              <w:rPr>
                <w:rFonts w:ascii="Arial" w:hAnsi="Arial" w:cs="Arial"/>
                <w:color w:val="000000"/>
                <w:sz w:val="20"/>
                <w:szCs w:val="24"/>
                <w:lang w:val="sr-Cyrl-CS" w:eastAsia="en-GB" w:bidi="ar-SA"/>
              </w:rPr>
              <w:t>19.000</w:t>
            </w:r>
          </w:p>
        </w:tc>
      </w:tr>
    </w:tbl>
    <w:p w:rsidR="002D0DB1" w:rsidRDefault="002D0DB1" w:rsidP="002D0DB1">
      <w:pPr>
        <w:rPr>
          <w:lang w:val="sr-Latn-RS"/>
        </w:rPr>
      </w:pPr>
      <w:bookmarkStart w:id="204" w:name="_Toc503855232"/>
    </w:p>
    <w:p w:rsidR="00A50DC2" w:rsidRDefault="00A50DC2" w:rsidP="002D0DB1">
      <w:pPr>
        <w:rPr>
          <w:lang w:val="sr-Latn-RS"/>
        </w:rPr>
      </w:pPr>
    </w:p>
    <w:p w:rsidR="00A50DC2" w:rsidRDefault="00A50DC2" w:rsidP="002D0DB1">
      <w:pPr>
        <w:rPr>
          <w:lang w:val="sr-Latn-RS"/>
        </w:rPr>
      </w:pPr>
    </w:p>
    <w:p w:rsidR="00B879C3" w:rsidRDefault="00B879C3" w:rsidP="002D0DB1">
      <w:pPr>
        <w:rPr>
          <w:lang w:val="sr-Latn-RS"/>
        </w:rPr>
      </w:pPr>
    </w:p>
    <w:p w:rsidR="00B879C3" w:rsidRDefault="00B879C3" w:rsidP="002D0DB1">
      <w:pPr>
        <w:rPr>
          <w:lang w:val="sr-Latn-RS"/>
        </w:rPr>
      </w:pPr>
    </w:p>
    <w:p w:rsidR="00B879C3" w:rsidRDefault="00B879C3" w:rsidP="002D0DB1">
      <w:pPr>
        <w:rPr>
          <w:lang w:val="sr-Latn-RS"/>
        </w:rPr>
      </w:pPr>
    </w:p>
    <w:p w:rsidR="00A50DC2" w:rsidRPr="003401DF" w:rsidRDefault="00A50DC2" w:rsidP="002D0DB1">
      <w:pPr>
        <w:rPr>
          <w:lang w:val="sr-Latn-RS"/>
        </w:rPr>
      </w:pPr>
    </w:p>
    <w:p w:rsidR="002D0DB1" w:rsidRPr="00D03B44" w:rsidRDefault="002D0DB1" w:rsidP="002D0DB1">
      <w:pPr>
        <w:pStyle w:val="2"/>
        <w:rPr>
          <w:lang w:val="sr-Cyrl-RS"/>
        </w:rPr>
      </w:pPr>
      <w:r>
        <w:t>9.2.  План инвестиција</w:t>
      </w:r>
      <w:bookmarkEnd w:id="204"/>
    </w:p>
    <w:p w:rsidR="002D0DB1" w:rsidRDefault="002D0DB1" w:rsidP="002D0DB1">
      <w:pPr>
        <w:pStyle w:val="2"/>
      </w:pPr>
    </w:p>
    <w:p w:rsidR="002D0DB1" w:rsidRPr="00710DFD" w:rsidRDefault="002D0DB1" w:rsidP="002D0DB1">
      <w:pPr>
        <w:spacing w:after="0"/>
        <w:jc w:val="center"/>
        <w:rPr>
          <w:rFonts w:ascii="Arial" w:hAnsi="Arial" w:cs="Arial"/>
          <w:sz w:val="20"/>
          <w:szCs w:val="24"/>
          <w:lang w:val="sr-Cyrl-CS"/>
        </w:rPr>
      </w:pPr>
      <w:r>
        <w:rPr>
          <w:rFonts w:ascii="Arial" w:hAnsi="Arial" w:cs="Arial"/>
          <w:sz w:val="20"/>
          <w:szCs w:val="24"/>
          <w:lang w:val="sr-Cyrl-CS"/>
        </w:rPr>
        <w:t xml:space="preserve">                                                                                                                                                                            </w:t>
      </w:r>
      <w:r w:rsidRPr="00EB67EF">
        <w:rPr>
          <w:rFonts w:ascii="Arial" w:hAnsi="Arial" w:cs="Arial"/>
          <w:sz w:val="20"/>
          <w:szCs w:val="24"/>
          <w:lang w:val="sr-Cyrl-CS"/>
        </w:rPr>
        <w:t>у хиљадама динара</w:t>
      </w:r>
    </w:p>
    <w:tbl>
      <w:tblPr>
        <w:tblW w:w="4498" w:type="pct"/>
        <w:tblLayout w:type="fixed"/>
        <w:tblLook w:val="04A0" w:firstRow="1" w:lastRow="0" w:firstColumn="1" w:lastColumn="0" w:noHBand="0" w:noVBand="1"/>
      </w:tblPr>
      <w:tblGrid>
        <w:gridCol w:w="603"/>
        <w:gridCol w:w="3022"/>
        <w:gridCol w:w="1224"/>
        <w:gridCol w:w="900"/>
        <w:gridCol w:w="1038"/>
        <w:gridCol w:w="1372"/>
        <w:gridCol w:w="1150"/>
        <w:gridCol w:w="1150"/>
        <w:gridCol w:w="1150"/>
        <w:gridCol w:w="1142"/>
      </w:tblGrid>
      <w:tr w:rsidR="002D0DB1" w:rsidRPr="00B75D8E">
        <w:trPr>
          <w:trHeight w:val="1256"/>
        </w:trPr>
        <w:tc>
          <w:tcPr>
            <w:tcW w:w="236"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color w:val="000000"/>
                <w:sz w:val="16"/>
                <w:szCs w:val="16"/>
                <w:lang w:bidi="ar-SA"/>
              </w:rPr>
            </w:pPr>
            <w:r w:rsidRPr="00B75D8E">
              <w:rPr>
                <w:rFonts w:ascii="Arial" w:hAnsi="Arial" w:cs="Arial"/>
                <w:b/>
                <w:bCs/>
                <w:color w:val="000000"/>
                <w:sz w:val="16"/>
                <w:szCs w:val="16"/>
                <w:lang w:bidi="ar-SA"/>
              </w:rPr>
              <w:t>Ред</w:t>
            </w:r>
            <w:r w:rsidRPr="00B75D8E">
              <w:rPr>
                <w:rFonts w:ascii="Arial" w:hAnsi="Arial" w:cs="Arial"/>
                <w:b/>
                <w:bCs/>
                <w:color w:val="000000"/>
                <w:sz w:val="16"/>
                <w:szCs w:val="16"/>
                <w:lang w:val="sr-Cyrl-CS" w:bidi="ar-SA"/>
              </w:rPr>
              <w:t>.</w:t>
            </w:r>
            <w:r w:rsidRPr="00B75D8E">
              <w:rPr>
                <w:rFonts w:ascii="Arial" w:hAnsi="Arial" w:cs="Arial"/>
                <w:b/>
                <w:bCs/>
                <w:color w:val="000000"/>
                <w:sz w:val="16"/>
                <w:szCs w:val="16"/>
                <w:lang w:bidi="ar-SA"/>
              </w:rPr>
              <w:t xml:space="preserve"> број</w:t>
            </w:r>
          </w:p>
        </w:tc>
        <w:tc>
          <w:tcPr>
            <w:tcW w:w="1185"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bidi="ar-SA"/>
              </w:rPr>
            </w:pPr>
            <w:r w:rsidRPr="00B75D8E">
              <w:rPr>
                <w:rFonts w:ascii="Arial" w:hAnsi="Arial" w:cs="Arial"/>
                <w:b/>
                <w:bCs/>
                <w:sz w:val="16"/>
                <w:szCs w:val="16"/>
                <w:lang w:bidi="ar-SA"/>
              </w:rPr>
              <w:t xml:space="preserve">Назив инвестиционог улагања </w:t>
            </w:r>
          </w:p>
        </w:tc>
        <w:tc>
          <w:tcPr>
            <w:tcW w:w="480"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bidi="ar-SA"/>
              </w:rPr>
            </w:pPr>
            <w:r w:rsidRPr="00B75D8E">
              <w:rPr>
                <w:rFonts w:ascii="Arial" w:hAnsi="Arial" w:cs="Arial"/>
                <w:b/>
                <w:bCs/>
                <w:sz w:val="16"/>
                <w:szCs w:val="16"/>
                <w:lang w:bidi="ar-SA"/>
              </w:rPr>
              <w:t>Извор средстава</w:t>
            </w:r>
          </w:p>
        </w:tc>
        <w:tc>
          <w:tcPr>
            <w:tcW w:w="353"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val="sr-Cyrl-CS" w:bidi="ar-SA"/>
              </w:rPr>
            </w:pPr>
            <w:r w:rsidRPr="00B75D8E">
              <w:rPr>
                <w:rFonts w:ascii="Arial" w:hAnsi="Arial" w:cs="Arial"/>
                <w:b/>
                <w:bCs/>
                <w:sz w:val="16"/>
                <w:szCs w:val="16"/>
                <w:lang w:bidi="ar-SA"/>
              </w:rPr>
              <w:t>Год</w:t>
            </w:r>
            <w:r w:rsidRPr="00B75D8E">
              <w:rPr>
                <w:rFonts w:ascii="Arial" w:hAnsi="Arial" w:cs="Arial"/>
                <w:b/>
                <w:bCs/>
                <w:sz w:val="16"/>
                <w:szCs w:val="16"/>
                <w:lang w:val="sr-Cyrl-CS" w:bidi="ar-SA"/>
              </w:rPr>
              <w:t>.</w:t>
            </w:r>
            <w:r w:rsidRPr="00B75D8E">
              <w:rPr>
                <w:rFonts w:ascii="Arial" w:hAnsi="Arial" w:cs="Arial"/>
                <w:b/>
                <w:bCs/>
                <w:sz w:val="16"/>
                <w:szCs w:val="16"/>
                <w:lang w:bidi="ar-SA"/>
              </w:rPr>
              <w:t xml:space="preserve"> поч</w:t>
            </w:r>
            <w:r w:rsidRPr="00B75D8E">
              <w:rPr>
                <w:rFonts w:ascii="Arial" w:hAnsi="Arial" w:cs="Arial"/>
                <w:b/>
                <w:bCs/>
                <w:sz w:val="16"/>
                <w:szCs w:val="16"/>
                <w:lang w:val="sr-Cyrl-CS" w:bidi="ar-SA"/>
              </w:rPr>
              <w:t>.</w:t>
            </w:r>
          </w:p>
          <w:p w:rsidR="002D0DB1" w:rsidRPr="00B75D8E" w:rsidRDefault="002D0DB1">
            <w:pPr>
              <w:spacing w:after="0" w:line="240" w:lineRule="auto"/>
              <w:jc w:val="center"/>
              <w:rPr>
                <w:rFonts w:ascii="Arial" w:hAnsi="Arial" w:cs="Arial"/>
                <w:b/>
                <w:bCs/>
                <w:sz w:val="16"/>
                <w:szCs w:val="16"/>
                <w:lang w:bidi="ar-SA"/>
              </w:rPr>
            </w:pPr>
            <w:r w:rsidRPr="00B75D8E">
              <w:rPr>
                <w:rFonts w:ascii="Arial" w:hAnsi="Arial" w:cs="Arial"/>
                <w:b/>
                <w:bCs/>
                <w:sz w:val="16"/>
                <w:szCs w:val="16"/>
                <w:lang w:bidi="ar-SA"/>
              </w:rPr>
              <w:t>финансирања</w:t>
            </w:r>
          </w:p>
        </w:tc>
        <w:tc>
          <w:tcPr>
            <w:tcW w:w="407"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val="sr-Cyrl-CS" w:bidi="ar-SA"/>
              </w:rPr>
            </w:pPr>
            <w:r w:rsidRPr="00B75D8E">
              <w:rPr>
                <w:rFonts w:ascii="Arial" w:hAnsi="Arial" w:cs="Arial"/>
                <w:b/>
                <w:bCs/>
                <w:sz w:val="16"/>
                <w:szCs w:val="16"/>
                <w:lang w:bidi="ar-SA"/>
              </w:rPr>
              <w:t>Год</w:t>
            </w:r>
            <w:r w:rsidRPr="00B75D8E">
              <w:rPr>
                <w:rFonts w:ascii="Arial" w:hAnsi="Arial" w:cs="Arial"/>
                <w:b/>
                <w:bCs/>
                <w:sz w:val="16"/>
                <w:szCs w:val="16"/>
                <w:lang w:val="sr-Cyrl-CS" w:bidi="ar-SA"/>
              </w:rPr>
              <w:t>.</w:t>
            </w:r>
            <w:r w:rsidRPr="00B75D8E">
              <w:rPr>
                <w:rFonts w:ascii="Arial" w:hAnsi="Arial" w:cs="Arial"/>
                <w:b/>
                <w:bCs/>
                <w:sz w:val="16"/>
                <w:szCs w:val="16"/>
                <w:lang w:bidi="ar-SA"/>
              </w:rPr>
              <w:t xml:space="preserve"> заврш</w:t>
            </w:r>
            <w:r w:rsidRPr="00B75D8E">
              <w:rPr>
                <w:rFonts w:ascii="Arial" w:hAnsi="Arial" w:cs="Arial"/>
                <w:b/>
                <w:bCs/>
                <w:sz w:val="16"/>
                <w:szCs w:val="16"/>
                <w:lang w:val="sr-Cyrl-CS" w:bidi="ar-SA"/>
              </w:rPr>
              <w:t>.</w:t>
            </w:r>
          </w:p>
          <w:p w:rsidR="002D0DB1" w:rsidRPr="00B75D8E" w:rsidRDefault="002D0DB1">
            <w:pPr>
              <w:spacing w:after="0" w:line="240" w:lineRule="auto"/>
              <w:jc w:val="center"/>
              <w:rPr>
                <w:rFonts w:ascii="Arial" w:hAnsi="Arial" w:cs="Arial"/>
                <w:b/>
                <w:bCs/>
                <w:sz w:val="16"/>
                <w:szCs w:val="16"/>
                <w:lang w:bidi="ar-SA"/>
              </w:rPr>
            </w:pPr>
            <w:r w:rsidRPr="00B75D8E">
              <w:rPr>
                <w:rFonts w:ascii="Arial" w:hAnsi="Arial" w:cs="Arial"/>
                <w:b/>
                <w:bCs/>
                <w:sz w:val="16"/>
                <w:szCs w:val="16"/>
                <w:lang w:bidi="ar-SA"/>
              </w:rPr>
              <w:t>финансирања</w:t>
            </w:r>
          </w:p>
        </w:tc>
        <w:tc>
          <w:tcPr>
            <w:tcW w:w="538"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bidi="ar-SA"/>
              </w:rPr>
            </w:pPr>
            <w:r w:rsidRPr="00B75D8E">
              <w:rPr>
                <w:rFonts w:ascii="Arial" w:hAnsi="Arial" w:cs="Arial"/>
                <w:b/>
                <w:bCs/>
                <w:sz w:val="16"/>
                <w:szCs w:val="16"/>
                <w:lang w:bidi="ar-SA"/>
              </w:rPr>
              <w:t xml:space="preserve">Укупна вредност </w:t>
            </w:r>
          </w:p>
        </w:tc>
        <w:tc>
          <w:tcPr>
            <w:tcW w:w="451"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val="sr-Cyrl-CS" w:bidi="ar-SA"/>
              </w:rPr>
            </w:pPr>
            <w:r w:rsidRPr="00B75D8E">
              <w:rPr>
                <w:rFonts w:ascii="Arial" w:hAnsi="Arial" w:cs="Arial"/>
                <w:b/>
                <w:bCs/>
                <w:sz w:val="16"/>
                <w:szCs w:val="16"/>
                <w:lang w:bidi="ar-SA"/>
              </w:rPr>
              <w:t>План                                           01.01.-31.03.20</w:t>
            </w:r>
            <w:r w:rsidRPr="00B75D8E">
              <w:rPr>
                <w:rFonts w:ascii="Arial" w:hAnsi="Arial" w:cs="Arial"/>
                <w:b/>
                <w:bCs/>
                <w:sz w:val="16"/>
                <w:szCs w:val="16"/>
                <w:lang w:val="sr-Cyrl-CS" w:bidi="ar-SA"/>
              </w:rPr>
              <w:t>2</w:t>
            </w:r>
            <w:r w:rsidR="00923595">
              <w:rPr>
                <w:rFonts w:ascii="Arial" w:hAnsi="Arial" w:cs="Arial"/>
                <w:b/>
                <w:bCs/>
                <w:sz w:val="16"/>
                <w:szCs w:val="16"/>
                <w:lang w:bidi="ar-SA"/>
              </w:rPr>
              <w:t>3</w:t>
            </w:r>
            <w:r w:rsidRPr="00B75D8E">
              <w:rPr>
                <w:rFonts w:ascii="Arial" w:hAnsi="Arial" w:cs="Arial"/>
                <w:b/>
                <w:bCs/>
                <w:sz w:val="16"/>
                <w:szCs w:val="16"/>
                <w:lang w:val="sr-Cyrl-CS" w:bidi="ar-SA"/>
              </w:rPr>
              <w:t>.</w:t>
            </w:r>
          </w:p>
        </w:tc>
        <w:tc>
          <w:tcPr>
            <w:tcW w:w="451"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val="sr-Cyrl-CS" w:bidi="ar-SA"/>
              </w:rPr>
            </w:pPr>
            <w:r w:rsidRPr="00B75D8E">
              <w:rPr>
                <w:rFonts w:ascii="Arial" w:hAnsi="Arial" w:cs="Arial"/>
                <w:b/>
                <w:bCs/>
                <w:sz w:val="16"/>
                <w:szCs w:val="16"/>
                <w:lang w:bidi="ar-SA"/>
              </w:rPr>
              <w:t>План                                         01.01.-30.06.20</w:t>
            </w:r>
            <w:r w:rsidRPr="00B75D8E">
              <w:rPr>
                <w:rFonts w:ascii="Arial" w:hAnsi="Arial" w:cs="Arial"/>
                <w:b/>
                <w:bCs/>
                <w:sz w:val="16"/>
                <w:szCs w:val="16"/>
                <w:lang w:val="sr-Cyrl-CS" w:bidi="ar-SA"/>
              </w:rPr>
              <w:t>2</w:t>
            </w:r>
            <w:r w:rsidR="00923595">
              <w:rPr>
                <w:rFonts w:ascii="Arial" w:hAnsi="Arial" w:cs="Arial"/>
                <w:b/>
                <w:bCs/>
                <w:sz w:val="16"/>
                <w:szCs w:val="16"/>
                <w:lang w:bidi="ar-SA"/>
              </w:rPr>
              <w:t>3</w:t>
            </w:r>
            <w:r w:rsidRPr="00B75D8E">
              <w:rPr>
                <w:rFonts w:ascii="Arial" w:hAnsi="Arial" w:cs="Arial"/>
                <w:b/>
                <w:bCs/>
                <w:sz w:val="16"/>
                <w:szCs w:val="16"/>
                <w:lang w:val="sr-Cyrl-CS" w:bidi="ar-SA"/>
              </w:rPr>
              <w:t>.</w:t>
            </w:r>
          </w:p>
        </w:tc>
        <w:tc>
          <w:tcPr>
            <w:tcW w:w="451"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val="sr-Cyrl-CS" w:bidi="ar-SA"/>
              </w:rPr>
            </w:pPr>
            <w:r w:rsidRPr="00B75D8E">
              <w:rPr>
                <w:rFonts w:ascii="Arial" w:hAnsi="Arial" w:cs="Arial"/>
                <w:b/>
                <w:bCs/>
                <w:sz w:val="16"/>
                <w:szCs w:val="16"/>
                <w:lang w:bidi="ar-SA"/>
              </w:rPr>
              <w:t>План                                     01.01.-30.09.20</w:t>
            </w:r>
            <w:r w:rsidRPr="00B75D8E">
              <w:rPr>
                <w:rFonts w:ascii="Arial" w:hAnsi="Arial" w:cs="Arial"/>
                <w:b/>
                <w:bCs/>
                <w:sz w:val="16"/>
                <w:szCs w:val="16"/>
                <w:lang w:val="sr-Cyrl-CS" w:bidi="ar-SA"/>
              </w:rPr>
              <w:t>2</w:t>
            </w:r>
            <w:r w:rsidR="00923595">
              <w:rPr>
                <w:rFonts w:ascii="Arial" w:hAnsi="Arial" w:cs="Arial"/>
                <w:b/>
                <w:bCs/>
                <w:sz w:val="16"/>
                <w:szCs w:val="16"/>
                <w:lang w:bidi="ar-SA"/>
              </w:rPr>
              <w:t>3</w:t>
            </w:r>
            <w:r w:rsidRPr="00B75D8E">
              <w:rPr>
                <w:rFonts w:ascii="Arial" w:hAnsi="Arial" w:cs="Arial"/>
                <w:b/>
                <w:bCs/>
                <w:sz w:val="16"/>
                <w:szCs w:val="16"/>
                <w:lang w:val="sr-Cyrl-CS" w:bidi="ar-SA"/>
              </w:rPr>
              <w:t>.</w:t>
            </w:r>
          </w:p>
        </w:tc>
        <w:tc>
          <w:tcPr>
            <w:tcW w:w="448" w:type="pct"/>
            <w:tcBorders>
              <w:top w:val="single" w:sz="8" w:space="0" w:color="auto"/>
              <w:left w:val="nil"/>
              <w:bottom w:val="single" w:sz="8" w:space="0" w:color="auto"/>
              <w:right w:val="single" w:sz="8" w:space="0" w:color="auto"/>
            </w:tcBorders>
            <w:shd w:val="clear" w:color="000000" w:fill="F2F2F2"/>
            <w:vAlign w:val="center"/>
            <w:hideMark/>
          </w:tcPr>
          <w:p w:rsidR="002D0DB1" w:rsidRPr="00B75D8E" w:rsidRDefault="002D0DB1">
            <w:pPr>
              <w:spacing w:after="0" w:line="240" w:lineRule="auto"/>
              <w:jc w:val="center"/>
              <w:rPr>
                <w:rFonts w:ascii="Arial" w:hAnsi="Arial" w:cs="Arial"/>
                <w:b/>
                <w:bCs/>
                <w:sz w:val="16"/>
                <w:szCs w:val="16"/>
                <w:lang w:val="sr-Cyrl-CS" w:bidi="ar-SA"/>
              </w:rPr>
            </w:pPr>
            <w:r w:rsidRPr="00B75D8E">
              <w:rPr>
                <w:rFonts w:ascii="Arial" w:hAnsi="Arial" w:cs="Arial"/>
                <w:b/>
                <w:bCs/>
                <w:sz w:val="16"/>
                <w:szCs w:val="16"/>
                <w:lang w:bidi="ar-SA"/>
              </w:rPr>
              <w:t>План                                                          01.01.-31.12.20</w:t>
            </w:r>
            <w:r w:rsidRPr="00B75D8E">
              <w:rPr>
                <w:rFonts w:ascii="Arial" w:hAnsi="Arial" w:cs="Arial"/>
                <w:b/>
                <w:bCs/>
                <w:sz w:val="16"/>
                <w:szCs w:val="16"/>
                <w:lang w:val="sr-Cyrl-CS" w:bidi="ar-SA"/>
              </w:rPr>
              <w:t>2</w:t>
            </w:r>
            <w:r w:rsidR="00923595">
              <w:rPr>
                <w:rFonts w:ascii="Arial" w:hAnsi="Arial" w:cs="Arial"/>
                <w:b/>
                <w:bCs/>
                <w:sz w:val="16"/>
                <w:szCs w:val="16"/>
                <w:lang w:bidi="ar-SA"/>
              </w:rPr>
              <w:t>3</w:t>
            </w:r>
            <w:r w:rsidRPr="00B75D8E">
              <w:rPr>
                <w:rFonts w:ascii="Arial" w:hAnsi="Arial" w:cs="Arial"/>
                <w:b/>
                <w:bCs/>
                <w:sz w:val="16"/>
                <w:szCs w:val="16"/>
                <w:lang w:val="sr-Cyrl-CS" w:bidi="ar-SA"/>
              </w:rPr>
              <w:t>.</w:t>
            </w:r>
          </w:p>
        </w:tc>
      </w:tr>
      <w:tr w:rsidR="00652B70" w:rsidRPr="00B75D8E">
        <w:trPr>
          <w:trHeight w:val="546"/>
        </w:trPr>
        <w:tc>
          <w:tcPr>
            <w:tcW w:w="236" w:type="pct"/>
            <w:tcBorders>
              <w:top w:val="nil"/>
              <w:left w:val="single" w:sz="8" w:space="0" w:color="auto"/>
              <w:bottom w:val="single" w:sz="4" w:space="0" w:color="auto"/>
              <w:right w:val="single" w:sz="8" w:space="0" w:color="auto"/>
            </w:tcBorders>
            <w:shd w:val="clear" w:color="auto" w:fill="auto"/>
            <w:noWrap/>
            <w:vAlign w:val="center"/>
            <w:hideMark/>
          </w:tcPr>
          <w:p w:rsidR="00652B70" w:rsidRPr="00B75D8E" w:rsidRDefault="00652B70" w:rsidP="00652B70">
            <w:pPr>
              <w:spacing w:after="0" w:line="240" w:lineRule="auto"/>
              <w:jc w:val="center"/>
              <w:rPr>
                <w:rFonts w:ascii="Arial" w:hAnsi="Arial" w:cs="Arial"/>
                <w:color w:val="000000"/>
                <w:lang w:val="sr-Cyrl-CS" w:bidi="ar-SA"/>
              </w:rPr>
            </w:pPr>
            <w:r w:rsidRPr="00B75D8E">
              <w:rPr>
                <w:rFonts w:ascii="Arial" w:hAnsi="Arial" w:cs="Arial"/>
                <w:color w:val="000000"/>
                <w:lang w:val="sr-Cyrl-CS" w:bidi="ar-SA"/>
              </w:rPr>
              <w:t>1</w:t>
            </w:r>
          </w:p>
        </w:tc>
        <w:tc>
          <w:tcPr>
            <w:tcW w:w="1185" w:type="pct"/>
            <w:tcBorders>
              <w:top w:val="nil"/>
              <w:left w:val="nil"/>
              <w:bottom w:val="single" w:sz="4" w:space="0" w:color="auto"/>
              <w:right w:val="single" w:sz="8" w:space="0" w:color="auto"/>
            </w:tcBorders>
            <w:shd w:val="clear" w:color="auto" w:fill="auto"/>
            <w:noWrap/>
            <w:vAlign w:val="center"/>
          </w:tcPr>
          <w:p w:rsidR="00652B70" w:rsidRPr="00AF0B82" w:rsidRDefault="00652B70" w:rsidP="00652B70">
            <w:pPr>
              <w:spacing w:after="0" w:line="360" w:lineRule="auto"/>
              <w:rPr>
                <w:rFonts w:ascii="Arial" w:hAnsi="Arial" w:cs="Arial"/>
                <w:color w:val="000000"/>
                <w:sz w:val="20"/>
                <w:szCs w:val="20"/>
                <w:lang w:val="sr-Cyrl-CS" w:eastAsia="en-GB" w:bidi="ar-SA"/>
              </w:rPr>
            </w:pPr>
            <w:r w:rsidRPr="00AF0B82">
              <w:rPr>
                <w:rFonts w:ascii="Arial" w:hAnsi="Arial" w:cs="Arial"/>
                <w:color w:val="000000"/>
                <w:sz w:val="20"/>
                <w:szCs w:val="20"/>
                <w:lang w:val="sr-Cyrl-CS" w:bidi="ar-SA"/>
              </w:rPr>
              <w:t xml:space="preserve">Ауто смећар </w:t>
            </w:r>
            <w:r w:rsidRPr="00AF0B82">
              <w:rPr>
                <w:rFonts w:ascii="Arial" w:hAnsi="Arial" w:cs="Arial"/>
                <w:color w:val="000000"/>
                <w:sz w:val="20"/>
                <w:szCs w:val="20"/>
                <w:lang w:bidi="ar-SA"/>
              </w:rPr>
              <w:t>22</w:t>
            </w:r>
            <w:r w:rsidRPr="00AF0B82">
              <w:rPr>
                <w:rFonts w:ascii="Arial" w:hAnsi="Arial" w:cs="Arial"/>
                <w:color w:val="000000"/>
                <w:sz w:val="20"/>
                <w:szCs w:val="20"/>
                <w:lang w:val="sr-Cyrl-CS" w:bidi="ar-SA"/>
              </w:rPr>
              <w:t>м</w:t>
            </w:r>
            <w:r w:rsidRPr="00AF0B82">
              <w:rPr>
                <w:rFonts w:ascii="Arial" w:hAnsi="Arial" w:cs="Arial"/>
                <w:color w:val="000000"/>
                <w:sz w:val="20"/>
                <w:szCs w:val="20"/>
                <w:vertAlign w:val="superscript"/>
                <w:lang w:val="sr-Cyrl-CS" w:bidi="ar-SA"/>
              </w:rPr>
              <w:t>3</w:t>
            </w:r>
          </w:p>
        </w:tc>
        <w:tc>
          <w:tcPr>
            <w:tcW w:w="480" w:type="pct"/>
            <w:tcBorders>
              <w:top w:val="nil"/>
              <w:left w:val="nil"/>
              <w:bottom w:val="single" w:sz="4" w:space="0" w:color="auto"/>
              <w:right w:val="single" w:sz="8" w:space="0" w:color="auto"/>
            </w:tcBorders>
            <w:shd w:val="clear" w:color="auto" w:fill="auto"/>
            <w:noWrap/>
            <w:vAlign w:val="center"/>
            <w:hideMark/>
          </w:tcPr>
          <w:p w:rsidR="00652B70" w:rsidRPr="00C17E0E" w:rsidRDefault="00652B70" w:rsidP="00652B70">
            <w:pPr>
              <w:spacing w:after="0"/>
              <w:rPr>
                <w:rFonts w:ascii="Arial" w:hAnsi="Arial" w:cs="Arial"/>
                <w:b/>
                <w:bCs/>
              </w:rPr>
            </w:pPr>
            <w:r>
              <w:rPr>
                <w:rFonts w:ascii="Arial" w:hAnsi="Arial" w:cs="Arial"/>
                <w:color w:val="000000"/>
                <w:sz w:val="18"/>
                <w:lang w:val="sr-Cyrl-CS" w:bidi="ar-SA"/>
              </w:rPr>
              <w:t>Буџет Града</w:t>
            </w:r>
          </w:p>
        </w:tc>
        <w:tc>
          <w:tcPr>
            <w:tcW w:w="353" w:type="pct"/>
            <w:tcBorders>
              <w:top w:val="nil"/>
              <w:left w:val="nil"/>
              <w:bottom w:val="single" w:sz="4" w:space="0" w:color="auto"/>
              <w:right w:val="single" w:sz="8" w:space="0" w:color="auto"/>
            </w:tcBorders>
            <w:shd w:val="clear" w:color="auto" w:fill="auto"/>
            <w:noWrap/>
            <w:vAlign w:val="center"/>
            <w:hideMark/>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nil"/>
              <w:left w:val="nil"/>
              <w:bottom w:val="single" w:sz="4" w:space="0" w:color="auto"/>
              <w:right w:val="single" w:sz="8" w:space="0" w:color="auto"/>
            </w:tcBorders>
            <w:shd w:val="clear" w:color="auto" w:fill="auto"/>
            <w:noWrap/>
            <w:vAlign w:val="center"/>
            <w:hideMark/>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nil"/>
              <w:left w:val="nil"/>
              <w:bottom w:val="single" w:sz="4" w:space="0" w:color="auto"/>
              <w:right w:val="single" w:sz="8" w:space="0" w:color="auto"/>
            </w:tcBorders>
            <w:shd w:val="clear" w:color="auto" w:fill="auto"/>
            <w:noWrap/>
            <w:vAlign w:val="center"/>
          </w:tcPr>
          <w:p w:rsidR="00652B70" w:rsidRPr="0000435F" w:rsidRDefault="0000435F" w:rsidP="00652B70">
            <w:pPr>
              <w:spacing w:after="0" w:line="240" w:lineRule="auto"/>
              <w:jc w:val="right"/>
              <w:rPr>
                <w:rFonts w:ascii="Arial" w:hAnsi="Arial" w:cs="Arial"/>
                <w:color w:val="000000"/>
                <w:lang w:bidi="ar-SA"/>
              </w:rPr>
            </w:pPr>
            <w:r w:rsidRPr="0000435F">
              <w:rPr>
                <w:rFonts w:ascii="Arial" w:hAnsi="Arial" w:cs="Arial"/>
                <w:color w:val="000000"/>
                <w:lang w:bidi="ar-SA"/>
              </w:rPr>
              <w:t>22.500</w:t>
            </w:r>
          </w:p>
        </w:tc>
        <w:tc>
          <w:tcPr>
            <w:tcW w:w="451" w:type="pct"/>
            <w:tcBorders>
              <w:top w:val="nil"/>
              <w:left w:val="nil"/>
              <w:bottom w:val="single" w:sz="4" w:space="0" w:color="auto"/>
              <w:right w:val="single" w:sz="8" w:space="0" w:color="auto"/>
            </w:tcBorders>
            <w:shd w:val="clear" w:color="auto" w:fill="auto"/>
            <w:noWrap/>
            <w:vAlign w:val="center"/>
          </w:tcPr>
          <w:p w:rsidR="00652B70" w:rsidRPr="000C2B04" w:rsidRDefault="000C2B04" w:rsidP="00652B70">
            <w:pPr>
              <w:spacing w:after="0"/>
              <w:jc w:val="center"/>
              <w:rPr>
                <w:rFonts w:ascii="Arial" w:hAnsi="Arial" w:cs="Arial"/>
                <w:color w:val="000000"/>
              </w:rPr>
            </w:pPr>
            <w:r w:rsidRPr="000C2B04">
              <w:rPr>
                <w:rFonts w:ascii="Arial" w:hAnsi="Arial" w:cs="Arial"/>
                <w:color w:val="000000"/>
              </w:rPr>
              <w:t>22.500</w:t>
            </w:r>
          </w:p>
        </w:tc>
        <w:tc>
          <w:tcPr>
            <w:tcW w:w="451" w:type="pct"/>
            <w:tcBorders>
              <w:top w:val="nil"/>
              <w:left w:val="nil"/>
              <w:bottom w:val="single" w:sz="4" w:space="0" w:color="auto"/>
              <w:right w:val="single" w:sz="8" w:space="0" w:color="auto"/>
            </w:tcBorders>
            <w:shd w:val="clear" w:color="auto" w:fill="auto"/>
            <w:noWrap/>
            <w:vAlign w:val="center"/>
          </w:tcPr>
          <w:p w:rsidR="00652B70" w:rsidRPr="000C2B04" w:rsidRDefault="000C2B04" w:rsidP="00652B70">
            <w:pPr>
              <w:spacing w:after="0"/>
              <w:jc w:val="right"/>
              <w:rPr>
                <w:rFonts w:ascii="Arial" w:hAnsi="Arial" w:cs="Arial"/>
                <w:color w:val="000000"/>
              </w:rPr>
            </w:pPr>
            <w:r w:rsidRPr="000C2B04">
              <w:rPr>
                <w:rFonts w:ascii="Arial" w:hAnsi="Arial" w:cs="Arial"/>
                <w:color w:val="000000"/>
              </w:rPr>
              <w:t>22.500</w:t>
            </w:r>
          </w:p>
        </w:tc>
        <w:tc>
          <w:tcPr>
            <w:tcW w:w="451" w:type="pct"/>
            <w:tcBorders>
              <w:top w:val="nil"/>
              <w:left w:val="nil"/>
              <w:bottom w:val="single" w:sz="4" w:space="0" w:color="auto"/>
              <w:right w:val="single" w:sz="8" w:space="0" w:color="auto"/>
            </w:tcBorders>
            <w:shd w:val="clear" w:color="auto" w:fill="auto"/>
            <w:noWrap/>
            <w:vAlign w:val="center"/>
          </w:tcPr>
          <w:p w:rsidR="00652B70" w:rsidRPr="000C2B04" w:rsidRDefault="000C2B04" w:rsidP="00652B70">
            <w:pPr>
              <w:spacing w:after="0"/>
              <w:jc w:val="right"/>
              <w:rPr>
                <w:rFonts w:ascii="Arial" w:hAnsi="Arial" w:cs="Arial"/>
                <w:color w:val="000000"/>
              </w:rPr>
            </w:pPr>
            <w:r w:rsidRPr="000C2B04">
              <w:rPr>
                <w:rFonts w:ascii="Arial" w:hAnsi="Arial" w:cs="Arial"/>
                <w:color w:val="000000"/>
              </w:rPr>
              <w:t>22.500</w:t>
            </w:r>
          </w:p>
        </w:tc>
        <w:tc>
          <w:tcPr>
            <w:tcW w:w="448" w:type="pct"/>
            <w:tcBorders>
              <w:top w:val="nil"/>
              <w:left w:val="nil"/>
              <w:bottom w:val="single" w:sz="4" w:space="0" w:color="auto"/>
              <w:right w:val="single" w:sz="8" w:space="0" w:color="auto"/>
            </w:tcBorders>
            <w:shd w:val="clear" w:color="auto" w:fill="auto"/>
            <w:noWrap/>
            <w:vAlign w:val="center"/>
          </w:tcPr>
          <w:p w:rsidR="00652B70" w:rsidRPr="000C2B04" w:rsidRDefault="000C2B04" w:rsidP="00652B70">
            <w:pPr>
              <w:spacing w:after="0"/>
              <w:jc w:val="right"/>
              <w:rPr>
                <w:rFonts w:ascii="Arial" w:hAnsi="Arial" w:cs="Arial"/>
                <w:color w:val="000000"/>
              </w:rPr>
            </w:pPr>
            <w:r w:rsidRPr="000C2B04">
              <w:rPr>
                <w:rFonts w:ascii="Arial" w:hAnsi="Arial" w:cs="Arial"/>
                <w:color w:val="000000"/>
              </w:rPr>
              <w:t>22.500</w:t>
            </w:r>
          </w:p>
        </w:tc>
      </w:tr>
      <w:tr w:rsidR="00652B70" w:rsidRPr="00B75D8E">
        <w:trPr>
          <w:trHeight w:val="358"/>
        </w:trPr>
        <w:tc>
          <w:tcPr>
            <w:tcW w:w="236" w:type="pct"/>
            <w:tcBorders>
              <w:top w:val="nil"/>
              <w:left w:val="single" w:sz="8" w:space="0" w:color="auto"/>
              <w:bottom w:val="single" w:sz="4" w:space="0" w:color="auto"/>
              <w:right w:val="single" w:sz="8" w:space="0" w:color="auto"/>
            </w:tcBorders>
            <w:shd w:val="clear" w:color="auto" w:fill="auto"/>
            <w:noWrap/>
            <w:vAlign w:val="center"/>
            <w:hideMark/>
          </w:tcPr>
          <w:p w:rsidR="00652B70" w:rsidRPr="00B75D8E" w:rsidRDefault="00652B70" w:rsidP="00652B70">
            <w:pPr>
              <w:spacing w:after="0" w:line="240" w:lineRule="auto"/>
              <w:jc w:val="center"/>
              <w:rPr>
                <w:rFonts w:ascii="Arial" w:hAnsi="Arial" w:cs="Arial"/>
                <w:color w:val="000000"/>
                <w:lang w:val="sr-Cyrl-CS" w:bidi="ar-SA"/>
              </w:rPr>
            </w:pPr>
            <w:r w:rsidRPr="00B75D8E">
              <w:rPr>
                <w:rFonts w:ascii="Arial" w:hAnsi="Arial" w:cs="Arial"/>
                <w:color w:val="000000"/>
                <w:lang w:val="sr-Cyrl-CS" w:bidi="ar-SA"/>
              </w:rPr>
              <w:t>2</w:t>
            </w:r>
          </w:p>
        </w:tc>
        <w:tc>
          <w:tcPr>
            <w:tcW w:w="1185" w:type="pct"/>
            <w:tcBorders>
              <w:top w:val="nil"/>
              <w:left w:val="nil"/>
              <w:bottom w:val="single" w:sz="4" w:space="0" w:color="auto"/>
              <w:right w:val="single" w:sz="8" w:space="0" w:color="auto"/>
            </w:tcBorders>
            <w:shd w:val="clear" w:color="auto" w:fill="auto"/>
            <w:noWrap/>
            <w:vAlign w:val="center"/>
          </w:tcPr>
          <w:p w:rsidR="00652B70" w:rsidRPr="00AF0B82" w:rsidRDefault="00652B70" w:rsidP="00652B70">
            <w:pPr>
              <w:spacing w:after="0" w:line="360" w:lineRule="auto"/>
              <w:rPr>
                <w:rFonts w:ascii="Arial" w:hAnsi="Arial" w:cs="Arial"/>
                <w:color w:val="000000"/>
                <w:sz w:val="20"/>
                <w:szCs w:val="20"/>
                <w:lang w:val="sr-Cyrl-CS" w:eastAsia="en-GB" w:bidi="ar-SA"/>
              </w:rPr>
            </w:pPr>
            <w:r w:rsidRPr="00AF0B82">
              <w:rPr>
                <w:rFonts w:ascii="Arial" w:hAnsi="Arial" w:cs="Arial"/>
                <w:color w:val="000000"/>
                <w:sz w:val="20"/>
                <w:szCs w:val="20"/>
                <w:lang w:val="sr-Cyrl-CS" w:bidi="ar-SA"/>
              </w:rPr>
              <w:t>Ауто смећар 15-16м</w:t>
            </w:r>
            <w:r w:rsidRPr="00AF0B82">
              <w:rPr>
                <w:rFonts w:ascii="Arial" w:hAnsi="Arial" w:cs="Arial"/>
                <w:color w:val="000000"/>
                <w:sz w:val="20"/>
                <w:szCs w:val="20"/>
                <w:vertAlign w:val="superscript"/>
                <w:lang w:val="sr-Cyrl-CS" w:bidi="ar-SA"/>
              </w:rPr>
              <w:t xml:space="preserve">3 </w:t>
            </w:r>
          </w:p>
        </w:tc>
        <w:tc>
          <w:tcPr>
            <w:tcW w:w="480" w:type="pct"/>
            <w:tcBorders>
              <w:top w:val="nil"/>
              <w:left w:val="nil"/>
              <w:bottom w:val="single" w:sz="4" w:space="0" w:color="auto"/>
              <w:right w:val="single" w:sz="8" w:space="0" w:color="auto"/>
            </w:tcBorders>
            <w:shd w:val="clear" w:color="auto" w:fill="auto"/>
            <w:noWrap/>
            <w:hideMark/>
          </w:tcPr>
          <w:p w:rsidR="00652B70" w:rsidRPr="00B75D8E" w:rsidRDefault="00652B70" w:rsidP="00652B70">
            <w:pPr>
              <w:spacing w:after="0"/>
              <w:rPr>
                <w:rFonts w:ascii="Arial" w:hAnsi="Arial" w:cs="Arial"/>
              </w:rPr>
            </w:pPr>
            <w:r w:rsidRPr="00E4141B">
              <w:rPr>
                <w:rFonts w:ascii="Arial" w:hAnsi="Arial" w:cs="Arial"/>
                <w:color w:val="000000"/>
                <w:sz w:val="18"/>
                <w:lang w:val="sr-Cyrl-CS" w:bidi="ar-SA"/>
              </w:rPr>
              <w:t>Сопствена средства</w:t>
            </w:r>
          </w:p>
        </w:tc>
        <w:tc>
          <w:tcPr>
            <w:tcW w:w="353" w:type="pct"/>
            <w:tcBorders>
              <w:top w:val="nil"/>
              <w:left w:val="nil"/>
              <w:bottom w:val="single" w:sz="4" w:space="0" w:color="auto"/>
              <w:right w:val="single" w:sz="8" w:space="0" w:color="auto"/>
            </w:tcBorders>
            <w:shd w:val="clear" w:color="auto" w:fill="auto"/>
            <w:noWrap/>
            <w:vAlign w:val="center"/>
            <w:hideMark/>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nil"/>
              <w:left w:val="nil"/>
              <w:bottom w:val="single" w:sz="4" w:space="0" w:color="auto"/>
              <w:right w:val="single" w:sz="8" w:space="0" w:color="auto"/>
            </w:tcBorders>
            <w:shd w:val="clear" w:color="auto" w:fill="auto"/>
            <w:noWrap/>
            <w:vAlign w:val="center"/>
            <w:hideMark/>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nil"/>
              <w:left w:val="nil"/>
              <w:bottom w:val="single" w:sz="4" w:space="0" w:color="auto"/>
              <w:right w:val="single" w:sz="8" w:space="0" w:color="auto"/>
            </w:tcBorders>
            <w:shd w:val="clear" w:color="auto" w:fill="auto"/>
            <w:noWrap/>
            <w:vAlign w:val="center"/>
          </w:tcPr>
          <w:p w:rsidR="00652B70" w:rsidRPr="0000435F" w:rsidRDefault="0000435F" w:rsidP="00652B70">
            <w:pPr>
              <w:spacing w:after="0" w:line="240" w:lineRule="auto"/>
              <w:jc w:val="right"/>
              <w:rPr>
                <w:rFonts w:ascii="Arial" w:hAnsi="Arial" w:cs="Arial"/>
                <w:color w:val="000000"/>
                <w:lang w:bidi="ar-SA"/>
              </w:rPr>
            </w:pPr>
            <w:r w:rsidRPr="0000435F">
              <w:rPr>
                <w:rFonts w:ascii="Arial" w:hAnsi="Arial" w:cs="Arial"/>
                <w:color w:val="000000"/>
                <w:lang w:bidi="ar-SA"/>
              </w:rPr>
              <w:t>19.000</w:t>
            </w:r>
          </w:p>
        </w:tc>
        <w:tc>
          <w:tcPr>
            <w:tcW w:w="451" w:type="pct"/>
            <w:tcBorders>
              <w:top w:val="nil"/>
              <w:left w:val="nil"/>
              <w:bottom w:val="single" w:sz="4" w:space="0" w:color="auto"/>
              <w:right w:val="single" w:sz="8" w:space="0" w:color="auto"/>
            </w:tcBorders>
            <w:shd w:val="clear" w:color="auto" w:fill="auto"/>
            <w:noWrap/>
            <w:vAlign w:val="center"/>
          </w:tcPr>
          <w:p w:rsidR="00652B70" w:rsidRPr="00C17E0E" w:rsidRDefault="00652B70" w:rsidP="00652B70">
            <w:pPr>
              <w:spacing w:after="0"/>
              <w:jc w:val="right"/>
              <w:rPr>
                <w:rFonts w:ascii="Arial" w:hAnsi="Arial" w:cs="Arial"/>
                <w:b/>
                <w:bCs/>
                <w:color w:val="000000"/>
              </w:rPr>
            </w:pPr>
          </w:p>
        </w:tc>
        <w:tc>
          <w:tcPr>
            <w:tcW w:w="451" w:type="pct"/>
            <w:tcBorders>
              <w:top w:val="nil"/>
              <w:left w:val="nil"/>
              <w:bottom w:val="single" w:sz="4" w:space="0" w:color="auto"/>
              <w:right w:val="single" w:sz="8" w:space="0" w:color="auto"/>
            </w:tcBorders>
            <w:shd w:val="clear" w:color="auto" w:fill="auto"/>
            <w:noWrap/>
            <w:vAlign w:val="center"/>
          </w:tcPr>
          <w:p w:rsidR="00652B70" w:rsidRPr="00C17E0E" w:rsidRDefault="00652B70" w:rsidP="00652B70">
            <w:pPr>
              <w:spacing w:after="0"/>
              <w:jc w:val="right"/>
              <w:rPr>
                <w:rFonts w:ascii="Arial" w:hAnsi="Arial" w:cs="Arial"/>
                <w:b/>
                <w:bCs/>
                <w:color w:val="000000"/>
              </w:rPr>
            </w:pPr>
          </w:p>
        </w:tc>
        <w:tc>
          <w:tcPr>
            <w:tcW w:w="451" w:type="pct"/>
            <w:tcBorders>
              <w:top w:val="nil"/>
              <w:left w:val="nil"/>
              <w:bottom w:val="single" w:sz="4" w:space="0" w:color="auto"/>
              <w:right w:val="single" w:sz="8" w:space="0" w:color="auto"/>
            </w:tcBorders>
            <w:shd w:val="clear" w:color="auto" w:fill="auto"/>
            <w:noWrap/>
            <w:vAlign w:val="center"/>
          </w:tcPr>
          <w:p w:rsidR="00652B70" w:rsidRPr="00373940" w:rsidRDefault="00373940" w:rsidP="00652B70">
            <w:pPr>
              <w:spacing w:after="0"/>
              <w:jc w:val="right"/>
              <w:rPr>
                <w:rFonts w:ascii="Arial" w:hAnsi="Arial" w:cs="Arial"/>
                <w:color w:val="000000"/>
              </w:rPr>
            </w:pPr>
            <w:r w:rsidRPr="00373940">
              <w:rPr>
                <w:rFonts w:ascii="Arial" w:hAnsi="Arial" w:cs="Arial"/>
                <w:color w:val="000000"/>
              </w:rPr>
              <w:t>19.000</w:t>
            </w:r>
          </w:p>
        </w:tc>
        <w:tc>
          <w:tcPr>
            <w:tcW w:w="448" w:type="pct"/>
            <w:tcBorders>
              <w:top w:val="nil"/>
              <w:left w:val="nil"/>
              <w:bottom w:val="single" w:sz="4" w:space="0" w:color="auto"/>
              <w:right w:val="single" w:sz="8" w:space="0" w:color="auto"/>
            </w:tcBorders>
            <w:shd w:val="clear" w:color="auto" w:fill="auto"/>
            <w:noWrap/>
            <w:vAlign w:val="center"/>
          </w:tcPr>
          <w:p w:rsidR="00652B70" w:rsidRPr="00373940" w:rsidRDefault="00373940" w:rsidP="00652B70">
            <w:pPr>
              <w:spacing w:after="0"/>
              <w:jc w:val="right"/>
              <w:rPr>
                <w:rFonts w:ascii="Arial" w:hAnsi="Arial" w:cs="Arial"/>
                <w:color w:val="000000"/>
              </w:rPr>
            </w:pPr>
            <w:r w:rsidRPr="00373940">
              <w:rPr>
                <w:rFonts w:ascii="Arial" w:hAnsi="Arial" w:cs="Arial"/>
                <w:color w:val="000000"/>
              </w:rPr>
              <w:t>19.000</w:t>
            </w:r>
          </w:p>
        </w:tc>
      </w:tr>
      <w:tr w:rsidR="00652B70" w:rsidRPr="00B75D8E">
        <w:trPr>
          <w:trHeight w:val="499"/>
        </w:trPr>
        <w:tc>
          <w:tcPr>
            <w:tcW w:w="236" w:type="pct"/>
            <w:tcBorders>
              <w:top w:val="nil"/>
              <w:left w:val="single" w:sz="8" w:space="0" w:color="auto"/>
              <w:bottom w:val="single" w:sz="4" w:space="0" w:color="auto"/>
              <w:right w:val="single" w:sz="8" w:space="0" w:color="auto"/>
            </w:tcBorders>
            <w:shd w:val="clear" w:color="auto" w:fill="auto"/>
            <w:noWrap/>
            <w:vAlign w:val="center"/>
            <w:hideMark/>
          </w:tcPr>
          <w:p w:rsidR="00652B70" w:rsidRPr="00B75D8E" w:rsidRDefault="00652B70" w:rsidP="00652B70">
            <w:pPr>
              <w:spacing w:after="0" w:line="240" w:lineRule="auto"/>
              <w:jc w:val="center"/>
              <w:rPr>
                <w:rFonts w:ascii="Arial" w:hAnsi="Arial" w:cs="Arial"/>
                <w:color w:val="000000"/>
                <w:lang w:val="sr-Cyrl-CS" w:bidi="ar-SA"/>
              </w:rPr>
            </w:pPr>
            <w:r w:rsidRPr="00B75D8E">
              <w:rPr>
                <w:rFonts w:ascii="Arial" w:hAnsi="Arial" w:cs="Arial"/>
                <w:color w:val="000000"/>
                <w:lang w:val="sr-Cyrl-CS" w:bidi="ar-SA"/>
              </w:rPr>
              <w:t>3</w:t>
            </w:r>
          </w:p>
        </w:tc>
        <w:tc>
          <w:tcPr>
            <w:tcW w:w="1185" w:type="pct"/>
            <w:tcBorders>
              <w:top w:val="nil"/>
              <w:left w:val="nil"/>
              <w:bottom w:val="single" w:sz="4" w:space="0" w:color="auto"/>
              <w:right w:val="single" w:sz="8" w:space="0" w:color="auto"/>
            </w:tcBorders>
            <w:shd w:val="clear" w:color="auto" w:fill="auto"/>
            <w:noWrap/>
            <w:vAlign w:val="center"/>
          </w:tcPr>
          <w:p w:rsidR="00652B70" w:rsidRPr="00AF0B82" w:rsidRDefault="00652B70" w:rsidP="00652B70">
            <w:pPr>
              <w:spacing w:after="0" w:line="360" w:lineRule="auto"/>
              <w:rPr>
                <w:rFonts w:ascii="Arial" w:hAnsi="Arial" w:cs="Arial"/>
                <w:color w:val="000000"/>
                <w:sz w:val="20"/>
                <w:szCs w:val="20"/>
                <w:lang w:val="sr-Cyrl-CS" w:eastAsia="en-GB" w:bidi="ar-SA"/>
              </w:rPr>
            </w:pPr>
            <w:r w:rsidRPr="00AF0B82">
              <w:rPr>
                <w:rFonts w:ascii="Arial" w:hAnsi="Arial" w:cs="Arial"/>
                <w:color w:val="000000"/>
                <w:sz w:val="20"/>
                <w:szCs w:val="20"/>
                <w:lang w:val="sr-Cyrl-CS" w:bidi="ar-SA"/>
              </w:rPr>
              <w:t>Ауто смећар 8м</w:t>
            </w:r>
            <w:r w:rsidRPr="00AF0B82">
              <w:rPr>
                <w:rFonts w:ascii="Arial" w:hAnsi="Arial" w:cs="Arial"/>
                <w:color w:val="000000"/>
                <w:sz w:val="20"/>
                <w:szCs w:val="20"/>
                <w:vertAlign w:val="superscript"/>
                <w:lang w:val="sr-Cyrl-CS" w:bidi="ar-SA"/>
              </w:rPr>
              <w:t xml:space="preserve">3 </w:t>
            </w:r>
          </w:p>
        </w:tc>
        <w:tc>
          <w:tcPr>
            <w:tcW w:w="480" w:type="pct"/>
            <w:tcBorders>
              <w:top w:val="nil"/>
              <w:left w:val="nil"/>
              <w:bottom w:val="single" w:sz="4" w:space="0" w:color="auto"/>
              <w:right w:val="single" w:sz="8" w:space="0" w:color="auto"/>
            </w:tcBorders>
            <w:shd w:val="clear" w:color="auto" w:fill="auto"/>
            <w:noWrap/>
            <w:hideMark/>
          </w:tcPr>
          <w:p w:rsidR="00652B70" w:rsidRPr="00B75D8E" w:rsidRDefault="00652B70" w:rsidP="00652B70">
            <w:pPr>
              <w:spacing w:after="0"/>
              <w:rPr>
                <w:rFonts w:ascii="Arial" w:hAnsi="Arial" w:cs="Arial"/>
              </w:rPr>
            </w:pPr>
            <w:r w:rsidRPr="00E4141B">
              <w:rPr>
                <w:rFonts w:ascii="Arial" w:hAnsi="Arial" w:cs="Arial"/>
                <w:color w:val="000000"/>
                <w:sz w:val="18"/>
                <w:lang w:val="sr-Cyrl-CS" w:bidi="ar-SA"/>
              </w:rPr>
              <w:t>Сопствена средства</w:t>
            </w:r>
          </w:p>
        </w:tc>
        <w:tc>
          <w:tcPr>
            <w:tcW w:w="353" w:type="pct"/>
            <w:tcBorders>
              <w:top w:val="nil"/>
              <w:left w:val="nil"/>
              <w:bottom w:val="single" w:sz="4" w:space="0" w:color="auto"/>
              <w:right w:val="single" w:sz="8" w:space="0" w:color="auto"/>
            </w:tcBorders>
            <w:shd w:val="clear" w:color="auto" w:fill="auto"/>
            <w:noWrap/>
            <w:vAlign w:val="center"/>
            <w:hideMark/>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nil"/>
              <w:left w:val="nil"/>
              <w:bottom w:val="single" w:sz="4" w:space="0" w:color="auto"/>
              <w:right w:val="single" w:sz="8" w:space="0" w:color="auto"/>
            </w:tcBorders>
            <w:shd w:val="clear" w:color="auto" w:fill="auto"/>
            <w:noWrap/>
            <w:vAlign w:val="center"/>
            <w:hideMark/>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nil"/>
              <w:left w:val="nil"/>
              <w:bottom w:val="single" w:sz="4" w:space="0" w:color="auto"/>
              <w:right w:val="single" w:sz="8" w:space="0" w:color="auto"/>
            </w:tcBorders>
            <w:shd w:val="clear" w:color="auto" w:fill="auto"/>
            <w:noWrap/>
            <w:vAlign w:val="center"/>
          </w:tcPr>
          <w:p w:rsidR="00652B70" w:rsidRPr="00F64A1B" w:rsidRDefault="0000435F" w:rsidP="00652B70">
            <w:pPr>
              <w:spacing w:after="0" w:line="240" w:lineRule="auto"/>
              <w:jc w:val="right"/>
              <w:rPr>
                <w:rFonts w:ascii="Arial" w:hAnsi="Arial" w:cs="Arial"/>
                <w:color w:val="000000"/>
                <w:lang w:bidi="ar-SA"/>
              </w:rPr>
            </w:pPr>
            <w:r>
              <w:rPr>
                <w:rFonts w:ascii="Arial" w:hAnsi="Arial" w:cs="Arial"/>
                <w:color w:val="000000"/>
                <w:lang w:bidi="ar-SA"/>
              </w:rPr>
              <w:t>13.000</w:t>
            </w:r>
          </w:p>
        </w:tc>
        <w:tc>
          <w:tcPr>
            <w:tcW w:w="451" w:type="pct"/>
            <w:tcBorders>
              <w:top w:val="nil"/>
              <w:left w:val="nil"/>
              <w:bottom w:val="single" w:sz="4" w:space="0" w:color="auto"/>
              <w:right w:val="single" w:sz="8" w:space="0" w:color="auto"/>
            </w:tcBorders>
            <w:shd w:val="clear" w:color="auto" w:fill="auto"/>
            <w:noWrap/>
            <w:vAlign w:val="center"/>
          </w:tcPr>
          <w:p w:rsidR="00652B70" w:rsidRPr="00B75D8E" w:rsidRDefault="00652B70" w:rsidP="00652B70">
            <w:pPr>
              <w:spacing w:after="0"/>
              <w:jc w:val="right"/>
              <w:rPr>
                <w:rFonts w:ascii="Arial" w:hAnsi="Arial" w:cs="Arial"/>
                <w:color w:val="000000"/>
              </w:rPr>
            </w:pPr>
          </w:p>
        </w:tc>
        <w:tc>
          <w:tcPr>
            <w:tcW w:w="451" w:type="pct"/>
            <w:tcBorders>
              <w:top w:val="nil"/>
              <w:left w:val="nil"/>
              <w:bottom w:val="single" w:sz="4" w:space="0" w:color="auto"/>
              <w:right w:val="single" w:sz="8" w:space="0" w:color="auto"/>
            </w:tcBorders>
            <w:shd w:val="clear" w:color="auto" w:fill="auto"/>
            <w:noWrap/>
            <w:vAlign w:val="center"/>
          </w:tcPr>
          <w:p w:rsidR="00652B70" w:rsidRPr="00B75D8E" w:rsidRDefault="00652B70" w:rsidP="00652B70">
            <w:pPr>
              <w:spacing w:after="0"/>
              <w:jc w:val="right"/>
              <w:rPr>
                <w:rFonts w:ascii="Arial" w:hAnsi="Arial" w:cs="Arial"/>
                <w:color w:val="000000"/>
              </w:rPr>
            </w:pPr>
          </w:p>
        </w:tc>
        <w:tc>
          <w:tcPr>
            <w:tcW w:w="451" w:type="pct"/>
            <w:tcBorders>
              <w:top w:val="nil"/>
              <w:left w:val="nil"/>
              <w:bottom w:val="single" w:sz="4" w:space="0" w:color="auto"/>
              <w:right w:val="single" w:sz="8" w:space="0" w:color="auto"/>
            </w:tcBorders>
            <w:shd w:val="clear" w:color="auto" w:fill="auto"/>
            <w:noWrap/>
            <w:vAlign w:val="center"/>
          </w:tcPr>
          <w:p w:rsidR="00652B70" w:rsidRPr="00B75D8E" w:rsidRDefault="00652B70" w:rsidP="00652B70">
            <w:pPr>
              <w:spacing w:after="0"/>
              <w:jc w:val="right"/>
              <w:rPr>
                <w:rFonts w:ascii="Arial" w:hAnsi="Arial" w:cs="Arial"/>
                <w:color w:val="000000"/>
              </w:rPr>
            </w:pPr>
          </w:p>
        </w:tc>
        <w:tc>
          <w:tcPr>
            <w:tcW w:w="448" w:type="pct"/>
            <w:tcBorders>
              <w:top w:val="nil"/>
              <w:left w:val="nil"/>
              <w:bottom w:val="single" w:sz="4" w:space="0" w:color="auto"/>
              <w:right w:val="single" w:sz="8" w:space="0" w:color="auto"/>
            </w:tcBorders>
            <w:shd w:val="clear" w:color="auto" w:fill="auto"/>
            <w:noWrap/>
            <w:vAlign w:val="center"/>
          </w:tcPr>
          <w:p w:rsidR="00652B70" w:rsidRPr="00F64A1B" w:rsidRDefault="00373940" w:rsidP="00652B70">
            <w:pPr>
              <w:spacing w:after="0"/>
              <w:jc w:val="right"/>
              <w:rPr>
                <w:rFonts w:ascii="Arial" w:hAnsi="Arial" w:cs="Arial"/>
                <w:color w:val="000000"/>
              </w:rPr>
            </w:pPr>
            <w:r>
              <w:rPr>
                <w:rFonts w:ascii="Arial" w:hAnsi="Arial" w:cs="Arial"/>
                <w:color w:val="000000"/>
              </w:rPr>
              <w:t>13.000</w:t>
            </w:r>
          </w:p>
        </w:tc>
      </w:tr>
      <w:tr w:rsidR="00652B70" w:rsidRPr="00B75D8E">
        <w:trPr>
          <w:trHeight w:val="499"/>
        </w:trPr>
        <w:tc>
          <w:tcPr>
            <w:tcW w:w="236" w:type="pct"/>
            <w:tcBorders>
              <w:top w:val="nil"/>
              <w:left w:val="single" w:sz="8" w:space="0" w:color="auto"/>
              <w:bottom w:val="single" w:sz="4" w:space="0" w:color="auto"/>
              <w:right w:val="single" w:sz="8" w:space="0" w:color="auto"/>
            </w:tcBorders>
            <w:shd w:val="clear" w:color="auto" w:fill="auto"/>
            <w:noWrap/>
            <w:vAlign w:val="center"/>
          </w:tcPr>
          <w:p w:rsidR="00652B70" w:rsidRPr="00B75D8E" w:rsidRDefault="00652B70" w:rsidP="00652B70">
            <w:pPr>
              <w:spacing w:after="0" w:line="240" w:lineRule="auto"/>
              <w:jc w:val="center"/>
              <w:rPr>
                <w:rFonts w:ascii="Arial" w:hAnsi="Arial" w:cs="Arial"/>
                <w:color w:val="000000"/>
                <w:lang w:val="sr-Latn-RS" w:bidi="ar-SA"/>
              </w:rPr>
            </w:pPr>
            <w:r w:rsidRPr="00B75D8E">
              <w:rPr>
                <w:rFonts w:ascii="Arial" w:hAnsi="Arial" w:cs="Arial"/>
                <w:color w:val="000000"/>
                <w:lang w:val="sr-Latn-RS" w:bidi="ar-SA"/>
              </w:rPr>
              <w:t>4</w:t>
            </w:r>
          </w:p>
        </w:tc>
        <w:tc>
          <w:tcPr>
            <w:tcW w:w="1185" w:type="pct"/>
            <w:tcBorders>
              <w:top w:val="nil"/>
              <w:left w:val="nil"/>
              <w:bottom w:val="single" w:sz="4" w:space="0" w:color="auto"/>
              <w:right w:val="single" w:sz="8" w:space="0" w:color="auto"/>
            </w:tcBorders>
            <w:shd w:val="clear" w:color="auto" w:fill="auto"/>
            <w:noWrap/>
            <w:vAlign w:val="center"/>
          </w:tcPr>
          <w:p w:rsidR="00652B70" w:rsidRPr="00AF0B82" w:rsidRDefault="00652B70" w:rsidP="00652B70">
            <w:pPr>
              <w:spacing w:after="0" w:line="360" w:lineRule="auto"/>
              <w:rPr>
                <w:rFonts w:ascii="Arial" w:hAnsi="Arial" w:cs="Arial"/>
                <w:color w:val="000000"/>
                <w:sz w:val="20"/>
                <w:szCs w:val="20"/>
                <w:lang w:val="sr-Cyrl-RS" w:eastAsia="en-GB" w:bidi="ar-SA"/>
              </w:rPr>
            </w:pPr>
            <w:r w:rsidRPr="00AF0B82">
              <w:rPr>
                <w:rFonts w:ascii="Arial" w:hAnsi="Arial" w:cs="Arial"/>
                <w:color w:val="000000"/>
                <w:sz w:val="20"/>
                <w:szCs w:val="20"/>
                <w:lang w:val="sr-Cyrl-CS" w:bidi="ar-SA"/>
              </w:rPr>
              <w:t>Ауто</w:t>
            </w:r>
            <w:r>
              <w:rPr>
                <w:rFonts w:ascii="Arial" w:hAnsi="Arial" w:cs="Arial"/>
                <w:color w:val="000000"/>
                <w:sz w:val="20"/>
                <w:szCs w:val="20"/>
                <w:lang w:val="sr-Cyrl-RS" w:bidi="ar-SA"/>
              </w:rPr>
              <w:t>подизач - половни</w:t>
            </w:r>
          </w:p>
        </w:tc>
        <w:tc>
          <w:tcPr>
            <w:tcW w:w="480" w:type="pct"/>
            <w:tcBorders>
              <w:top w:val="nil"/>
              <w:left w:val="nil"/>
              <w:bottom w:val="single" w:sz="8" w:space="0" w:color="auto"/>
              <w:right w:val="single" w:sz="8" w:space="0" w:color="auto"/>
            </w:tcBorders>
            <w:shd w:val="clear" w:color="auto" w:fill="auto"/>
            <w:noWrap/>
          </w:tcPr>
          <w:p w:rsidR="00652B70" w:rsidRPr="00B75D8E" w:rsidRDefault="00652B70" w:rsidP="00652B70">
            <w:pPr>
              <w:spacing w:after="0"/>
              <w:rPr>
                <w:rFonts w:ascii="Arial" w:hAnsi="Arial" w:cs="Arial"/>
              </w:rPr>
            </w:pPr>
            <w:r w:rsidRPr="00E4141B">
              <w:rPr>
                <w:rFonts w:ascii="Arial" w:hAnsi="Arial" w:cs="Arial"/>
                <w:color w:val="000000"/>
                <w:sz w:val="18"/>
                <w:lang w:val="sr-Cyrl-CS" w:bidi="ar-SA"/>
              </w:rPr>
              <w:t>Сопствена средства</w:t>
            </w:r>
          </w:p>
        </w:tc>
        <w:tc>
          <w:tcPr>
            <w:tcW w:w="353" w:type="pct"/>
            <w:tcBorders>
              <w:top w:val="nil"/>
              <w:left w:val="nil"/>
              <w:bottom w:val="single" w:sz="8"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nil"/>
              <w:left w:val="nil"/>
              <w:bottom w:val="single" w:sz="8"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nil"/>
              <w:left w:val="nil"/>
              <w:bottom w:val="single" w:sz="8" w:space="0" w:color="auto"/>
              <w:right w:val="single" w:sz="8" w:space="0" w:color="auto"/>
            </w:tcBorders>
            <w:shd w:val="clear" w:color="auto" w:fill="auto"/>
            <w:noWrap/>
            <w:vAlign w:val="center"/>
          </w:tcPr>
          <w:p w:rsidR="00652B70" w:rsidRPr="0000435F" w:rsidRDefault="0000435F" w:rsidP="00652B70">
            <w:pPr>
              <w:spacing w:after="0" w:line="240" w:lineRule="auto"/>
              <w:jc w:val="right"/>
              <w:rPr>
                <w:rFonts w:ascii="Arial" w:hAnsi="Arial" w:cs="Arial"/>
                <w:color w:val="000000"/>
                <w:lang w:bidi="ar-SA"/>
              </w:rPr>
            </w:pPr>
            <w:r>
              <w:rPr>
                <w:rFonts w:ascii="Arial" w:hAnsi="Arial" w:cs="Arial"/>
                <w:color w:val="000000"/>
                <w:lang w:bidi="ar-SA"/>
              </w:rPr>
              <w:t>6.000</w:t>
            </w:r>
          </w:p>
        </w:tc>
        <w:tc>
          <w:tcPr>
            <w:tcW w:w="451" w:type="pct"/>
            <w:tcBorders>
              <w:top w:val="nil"/>
              <w:left w:val="nil"/>
              <w:bottom w:val="single" w:sz="8" w:space="0" w:color="auto"/>
              <w:right w:val="single" w:sz="8" w:space="0" w:color="auto"/>
            </w:tcBorders>
            <w:shd w:val="clear" w:color="auto" w:fill="auto"/>
            <w:noWrap/>
            <w:vAlign w:val="center"/>
          </w:tcPr>
          <w:p w:rsidR="00652B70" w:rsidRPr="00B75D8E" w:rsidRDefault="00652B70" w:rsidP="00652B70">
            <w:pPr>
              <w:spacing w:after="0"/>
              <w:jc w:val="right"/>
              <w:rPr>
                <w:rFonts w:ascii="Arial" w:hAnsi="Arial" w:cs="Arial"/>
                <w:color w:val="000000"/>
              </w:rPr>
            </w:pPr>
          </w:p>
        </w:tc>
        <w:tc>
          <w:tcPr>
            <w:tcW w:w="451" w:type="pct"/>
            <w:tcBorders>
              <w:top w:val="nil"/>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6.000</w:t>
            </w:r>
          </w:p>
        </w:tc>
        <w:tc>
          <w:tcPr>
            <w:tcW w:w="451" w:type="pct"/>
            <w:tcBorders>
              <w:top w:val="nil"/>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6.000</w:t>
            </w:r>
          </w:p>
        </w:tc>
        <w:tc>
          <w:tcPr>
            <w:tcW w:w="448" w:type="pct"/>
            <w:tcBorders>
              <w:top w:val="nil"/>
              <w:left w:val="nil"/>
              <w:bottom w:val="single" w:sz="8" w:space="0" w:color="auto"/>
              <w:right w:val="single" w:sz="8" w:space="0" w:color="auto"/>
            </w:tcBorders>
            <w:shd w:val="clear" w:color="auto" w:fill="auto"/>
            <w:noWrap/>
            <w:vAlign w:val="center"/>
          </w:tcPr>
          <w:p w:rsidR="00652B70" w:rsidRPr="00373940" w:rsidRDefault="00373940" w:rsidP="00652B70">
            <w:pPr>
              <w:spacing w:after="0"/>
              <w:jc w:val="right"/>
              <w:rPr>
                <w:rFonts w:ascii="Arial" w:hAnsi="Arial" w:cs="Arial"/>
                <w:color w:val="000000"/>
              </w:rPr>
            </w:pPr>
            <w:r>
              <w:rPr>
                <w:rFonts w:ascii="Arial" w:hAnsi="Arial" w:cs="Arial"/>
                <w:color w:val="000000"/>
              </w:rPr>
              <w:t>6.000</w:t>
            </w:r>
          </w:p>
        </w:tc>
      </w:tr>
      <w:tr w:rsidR="00652B70" w:rsidRPr="00373940">
        <w:trPr>
          <w:trHeight w:val="499"/>
        </w:trPr>
        <w:tc>
          <w:tcPr>
            <w:tcW w:w="236" w:type="pct"/>
            <w:tcBorders>
              <w:top w:val="single" w:sz="4" w:space="0" w:color="auto"/>
              <w:left w:val="single" w:sz="8" w:space="0" w:color="auto"/>
              <w:bottom w:val="single" w:sz="4" w:space="0" w:color="auto"/>
              <w:right w:val="single" w:sz="8" w:space="0" w:color="auto"/>
            </w:tcBorders>
            <w:shd w:val="clear" w:color="auto" w:fill="auto"/>
            <w:noWrap/>
            <w:vAlign w:val="center"/>
          </w:tcPr>
          <w:p w:rsidR="00652B70" w:rsidRPr="00B75D8E" w:rsidRDefault="00652B70" w:rsidP="00652B70">
            <w:pPr>
              <w:spacing w:after="0" w:line="240" w:lineRule="auto"/>
              <w:jc w:val="center"/>
              <w:rPr>
                <w:rFonts w:ascii="Arial" w:hAnsi="Arial" w:cs="Arial"/>
                <w:color w:val="000000"/>
                <w:lang w:val="sr-Latn-RS" w:bidi="ar-SA"/>
              </w:rPr>
            </w:pPr>
            <w:r w:rsidRPr="00B75D8E">
              <w:rPr>
                <w:rFonts w:ascii="Arial" w:hAnsi="Arial" w:cs="Arial"/>
                <w:color w:val="000000"/>
                <w:lang w:val="sr-Latn-RS" w:bidi="ar-SA"/>
              </w:rPr>
              <w:t>5</w:t>
            </w:r>
          </w:p>
        </w:tc>
        <w:tc>
          <w:tcPr>
            <w:tcW w:w="1185" w:type="pct"/>
            <w:tcBorders>
              <w:top w:val="single" w:sz="4" w:space="0" w:color="auto"/>
              <w:left w:val="nil"/>
              <w:bottom w:val="single" w:sz="4" w:space="0" w:color="auto"/>
              <w:right w:val="single" w:sz="8" w:space="0" w:color="auto"/>
            </w:tcBorders>
            <w:shd w:val="clear" w:color="auto" w:fill="auto"/>
            <w:noWrap/>
            <w:vAlign w:val="center"/>
          </w:tcPr>
          <w:p w:rsidR="00652B70" w:rsidRPr="00B75D8E" w:rsidRDefault="00652B70" w:rsidP="00652B70">
            <w:pPr>
              <w:spacing w:after="0" w:line="360" w:lineRule="auto"/>
              <w:rPr>
                <w:rFonts w:ascii="Arial" w:hAnsi="Arial" w:cs="Arial"/>
                <w:bCs/>
                <w:color w:val="000000"/>
                <w:sz w:val="20"/>
                <w:szCs w:val="20"/>
                <w:lang w:val="sr-Cyrl-CS" w:eastAsia="en-GB" w:bidi="ar-SA"/>
              </w:rPr>
            </w:pPr>
            <w:r>
              <w:rPr>
                <w:rFonts w:ascii="Arial" w:hAnsi="Arial" w:cs="Arial"/>
                <w:bCs/>
                <w:color w:val="000000"/>
                <w:sz w:val="20"/>
                <w:szCs w:val="20"/>
                <w:lang w:val="sr-Cyrl-CS" w:eastAsia="en-GB" w:bidi="ar-SA"/>
              </w:rPr>
              <w:t>Теренско возило</w:t>
            </w:r>
          </w:p>
        </w:tc>
        <w:tc>
          <w:tcPr>
            <w:tcW w:w="480" w:type="pct"/>
            <w:tcBorders>
              <w:top w:val="single" w:sz="4" w:space="0" w:color="auto"/>
              <w:left w:val="nil"/>
              <w:bottom w:val="single" w:sz="4" w:space="0" w:color="auto"/>
              <w:right w:val="single" w:sz="8" w:space="0" w:color="auto"/>
            </w:tcBorders>
            <w:shd w:val="clear" w:color="auto" w:fill="auto"/>
            <w:noWrap/>
          </w:tcPr>
          <w:p w:rsidR="00652B70" w:rsidRPr="00B75D8E" w:rsidRDefault="00652B70" w:rsidP="00652B70">
            <w:pPr>
              <w:spacing w:after="0"/>
              <w:rPr>
                <w:rFonts w:ascii="Arial" w:hAnsi="Arial" w:cs="Arial"/>
              </w:rPr>
            </w:pPr>
            <w:r w:rsidRPr="00E4141B">
              <w:rPr>
                <w:rFonts w:ascii="Arial" w:hAnsi="Arial" w:cs="Arial"/>
                <w:color w:val="000000"/>
                <w:sz w:val="18"/>
                <w:lang w:val="sr-Cyrl-CS" w:bidi="ar-SA"/>
              </w:rPr>
              <w:t>Сопствена средства</w:t>
            </w:r>
          </w:p>
        </w:tc>
        <w:tc>
          <w:tcPr>
            <w:tcW w:w="353" w:type="pct"/>
            <w:tcBorders>
              <w:top w:val="single" w:sz="4" w:space="0" w:color="auto"/>
              <w:left w:val="nil"/>
              <w:bottom w:val="single" w:sz="4"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single" w:sz="4" w:space="0" w:color="auto"/>
              <w:left w:val="nil"/>
              <w:bottom w:val="single" w:sz="4"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single" w:sz="4" w:space="0" w:color="auto"/>
              <w:left w:val="nil"/>
              <w:bottom w:val="single" w:sz="4" w:space="0" w:color="auto"/>
              <w:right w:val="single" w:sz="8" w:space="0" w:color="auto"/>
            </w:tcBorders>
            <w:shd w:val="clear" w:color="auto" w:fill="auto"/>
            <w:noWrap/>
            <w:vAlign w:val="center"/>
          </w:tcPr>
          <w:p w:rsidR="00652B70" w:rsidRPr="0000435F" w:rsidRDefault="0000435F" w:rsidP="00652B70">
            <w:pPr>
              <w:spacing w:after="0" w:line="240" w:lineRule="auto"/>
              <w:jc w:val="right"/>
              <w:rPr>
                <w:rFonts w:ascii="Arial" w:hAnsi="Arial" w:cs="Arial"/>
                <w:color w:val="000000"/>
                <w:lang w:bidi="ar-SA"/>
              </w:rPr>
            </w:pPr>
            <w:r w:rsidRPr="0000435F">
              <w:rPr>
                <w:rFonts w:ascii="Arial" w:hAnsi="Arial" w:cs="Arial"/>
                <w:color w:val="000000"/>
                <w:lang w:bidi="ar-SA"/>
              </w:rPr>
              <w:t>2.900</w:t>
            </w: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652B70" w:rsidRPr="00C17E0E" w:rsidRDefault="00652B70" w:rsidP="00652B70">
            <w:pPr>
              <w:spacing w:after="0"/>
              <w:jc w:val="right"/>
              <w:rPr>
                <w:rFonts w:ascii="Arial" w:hAnsi="Arial" w:cs="Arial"/>
                <w:b/>
                <w:bCs/>
                <w:color w:val="00000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652B70" w:rsidRPr="00C17E0E" w:rsidRDefault="00652B70" w:rsidP="00652B70">
            <w:pPr>
              <w:spacing w:after="0"/>
              <w:jc w:val="right"/>
              <w:rPr>
                <w:rFonts w:ascii="Arial" w:hAnsi="Arial" w:cs="Arial"/>
                <w:b/>
                <w:bCs/>
                <w:color w:val="00000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652B70" w:rsidRPr="00C17E0E" w:rsidRDefault="00652B70" w:rsidP="00652B70">
            <w:pPr>
              <w:spacing w:after="0"/>
              <w:jc w:val="right"/>
              <w:rPr>
                <w:rFonts w:ascii="Arial" w:hAnsi="Arial" w:cs="Arial"/>
                <w:b/>
                <w:bCs/>
                <w:color w:val="000000"/>
              </w:rPr>
            </w:pPr>
          </w:p>
        </w:tc>
        <w:tc>
          <w:tcPr>
            <w:tcW w:w="448" w:type="pct"/>
            <w:tcBorders>
              <w:top w:val="single" w:sz="4" w:space="0" w:color="auto"/>
              <w:left w:val="nil"/>
              <w:bottom w:val="single" w:sz="4" w:space="0" w:color="auto"/>
              <w:right w:val="single" w:sz="8" w:space="0" w:color="auto"/>
            </w:tcBorders>
            <w:shd w:val="clear" w:color="auto" w:fill="auto"/>
            <w:noWrap/>
            <w:vAlign w:val="center"/>
          </w:tcPr>
          <w:p w:rsidR="00652B70" w:rsidRPr="00373940" w:rsidRDefault="00373940" w:rsidP="00652B70">
            <w:pPr>
              <w:spacing w:after="0"/>
              <w:jc w:val="right"/>
              <w:rPr>
                <w:rFonts w:ascii="Arial" w:hAnsi="Arial" w:cs="Arial"/>
                <w:color w:val="000000"/>
              </w:rPr>
            </w:pPr>
            <w:r w:rsidRPr="00373940">
              <w:rPr>
                <w:rFonts w:ascii="Arial" w:hAnsi="Arial" w:cs="Arial"/>
                <w:color w:val="000000"/>
              </w:rPr>
              <w:t>2.900</w:t>
            </w:r>
          </w:p>
        </w:tc>
      </w:tr>
      <w:tr w:rsidR="00652B70" w:rsidRPr="00B75D8E">
        <w:trPr>
          <w:trHeight w:val="458"/>
        </w:trPr>
        <w:tc>
          <w:tcPr>
            <w:tcW w:w="236" w:type="pct"/>
            <w:tcBorders>
              <w:top w:val="single" w:sz="4" w:space="0" w:color="auto"/>
              <w:left w:val="single" w:sz="8" w:space="0" w:color="auto"/>
              <w:bottom w:val="single" w:sz="4" w:space="0" w:color="auto"/>
              <w:right w:val="single" w:sz="8" w:space="0" w:color="auto"/>
            </w:tcBorders>
            <w:shd w:val="clear" w:color="auto" w:fill="auto"/>
            <w:noWrap/>
            <w:vAlign w:val="center"/>
          </w:tcPr>
          <w:p w:rsidR="00652B70" w:rsidRPr="00B75D8E" w:rsidRDefault="00652B70" w:rsidP="00652B70">
            <w:pPr>
              <w:spacing w:after="0" w:line="240" w:lineRule="auto"/>
              <w:jc w:val="center"/>
              <w:rPr>
                <w:rFonts w:ascii="Arial" w:hAnsi="Arial" w:cs="Arial"/>
                <w:color w:val="000000"/>
                <w:lang w:val="sr-Latn-RS" w:bidi="ar-SA"/>
              </w:rPr>
            </w:pPr>
            <w:r w:rsidRPr="00B75D8E">
              <w:rPr>
                <w:rFonts w:ascii="Arial" w:hAnsi="Arial" w:cs="Arial"/>
                <w:color w:val="000000"/>
                <w:lang w:val="sr-Latn-RS" w:bidi="ar-SA"/>
              </w:rPr>
              <w:t>6</w:t>
            </w:r>
          </w:p>
        </w:tc>
        <w:tc>
          <w:tcPr>
            <w:tcW w:w="1185" w:type="pct"/>
            <w:tcBorders>
              <w:top w:val="single" w:sz="4" w:space="0" w:color="auto"/>
              <w:left w:val="nil"/>
              <w:bottom w:val="single" w:sz="4" w:space="0" w:color="auto"/>
              <w:right w:val="single" w:sz="8" w:space="0" w:color="auto"/>
            </w:tcBorders>
            <w:shd w:val="clear" w:color="auto" w:fill="auto"/>
            <w:noWrap/>
            <w:vAlign w:val="center"/>
          </w:tcPr>
          <w:p w:rsidR="00652B70" w:rsidRPr="00AF0B82" w:rsidRDefault="00652B70" w:rsidP="00652B70">
            <w:pPr>
              <w:spacing w:after="0" w:line="360" w:lineRule="auto"/>
              <w:rPr>
                <w:rFonts w:ascii="Arial" w:hAnsi="Arial" w:cs="Arial"/>
                <w:bCs/>
                <w:color w:val="000000"/>
                <w:sz w:val="20"/>
                <w:szCs w:val="20"/>
                <w:lang w:val="sr-Cyrl-CS" w:eastAsia="en-GB" w:bidi="ar-SA"/>
              </w:rPr>
            </w:pPr>
            <w:r w:rsidRPr="00AF0B82">
              <w:rPr>
                <w:rFonts w:ascii="Arial" w:hAnsi="Arial" w:cs="Arial"/>
                <w:bCs/>
                <w:color w:val="000000"/>
                <w:sz w:val="20"/>
                <w:szCs w:val="20"/>
                <w:lang w:val="sr-Cyrl-CS" w:eastAsia="en-GB" w:bidi="ar-SA"/>
              </w:rPr>
              <w:t>Колица за превоз покојника</w:t>
            </w:r>
          </w:p>
        </w:tc>
        <w:tc>
          <w:tcPr>
            <w:tcW w:w="480" w:type="pct"/>
            <w:tcBorders>
              <w:top w:val="single" w:sz="4" w:space="0" w:color="auto"/>
              <w:left w:val="nil"/>
              <w:bottom w:val="single" w:sz="4" w:space="0" w:color="auto"/>
              <w:right w:val="single" w:sz="8" w:space="0" w:color="auto"/>
            </w:tcBorders>
            <w:shd w:val="clear" w:color="auto" w:fill="auto"/>
            <w:noWrap/>
          </w:tcPr>
          <w:p w:rsidR="00652B70" w:rsidRPr="00B75D8E" w:rsidRDefault="00652B70" w:rsidP="00652B70">
            <w:pPr>
              <w:spacing w:after="0"/>
              <w:rPr>
                <w:rFonts w:ascii="Arial" w:hAnsi="Arial" w:cs="Arial"/>
              </w:rPr>
            </w:pPr>
            <w:r w:rsidRPr="00E4141B">
              <w:rPr>
                <w:rFonts w:ascii="Arial" w:hAnsi="Arial" w:cs="Arial"/>
                <w:color w:val="000000"/>
                <w:sz w:val="18"/>
                <w:lang w:val="sr-Cyrl-CS" w:bidi="ar-SA"/>
              </w:rPr>
              <w:t>Сопствена средства</w:t>
            </w:r>
          </w:p>
        </w:tc>
        <w:tc>
          <w:tcPr>
            <w:tcW w:w="353" w:type="pct"/>
            <w:tcBorders>
              <w:top w:val="single" w:sz="4" w:space="0" w:color="auto"/>
              <w:left w:val="nil"/>
              <w:bottom w:val="single" w:sz="4"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single" w:sz="4" w:space="0" w:color="auto"/>
              <w:left w:val="nil"/>
              <w:bottom w:val="single" w:sz="4"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single" w:sz="4" w:space="0" w:color="auto"/>
              <w:left w:val="nil"/>
              <w:bottom w:val="single" w:sz="4" w:space="0" w:color="auto"/>
              <w:right w:val="single" w:sz="8" w:space="0" w:color="auto"/>
            </w:tcBorders>
            <w:shd w:val="clear" w:color="auto" w:fill="auto"/>
            <w:noWrap/>
            <w:vAlign w:val="center"/>
          </w:tcPr>
          <w:p w:rsidR="00652B70" w:rsidRPr="0000435F" w:rsidRDefault="0000435F" w:rsidP="00652B70">
            <w:pPr>
              <w:spacing w:after="0" w:line="240" w:lineRule="auto"/>
              <w:jc w:val="right"/>
              <w:rPr>
                <w:rFonts w:ascii="Arial" w:hAnsi="Arial" w:cs="Arial"/>
                <w:color w:val="000000"/>
                <w:lang w:bidi="ar-SA"/>
              </w:rPr>
            </w:pPr>
            <w:r>
              <w:rPr>
                <w:rFonts w:ascii="Arial" w:hAnsi="Arial" w:cs="Arial"/>
                <w:color w:val="000000"/>
                <w:lang w:bidi="ar-SA"/>
              </w:rPr>
              <w:t>2.850</w:t>
            </w: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652B70" w:rsidRPr="00B75D8E" w:rsidRDefault="00652B70" w:rsidP="00652B70">
            <w:pPr>
              <w:spacing w:after="0"/>
              <w:jc w:val="right"/>
              <w:rPr>
                <w:rFonts w:ascii="Arial" w:hAnsi="Arial" w:cs="Arial"/>
                <w:color w:val="00000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652B70" w:rsidRPr="00B75D8E" w:rsidRDefault="00652B70" w:rsidP="00652B70">
            <w:pPr>
              <w:spacing w:after="0"/>
              <w:jc w:val="right"/>
              <w:rPr>
                <w:rFonts w:ascii="Arial" w:hAnsi="Arial" w:cs="Arial"/>
                <w:color w:val="000000"/>
              </w:rPr>
            </w:pPr>
          </w:p>
        </w:tc>
        <w:tc>
          <w:tcPr>
            <w:tcW w:w="451" w:type="pct"/>
            <w:tcBorders>
              <w:top w:val="single" w:sz="4" w:space="0" w:color="auto"/>
              <w:left w:val="nil"/>
              <w:bottom w:val="single" w:sz="4"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2.850</w:t>
            </w:r>
          </w:p>
        </w:tc>
        <w:tc>
          <w:tcPr>
            <w:tcW w:w="448" w:type="pct"/>
            <w:tcBorders>
              <w:top w:val="single" w:sz="4" w:space="0" w:color="auto"/>
              <w:left w:val="nil"/>
              <w:bottom w:val="single" w:sz="4"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2.850</w:t>
            </w:r>
          </w:p>
        </w:tc>
      </w:tr>
      <w:tr w:rsidR="00652B70" w:rsidRPr="00B75D8E" w:rsidTr="00652B70">
        <w:trPr>
          <w:trHeight w:val="467"/>
        </w:trPr>
        <w:tc>
          <w:tcPr>
            <w:tcW w:w="236" w:type="pct"/>
            <w:tcBorders>
              <w:top w:val="single" w:sz="4" w:space="0" w:color="auto"/>
              <w:left w:val="single" w:sz="8" w:space="0" w:color="auto"/>
              <w:bottom w:val="single" w:sz="4" w:space="0" w:color="auto"/>
              <w:right w:val="single" w:sz="8" w:space="0" w:color="auto"/>
            </w:tcBorders>
            <w:shd w:val="clear" w:color="auto" w:fill="auto"/>
            <w:noWrap/>
            <w:vAlign w:val="center"/>
          </w:tcPr>
          <w:p w:rsidR="00652B70" w:rsidRPr="00B75D8E" w:rsidRDefault="00652B70" w:rsidP="00652B70">
            <w:pPr>
              <w:spacing w:after="0" w:line="240" w:lineRule="auto"/>
              <w:jc w:val="center"/>
              <w:rPr>
                <w:rFonts w:ascii="Arial" w:hAnsi="Arial" w:cs="Arial"/>
                <w:color w:val="000000"/>
                <w:lang w:val="sr-Latn-RS" w:bidi="ar-SA"/>
              </w:rPr>
            </w:pPr>
            <w:r w:rsidRPr="00B75D8E">
              <w:rPr>
                <w:rFonts w:ascii="Arial" w:hAnsi="Arial" w:cs="Arial"/>
                <w:color w:val="000000"/>
                <w:lang w:val="sr-Latn-RS" w:bidi="ar-SA"/>
              </w:rPr>
              <w:t>7</w:t>
            </w:r>
          </w:p>
        </w:tc>
        <w:tc>
          <w:tcPr>
            <w:tcW w:w="1185" w:type="pct"/>
            <w:tcBorders>
              <w:top w:val="single" w:sz="4" w:space="0" w:color="auto"/>
              <w:left w:val="nil"/>
              <w:bottom w:val="single" w:sz="4" w:space="0" w:color="auto"/>
              <w:right w:val="single" w:sz="8" w:space="0" w:color="auto"/>
            </w:tcBorders>
            <w:shd w:val="clear" w:color="auto" w:fill="auto"/>
            <w:noWrap/>
            <w:vAlign w:val="center"/>
          </w:tcPr>
          <w:p w:rsidR="00652B70" w:rsidRDefault="00652B70" w:rsidP="0000435F">
            <w:pPr>
              <w:spacing w:after="0" w:line="240" w:lineRule="auto"/>
              <w:rPr>
                <w:rFonts w:ascii="Arial" w:hAnsi="Arial" w:cs="Arial"/>
                <w:bCs/>
                <w:color w:val="000000"/>
                <w:sz w:val="20"/>
                <w:szCs w:val="20"/>
                <w:lang w:val="sr-Cyrl-CS" w:eastAsia="en-GB" w:bidi="ar-SA"/>
              </w:rPr>
            </w:pPr>
            <w:r>
              <w:rPr>
                <w:rFonts w:ascii="Arial" w:hAnsi="Arial" w:cs="Arial"/>
                <w:bCs/>
                <w:color w:val="000000"/>
                <w:sz w:val="20"/>
                <w:szCs w:val="20"/>
                <w:lang w:val="sr-Cyrl-CS" w:eastAsia="en-GB" w:bidi="ar-SA"/>
              </w:rPr>
              <w:t>Поправка и ремонт надоградње смећара</w:t>
            </w:r>
          </w:p>
        </w:tc>
        <w:tc>
          <w:tcPr>
            <w:tcW w:w="480" w:type="pct"/>
            <w:tcBorders>
              <w:top w:val="single" w:sz="4" w:space="0" w:color="auto"/>
              <w:left w:val="nil"/>
              <w:bottom w:val="single" w:sz="8" w:space="0" w:color="auto"/>
              <w:right w:val="single" w:sz="8" w:space="0" w:color="auto"/>
            </w:tcBorders>
            <w:shd w:val="clear" w:color="auto" w:fill="auto"/>
            <w:noWrap/>
            <w:vAlign w:val="center"/>
          </w:tcPr>
          <w:p w:rsidR="00652B70" w:rsidRPr="00B75D8E" w:rsidRDefault="00436D5E" w:rsidP="00652B70">
            <w:pPr>
              <w:spacing w:after="0"/>
              <w:rPr>
                <w:rFonts w:ascii="Arial" w:hAnsi="Arial" w:cs="Arial"/>
              </w:rPr>
            </w:pPr>
            <w:r w:rsidRPr="00E4141B">
              <w:rPr>
                <w:rFonts w:ascii="Arial" w:hAnsi="Arial" w:cs="Arial"/>
                <w:color w:val="000000"/>
                <w:sz w:val="18"/>
                <w:lang w:val="sr-Cyrl-CS" w:bidi="ar-SA"/>
              </w:rPr>
              <w:t>Сопствена средства</w:t>
            </w:r>
          </w:p>
        </w:tc>
        <w:tc>
          <w:tcPr>
            <w:tcW w:w="353" w:type="pct"/>
            <w:tcBorders>
              <w:top w:val="single" w:sz="4" w:space="0" w:color="auto"/>
              <w:left w:val="nil"/>
              <w:bottom w:val="single" w:sz="8"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single" w:sz="4" w:space="0" w:color="auto"/>
              <w:left w:val="nil"/>
              <w:bottom w:val="single" w:sz="8"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single" w:sz="4" w:space="0" w:color="auto"/>
              <w:left w:val="nil"/>
              <w:bottom w:val="single" w:sz="8" w:space="0" w:color="auto"/>
              <w:right w:val="single" w:sz="8" w:space="0" w:color="auto"/>
            </w:tcBorders>
            <w:shd w:val="clear" w:color="auto" w:fill="auto"/>
            <w:noWrap/>
            <w:vAlign w:val="center"/>
          </w:tcPr>
          <w:p w:rsidR="00652B70" w:rsidRPr="0000435F" w:rsidRDefault="0000435F" w:rsidP="00652B70">
            <w:pPr>
              <w:spacing w:after="0" w:line="240" w:lineRule="auto"/>
              <w:jc w:val="right"/>
              <w:rPr>
                <w:rFonts w:ascii="Arial" w:hAnsi="Arial" w:cs="Arial"/>
                <w:color w:val="000000"/>
                <w:lang w:bidi="ar-SA"/>
              </w:rPr>
            </w:pPr>
            <w:r>
              <w:rPr>
                <w:rFonts w:ascii="Arial" w:hAnsi="Arial" w:cs="Arial"/>
                <w:color w:val="000000"/>
                <w:lang w:bidi="ar-SA"/>
              </w:rPr>
              <w:t>2.000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2.000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2.000</w:t>
            </w:r>
          </w:p>
        </w:tc>
        <w:tc>
          <w:tcPr>
            <w:tcW w:w="451" w:type="pct"/>
            <w:tcBorders>
              <w:top w:val="single" w:sz="4" w:space="0" w:color="auto"/>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2.000</w:t>
            </w:r>
          </w:p>
        </w:tc>
        <w:tc>
          <w:tcPr>
            <w:tcW w:w="448" w:type="pct"/>
            <w:tcBorders>
              <w:top w:val="single" w:sz="4" w:space="0" w:color="auto"/>
              <w:left w:val="nil"/>
              <w:bottom w:val="single" w:sz="8" w:space="0" w:color="auto"/>
              <w:right w:val="single" w:sz="8" w:space="0" w:color="auto"/>
            </w:tcBorders>
            <w:shd w:val="clear" w:color="auto" w:fill="auto"/>
            <w:noWrap/>
            <w:vAlign w:val="center"/>
          </w:tcPr>
          <w:p w:rsidR="00652B70" w:rsidRPr="00373940" w:rsidRDefault="00373940" w:rsidP="00652B70">
            <w:pPr>
              <w:spacing w:after="0"/>
              <w:jc w:val="right"/>
              <w:rPr>
                <w:rFonts w:ascii="Arial" w:hAnsi="Arial" w:cs="Arial"/>
                <w:color w:val="000000"/>
              </w:rPr>
            </w:pPr>
            <w:r w:rsidRPr="00373940">
              <w:rPr>
                <w:rFonts w:ascii="Arial" w:hAnsi="Arial" w:cs="Arial"/>
                <w:color w:val="000000"/>
              </w:rPr>
              <w:t>2.000</w:t>
            </w:r>
          </w:p>
        </w:tc>
      </w:tr>
      <w:tr w:rsidR="00652B70" w:rsidRPr="00B75D8E" w:rsidTr="00436D5E">
        <w:trPr>
          <w:trHeight w:val="477"/>
        </w:trPr>
        <w:tc>
          <w:tcPr>
            <w:tcW w:w="236" w:type="pct"/>
            <w:tcBorders>
              <w:top w:val="nil"/>
              <w:left w:val="single" w:sz="8" w:space="0" w:color="auto"/>
              <w:bottom w:val="single" w:sz="4" w:space="0" w:color="auto"/>
              <w:right w:val="single" w:sz="8" w:space="0" w:color="auto"/>
            </w:tcBorders>
            <w:shd w:val="clear" w:color="auto" w:fill="auto"/>
            <w:noWrap/>
            <w:vAlign w:val="center"/>
          </w:tcPr>
          <w:p w:rsidR="00652B70" w:rsidRPr="00B75D8E" w:rsidRDefault="00652B70" w:rsidP="00652B70">
            <w:pPr>
              <w:spacing w:after="0" w:line="240" w:lineRule="auto"/>
              <w:jc w:val="center"/>
              <w:rPr>
                <w:rFonts w:ascii="Arial" w:hAnsi="Arial" w:cs="Arial"/>
                <w:lang w:val="sr-Latn-RS" w:bidi="ar-SA"/>
              </w:rPr>
            </w:pPr>
            <w:r w:rsidRPr="00B75D8E">
              <w:rPr>
                <w:rFonts w:ascii="Arial" w:hAnsi="Arial" w:cs="Arial"/>
                <w:lang w:val="sr-Latn-RS" w:bidi="ar-SA"/>
              </w:rPr>
              <w:t>8</w:t>
            </w:r>
          </w:p>
        </w:tc>
        <w:tc>
          <w:tcPr>
            <w:tcW w:w="1185" w:type="pct"/>
            <w:tcBorders>
              <w:top w:val="nil"/>
              <w:left w:val="nil"/>
              <w:bottom w:val="single" w:sz="4" w:space="0" w:color="auto"/>
              <w:right w:val="single" w:sz="8" w:space="0" w:color="auto"/>
            </w:tcBorders>
            <w:shd w:val="clear" w:color="auto" w:fill="auto"/>
            <w:noWrap/>
            <w:vAlign w:val="center"/>
          </w:tcPr>
          <w:p w:rsidR="00652B70" w:rsidRPr="00B75D8E" w:rsidRDefault="00652B70" w:rsidP="00652B70">
            <w:pPr>
              <w:spacing w:after="0" w:line="240" w:lineRule="auto"/>
              <w:rPr>
                <w:rFonts w:ascii="Arial" w:hAnsi="Arial" w:cs="Arial"/>
                <w:bCs/>
                <w:color w:val="000000"/>
                <w:sz w:val="20"/>
                <w:szCs w:val="20"/>
                <w:lang w:val="sr-Cyrl-CS" w:eastAsia="en-GB" w:bidi="ar-SA"/>
              </w:rPr>
            </w:pPr>
            <w:r>
              <w:rPr>
                <w:rFonts w:ascii="Arial" w:hAnsi="Arial" w:cs="Arial"/>
                <w:color w:val="000000"/>
                <w:sz w:val="20"/>
                <w:szCs w:val="24"/>
                <w:lang w:val="sr-Cyrl-CS" w:eastAsia="en-GB" w:bidi="ar-SA"/>
              </w:rPr>
              <w:t>Реконструкција крова над капелом и магацином алата на  гробљу</w:t>
            </w:r>
          </w:p>
        </w:tc>
        <w:tc>
          <w:tcPr>
            <w:tcW w:w="480" w:type="pct"/>
            <w:tcBorders>
              <w:top w:val="nil"/>
              <w:left w:val="nil"/>
              <w:bottom w:val="single" w:sz="8" w:space="0" w:color="auto"/>
              <w:right w:val="single" w:sz="8" w:space="0" w:color="auto"/>
            </w:tcBorders>
            <w:shd w:val="clear" w:color="auto" w:fill="auto"/>
            <w:noWrap/>
            <w:vAlign w:val="center"/>
          </w:tcPr>
          <w:p w:rsidR="00652B70" w:rsidRPr="00B75D8E" w:rsidRDefault="00652B70" w:rsidP="00436D5E">
            <w:pPr>
              <w:spacing w:after="0"/>
              <w:rPr>
                <w:rFonts w:ascii="Arial" w:hAnsi="Arial" w:cs="Arial"/>
              </w:rPr>
            </w:pPr>
            <w:r w:rsidRPr="008D069B">
              <w:rPr>
                <w:rFonts w:ascii="Arial" w:hAnsi="Arial" w:cs="Arial"/>
                <w:color w:val="000000"/>
                <w:sz w:val="18"/>
                <w:lang w:val="sr-Cyrl-CS" w:bidi="ar-SA"/>
              </w:rPr>
              <w:t>Сопствена средства</w:t>
            </w:r>
          </w:p>
        </w:tc>
        <w:tc>
          <w:tcPr>
            <w:tcW w:w="353" w:type="pct"/>
            <w:tcBorders>
              <w:top w:val="nil"/>
              <w:left w:val="nil"/>
              <w:bottom w:val="single" w:sz="8"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Pr>
                <w:rFonts w:ascii="Arial" w:hAnsi="Arial" w:cs="Arial"/>
                <w:color w:val="000000"/>
                <w:lang w:val="sr-Cyrl-CS" w:bidi="ar-SA"/>
              </w:rPr>
              <w:t>2023</w:t>
            </w:r>
          </w:p>
        </w:tc>
        <w:tc>
          <w:tcPr>
            <w:tcW w:w="407" w:type="pct"/>
            <w:tcBorders>
              <w:top w:val="nil"/>
              <w:left w:val="nil"/>
              <w:bottom w:val="single" w:sz="8" w:space="0" w:color="auto"/>
              <w:right w:val="single" w:sz="8" w:space="0" w:color="auto"/>
            </w:tcBorders>
            <w:shd w:val="clear" w:color="auto" w:fill="auto"/>
            <w:noWrap/>
            <w:vAlign w:val="center"/>
          </w:tcPr>
          <w:p w:rsidR="00652B70" w:rsidRPr="00064707" w:rsidRDefault="00652B70" w:rsidP="00652B70">
            <w:pPr>
              <w:spacing w:after="0" w:line="240" w:lineRule="auto"/>
              <w:jc w:val="center"/>
              <w:rPr>
                <w:rFonts w:ascii="Arial" w:hAnsi="Arial" w:cs="Arial"/>
                <w:color w:val="000000"/>
                <w:lang w:val="sr-Cyrl-CS" w:bidi="ar-SA"/>
              </w:rPr>
            </w:pPr>
            <w:r w:rsidRPr="00973791">
              <w:rPr>
                <w:rFonts w:ascii="Arial" w:hAnsi="Arial" w:cs="Arial"/>
                <w:color w:val="000000"/>
                <w:lang w:val="sr-Cyrl-CS" w:bidi="ar-SA"/>
              </w:rPr>
              <w:t>202</w:t>
            </w:r>
            <w:r>
              <w:rPr>
                <w:rFonts w:ascii="Arial" w:hAnsi="Arial" w:cs="Arial"/>
                <w:color w:val="000000"/>
                <w:lang w:val="sr-Cyrl-CS" w:bidi="ar-SA"/>
              </w:rPr>
              <w:t>3</w:t>
            </w:r>
          </w:p>
        </w:tc>
        <w:tc>
          <w:tcPr>
            <w:tcW w:w="538" w:type="pct"/>
            <w:tcBorders>
              <w:top w:val="nil"/>
              <w:left w:val="nil"/>
              <w:bottom w:val="single" w:sz="8" w:space="0" w:color="auto"/>
              <w:right w:val="single" w:sz="8" w:space="0" w:color="auto"/>
            </w:tcBorders>
            <w:shd w:val="clear" w:color="auto" w:fill="auto"/>
            <w:noWrap/>
            <w:vAlign w:val="center"/>
          </w:tcPr>
          <w:p w:rsidR="00652B70" w:rsidRPr="0000435F" w:rsidRDefault="0000435F" w:rsidP="00652B70">
            <w:pPr>
              <w:spacing w:after="0" w:line="240" w:lineRule="auto"/>
              <w:jc w:val="right"/>
              <w:rPr>
                <w:rFonts w:ascii="Arial" w:hAnsi="Arial" w:cs="Arial"/>
                <w:color w:val="000000"/>
                <w:lang w:bidi="ar-SA"/>
              </w:rPr>
            </w:pPr>
            <w:r>
              <w:rPr>
                <w:rFonts w:ascii="Arial" w:hAnsi="Arial" w:cs="Arial"/>
                <w:color w:val="000000"/>
                <w:lang w:bidi="ar-SA"/>
              </w:rPr>
              <w:t>300</w:t>
            </w:r>
          </w:p>
        </w:tc>
        <w:tc>
          <w:tcPr>
            <w:tcW w:w="451" w:type="pct"/>
            <w:tcBorders>
              <w:top w:val="nil"/>
              <w:left w:val="nil"/>
              <w:bottom w:val="single" w:sz="8" w:space="0" w:color="auto"/>
              <w:right w:val="single" w:sz="8" w:space="0" w:color="auto"/>
            </w:tcBorders>
            <w:shd w:val="clear" w:color="auto" w:fill="auto"/>
            <w:noWrap/>
            <w:vAlign w:val="center"/>
          </w:tcPr>
          <w:p w:rsidR="00652B70" w:rsidRPr="00B75D8E" w:rsidRDefault="00652B70" w:rsidP="00652B70">
            <w:pPr>
              <w:spacing w:after="0"/>
              <w:jc w:val="right"/>
              <w:rPr>
                <w:rFonts w:ascii="Arial" w:hAnsi="Arial" w:cs="Arial"/>
                <w:color w:val="000000"/>
              </w:rPr>
            </w:pPr>
          </w:p>
        </w:tc>
        <w:tc>
          <w:tcPr>
            <w:tcW w:w="451" w:type="pct"/>
            <w:tcBorders>
              <w:top w:val="nil"/>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300</w:t>
            </w:r>
          </w:p>
        </w:tc>
        <w:tc>
          <w:tcPr>
            <w:tcW w:w="451" w:type="pct"/>
            <w:tcBorders>
              <w:top w:val="nil"/>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300</w:t>
            </w:r>
          </w:p>
        </w:tc>
        <w:tc>
          <w:tcPr>
            <w:tcW w:w="448" w:type="pct"/>
            <w:tcBorders>
              <w:top w:val="nil"/>
              <w:left w:val="nil"/>
              <w:bottom w:val="single" w:sz="8" w:space="0" w:color="auto"/>
              <w:right w:val="single" w:sz="8" w:space="0" w:color="auto"/>
            </w:tcBorders>
            <w:shd w:val="clear" w:color="auto" w:fill="auto"/>
            <w:noWrap/>
            <w:vAlign w:val="center"/>
          </w:tcPr>
          <w:p w:rsidR="00652B70" w:rsidRPr="00B75D8E" w:rsidRDefault="00373940" w:rsidP="00652B70">
            <w:pPr>
              <w:spacing w:after="0"/>
              <w:jc w:val="right"/>
              <w:rPr>
                <w:rFonts w:ascii="Arial" w:hAnsi="Arial" w:cs="Arial"/>
                <w:color w:val="000000"/>
              </w:rPr>
            </w:pPr>
            <w:r>
              <w:rPr>
                <w:rFonts w:ascii="Arial" w:hAnsi="Arial" w:cs="Arial"/>
                <w:color w:val="000000"/>
              </w:rPr>
              <w:t>300</w:t>
            </w:r>
          </w:p>
        </w:tc>
      </w:tr>
      <w:tr w:rsidR="00652B70" w:rsidRPr="00B75D8E" w:rsidTr="000B4937">
        <w:trPr>
          <w:trHeight w:val="545"/>
        </w:trPr>
        <w:tc>
          <w:tcPr>
            <w:tcW w:w="1421" w:type="pct"/>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652B70" w:rsidRPr="00B75D8E" w:rsidRDefault="00652B70" w:rsidP="00652B70">
            <w:pPr>
              <w:spacing w:line="240" w:lineRule="auto"/>
              <w:jc w:val="right"/>
              <w:rPr>
                <w:rFonts w:ascii="Arial" w:hAnsi="Arial" w:cs="Arial"/>
                <w:b/>
                <w:bCs/>
                <w:color w:val="000000"/>
                <w:lang w:bidi="ar-SA"/>
              </w:rPr>
            </w:pPr>
            <w:r w:rsidRPr="00B75D8E">
              <w:rPr>
                <w:rFonts w:ascii="Arial" w:hAnsi="Arial" w:cs="Arial"/>
                <w:b/>
                <w:bCs/>
                <w:color w:val="000000"/>
                <w:lang w:bidi="ar-SA"/>
              </w:rPr>
              <w:t>Укупно:</w:t>
            </w:r>
          </w:p>
        </w:tc>
        <w:tc>
          <w:tcPr>
            <w:tcW w:w="480" w:type="pct"/>
            <w:tcBorders>
              <w:top w:val="nil"/>
              <w:left w:val="nil"/>
              <w:bottom w:val="single" w:sz="8" w:space="0" w:color="auto"/>
              <w:right w:val="single" w:sz="8" w:space="0" w:color="auto"/>
            </w:tcBorders>
            <w:shd w:val="clear" w:color="000000" w:fill="F2F2F2"/>
            <w:noWrap/>
            <w:vAlign w:val="center"/>
            <w:hideMark/>
          </w:tcPr>
          <w:p w:rsidR="00652B70" w:rsidRPr="00B75D8E" w:rsidRDefault="00652B70" w:rsidP="00652B70">
            <w:pPr>
              <w:spacing w:line="240" w:lineRule="auto"/>
              <w:jc w:val="center"/>
              <w:rPr>
                <w:rFonts w:ascii="Arial" w:hAnsi="Arial" w:cs="Arial"/>
                <w:color w:val="000000"/>
                <w:sz w:val="18"/>
                <w:lang w:bidi="ar-SA"/>
              </w:rPr>
            </w:pPr>
            <w:r w:rsidRPr="00B75D8E">
              <w:rPr>
                <w:rFonts w:ascii="Arial" w:hAnsi="Arial" w:cs="Arial"/>
                <w:color w:val="000000"/>
                <w:sz w:val="18"/>
                <w:lang w:bidi="ar-SA"/>
              </w:rPr>
              <w:t> </w:t>
            </w:r>
          </w:p>
        </w:tc>
        <w:tc>
          <w:tcPr>
            <w:tcW w:w="353" w:type="pct"/>
            <w:tcBorders>
              <w:top w:val="nil"/>
              <w:left w:val="nil"/>
              <w:bottom w:val="single" w:sz="8" w:space="0" w:color="auto"/>
              <w:right w:val="single" w:sz="8" w:space="0" w:color="auto"/>
            </w:tcBorders>
            <w:shd w:val="clear" w:color="000000" w:fill="F2F2F2"/>
            <w:noWrap/>
            <w:vAlign w:val="center"/>
            <w:hideMark/>
          </w:tcPr>
          <w:p w:rsidR="00652B70" w:rsidRPr="00B75D8E" w:rsidRDefault="00652B70" w:rsidP="00652B70">
            <w:pPr>
              <w:spacing w:line="240" w:lineRule="auto"/>
              <w:jc w:val="center"/>
              <w:rPr>
                <w:rFonts w:ascii="Arial" w:hAnsi="Arial" w:cs="Arial"/>
                <w:color w:val="000000"/>
                <w:lang w:bidi="ar-SA"/>
              </w:rPr>
            </w:pPr>
            <w:r w:rsidRPr="00B75D8E">
              <w:rPr>
                <w:rFonts w:ascii="Arial" w:hAnsi="Arial" w:cs="Arial"/>
                <w:color w:val="000000"/>
                <w:lang w:bidi="ar-SA"/>
              </w:rPr>
              <w:t> </w:t>
            </w:r>
          </w:p>
        </w:tc>
        <w:tc>
          <w:tcPr>
            <w:tcW w:w="407" w:type="pct"/>
            <w:tcBorders>
              <w:top w:val="nil"/>
              <w:left w:val="nil"/>
              <w:bottom w:val="single" w:sz="8" w:space="0" w:color="auto"/>
              <w:right w:val="single" w:sz="8" w:space="0" w:color="auto"/>
            </w:tcBorders>
            <w:shd w:val="clear" w:color="000000" w:fill="F2F2F2"/>
            <w:noWrap/>
            <w:vAlign w:val="center"/>
            <w:hideMark/>
          </w:tcPr>
          <w:p w:rsidR="00652B70" w:rsidRPr="00B75D8E" w:rsidRDefault="00652B70" w:rsidP="00652B70">
            <w:pPr>
              <w:spacing w:line="240" w:lineRule="auto"/>
              <w:jc w:val="center"/>
              <w:rPr>
                <w:rFonts w:ascii="Arial" w:hAnsi="Arial" w:cs="Arial"/>
                <w:color w:val="000000"/>
                <w:lang w:bidi="ar-SA"/>
              </w:rPr>
            </w:pPr>
            <w:r w:rsidRPr="00B75D8E">
              <w:rPr>
                <w:rFonts w:ascii="Arial" w:hAnsi="Arial" w:cs="Arial"/>
                <w:color w:val="000000"/>
                <w:lang w:bidi="ar-SA"/>
              </w:rPr>
              <w:t> </w:t>
            </w:r>
          </w:p>
        </w:tc>
        <w:tc>
          <w:tcPr>
            <w:tcW w:w="538" w:type="pct"/>
            <w:tcBorders>
              <w:top w:val="nil"/>
              <w:left w:val="nil"/>
              <w:bottom w:val="single" w:sz="8" w:space="0" w:color="auto"/>
              <w:right w:val="single" w:sz="8" w:space="0" w:color="auto"/>
            </w:tcBorders>
            <w:shd w:val="clear" w:color="000000" w:fill="F2F2F2"/>
            <w:noWrap/>
            <w:vAlign w:val="center"/>
          </w:tcPr>
          <w:p w:rsidR="00652B70" w:rsidRPr="00373940" w:rsidRDefault="00373940" w:rsidP="00373940">
            <w:pPr>
              <w:jc w:val="right"/>
              <w:rPr>
                <w:rFonts w:ascii="Arial" w:hAnsi="Arial" w:cs="Arial"/>
                <w:b/>
                <w:bCs/>
                <w:color w:val="000000"/>
              </w:rPr>
            </w:pPr>
            <w:r>
              <w:rPr>
                <w:rFonts w:ascii="Arial" w:hAnsi="Arial" w:cs="Arial"/>
                <w:b/>
                <w:bCs/>
                <w:color w:val="000000"/>
              </w:rPr>
              <w:t>68.550</w:t>
            </w:r>
          </w:p>
        </w:tc>
        <w:tc>
          <w:tcPr>
            <w:tcW w:w="451" w:type="pct"/>
            <w:tcBorders>
              <w:top w:val="nil"/>
              <w:left w:val="nil"/>
              <w:bottom w:val="single" w:sz="8" w:space="0" w:color="auto"/>
              <w:right w:val="single" w:sz="8" w:space="0" w:color="auto"/>
            </w:tcBorders>
            <w:shd w:val="clear" w:color="000000" w:fill="F2F2F2"/>
            <w:noWrap/>
          </w:tcPr>
          <w:p w:rsidR="00652B70" w:rsidRPr="00373940" w:rsidRDefault="00373940" w:rsidP="000B4937">
            <w:pPr>
              <w:spacing w:after="0"/>
              <w:jc w:val="right"/>
              <w:rPr>
                <w:rFonts w:ascii="Arial" w:hAnsi="Arial" w:cs="Arial"/>
                <w:b/>
                <w:bCs/>
                <w:color w:val="000000"/>
              </w:rPr>
            </w:pPr>
            <w:r>
              <w:rPr>
                <w:rFonts w:ascii="Arial" w:hAnsi="Arial" w:cs="Arial"/>
                <w:b/>
                <w:bCs/>
                <w:color w:val="000000"/>
              </w:rPr>
              <w:t>24.500</w:t>
            </w:r>
          </w:p>
        </w:tc>
        <w:tc>
          <w:tcPr>
            <w:tcW w:w="451" w:type="pct"/>
            <w:tcBorders>
              <w:top w:val="nil"/>
              <w:left w:val="nil"/>
              <w:bottom w:val="single" w:sz="8" w:space="0" w:color="auto"/>
              <w:right w:val="single" w:sz="8" w:space="0" w:color="auto"/>
            </w:tcBorders>
            <w:shd w:val="clear" w:color="000000" w:fill="F2F2F2"/>
            <w:noWrap/>
          </w:tcPr>
          <w:p w:rsidR="00652B70" w:rsidRPr="00373940" w:rsidRDefault="00373940" w:rsidP="000B4937">
            <w:pPr>
              <w:spacing w:after="0"/>
              <w:jc w:val="right"/>
              <w:rPr>
                <w:rFonts w:ascii="Arial" w:hAnsi="Arial" w:cs="Arial"/>
                <w:b/>
                <w:bCs/>
                <w:color w:val="000000"/>
              </w:rPr>
            </w:pPr>
            <w:r>
              <w:rPr>
                <w:rFonts w:ascii="Arial" w:hAnsi="Arial" w:cs="Arial"/>
                <w:b/>
                <w:bCs/>
                <w:color w:val="000000"/>
              </w:rPr>
              <w:t>30.800</w:t>
            </w:r>
          </w:p>
        </w:tc>
        <w:tc>
          <w:tcPr>
            <w:tcW w:w="451" w:type="pct"/>
            <w:tcBorders>
              <w:top w:val="nil"/>
              <w:left w:val="nil"/>
              <w:bottom w:val="single" w:sz="8" w:space="0" w:color="auto"/>
              <w:right w:val="single" w:sz="8" w:space="0" w:color="auto"/>
            </w:tcBorders>
            <w:shd w:val="clear" w:color="000000" w:fill="F2F2F2"/>
            <w:noWrap/>
          </w:tcPr>
          <w:p w:rsidR="00652B70" w:rsidRPr="00373940" w:rsidRDefault="00373940" w:rsidP="000B4937">
            <w:pPr>
              <w:spacing w:after="0"/>
              <w:jc w:val="right"/>
              <w:rPr>
                <w:rFonts w:ascii="Arial" w:hAnsi="Arial" w:cs="Arial"/>
                <w:b/>
                <w:bCs/>
                <w:color w:val="000000"/>
              </w:rPr>
            </w:pPr>
            <w:r>
              <w:rPr>
                <w:rFonts w:ascii="Arial" w:hAnsi="Arial" w:cs="Arial"/>
                <w:b/>
                <w:bCs/>
                <w:color w:val="000000"/>
              </w:rPr>
              <w:t>52.650</w:t>
            </w:r>
          </w:p>
        </w:tc>
        <w:tc>
          <w:tcPr>
            <w:tcW w:w="448" w:type="pct"/>
            <w:tcBorders>
              <w:top w:val="nil"/>
              <w:left w:val="nil"/>
              <w:bottom w:val="single" w:sz="8" w:space="0" w:color="auto"/>
              <w:right w:val="single" w:sz="8" w:space="0" w:color="auto"/>
            </w:tcBorders>
            <w:shd w:val="clear" w:color="000000" w:fill="F2F2F2"/>
            <w:noWrap/>
          </w:tcPr>
          <w:p w:rsidR="00652B70" w:rsidRPr="00373940" w:rsidRDefault="00373940" w:rsidP="000B4937">
            <w:pPr>
              <w:spacing w:after="0"/>
              <w:jc w:val="right"/>
              <w:rPr>
                <w:rFonts w:ascii="Arial" w:hAnsi="Arial" w:cs="Arial"/>
                <w:b/>
                <w:bCs/>
                <w:color w:val="000000"/>
              </w:rPr>
            </w:pPr>
            <w:r>
              <w:rPr>
                <w:rFonts w:ascii="Arial" w:hAnsi="Arial" w:cs="Arial"/>
                <w:b/>
                <w:bCs/>
                <w:color w:val="000000"/>
              </w:rPr>
              <w:t>68.550</w:t>
            </w:r>
          </w:p>
        </w:tc>
      </w:tr>
    </w:tbl>
    <w:p w:rsidR="002D0DB1" w:rsidRDefault="002D0DB1" w:rsidP="002D0DB1">
      <w:pPr>
        <w:jc w:val="both"/>
        <w:rPr>
          <w:rFonts w:ascii="Arial" w:hAnsi="Arial" w:cs="Arial"/>
          <w:sz w:val="24"/>
          <w:szCs w:val="24"/>
          <w:lang w:val="sr-Cyrl-CS"/>
        </w:rPr>
      </w:pPr>
    </w:p>
    <w:p w:rsidR="002D0DB1" w:rsidRPr="00D7275C" w:rsidRDefault="00AB5B6C" w:rsidP="002D0DB1">
      <w:pPr>
        <w:ind w:firstLine="720"/>
        <w:jc w:val="both"/>
        <w:rPr>
          <w:rFonts w:ascii="Arial" w:hAnsi="Arial" w:cs="Arial"/>
          <w:lang w:val="sr-Cyrl-CS"/>
        </w:rPr>
      </w:pPr>
      <w:r w:rsidRPr="00D7275C">
        <w:rPr>
          <w:rFonts w:ascii="Arial" w:hAnsi="Arial" w:cs="Arial"/>
          <w:lang w:val="sr-Cyrl-CS"/>
        </w:rPr>
        <w:t xml:space="preserve">По </w:t>
      </w:r>
      <w:r w:rsidR="002D0DB1" w:rsidRPr="00D7275C">
        <w:rPr>
          <w:rFonts w:ascii="Arial" w:hAnsi="Arial" w:cs="Arial"/>
          <w:lang w:val="sr-Cyrl-CS"/>
        </w:rPr>
        <w:t xml:space="preserve"> Програм</w:t>
      </w:r>
      <w:r w:rsidRPr="00D7275C">
        <w:rPr>
          <w:rFonts w:ascii="Arial" w:hAnsi="Arial" w:cs="Arial"/>
          <w:lang w:val="sr-Cyrl-CS"/>
        </w:rPr>
        <w:t>у</w:t>
      </w:r>
      <w:r w:rsidR="002D0DB1" w:rsidRPr="00D7275C">
        <w:rPr>
          <w:rFonts w:ascii="Arial" w:hAnsi="Arial" w:cs="Arial"/>
          <w:lang w:val="sr-Cyrl-CS"/>
        </w:rPr>
        <w:t xml:space="preserve"> пословања за 202</w:t>
      </w:r>
      <w:r w:rsidRPr="00D7275C">
        <w:rPr>
          <w:rFonts w:ascii="Arial" w:hAnsi="Arial" w:cs="Arial"/>
          <w:lang w:val="sr-Cyrl-CS"/>
        </w:rPr>
        <w:t>3</w:t>
      </w:r>
      <w:r w:rsidR="002D0DB1" w:rsidRPr="00D7275C">
        <w:rPr>
          <w:rFonts w:ascii="Arial" w:hAnsi="Arial" w:cs="Arial"/>
          <w:lang w:val="sr-Cyrl-CS"/>
        </w:rPr>
        <w:t xml:space="preserve">.годину ЈКП „Видрак“ Ваљево планира да набави </w:t>
      </w:r>
      <w:r w:rsidRPr="00D7275C">
        <w:rPr>
          <w:rFonts w:ascii="Arial" w:hAnsi="Arial" w:cs="Arial"/>
          <w:lang w:val="sr-Cyrl-CS"/>
        </w:rPr>
        <w:t>три</w:t>
      </w:r>
      <w:r w:rsidR="002D0DB1" w:rsidRPr="00D7275C">
        <w:rPr>
          <w:rFonts w:ascii="Arial" w:hAnsi="Arial" w:cs="Arial"/>
          <w:lang w:val="sr-Cyrl-CS"/>
        </w:rPr>
        <w:t xml:space="preserve"> ауто смећар</w:t>
      </w:r>
      <w:r w:rsidRPr="00D7275C">
        <w:rPr>
          <w:rFonts w:ascii="Arial" w:hAnsi="Arial" w:cs="Arial"/>
          <w:lang w:val="sr-Cyrl-CS"/>
        </w:rPr>
        <w:t>а</w:t>
      </w:r>
      <w:r w:rsidR="002D0DB1" w:rsidRPr="00D7275C">
        <w:rPr>
          <w:rFonts w:ascii="Arial" w:hAnsi="Arial" w:cs="Arial"/>
          <w:lang w:val="sr-Cyrl-CS"/>
        </w:rPr>
        <w:t xml:space="preserve"> </w:t>
      </w:r>
      <w:r w:rsidRPr="00D7275C">
        <w:rPr>
          <w:rFonts w:ascii="Arial" w:hAnsi="Arial" w:cs="Arial"/>
          <w:lang w:val="sr-Cyrl-RS"/>
        </w:rPr>
        <w:t xml:space="preserve">за превоз комуналног отпада за службу управљања комуналним отпадом </w:t>
      </w:r>
      <w:r w:rsidRPr="00D7275C">
        <w:rPr>
          <w:rFonts w:ascii="Arial" w:hAnsi="Arial" w:cs="Arial"/>
          <w:lang w:val="sr-Cyrl-CS"/>
        </w:rPr>
        <w:t>(од 15-</w:t>
      </w:r>
      <w:r w:rsidR="002D0DB1" w:rsidRPr="00D7275C">
        <w:rPr>
          <w:rFonts w:ascii="Arial" w:hAnsi="Arial" w:cs="Arial"/>
          <w:lang w:val="sr-Cyrl-CS"/>
        </w:rPr>
        <w:t>16м</w:t>
      </w:r>
      <w:r w:rsidR="002D0DB1" w:rsidRPr="00D7275C">
        <w:rPr>
          <w:rFonts w:ascii="Arial" w:hAnsi="Arial" w:cs="Arial"/>
          <w:vertAlign w:val="superscript"/>
          <w:lang w:val="sr-Cyrl-CS"/>
        </w:rPr>
        <w:t xml:space="preserve">3 </w:t>
      </w:r>
      <w:r w:rsidR="002D0DB1" w:rsidRPr="00D7275C">
        <w:rPr>
          <w:rFonts w:ascii="Arial" w:hAnsi="Arial" w:cs="Arial"/>
          <w:lang w:val="sr-Cyrl-CS"/>
        </w:rPr>
        <w:t xml:space="preserve"> </w:t>
      </w:r>
      <w:r w:rsidRPr="00D7275C">
        <w:rPr>
          <w:rFonts w:ascii="Arial" w:hAnsi="Arial" w:cs="Arial"/>
          <w:lang w:val="sr-Cyrl-CS"/>
        </w:rPr>
        <w:t>и</w:t>
      </w:r>
      <w:r w:rsidR="002D0DB1" w:rsidRPr="00D7275C">
        <w:rPr>
          <w:rFonts w:ascii="Arial" w:hAnsi="Arial" w:cs="Arial"/>
          <w:lang w:val="sr-Cyrl-CS"/>
        </w:rPr>
        <w:t xml:space="preserve"> </w:t>
      </w:r>
      <w:r w:rsidRPr="00D7275C">
        <w:rPr>
          <w:rFonts w:ascii="Arial" w:hAnsi="Arial" w:cs="Arial"/>
          <w:lang w:val="sr-Cyrl-CS"/>
        </w:rPr>
        <w:t>8 м</w:t>
      </w:r>
      <w:r w:rsidRPr="00D7275C">
        <w:rPr>
          <w:rFonts w:ascii="Arial" w:hAnsi="Arial" w:cs="Arial"/>
          <w:vertAlign w:val="superscript"/>
          <w:lang w:val="sr-Cyrl-CS"/>
        </w:rPr>
        <w:t>3</w:t>
      </w:r>
      <w:r w:rsidRPr="00D7275C">
        <w:rPr>
          <w:rFonts w:ascii="Arial" w:hAnsi="Arial" w:cs="Arial"/>
          <w:lang w:val="sr-Cyrl-CS"/>
        </w:rPr>
        <w:t xml:space="preserve">  </w:t>
      </w:r>
      <w:r w:rsidR="002D0DB1" w:rsidRPr="00D7275C">
        <w:rPr>
          <w:rFonts w:ascii="Arial" w:hAnsi="Arial" w:cs="Arial"/>
          <w:lang w:val="sr-Cyrl-CS"/>
        </w:rPr>
        <w:t>из сопствених средстава</w:t>
      </w:r>
      <w:r w:rsidRPr="00D7275C">
        <w:rPr>
          <w:rFonts w:ascii="Arial" w:hAnsi="Arial" w:cs="Arial"/>
          <w:lang w:val="sr-Cyrl-CS"/>
        </w:rPr>
        <w:t xml:space="preserve">, а од </w:t>
      </w:r>
      <w:r w:rsidRPr="00D7275C">
        <w:rPr>
          <w:rFonts w:ascii="Arial" w:hAnsi="Arial" w:cs="Arial"/>
          <w:color w:val="000000"/>
          <w:lang w:bidi="ar-SA"/>
        </w:rPr>
        <w:t>22</w:t>
      </w:r>
      <w:r w:rsidRPr="00D7275C">
        <w:rPr>
          <w:rFonts w:ascii="Arial" w:hAnsi="Arial" w:cs="Arial"/>
          <w:color w:val="000000"/>
          <w:lang w:val="sr-Cyrl-CS" w:bidi="ar-SA"/>
        </w:rPr>
        <w:t>м</w:t>
      </w:r>
      <w:r w:rsidRPr="00D7275C">
        <w:rPr>
          <w:rFonts w:ascii="Arial" w:hAnsi="Arial" w:cs="Arial"/>
          <w:color w:val="000000"/>
          <w:vertAlign w:val="superscript"/>
          <w:lang w:val="sr-Cyrl-CS" w:bidi="ar-SA"/>
        </w:rPr>
        <w:t xml:space="preserve">3 </w:t>
      </w:r>
      <w:r w:rsidRPr="00D7275C">
        <w:rPr>
          <w:rFonts w:ascii="Arial" w:hAnsi="Arial" w:cs="Arial"/>
          <w:color w:val="000000"/>
          <w:lang w:val="sr-Cyrl-CS" w:bidi="ar-SA"/>
        </w:rPr>
        <w:t xml:space="preserve"> </w:t>
      </w:r>
      <w:r w:rsidRPr="00D7275C">
        <w:rPr>
          <w:rFonts w:ascii="Arial" w:hAnsi="Arial" w:cs="Arial"/>
          <w:lang w:val="sr-Cyrl-CS"/>
        </w:rPr>
        <w:t xml:space="preserve">из капиталних субвенција из буџета Града). Поред тога, </w:t>
      </w:r>
      <w:r w:rsidR="00D7275C" w:rsidRPr="00D7275C">
        <w:rPr>
          <w:rFonts w:ascii="Arial" w:hAnsi="Arial" w:cs="Arial"/>
          <w:lang w:val="sr-Cyrl-CS"/>
        </w:rPr>
        <w:t>планира се и поправка и ремонт надоградње смећара и набавка половног аутоподизача.</w:t>
      </w:r>
    </w:p>
    <w:p w:rsidR="00D7275C" w:rsidRPr="00D7275C" w:rsidRDefault="00D7275C" w:rsidP="002D0DB1">
      <w:pPr>
        <w:ind w:firstLine="720"/>
        <w:jc w:val="both"/>
        <w:rPr>
          <w:rFonts w:ascii="Arial" w:hAnsi="Arial" w:cs="Arial"/>
          <w:lang w:val="sr-Cyrl-CS"/>
        </w:rPr>
      </w:pPr>
      <w:r w:rsidRPr="00D7275C">
        <w:rPr>
          <w:rFonts w:ascii="Arial" w:hAnsi="Arial" w:cs="Arial"/>
          <w:lang w:val="sr-Cyrl-CS"/>
        </w:rPr>
        <w:t>За службу азила планира се набавка теренског возила, а за службу гробља колица за превоз покојника и реконструкција крова над капелом и магацином алата.</w:t>
      </w:r>
    </w:p>
    <w:p w:rsidR="00E65691" w:rsidRDefault="00E65691" w:rsidP="002D0DB1">
      <w:pPr>
        <w:pStyle w:val="1"/>
        <w:jc w:val="left"/>
        <w:rPr>
          <w:rFonts w:cs="Arial"/>
          <w:sz w:val="24"/>
          <w:lang w:val="sr-Cyrl-CS"/>
        </w:rPr>
        <w:sectPr w:rsidR="00E65691" w:rsidSect="005A7E65">
          <w:pgSz w:w="16838" w:h="11906" w:orient="landscape" w:code="9"/>
          <w:pgMar w:top="992"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pPr>
    </w:p>
    <w:p w:rsidR="00DD61E2" w:rsidRDefault="00DD61E2" w:rsidP="004F51F9">
      <w:pPr>
        <w:spacing w:after="0"/>
        <w:jc w:val="both"/>
        <w:rPr>
          <w:b/>
          <w:lang w:val="sr-Cyrl-CS"/>
        </w:rPr>
      </w:pPr>
    </w:p>
    <w:p w:rsidR="00DD61E2" w:rsidRPr="0064332F" w:rsidRDefault="00DD61E2" w:rsidP="004F51F9">
      <w:pPr>
        <w:spacing w:after="0"/>
        <w:jc w:val="both"/>
        <w:rPr>
          <w:b/>
          <w:lang w:val="sr-Cyrl-CS"/>
        </w:rPr>
      </w:pPr>
    </w:p>
    <w:p w:rsidR="00EE0D8E" w:rsidRDefault="00F359B0" w:rsidP="005F3408">
      <w:pPr>
        <w:pStyle w:val="1"/>
      </w:pPr>
      <w:bookmarkStart w:id="205" w:name="_Toc405356897"/>
      <w:bookmarkStart w:id="206" w:name="_Toc405358303"/>
      <w:bookmarkStart w:id="207" w:name="_Toc405363314"/>
      <w:bookmarkStart w:id="208" w:name="_Toc405981348"/>
      <w:bookmarkStart w:id="209" w:name="_Toc503855233"/>
      <w:r w:rsidRPr="00F359B0">
        <w:t>10.</w:t>
      </w:r>
      <w:r w:rsidR="00EE0D8E" w:rsidRPr="00F359B0">
        <w:tab/>
      </w:r>
      <w:r w:rsidR="00EE0D8E" w:rsidRPr="00B62F0F">
        <w:t>СРЕДСТВА ЗА ПОСЕБНЕ НАМЕНЕ</w:t>
      </w:r>
      <w:bookmarkEnd w:id="205"/>
      <w:bookmarkEnd w:id="206"/>
      <w:bookmarkEnd w:id="207"/>
      <w:bookmarkEnd w:id="208"/>
      <w:bookmarkEnd w:id="209"/>
    </w:p>
    <w:p w:rsidR="003B5275" w:rsidRPr="00C0415D" w:rsidRDefault="003B5275" w:rsidP="003B5275">
      <w:pPr>
        <w:pStyle w:val="1"/>
        <w:jc w:val="left"/>
        <w:rPr>
          <w:b w:val="0"/>
          <w:bCs/>
          <w:sz w:val="24"/>
          <w:lang w:val="sr-Cyrl-RS"/>
        </w:rPr>
      </w:pPr>
      <w:r w:rsidRPr="00C0415D">
        <w:rPr>
          <w:b w:val="0"/>
          <w:bCs/>
          <w:sz w:val="24"/>
        </w:rPr>
        <w:t>Прилог 1</w:t>
      </w:r>
      <w:r w:rsidR="00C0415D" w:rsidRPr="00C0415D">
        <w:rPr>
          <w:b w:val="0"/>
          <w:bCs/>
          <w:sz w:val="24"/>
          <w:lang w:val="sr-Cyrl-RS"/>
        </w:rPr>
        <w:t>7</w:t>
      </w:r>
    </w:p>
    <w:p w:rsidR="00EE0D8E" w:rsidRPr="003B5275" w:rsidRDefault="00EE0D8E" w:rsidP="00EE0D8E">
      <w:pPr>
        <w:pStyle w:val="2"/>
        <w:jc w:val="right"/>
        <w:rPr>
          <w:b w:val="0"/>
          <w:sz w:val="20"/>
          <w:szCs w:val="20"/>
        </w:rPr>
      </w:pPr>
      <w:bookmarkStart w:id="210" w:name="_Toc405356898"/>
      <w:bookmarkStart w:id="211" w:name="_Toc405358304"/>
      <w:bookmarkStart w:id="212" w:name="_Toc405363315"/>
      <w:bookmarkStart w:id="213" w:name="_Toc405981349"/>
      <w:bookmarkStart w:id="214" w:name="_Toc503855234"/>
      <w:r w:rsidRPr="003B5275">
        <w:rPr>
          <w:b w:val="0"/>
          <w:sz w:val="20"/>
          <w:szCs w:val="20"/>
        </w:rPr>
        <w:t>у динарима</w:t>
      </w:r>
      <w:bookmarkEnd w:id="210"/>
      <w:bookmarkEnd w:id="211"/>
      <w:bookmarkEnd w:id="212"/>
      <w:bookmarkEnd w:id="213"/>
      <w:bookmarkEnd w:id="214"/>
    </w:p>
    <w:tbl>
      <w:tblPr>
        <w:tblW w:w="5000" w:type="pct"/>
        <w:jc w:val="center"/>
        <w:tblLook w:val="04A0" w:firstRow="1" w:lastRow="0" w:firstColumn="1" w:lastColumn="0" w:noHBand="0" w:noVBand="1"/>
      </w:tblPr>
      <w:tblGrid>
        <w:gridCol w:w="518"/>
        <w:gridCol w:w="1769"/>
        <w:gridCol w:w="1319"/>
        <w:gridCol w:w="1446"/>
        <w:gridCol w:w="1117"/>
        <w:gridCol w:w="1118"/>
        <w:gridCol w:w="1151"/>
        <w:gridCol w:w="1138"/>
      </w:tblGrid>
      <w:tr w:rsidR="000D5728" w:rsidRPr="005D7160" w:rsidTr="00CB6570">
        <w:trPr>
          <w:trHeight w:hRule="exact" w:val="340"/>
          <w:jc w:val="center"/>
        </w:trPr>
        <w:tc>
          <w:tcPr>
            <w:tcW w:w="2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728" w:rsidRPr="006D2E86" w:rsidRDefault="000D5728" w:rsidP="00D5350F">
            <w:pPr>
              <w:spacing w:after="0" w:line="240" w:lineRule="auto"/>
              <w:jc w:val="center"/>
              <w:rPr>
                <w:rFonts w:ascii="Arial" w:hAnsi="Arial" w:cs="Arial"/>
                <w:b/>
                <w:bCs/>
                <w:sz w:val="20"/>
                <w:szCs w:val="24"/>
                <w:lang w:val="en-GB" w:eastAsia="en-GB" w:bidi="ar-SA"/>
              </w:rPr>
            </w:pPr>
            <w:r w:rsidRPr="006D2E86">
              <w:rPr>
                <w:rFonts w:ascii="Arial" w:hAnsi="Arial" w:cs="Arial"/>
                <w:b/>
                <w:bCs/>
                <w:sz w:val="20"/>
                <w:szCs w:val="24"/>
                <w:lang w:val="en-GB" w:eastAsia="en-GB" w:bidi="ar-SA"/>
              </w:rPr>
              <w:t>Р. бр.</w:t>
            </w:r>
          </w:p>
        </w:tc>
        <w:tc>
          <w:tcPr>
            <w:tcW w:w="924" w:type="pct"/>
            <w:vMerge w:val="restart"/>
            <w:tcBorders>
              <w:top w:val="single" w:sz="4" w:space="0" w:color="auto"/>
              <w:left w:val="single" w:sz="4" w:space="0" w:color="auto"/>
              <w:bottom w:val="single" w:sz="4" w:space="0" w:color="000000"/>
              <w:right w:val="nil"/>
            </w:tcBorders>
            <w:shd w:val="clear" w:color="auto" w:fill="auto"/>
            <w:vAlign w:val="center"/>
            <w:hideMark/>
          </w:tcPr>
          <w:p w:rsidR="000D5728" w:rsidRPr="006D2E86" w:rsidRDefault="000D5728" w:rsidP="00D5350F">
            <w:pPr>
              <w:spacing w:after="0" w:line="240" w:lineRule="auto"/>
              <w:jc w:val="center"/>
              <w:rPr>
                <w:rFonts w:ascii="Arial" w:hAnsi="Arial" w:cs="Arial"/>
                <w:b/>
                <w:bCs/>
                <w:sz w:val="20"/>
                <w:szCs w:val="24"/>
                <w:lang w:val="en-GB" w:eastAsia="en-GB" w:bidi="ar-SA"/>
              </w:rPr>
            </w:pPr>
            <w:r w:rsidRPr="006D2E86">
              <w:rPr>
                <w:rFonts w:ascii="Arial" w:hAnsi="Arial" w:cs="Arial"/>
                <w:b/>
                <w:bCs/>
                <w:sz w:val="20"/>
                <w:szCs w:val="24"/>
                <w:lang w:val="en-GB" w:eastAsia="en-GB" w:bidi="ar-SA"/>
              </w:rPr>
              <w:t>Позиција</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728" w:rsidRPr="003B5275" w:rsidRDefault="000D5728" w:rsidP="00201748">
            <w:pPr>
              <w:spacing w:after="0" w:line="240" w:lineRule="auto"/>
              <w:jc w:val="center"/>
              <w:rPr>
                <w:rFonts w:ascii="Arial" w:hAnsi="Arial" w:cs="Arial"/>
                <w:b/>
                <w:bCs/>
                <w:sz w:val="20"/>
                <w:szCs w:val="24"/>
                <w:lang w:val="en-GB" w:eastAsia="en-GB" w:bidi="ar-SA"/>
              </w:rPr>
            </w:pPr>
            <w:r w:rsidRPr="003B5275">
              <w:rPr>
                <w:rFonts w:ascii="Arial" w:hAnsi="Arial" w:cs="Arial"/>
                <w:b/>
                <w:bCs/>
                <w:sz w:val="20"/>
                <w:szCs w:val="24"/>
                <w:lang w:val="en-GB" w:eastAsia="en-GB" w:bidi="ar-SA"/>
              </w:rPr>
              <w:t>Планирано за 20</w:t>
            </w:r>
            <w:r w:rsidR="0040062B">
              <w:rPr>
                <w:rFonts w:ascii="Arial" w:hAnsi="Arial" w:cs="Arial"/>
                <w:b/>
                <w:bCs/>
                <w:sz w:val="20"/>
                <w:szCs w:val="24"/>
                <w:lang w:val="en-GB" w:eastAsia="en-GB" w:bidi="ar-SA"/>
              </w:rPr>
              <w:t>2</w:t>
            </w:r>
            <w:r w:rsidR="003D4157">
              <w:rPr>
                <w:rFonts w:ascii="Arial" w:hAnsi="Arial" w:cs="Arial"/>
                <w:b/>
                <w:bCs/>
                <w:sz w:val="20"/>
                <w:szCs w:val="24"/>
                <w:lang w:val="en-GB" w:eastAsia="en-GB" w:bidi="ar-SA"/>
              </w:rPr>
              <w:t>2</w:t>
            </w:r>
            <w:r w:rsidRPr="003B5275">
              <w:rPr>
                <w:rFonts w:ascii="Arial" w:hAnsi="Arial" w:cs="Arial"/>
                <w:b/>
                <w:bCs/>
                <w:sz w:val="20"/>
                <w:szCs w:val="24"/>
                <w:lang w:val="en-GB" w:eastAsia="en-GB" w:bidi="ar-SA"/>
              </w:rPr>
              <w:t>. годину</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5728" w:rsidRPr="003B5275" w:rsidRDefault="000D5728" w:rsidP="00201748">
            <w:pPr>
              <w:spacing w:after="0" w:line="240" w:lineRule="auto"/>
              <w:jc w:val="center"/>
              <w:rPr>
                <w:rFonts w:ascii="Arial" w:hAnsi="Arial" w:cs="Arial"/>
                <w:b/>
                <w:bCs/>
                <w:sz w:val="20"/>
                <w:szCs w:val="24"/>
                <w:lang w:val="en-GB" w:eastAsia="en-GB" w:bidi="ar-SA"/>
              </w:rPr>
            </w:pPr>
            <w:r w:rsidRPr="003B5275">
              <w:rPr>
                <w:rFonts w:ascii="Arial" w:hAnsi="Arial" w:cs="Arial"/>
                <w:b/>
                <w:bCs/>
                <w:sz w:val="20"/>
                <w:szCs w:val="24"/>
                <w:lang w:val="en-GB" w:eastAsia="en-GB" w:bidi="ar-SA"/>
              </w:rPr>
              <w:t xml:space="preserve">Реализација у </w:t>
            </w:r>
            <w:r w:rsidR="00201748">
              <w:rPr>
                <w:rFonts w:ascii="Arial" w:hAnsi="Arial" w:cs="Arial"/>
                <w:b/>
                <w:bCs/>
                <w:sz w:val="20"/>
                <w:szCs w:val="24"/>
                <w:lang w:val="en-GB" w:eastAsia="en-GB" w:bidi="ar-SA"/>
              </w:rPr>
              <w:t>202</w:t>
            </w:r>
            <w:r w:rsidR="003D4157">
              <w:rPr>
                <w:rFonts w:ascii="Arial" w:hAnsi="Arial" w:cs="Arial"/>
                <w:b/>
                <w:bCs/>
                <w:sz w:val="20"/>
                <w:szCs w:val="24"/>
                <w:lang w:val="en-GB" w:eastAsia="en-GB" w:bidi="ar-SA"/>
              </w:rPr>
              <w:t>2</w:t>
            </w:r>
            <w:r w:rsidR="00201748">
              <w:rPr>
                <w:rFonts w:ascii="Arial" w:hAnsi="Arial" w:cs="Arial"/>
                <w:b/>
                <w:bCs/>
                <w:sz w:val="20"/>
                <w:szCs w:val="24"/>
                <w:lang w:val="en-GB" w:eastAsia="en-GB" w:bidi="ar-SA"/>
              </w:rPr>
              <w:t>.</w:t>
            </w:r>
            <w:r w:rsidRPr="003B5275">
              <w:rPr>
                <w:rFonts w:ascii="Arial" w:hAnsi="Arial" w:cs="Arial"/>
                <w:b/>
                <w:bCs/>
                <w:sz w:val="20"/>
                <w:szCs w:val="24"/>
                <w:lang w:val="en-GB" w:eastAsia="en-GB" w:bidi="ar-SA"/>
              </w:rPr>
              <w:t xml:space="preserve"> години</w:t>
            </w:r>
          </w:p>
        </w:tc>
        <w:tc>
          <w:tcPr>
            <w:tcW w:w="5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5728" w:rsidRPr="00C0415D" w:rsidRDefault="000D5728" w:rsidP="00201748">
            <w:pPr>
              <w:spacing w:after="0" w:line="240" w:lineRule="auto"/>
              <w:jc w:val="center"/>
              <w:rPr>
                <w:rFonts w:ascii="Arial" w:hAnsi="Arial" w:cs="Arial"/>
                <w:b/>
                <w:bCs/>
                <w:sz w:val="18"/>
                <w:szCs w:val="24"/>
                <w:lang w:val="sr-Cyrl-RS" w:bidi="ar-SA"/>
              </w:rPr>
            </w:pPr>
            <w:r w:rsidRPr="003B5275">
              <w:rPr>
                <w:rFonts w:ascii="Arial" w:hAnsi="Arial" w:cs="Arial"/>
                <w:b/>
                <w:bCs/>
                <w:sz w:val="18"/>
                <w:szCs w:val="24"/>
                <w:lang w:bidi="ar-SA"/>
              </w:rPr>
              <w:t>План                                           01.01.-31.03.20</w:t>
            </w:r>
            <w:r w:rsidR="0040062B">
              <w:rPr>
                <w:rFonts w:ascii="Arial" w:hAnsi="Arial" w:cs="Arial"/>
                <w:b/>
                <w:bCs/>
                <w:sz w:val="18"/>
                <w:szCs w:val="24"/>
                <w:lang w:bidi="ar-SA"/>
              </w:rPr>
              <w:t>2</w:t>
            </w:r>
            <w:r w:rsidR="00B62F0F">
              <w:rPr>
                <w:rFonts w:ascii="Arial" w:hAnsi="Arial" w:cs="Arial"/>
                <w:b/>
                <w:bCs/>
                <w:sz w:val="18"/>
                <w:szCs w:val="24"/>
                <w:lang w:val="sr-Cyrl-RS" w:bidi="ar-SA"/>
              </w:rPr>
              <w:t>3</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5728" w:rsidRPr="00C0415D" w:rsidRDefault="000D5728" w:rsidP="00201748">
            <w:pPr>
              <w:spacing w:after="0" w:line="240" w:lineRule="auto"/>
              <w:jc w:val="center"/>
              <w:rPr>
                <w:rFonts w:ascii="Arial" w:hAnsi="Arial" w:cs="Arial"/>
                <w:b/>
                <w:bCs/>
                <w:sz w:val="18"/>
                <w:szCs w:val="24"/>
                <w:lang w:val="sr-Cyrl-RS" w:bidi="ar-SA"/>
              </w:rPr>
            </w:pPr>
            <w:r w:rsidRPr="003B5275">
              <w:rPr>
                <w:rFonts w:ascii="Arial" w:hAnsi="Arial" w:cs="Arial"/>
                <w:b/>
                <w:bCs/>
                <w:sz w:val="18"/>
                <w:szCs w:val="24"/>
                <w:lang w:bidi="ar-SA"/>
              </w:rPr>
              <w:t>План                                         01.01.-30.06.20</w:t>
            </w:r>
            <w:r w:rsidR="0040062B">
              <w:rPr>
                <w:rFonts w:ascii="Arial" w:hAnsi="Arial" w:cs="Arial"/>
                <w:b/>
                <w:bCs/>
                <w:sz w:val="18"/>
                <w:szCs w:val="24"/>
                <w:lang w:bidi="ar-SA"/>
              </w:rPr>
              <w:t>2</w:t>
            </w:r>
            <w:r w:rsidR="00B62F0F">
              <w:rPr>
                <w:rFonts w:ascii="Arial" w:hAnsi="Arial" w:cs="Arial"/>
                <w:b/>
                <w:bCs/>
                <w:sz w:val="18"/>
                <w:szCs w:val="24"/>
                <w:lang w:val="sr-Cyrl-RS" w:bidi="ar-SA"/>
              </w:rPr>
              <w:t>3</w:t>
            </w:r>
          </w:p>
        </w:tc>
        <w:tc>
          <w:tcPr>
            <w:tcW w:w="6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5728" w:rsidRPr="00C0415D" w:rsidRDefault="000D5728" w:rsidP="00201748">
            <w:pPr>
              <w:spacing w:after="0" w:line="240" w:lineRule="auto"/>
              <w:jc w:val="center"/>
              <w:rPr>
                <w:rFonts w:ascii="Arial" w:hAnsi="Arial" w:cs="Arial"/>
                <w:b/>
                <w:bCs/>
                <w:sz w:val="18"/>
                <w:szCs w:val="24"/>
                <w:lang w:val="sr-Cyrl-RS" w:bidi="ar-SA"/>
              </w:rPr>
            </w:pPr>
            <w:r w:rsidRPr="003B5275">
              <w:rPr>
                <w:rFonts w:ascii="Arial" w:hAnsi="Arial" w:cs="Arial"/>
                <w:b/>
                <w:bCs/>
                <w:sz w:val="18"/>
                <w:szCs w:val="24"/>
                <w:lang w:bidi="ar-SA"/>
              </w:rPr>
              <w:t>План                                     01.01.-30.09.20</w:t>
            </w:r>
            <w:r w:rsidR="0040062B">
              <w:rPr>
                <w:rFonts w:ascii="Arial" w:hAnsi="Arial" w:cs="Arial"/>
                <w:b/>
                <w:bCs/>
                <w:sz w:val="18"/>
                <w:szCs w:val="24"/>
                <w:lang w:bidi="ar-SA"/>
              </w:rPr>
              <w:t>2</w:t>
            </w:r>
            <w:r w:rsidR="00B62F0F">
              <w:rPr>
                <w:rFonts w:ascii="Arial" w:hAnsi="Arial" w:cs="Arial"/>
                <w:b/>
                <w:bCs/>
                <w:sz w:val="18"/>
                <w:szCs w:val="24"/>
                <w:lang w:val="sr-Cyrl-RS" w:bidi="ar-SA"/>
              </w:rPr>
              <w:t>3</w:t>
            </w:r>
          </w:p>
        </w:tc>
        <w:tc>
          <w:tcPr>
            <w:tcW w:w="5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5728" w:rsidRPr="00C0415D" w:rsidRDefault="000D5728" w:rsidP="00201748">
            <w:pPr>
              <w:spacing w:after="0" w:line="240" w:lineRule="auto"/>
              <w:jc w:val="center"/>
              <w:rPr>
                <w:rFonts w:ascii="Arial" w:hAnsi="Arial" w:cs="Arial"/>
                <w:b/>
                <w:bCs/>
                <w:sz w:val="18"/>
                <w:szCs w:val="24"/>
                <w:lang w:val="sr-Cyrl-RS" w:bidi="ar-SA"/>
              </w:rPr>
            </w:pPr>
            <w:r w:rsidRPr="003B5275">
              <w:rPr>
                <w:rFonts w:ascii="Arial" w:hAnsi="Arial" w:cs="Arial"/>
                <w:b/>
                <w:bCs/>
                <w:sz w:val="18"/>
                <w:szCs w:val="24"/>
                <w:lang w:bidi="ar-SA"/>
              </w:rPr>
              <w:t>План                                                          01.01.-31.12.20</w:t>
            </w:r>
            <w:r w:rsidR="0040062B">
              <w:rPr>
                <w:rFonts w:ascii="Arial" w:hAnsi="Arial" w:cs="Arial"/>
                <w:b/>
                <w:bCs/>
                <w:sz w:val="18"/>
                <w:szCs w:val="24"/>
                <w:lang w:bidi="ar-SA"/>
              </w:rPr>
              <w:t>2</w:t>
            </w:r>
            <w:r w:rsidR="00B62F0F">
              <w:rPr>
                <w:rFonts w:ascii="Arial" w:hAnsi="Arial" w:cs="Arial"/>
                <w:b/>
                <w:bCs/>
                <w:sz w:val="18"/>
                <w:szCs w:val="24"/>
                <w:lang w:val="sr-Cyrl-RS" w:bidi="ar-SA"/>
              </w:rPr>
              <w:t>3</w:t>
            </w:r>
          </w:p>
        </w:tc>
      </w:tr>
      <w:tr w:rsidR="00EE0D8E" w:rsidRPr="005D7160" w:rsidTr="00CB6570">
        <w:trPr>
          <w:trHeight w:hRule="exact" w:val="505"/>
          <w:jc w:val="center"/>
        </w:trPr>
        <w:tc>
          <w:tcPr>
            <w:tcW w:w="270" w:type="pct"/>
            <w:vMerge/>
            <w:tcBorders>
              <w:top w:val="single" w:sz="4" w:space="0" w:color="auto"/>
              <w:left w:val="single" w:sz="4" w:space="0" w:color="auto"/>
              <w:bottom w:val="single" w:sz="4" w:space="0" w:color="auto"/>
              <w:right w:val="single" w:sz="4" w:space="0" w:color="auto"/>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c>
          <w:tcPr>
            <w:tcW w:w="924" w:type="pct"/>
            <w:vMerge/>
            <w:tcBorders>
              <w:top w:val="single" w:sz="4" w:space="0" w:color="auto"/>
              <w:left w:val="single" w:sz="4" w:space="0" w:color="auto"/>
              <w:bottom w:val="single" w:sz="4" w:space="0" w:color="000000"/>
              <w:right w:val="nil"/>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c>
          <w:tcPr>
            <w:tcW w:w="583" w:type="pct"/>
            <w:vMerge/>
            <w:tcBorders>
              <w:top w:val="single" w:sz="4" w:space="0" w:color="auto"/>
              <w:left w:val="single" w:sz="4" w:space="0" w:color="auto"/>
              <w:bottom w:val="single" w:sz="4" w:space="0" w:color="000000"/>
              <w:right w:val="single" w:sz="4" w:space="0" w:color="auto"/>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c>
          <w:tcPr>
            <w:tcW w:w="601" w:type="pct"/>
            <w:vMerge/>
            <w:tcBorders>
              <w:top w:val="single" w:sz="4" w:space="0" w:color="auto"/>
              <w:left w:val="single" w:sz="4" w:space="0" w:color="auto"/>
              <w:bottom w:val="single" w:sz="4" w:space="0" w:color="000000"/>
              <w:right w:val="single" w:sz="4" w:space="0" w:color="auto"/>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c>
          <w:tcPr>
            <w:tcW w:w="594" w:type="pct"/>
            <w:vMerge/>
            <w:tcBorders>
              <w:top w:val="single" w:sz="4" w:space="0" w:color="auto"/>
              <w:left w:val="single" w:sz="4" w:space="0" w:color="auto"/>
              <w:bottom w:val="single" w:sz="4" w:space="0" w:color="000000"/>
              <w:right w:val="single" w:sz="4" w:space="0" w:color="auto"/>
            </w:tcBorders>
            <w:vAlign w:val="center"/>
            <w:hideMark/>
          </w:tcPr>
          <w:p w:rsidR="00EE0D8E" w:rsidRPr="005D7160" w:rsidRDefault="00EE0D8E" w:rsidP="00D5350F">
            <w:pPr>
              <w:spacing w:after="0" w:line="240" w:lineRule="auto"/>
              <w:rPr>
                <w:rFonts w:ascii="Times New Roman" w:hAnsi="Times New Roman"/>
                <w:b/>
                <w:bCs/>
                <w:sz w:val="20"/>
                <w:szCs w:val="24"/>
                <w:lang w:val="en-GB" w:eastAsia="en-GB" w:bidi="ar-SA"/>
              </w:rPr>
            </w:pPr>
          </w:p>
        </w:tc>
      </w:tr>
      <w:tr w:rsidR="00601941" w:rsidRPr="005D7160" w:rsidTr="005754BC">
        <w:trPr>
          <w:trHeight w:hRule="exact" w:val="340"/>
          <w:jc w:val="center"/>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01941" w:rsidRPr="005D7160" w:rsidRDefault="00601941" w:rsidP="009A162E">
            <w:pPr>
              <w:spacing w:after="0" w:line="240" w:lineRule="auto"/>
              <w:jc w:val="center"/>
              <w:rPr>
                <w:rFonts w:ascii="Times New Roman" w:hAnsi="Times New Roman"/>
                <w:sz w:val="20"/>
                <w:szCs w:val="24"/>
                <w:lang w:val="en-GB" w:eastAsia="en-GB" w:bidi="ar-SA"/>
              </w:rPr>
            </w:pPr>
            <w:r w:rsidRPr="005D7160">
              <w:rPr>
                <w:rFonts w:ascii="Times New Roman" w:hAnsi="Times New Roman"/>
                <w:sz w:val="20"/>
                <w:szCs w:val="24"/>
                <w:lang w:val="en-GB" w:eastAsia="en-GB" w:bidi="ar-SA"/>
              </w:rPr>
              <w:t>1.</w:t>
            </w:r>
          </w:p>
        </w:tc>
        <w:tc>
          <w:tcPr>
            <w:tcW w:w="924" w:type="pct"/>
            <w:tcBorders>
              <w:top w:val="nil"/>
              <w:left w:val="nil"/>
              <w:bottom w:val="single" w:sz="4" w:space="0" w:color="auto"/>
              <w:right w:val="single" w:sz="4" w:space="0" w:color="auto"/>
            </w:tcBorders>
            <w:shd w:val="clear" w:color="auto" w:fill="auto"/>
            <w:vAlign w:val="center"/>
            <w:hideMark/>
          </w:tcPr>
          <w:p w:rsidR="00601941" w:rsidRPr="006D2E86" w:rsidRDefault="00601941" w:rsidP="009A162E">
            <w:pPr>
              <w:spacing w:after="0" w:line="240" w:lineRule="auto"/>
              <w:rPr>
                <w:rFonts w:ascii="Arial" w:hAnsi="Arial" w:cs="Arial"/>
                <w:b/>
                <w:bCs/>
                <w:sz w:val="20"/>
                <w:szCs w:val="24"/>
                <w:lang w:val="en-GB" w:eastAsia="en-GB" w:bidi="ar-SA"/>
              </w:rPr>
            </w:pPr>
            <w:r w:rsidRPr="006D2E86">
              <w:rPr>
                <w:rFonts w:ascii="Arial" w:hAnsi="Arial" w:cs="Arial"/>
                <w:b/>
                <w:bCs/>
                <w:sz w:val="20"/>
                <w:szCs w:val="24"/>
                <w:lang w:val="en-GB" w:eastAsia="en-GB" w:bidi="ar-SA"/>
              </w:rPr>
              <w:t>Спонзорство</w:t>
            </w:r>
          </w:p>
        </w:tc>
        <w:tc>
          <w:tcPr>
            <w:tcW w:w="689"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63.000</w:t>
            </w:r>
          </w:p>
        </w:tc>
        <w:tc>
          <w:tcPr>
            <w:tcW w:w="755" w:type="pct"/>
            <w:tcBorders>
              <w:top w:val="nil"/>
              <w:left w:val="nil"/>
              <w:bottom w:val="single" w:sz="4" w:space="0" w:color="auto"/>
              <w:right w:val="single" w:sz="4" w:space="0" w:color="auto"/>
            </w:tcBorders>
            <w:shd w:val="clear" w:color="auto" w:fill="auto"/>
            <w:vAlign w:val="center"/>
          </w:tcPr>
          <w:p w:rsidR="00601941" w:rsidRPr="00B62F0F" w:rsidRDefault="00B62F0F"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83"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84"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601"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94"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r>
      <w:tr w:rsidR="00601941" w:rsidRPr="005D7160" w:rsidTr="009A162E">
        <w:trPr>
          <w:trHeight w:hRule="exact" w:val="340"/>
          <w:jc w:val="center"/>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01941" w:rsidRPr="005D7160" w:rsidRDefault="00601941" w:rsidP="009A162E">
            <w:pPr>
              <w:spacing w:after="0" w:line="240" w:lineRule="auto"/>
              <w:jc w:val="center"/>
              <w:rPr>
                <w:rFonts w:ascii="Times New Roman" w:hAnsi="Times New Roman"/>
                <w:sz w:val="20"/>
                <w:szCs w:val="24"/>
                <w:lang w:val="en-GB" w:eastAsia="en-GB" w:bidi="ar-SA"/>
              </w:rPr>
            </w:pPr>
            <w:r w:rsidRPr="005D7160">
              <w:rPr>
                <w:rFonts w:ascii="Times New Roman" w:hAnsi="Times New Roman"/>
                <w:sz w:val="20"/>
                <w:szCs w:val="24"/>
                <w:lang w:val="en-GB" w:eastAsia="en-GB" w:bidi="ar-SA"/>
              </w:rPr>
              <w:t>2.</w:t>
            </w:r>
          </w:p>
        </w:tc>
        <w:tc>
          <w:tcPr>
            <w:tcW w:w="924" w:type="pct"/>
            <w:tcBorders>
              <w:top w:val="nil"/>
              <w:left w:val="nil"/>
              <w:bottom w:val="single" w:sz="4" w:space="0" w:color="auto"/>
              <w:right w:val="single" w:sz="4" w:space="0" w:color="auto"/>
            </w:tcBorders>
            <w:shd w:val="clear" w:color="auto" w:fill="auto"/>
            <w:vAlign w:val="center"/>
            <w:hideMark/>
          </w:tcPr>
          <w:p w:rsidR="00601941" w:rsidRPr="006D2E86" w:rsidRDefault="00601941" w:rsidP="009A162E">
            <w:pPr>
              <w:spacing w:after="0" w:line="240" w:lineRule="auto"/>
              <w:rPr>
                <w:rFonts w:ascii="Arial" w:hAnsi="Arial" w:cs="Arial"/>
                <w:b/>
                <w:bCs/>
                <w:sz w:val="20"/>
                <w:szCs w:val="24"/>
                <w:lang w:val="en-GB" w:eastAsia="en-GB" w:bidi="ar-SA"/>
              </w:rPr>
            </w:pPr>
            <w:r w:rsidRPr="006D2E86">
              <w:rPr>
                <w:rFonts w:ascii="Arial" w:hAnsi="Arial" w:cs="Arial"/>
                <w:b/>
                <w:bCs/>
                <w:sz w:val="20"/>
                <w:szCs w:val="24"/>
                <w:lang w:val="en-GB" w:eastAsia="en-GB" w:bidi="ar-SA"/>
              </w:rPr>
              <w:t>Донације</w:t>
            </w:r>
          </w:p>
        </w:tc>
        <w:tc>
          <w:tcPr>
            <w:tcW w:w="689" w:type="pct"/>
            <w:tcBorders>
              <w:top w:val="nil"/>
              <w:left w:val="nil"/>
              <w:bottom w:val="nil"/>
              <w:right w:val="nil"/>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w:t>
            </w:r>
          </w:p>
        </w:tc>
        <w:tc>
          <w:tcPr>
            <w:tcW w:w="755" w:type="pct"/>
            <w:tcBorders>
              <w:top w:val="nil"/>
              <w:left w:val="single" w:sz="4" w:space="0" w:color="auto"/>
              <w:bottom w:val="single" w:sz="4" w:space="0" w:color="auto"/>
              <w:right w:val="single" w:sz="4" w:space="0" w:color="auto"/>
            </w:tcBorders>
            <w:shd w:val="clear" w:color="auto" w:fill="auto"/>
            <w:vAlign w:val="center"/>
          </w:tcPr>
          <w:p w:rsidR="00601941" w:rsidRPr="00B62F0F" w:rsidRDefault="00B62F0F"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83"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w:t>
            </w:r>
          </w:p>
        </w:tc>
        <w:tc>
          <w:tcPr>
            <w:tcW w:w="584"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w:t>
            </w:r>
          </w:p>
        </w:tc>
        <w:tc>
          <w:tcPr>
            <w:tcW w:w="601"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w:t>
            </w:r>
          </w:p>
        </w:tc>
        <w:tc>
          <w:tcPr>
            <w:tcW w:w="594"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w:t>
            </w:r>
          </w:p>
        </w:tc>
      </w:tr>
      <w:tr w:rsidR="00601941" w:rsidRPr="005D7160" w:rsidTr="005754BC">
        <w:trPr>
          <w:trHeight w:hRule="exact" w:val="541"/>
          <w:jc w:val="center"/>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01941" w:rsidRPr="005D7160" w:rsidRDefault="00601941" w:rsidP="009A162E">
            <w:pPr>
              <w:spacing w:after="0" w:line="240" w:lineRule="auto"/>
              <w:jc w:val="center"/>
              <w:rPr>
                <w:rFonts w:ascii="Times New Roman" w:hAnsi="Times New Roman"/>
                <w:sz w:val="20"/>
                <w:szCs w:val="24"/>
                <w:lang w:val="en-GB" w:eastAsia="en-GB" w:bidi="ar-SA"/>
              </w:rPr>
            </w:pPr>
            <w:r w:rsidRPr="005D7160">
              <w:rPr>
                <w:rFonts w:ascii="Times New Roman" w:hAnsi="Times New Roman"/>
                <w:sz w:val="20"/>
                <w:szCs w:val="24"/>
                <w:lang w:val="en-GB" w:eastAsia="en-GB" w:bidi="ar-SA"/>
              </w:rPr>
              <w:t>3.</w:t>
            </w:r>
          </w:p>
        </w:tc>
        <w:tc>
          <w:tcPr>
            <w:tcW w:w="924" w:type="pct"/>
            <w:tcBorders>
              <w:top w:val="nil"/>
              <w:left w:val="nil"/>
              <w:bottom w:val="single" w:sz="4" w:space="0" w:color="auto"/>
              <w:right w:val="single" w:sz="4" w:space="0" w:color="auto"/>
            </w:tcBorders>
            <w:shd w:val="clear" w:color="auto" w:fill="auto"/>
            <w:vAlign w:val="center"/>
            <w:hideMark/>
          </w:tcPr>
          <w:p w:rsidR="00601941" w:rsidRPr="006D2E86" w:rsidRDefault="00601941" w:rsidP="009A162E">
            <w:pPr>
              <w:spacing w:after="0" w:line="240" w:lineRule="auto"/>
              <w:rPr>
                <w:rFonts w:ascii="Arial" w:hAnsi="Arial" w:cs="Arial"/>
                <w:b/>
                <w:bCs/>
                <w:sz w:val="20"/>
                <w:szCs w:val="24"/>
                <w:lang w:val="en-GB" w:eastAsia="en-GB" w:bidi="ar-SA"/>
              </w:rPr>
            </w:pPr>
            <w:r w:rsidRPr="006D2E86">
              <w:rPr>
                <w:rFonts w:ascii="Arial" w:hAnsi="Arial" w:cs="Arial"/>
                <w:b/>
                <w:bCs/>
                <w:sz w:val="20"/>
                <w:szCs w:val="24"/>
                <w:lang w:val="en-GB" w:eastAsia="en-GB" w:bidi="ar-SA"/>
              </w:rPr>
              <w:t>Хуманитарне активности</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33.000</w:t>
            </w:r>
          </w:p>
        </w:tc>
        <w:tc>
          <w:tcPr>
            <w:tcW w:w="755" w:type="pct"/>
            <w:tcBorders>
              <w:top w:val="nil"/>
              <w:left w:val="nil"/>
              <w:bottom w:val="single" w:sz="4" w:space="0" w:color="auto"/>
              <w:right w:val="single" w:sz="4" w:space="0" w:color="auto"/>
            </w:tcBorders>
            <w:shd w:val="clear" w:color="auto" w:fill="auto"/>
            <w:vAlign w:val="center"/>
          </w:tcPr>
          <w:p w:rsidR="00601941" w:rsidRPr="00B62F0F" w:rsidRDefault="00B62F0F"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83"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84"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601"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94"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r>
      <w:tr w:rsidR="00601941" w:rsidRPr="005D7160" w:rsidTr="005754BC">
        <w:trPr>
          <w:trHeight w:hRule="exact" w:val="451"/>
          <w:jc w:val="center"/>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01941" w:rsidRPr="005D7160" w:rsidRDefault="00601941" w:rsidP="009A162E">
            <w:pPr>
              <w:spacing w:after="0" w:line="240" w:lineRule="auto"/>
              <w:jc w:val="center"/>
              <w:rPr>
                <w:rFonts w:ascii="Times New Roman" w:hAnsi="Times New Roman"/>
                <w:sz w:val="20"/>
                <w:szCs w:val="24"/>
                <w:lang w:val="en-GB" w:eastAsia="en-GB" w:bidi="ar-SA"/>
              </w:rPr>
            </w:pPr>
            <w:r w:rsidRPr="005D7160">
              <w:rPr>
                <w:rFonts w:ascii="Times New Roman" w:hAnsi="Times New Roman"/>
                <w:sz w:val="20"/>
                <w:szCs w:val="24"/>
                <w:lang w:val="en-GB" w:eastAsia="en-GB" w:bidi="ar-SA"/>
              </w:rPr>
              <w:t>4.</w:t>
            </w:r>
          </w:p>
        </w:tc>
        <w:tc>
          <w:tcPr>
            <w:tcW w:w="924" w:type="pct"/>
            <w:tcBorders>
              <w:top w:val="nil"/>
              <w:left w:val="nil"/>
              <w:bottom w:val="single" w:sz="4" w:space="0" w:color="auto"/>
              <w:right w:val="single" w:sz="4" w:space="0" w:color="auto"/>
            </w:tcBorders>
            <w:shd w:val="clear" w:color="auto" w:fill="auto"/>
            <w:vAlign w:val="center"/>
            <w:hideMark/>
          </w:tcPr>
          <w:p w:rsidR="00601941" w:rsidRPr="006D2E86" w:rsidRDefault="00601941" w:rsidP="009A162E">
            <w:pPr>
              <w:spacing w:after="0" w:line="240" w:lineRule="auto"/>
              <w:rPr>
                <w:rFonts w:ascii="Arial" w:hAnsi="Arial" w:cs="Arial"/>
                <w:b/>
                <w:bCs/>
                <w:sz w:val="20"/>
                <w:szCs w:val="24"/>
                <w:lang w:val="en-GB" w:eastAsia="en-GB" w:bidi="ar-SA"/>
              </w:rPr>
            </w:pPr>
            <w:r w:rsidRPr="006D2E86">
              <w:rPr>
                <w:rFonts w:ascii="Arial" w:hAnsi="Arial" w:cs="Arial"/>
                <w:b/>
                <w:bCs/>
                <w:sz w:val="20"/>
                <w:szCs w:val="24"/>
                <w:lang w:val="en-GB" w:eastAsia="en-GB" w:bidi="ar-SA"/>
              </w:rPr>
              <w:t>Спортске активности</w:t>
            </w:r>
          </w:p>
        </w:tc>
        <w:tc>
          <w:tcPr>
            <w:tcW w:w="689"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40.000</w:t>
            </w:r>
          </w:p>
        </w:tc>
        <w:tc>
          <w:tcPr>
            <w:tcW w:w="755" w:type="pct"/>
            <w:tcBorders>
              <w:top w:val="nil"/>
              <w:left w:val="nil"/>
              <w:bottom w:val="single" w:sz="4" w:space="0" w:color="auto"/>
              <w:right w:val="single" w:sz="4" w:space="0" w:color="auto"/>
            </w:tcBorders>
            <w:shd w:val="clear" w:color="auto" w:fill="auto"/>
            <w:vAlign w:val="center"/>
          </w:tcPr>
          <w:p w:rsidR="00601941" w:rsidRPr="00B62F0F" w:rsidRDefault="00B62F0F"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83"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84"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601"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c>
          <w:tcPr>
            <w:tcW w:w="594" w:type="pct"/>
            <w:tcBorders>
              <w:top w:val="nil"/>
              <w:left w:val="nil"/>
              <w:bottom w:val="single" w:sz="4" w:space="0" w:color="auto"/>
              <w:right w:val="single" w:sz="4" w:space="0" w:color="auto"/>
            </w:tcBorders>
            <w:shd w:val="clear" w:color="auto" w:fill="auto"/>
            <w:vAlign w:val="center"/>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w:t>
            </w:r>
          </w:p>
        </w:tc>
      </w:tr>
      <w:tr w:rsidR="00601941" w:rsidRPr="005D7160" w:rsidTr="009A162E">
        <w:trPr>
          <w:trHeight w:hRule="exact" w:val="340"/>
          <w:jc w:val="center"/>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01941" w:rsidRPr="005D7160" w:rsidRDefault="00601941" w:rsidP="009A162E">
            <w:pPr>
              <w:spacing w:after="0" w:line="240" w:lineRule="auto"/>
              <w:jc w:val="center"/>
              <w:rPr>
                <w:rFonts w:ascii="Times New Roman" w:hAnsi="Times New Roman"/>
                <w:sz w:val="20"/>
                <w:szCs w:val="24"/>
                <w:lang w:val="en-GB" w:eastAsia="en-GB" w:bidi="ar-SA"/>
              </w:rPr>
            </w:pPr>
            <w:r w:rsidRPr="005D7160">
              <w:rPr>
                <w:rFonts w:ascii="Times New Roman" w:hAnsi="Times New Roman"/>
                <w:sz w:val="20"/>
                <w:szCs w:val="24"/>
                <w:lang w:val="en-GB" w:eastAsia="en-GB" w:bidi="ar-SA"/>
              </w:rPr>
              <w:t>5.</w:t>
            </w:r>
          </w:p>
        </w:tc>
        <w:tc>
          <w:tcPr>
            <w:tcW w:w="924" w:type="pct"/>
            <w:tcBorders>
              <w:top w:val="nil"/>
              <w:left w:val="nil"/>
              <w:bottom w:val="single" w:sz="4" w:space="0" w:color="auto"/>
              <w:right w:val="single" w:sz="4" w:space="0" w:color="auto"/>
            </w:tcBorders>
            <w:shd w:val="clear" w:color="auto" w:fill="auto"/>
            <w:vAlign w:val="center"/>
            <w:hideMark/>
          </w:tcPr>
          <w:p w:rsidR="00601941" w:rsidRPr="006D2E86" w:rsidRDefault="00601941" w:rsidP="009A162E">
            <w:pPr>
              <w:spacing w:after="0" w:line="240" w:lineRule="auto"/>
              <w:rPr>
                <w:rFonts w:ascii="Arial" w:hAnsi="Arial" w:cs="Arial"/>
                <w:b/>
                <w:bCs/>
                <w:sz w:val="20"/>
                <w:szCs w:val="24"/>
                <w:lang w:val="en-GB" w:eastAsia="en-GB" w:bidi="ar-SA"/>
              </w:rPr>
            </w:pPr>
            <w:r w:rsidRPr="006D2E86">
              <w:rPr>
                <w:rFonts w:ascii="Arial" w:hAnsi="Arial" w:cs="Arial"/>
                <w:b/>
                <w:bCs/>
                <w:sz w:val="20"/>
                <w:szCs w:val="24"/>
                <w:lang w:val="en-GB" w:eastAsia="en-GB" w:bidi="ar-SA"/>
              </w:rPr>
              <w:t>Репрезентација</w:t>
            </w:r>
          </w:p>
        </w:tc>
        <w:tc>
          <w:tcPr>
            <w:tcW w:w="689"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460.000</w:t>
            </w:r>
          </w:p>
        </w:tc>
        <w:tc>
          <w:tcPr>
            <w:tcW w:w="755" w:type="pct"/>
            <w:tcBorders>
              <w:top w:val="nil"/>
              <w:left w:val="nil"/>
              <w:bottom w:val="single" w:sz="4" w:space="0" w:color="auto"/>
              <w:right w:val="single" w:sz="4" w:space="0" w:color="auto"/>
            </w:tcBorders>
            <w:shd w:val="clear" w:color="auto" w:fill="auto"/>
            <w:vAlign w:val="center"/>
          </w:tcPr>
          <w:p w:rsidR="00601941" w:rsidRPr="00B62F0F" w:rsidRDefault="00B62F0F" w:rsidP="009A162E">
            <w:pPr>
              <w:spacing w:after="0"/>
              <w:jc w:val="right"/>
              <w:rPr>
                <w:rFonts w:ascii="Arial" w:hAnsi="Arial" w:cs="Arial"/>
                <w:color w:val="000000"/>
                <w:sz w:val="20"/>
                <w:lang w:val="sr-Cyrl-RS"/>
              </w:rPr>
            </w:pPr>
            <w:r>
              <w:rPr>
                <w:rFonts w:ascii="Arial" w:hAnsi="Arial" w:cs="Arial"/>
                <w:color w:val="000000"/>
                <w:sz w:val="20"/>
                <w:lang w:val="sr-Cyrl-RS"/>
              </w:rPr>
              <w:t>500.000</w:t>
            </w:r>
          </w:p>
        </w:tc>
        <w:tc>
          <w:tcPr>
            <w:tcW w:w="583"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115.000</w:t>
            </w:r>
          </w:p>
        </w:tc>
        <w:tc>
          <w:tcPr>
            <w:tcW w:w="584"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230.000</w:t>
            </w:r>
          </w:p>
        </w:tc>
        <w:tc>
          <w:tcPr>
            <w:tcW w:w="601"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345.000</w:t>
            </w:r>
          </w:p>
        </w:tc>
        <w:tc>
          <w:tcPr>
            <w:tcW w:w="594" w:type="pct"/>
            <w:tcBorders>
              <w:top w:val="nil"/>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color w:val="000000"/>
                <w:sz w:val="20"/>
              </w:rPr>
            </w:pPr>
            <w:r>
              <w:rPr>
                <w:rFonts w:ascii="Arial" w:hAnsi="Arial" w:cs="Arial"/>
                <w:color w:val="000000"/>
                <w:sz w:val="20"/>
              </w:rPr>
              <w:t>460.000</w:t>
            </w:r>
          </w:p>
        </w:tc>
      </w:tr>
      <w:tr w:rsidR="00601941" w:rsidRPr="005D7160" w:rsidTr="009A162E">
        <w:trPr>
          <w:trHeight w:hRule="exact" w:val="478"/>
          <w:jc w:val="center"/>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601941" w:rsidRPr="005D7160" w:rsidRDefault="00601941" w:rsidP="009A162E">
            <w:pPr>
              <w:spacing w:after="0" w:line="240" w:lineRule="auto"/>
              <w:jc w:val="center"/>
              <w:rPr>
                <w:rFonts w:ascii="Times New Roman" w:hAnsi="Times New Roman"/>
                <w:sz w:val="20"/>
                <w:szCs w:val="24"/>
                <w:lang w:val="en-GB" w:eastAsia="en-GB" w:bidi="ar-SA"/>
              </w:rPr>
            </w:pPr>
            <w:r w:rsidRPr="005D7160">
              <w:rPr>
                <w:rFonts w:ascii="Times New Roman" w:hAnsi="Times New Roman"/>
                <w:sz w:val="20"/>
                <w:szCs w:val="24"/>
                <w:lang w:val="en-GB" w:eastAsia="en-GB" w:bidi="ar-SA"/>
              </w:rPr>
              <w:t>6.</w:t>
            </w:r>
          </w:p>
        </w:tc>
        <w:tc>
          <w:tcPr>
            <w:tcW w:w="924" w:type="pct"/>
            <w:tcBorders>
              <w:top w:val="nil"/>
              <w:left w:val="nil"/>
              <w:bottom w:val="single" w:sz="4" w:space="0" w:color="auto"/>
              <w:right w:val="single" w:sz="4" w:space="0" w:color="auto"/>
            </w:tcBorders>
            <w:shd w:val="clear" w:color="auto" w:fill="auto"/>
            <w:vAlign w:val="center"/>
            <w:hideMark/>
          </w:tcPr>
          <w:p w:rsidR="00601941" w:rsidRPr="006D2E86" w:rsidRDefault="00601941" w:rsidP="009A162E">
            <w:pPr>
              <w:spacing w:after="0" w:line="240" w:lineRule="auto"/>
              <w:rPr>
                <w:rFonts w:ascii="Arial" w:hAnsi="Arial" w:cs="Arial"/>
                <w:b/>
                <w:bCs/>
                <w:sz w:val="20"/>
                <w:szCs w:val="24"/>
                <w:lang w:val="en-GB" w:eastAsia="en-GB" w:bidi="ar-SA"/>
              </w:rPr>
            </w:pPr>
            <w:r w:rsidRPr="006D2E86">
              <w:rPr>
                <w:rFonts w:ascii="Arial" w:hAnsi="Arial" w:cs="Arial"/>
                <w:b/>
                <w:bCs/>
                <w:sz w:val="20"/>
                <w:szCs w:val="24"/>
                <w:lang w:val="en-GB" w:eastAsia="en-GB" w:bidi="ar-SA"/>
              </w:rPr>
              <w:t>Реклама и пропаганда</w:t>
            </w:r>
          </w:p>
        </w:tc>
        <w:tc>
          <w:tcPr>
            <w:tcW w:w="689" w:type="pct"/>
            <w:tcBorders>
              <w:top w:val="nil"/>
              <w:left w:val="nil"/>
              <w:bottom w:val="single" w:sz="4" w:space="0" w:color="auto"/>
              <w:right w:val="single" w:sz="4" w:space="0" w:color="auto"/>
            </w:tcBorders>
            <w:shd w:val="clear" w:color="auto" w:fill="auto"/>
            <w:vAlign w:val="center"/>
            <w:hideMark/>
          </w:tcPr>
          <w:p w:rsidR="00601941" w:rsidRPr="005754BC" w:rsidRDefault="00601941" w:rsidP="009A162E">
            <w:pPr>
              <w:spacing w:after="0"/>
              <w:jc w:val="right"/>
              <w:rPr>
                <w:rFonts w:ascii="Arial" w:hAnsi="Arial" w:cs="Arial"/>
                <w:color w:val="000000"/>
                <w:sz w:val="20"/>
                <w:lang w:val="sr-Cyrl-RS"/>
              </w:rPr>
            </w:pPr>
            <w:r>
              <w:rPr>
                <w:rFonts w:ascii="Arial" w:hAnsi="Arial" w:cs="Arial"/>
                <w:color w:val="000000"/>
                <w:sz w:val="20"/>
              </w:rPr>
              <w:t>1.000.000</w:t>
            </w:r>
          </w:p>
        </w:tc>
        <w:tc>
          <w:tcPr>
            <w:tcW w:w="755" w:type="pct"/>
            <w:tcBorders>
              <w:top w:val="nil"/>
              <w:left w:val="nil"/>
              <w:bottom w:val="single" w:sz="4" w:space="0" w:color="auto"/>
              <w:right w:val="single" w:sz="4" w:space="0" w:color="auto"/>
            </w:tcBorders>
            <w:shd w:val="clear" w:color="auto" w:fill="auto"/>
            <w:vAlign w:val="center"/>
          </w:tcPr>
          <w:p w:rsidR="00601941" w:rsidRPr="00B62F0F" w:rsidRDefault="00B62F0F" w:rsidP="009A162E">
            <w:pPr>
              <w:spacing w:after="0"/>
              <w:jc w:val="right"/>
              <w:rPr>
                <w:rFonts w:ascii="Arial" w:hAnsi="Arial" w:cs="Arial"/>
                <w:color w:val="000000"/>
                <w:sz w:val="20"/>
                <w:lang w:val="sr-Cyrl-RS"/>
              </w:rPr>
            </w:pPr>
            <w:r>
              <w:rPr>
                <w:rFonts w:ascii="Arial" w:hAnsi="Arial" w:cs="Arial"/>
                <w:color w:val="000000"/>
                <w:sz w:val="20"/>
                <w:lang w:val="sr-Cyrl-RS"/>
              </w:rPr>
              <w:t>700.000</w:t>
            </w:r>
          </w:p>
        </w:tc>
        <w:tc>
          <w:tcPr>
            <w:tcW w:w="583" w:type="pct"/>
            <w:tcBorders>
              <w:top w:val="nil"/>
              <w:left w:val="nil"/>
              <w:bottom w:val="single" w:sz="4" w:space="0" w:color="auto"/>
              <w:right w:val="single" w:sz="4" w:space="0" w:color="auto"/>
            </w:tcBorders>
            <w:shd w:val="clear" w:color="auto" w:fill="auto"/>
            <w:vAlign w:val="center"/>
            <w:hideMark/>
          </w:tcPr>
          <w:p w:rsidR="00601941" w:rsidRPr="005754BC" w:rsidRDefault="005754BC" w:rsidP="009A162E">
            <w:pPr>
              <w:spacing w:after="0"/>
              <w:jc w:val="right"/>
              <w:rPr>
                <w:rFonts w:ascii="Arial" w:hAnsi="Arial" w:cs="Arial"/>
                <w:color w:val="000000"/>
                <w:sz w:val="20"/>
                <w:lang w:val="sr-Cyrl-RS"/>
              </w:rPr>
            </w:pPr>
            <w:r>
              <w:rPr>
                <w:rFonts w:ascii="Arial" w:hAnsi="Arial" w:cs="Arial"/>
                <w:color w:val="000000"/>
                <w:sz w:val="20"/>
                <w:lang w:val="sr-Cyrl-RS"/>
              </w:rPr>
              <w:t>225</w:t>
            </w:r>
            <w:r w:rsidR="00205BD8">
              <w:rPr>
                <w:rFonts w:ascii="Arial" w:hAnsi="Arial" w:cs="Arial"/>
                <w:color w:val="000000"/>
                <w:sz w:val="20"/>
                <w:lang w:val="sr-Cyrl-RS"/>
              </w:rPr>
              <w:t>.000</w:t>
            </w:r>
          </w:p>
        </w:tc>
        <w:tc>
          <w:tcPr>
            <w:tcW w:w="584" w:type="pct"/>
            <w:tcBorders>
              <w:top w:val="nil"/>
              <w:left w:val="nil"/>
              <w:bottom w:val="single" w:sz="4" w:space="0" w:color="auto"/>
              <w:right w:val="single" w:sz="4" w:space="0" w:color="auto"/>
            </w:tcBorders>
            <w:shd w:val="clear" w:color="auto" w:fill="auto"/>
            <w:vAlign w:val="center"/>
            <w:hideMark/>
          </w:tcPr>
          <w:p w:rsidR="00601941" w:rsidRPr="00F834FA" w:rsidRDefault="00205BD8" w:rsidP="009A162E">
            <w:pPr>
              <w:spacing w:after="0"/>
              <w:jc w:val="right"/>
              <w:rPr>
                <w:rFonts w:ascii="Arial" w:hAnsi="Arial" w:cs="Arial"/>
                <w:color w:val="000000"/>
                <w:sz w:val="20"/>
              </w:rPr>
            </w:pPr>
            <w:r>
              <w:rPr>
                <w:rFonts w:ascii="Arial" w:hAnsi="Arial" w:cs="Arial"/>
                <w:color w:val="000000"/>
                <w:sz w:val="20"/>
                <w:lang w:val="sr-Cyrl-RS"/>
              </w:rPr>
              <w:t>45</w:t>
            </w:r>
            <w:r w:rsidR="00601941">
              <w:rPr>
                <w:rFonts w:ascii="Arial" w:hAnsi="Arial" w:cs="Arial"/>
                <w:color w:val="000000"/>
                <w:sz w:val="20"/>
              </w:rPr>
              <w:t>0.000</w:t>
            </w:r>
          </w:p>
        </w:tc>
        <w:tc>
          <w:tcPr>
            <w:tcW w:w="601" w:type="pct"/>
            <w:tcBorders>
              <w:top w:val="nil"/>
              <w:left w:val="nil"/>
              <w:bottom w:val="single" w:sz="4" w:space="0" w:color="auto"/>
              <w:right w:val="single" w:sz="4" w:space="0" w:color="auto"/>
            </w:tcBorders>
            <w:shd w:val="clear" w:color="auto" w:fill="auto"/>
            <w:vAlign w:val="center"/>
            <w:hideMark/>
          </w:tcPr>
          <w:p w:rsidR="00601941" w:rsidRPr="00F834FA" w:rsidRDefault="00205BD8" w:rsidP="009A162E">
            <w:pPr>
              <w:spacing w:after="0"/>
              <w:jc w:val="right"/>
              <w:rPr>
                <w:rFonts w:ascii="Arial" w:hAnsi="Arial" w:cs="Arial"/>
                <w:color w:val="000000"/>
                <w:sz w:val="20"/>
              </w:rPr>
            </w:pPr>
            <w:r>
              <w:rPr>
                <w:rFonts w:ascii="Arial" w:hAnsi="Arial" w:cs="Arial"/>
                <w:color w:val="000000"/>
                <w:sz w:val="20"/>
                <w:lang w:val="sr-Cyrl-RS"/>
              </w:rPr>
              <w:t>675</w:t>
            </w:r>
            <w:r w:rsidR="00601941">
              <w:rPr>
                <w:rFonts w:ascii="Arial" w:hAnsi="Arial" w:cs="Arial"/>
                <w:color w:val="000000"/>
                <w:sz w:val="20"/>
              </w:rPr>
              <w:t>.000</w:t>
            </w:r>
          </w:p>
        </w:tc>
        <w:tc>
          <w:tcPr>
            <w:tcW w:w="594" w:type="pct"/>
            <w:tcBorders>
              <w:top w:val="nil"/>
              <w:left w:val="nil"/>
              <w:bottom w:val="single" w:sz="4" w:space="0" w:color="auto"/>
              <w:right w:val="single" w:sz="4" w:space="0" w:color="auto"/>
            </w:tcBorders>
            <w:shd w:val="clear" w:color="auto" w:fill="auto"/>
            <w:vAlign w:val="center"/>
            <w:hideMark/>
          </w:tcPr>
          <w:p w:rsidR="00601941" w:rsidRPr="00F834FA" w:rsidRDefault="005754BC" w:rsidP="009A162E">
            <w:pPr>
              <w:spacing w:after="0"/>
              <w:jc w:val="right"/>
              <w:rPr>
                <w:rFonts w:ascii="Arial" w:hAnsi="Arial" w:cs="Arial"/>
                <w:color w:val="000000"/>
                <w:sz w:val="20"/>
              </w:rPr>
            </w:pPr>
            <w:r>
              <w:rPr>
                <w:rFonts w:ascii="Arial" w:hAnsi="Arial" w:cs="Arial"/>
                <w:color w:val="000000"/>
                <w:sz w:val="20"/>
                <w:lang w:val="sr-Cyrl-RS"/>
              </w:rPr>
              <w:t>900</w:t>
            </w:r>
            <w:r w:rsidR="00601941">
              <w:rPr>
                <w:rFonts w:ascii="Arial" w:hAnsi="Arial" w:cs="Arial"/>
                <w:color w:val="000000"/>
                <w:sz w:val="20"/>
              </w:rPr>
              <w:t>.000</w:t>
            </w:r>
          </w:p>
        </w:tc>
      </w:tr>
      <w:tr w:rsidR="00601941" w:rsidRPr="005D7160" w:rsidTr="009A162E">
        <w:trPr>
          <w:trHeight w:hRule="exact" w:val="340"/>
          <w:jc w:val="center"/>
        </w:trPr>
        <w:tc>
          <w:tcPr>
            <w:tcW w:w="2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941" w:rsidRPr="005D7160" w:rsidRDefault="00601941" w:rsidP="009A162E">
            <w:pPr>
              <w:spacing w:after="0" w:line="240" w:lineRule="auto"/>
              <w:jc w:val="center"/>
              <w:rPr>
                <w:rFonts w:ascii="Times New Roman" w:hAnsi="Times New Roman"/>
                <w:sz w:val="20"/>
                <w:szCs w:val="24"/>
                <w:lang w:val="en-GB" w:eastAsia="en-GB" w:bidi="ar-SA"/>
              </w:rPr>
            </w:pPr>
            <w:r w:rsidRPr="005D7160">
              <w:rPr>
                <w:rFonts w:ascii="Times New Roman" w:hAnsi="Times New Roman"/>
                <w:sz w:val="20"/>
                <w:szCs w:val="24"/>
                <w:lang w:val="en-GB" w:eastAsia="en-GB" w:bidi="ar-SA"/>
              </w:rPr>
              <w:t>7.</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601941" w:rsidRPr="006D2E86" w:rsidRDefault="00601941" w:rsidP="009A162E">
            <w:pPr>
              <w:spacing w:after="0" w:line="240" w:lineRule="auto"/>
              <w:rPr>
                <w:rFonts w:ascii="Arial" w:hAnsi="Arial" w:cs="Arial"/>
                <w:b/>
                <w:bCs/>
                <w:sz w:val="20"/>
                <w:szCs w:val="24"/>
                <w:lang w:val="en-GB" w:eastAsia="en-GB" w:bidi="ar-SA"/>
              </w:rPr>
            </w:pPr>
            <w:r w:rsidRPr="006D2E86">
              <w:rPr>
                <w:rFonts w:ascii="Arial" w:hAnsi="Arial" w:cs="Arial"/>
                <w:b/>
                <w:bCs/>
                <w:sz w:val="20"/>
                <w:szCs w:val="24"/>
                <w:lang w:val="en-GB" w:eastAsia="en-GB" w:bidi="ar-SA"/>
              </w:rPr>
              <w:t>Остало</w:t>
            </w:r>
          </w:p>
        </w:tc>
        <w:tc>
          <w:tcPr>
            <w:tcW w:w="689" w:type="pct"/>
            <w:tcBorders>
              <w:top w:val="single" w:sz="4" w:space="0" w:color="auto"/>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sz w:val="20"/>
              </w:rPr>
            </w:pPr>
            <w:r>
              <w:rPr>
                <w:rFonts w:ascii="Arial" w:hAnsi="Arial" w:cs="Arial"/>
                <w:sz w:val="20"/>
              </w:rPr>
              <w:t>-</w:t>
            </w:r>
          </w:p>
        </w:tc>
        <w:tc>
          <w:tcPr>
            <w:tcW w:w="755" w:type="pct"/>
            <w:tcBorders>
              <w:top w:val="single" w:sz="4" w:space="0" w:color="auto"/>
              <w:left w:val="nil"/>
              <w:bottom w:val="single" w:sz="4" w:space="0" w:color="auto"/>
              <w:right w:val="single" w:sz="4" w:space="0" w:color="auto"/>
            </w:tcBorders>
            <w:shd w:val="clear" w:color="auto" w:fill="auto"/>
            <w:vAlign w:val="center"/>
          </w:tcPr>
          <w:p w:rsidR="00601941" w:rsidRPr="00B62F0F" w:rsidRDefault="00B62F0F" w:rsidP="009A162E">
            <w:pPr>
              <w:spacing w:after="0"/>
              <w:jc w:val="right"/>
              <w:rPr>
                <w:rFonts w:ascii="Arial" w:hAnsi="Arial" w:cs="Arial"/>
                <w:sz w:val="20"/>
                <w:lang w:val="sr-Cyrl-RS"/>
              </w:rPr>
            </w:pPr>
            <w:r>
              <w:rPr>
                <w:rFonts w:ascii="Arial" w:hAnsi="Arial" w:cs="Arial"/>
                <w:sz w:val="20"/>
                <w:lang w:val="sr-Cyrl-RS"/>
              </w:rPr>
              <w:t>-</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sz w:val="20"/>
              </w:rPr>
            </w:pPr>
            <w:r>
              <w:rPr>
                <w:rFonts w:ascii="Arial" w:hAnsi="Arial" w:cs="Arial"/>
                <w:sz w:val="20"/>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sz w:val="20"/>
              </w:rPr>
            </w:pPr>
            <w:r>
              <w:rPr>
                <w:rFonts w:ascii="Arial" w:hAnsi="Arial" w:cs="Arial"/>
                <w:sz w:val="20"/>
              </w:rPr>
              <w:t>-</w:t>
            </w:r>
          </w:p>
        </w:tc>
        <w:tc>
          <w:tcPr>
            <w:tcW w:w="601" w:type="pct"/>
            <w:tcBorders>
              <w:top w:val="single" w:sz="4" w:space="0" w:color="auto"/>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sz w:val="20"/>
              </w:rPr>
            </w:pPr>
            <w:r>
              <w:rPr>
                <w:rFonts w:ascii="Arial" w:hAnsi="Arial" w:cs="Arial"/>
                <w:sz w:val="20"/>
              </w:rPr>
              <w:t>-</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601941" w:rsidRPr="00F834FA" w:rsidRDefault="00601941" w:rsidP="009A162E">
            <w:pPr>
              <w:spacing w:after="0"/>
              <w:jc w:val="right"/>
              <w:rPr>
                <w:rFonts w:ascii="Arial" w:hAnsi="Arial" w:cs="Arial"/>
                <w:sz w:val="20"/>
              </w:rPr>
            </w:pPr>
            <w:r>
              <w:rPr>
                <w:rFonts w:ascii="Arial" w:hAnsi="Arial" w:cs="Arial"/>
                <w:sz w:val="20"/>
              </w:rPr>
              <w:t>-</w:t>
            </w:r>
          </w:p>
        </w:tc>
      </w:tr>
    </w:tbl>
    <w:p w:rsidR="00FC3A2B" w:rsidRDefault="00FC3A2B" w:rsidP="009A162E">
      <w:pPr>
        <w:spacing w:after="0"/>
        <w:ind w:firstLine="720"/>
        <w:jc w:val="both"/>
        <w:rPr>
          <w:rFonts w:ascii="Arial" w:hAnsi="Arial" w:cs="Arial"/>
          <w:lang w:val="sr-Cyrl-CS"/>
        </w:rPr>
      </w:pPr>
    </w:p>
    <w:p w:rsidR="001000E0" w:rsidRPr="00B92104" w:rsidRDefault="00601941" w:rsidP="001000E0">
      <w:pPr>
        <w:spacing w:after="0"/>
        <w:ind w:firstLine="720"/>
        <w:jc w:val="both"/>
        <w:rPr>
          <w:rFonts w:ascii="Arial" w:hAnsi="Arial" w:cs="Arial"/>
          <w:sz w:val="24"/>
          <w:szCs w:val="24"/>
          <w:lang w:val="sr-Cyrl-CS"/>
        </w:rPr>
      </w:pPr>
      <w:r w:rsidRPr="00B92104">
        <w:rPr>
          <w:rFonts w:ascii="Arial" w:hAnsi="Arial" w:cs="Arial"/>
          <w:sz w:val="24"/>
          <w:szCs w:val="24"/>
          <w:lang w:val="sr-Cyrl-CS"/>
        </w:rPr>
        <w:t xml:space="preserve">Средства за посебне намена планирана су у складу са смерницама Владе Републике Србије, односно </w:t>
      </w:r>
      <w:r w:rsidR="006329A0">
        <w:rPr>
          <w:rFonts w:ascii="Arial" w:hAnsi="Arial" w:cs="Arial"/>
          <w:sz w:val="24"/>
          <w:szCs w:val="24"/>
          <w:lang w:val="sr-Cyrl-CS"/>
        </w:rPr>
        <w:t>највише до нивоа</w:t>
      </w:r>
      <w:r w:rsidRPr="00B92104">
        <w:rPr>
          <w:rFonts w:ascii="Arial" w:hAnsi="Arial" w:cs="Arial"/>
          <w:sz w:val="24"/>
          <w:szCs w:val="24"/>
          <w:lang w:val="sr-Cyrl-CS"/>
        </w:rPr>
        <w:t xml:space="preserve"> плана за 20</w:t>
      </w:r>
      <w:r>
        <w:rPr>
          <w:rFonts w:ascii="Arial" w:hAnsi="Arial" w:cs="Arial"/>
          <w:sz w:val="24"/>
          <w:szCs w:val="24"/>
        </w:rPr>
        <w:t>2</w:t>
      </w:r>
      <w:r w:rsidR="00B62F0F">
        <w:rPr>
          <w:rFonts w:ascii="Arial" w:hAnsi="Arial" w:cs="Arial"/>
          <w:sz w:val="24"/>
          <w:szCs w:val="24"/>
          <w:lang w:val="sr-Cyrl-RS"/>
        </w:rPr>
        <w:t>2</w:t>
      </w:r>
      <w:r w:rsidRPr="00B92104">
        <w:rPr>
          <w:rFonts w:ascii="Arial" w:hAnsi="Arial" w:cs="Arial"/>
          <w:sz w:val="24"/>
          <w:szCs w:val="24"/>
          <w:lang w:val="sr-Cyrl-CS"/>
        </w:rPr>
        <w:t>. годину.</w:t>
      </w:r>
      <w:r w:rsidR="001000E0">
        <w:rPr>
          <w:rFonts w:ascii="Arial" w:hAnsi="Arial" w:cs="Arial"/>
          <w:sz w:val="24"/>
          <w:szCs w:val="24"/>
          <w:lang w:val="sr-Cyrl-CS"/>
        </w:rPr>
        <w:t xml:space="preserve"> Средства за спонзорство, донације, хуманитарне и спортске активности нису </w:t>
      </w:r>
      <w:r w:rsidR="00B839DC">
        <w:rPr>
          <w:rFonts w:ascii="Arial" w:hAnsi="Arial" w:cs="Arial"/>
          <w:sz w:val="24"/>
          <w:szCs w:val="24"/>
          <w:lang w:val="sr-Cyrl-CS"/>
        </w:rPr>
        <w:t>предвиђена план</w:t>
      </w:r>
      <w:r w:rsidR="006A71A9">
        <w:rPr>
          <w:rFonts w:ascii="Arial" w:hAnsi="Arial" w:cs="Arial"/>
          <w:sz w:val="24"/>
          <w:szCs w:val="24"/>
          <w:lang w:val="sr-Cyrl-CS"/>
        </w:rPr>
        <w:t>ом</w:t>
      </w:r>
      <w:r w:rsidR="001000E0">
        <w:rPr>
          <w:rFonts w:ascii="Arial" w:hAnsi="Arial" w:cs="Arial"/>
          <w:sz w:val="24"/>
          <w:szCs w:val="24"/>
          <w:lang w:val="sr-Cyrl-CS"/>
        </w:rPr>
        <w:t xml:space="preserve"> за 2023.годину.</w:t>
      </w:r>
      <w:r w:rsidRPr="00B92104">
        <w:rPr>
          <w:rFonts w:ascii="Arial" w:hAnsi="Arial" w:cs="Arial"/>
          <w:sz w:val="24"/>
          <w:szCs w:val="24"/>
          <w:lang w:val="sr-Cyrl-CS"/>
        </w:rPr>
        <w:t xml:space="preserve"> </w:t>
      </w:r>
      <w:r w:rsidR="001000E0" w:rsidRPr="00B92104">
        <w:rPr>
          <w:rFonts w:ascii="Arial" w:hAnsi="Arial" w:cs="Arial"/>
          <w:sz w:val="24"/>
          <w:szCs w:val="24"/>
          <w:lang w:val="sr-Cyrl-CS"/>
        </w:rPr>
        <w:t>Трошкови рекламе и пропаганде односе се на уговоре са медијским кућама.</w:t>
      </w:r>
    </w:p>
    <w:p w:rsidR="00601941" w:rsidRPr="001000E0" w:rsidRDefault="00601941" w:rsidP="00B62F0F">
      <w:pPr>
        <w:spacing w:after="0"/>
        <w:ind w:firstLine="720"/>
        <w:jc w:val="both"/>
        <w:rPr>
          <w:rFonts w:ascii="Arial" w:hAnsi="Arial" w:cs="Arial"/>
          <w:sz w:val="24"/>
          <w:szCs w:val="24"/>
          <w:lang w:val="sr-Cyrl-RS"/>
        </w:rPr>
      </w:pPr>
    </w:p>
    <w:p w:rsidR="00601941" w:rsidRPr="00B92104" w:rsidRDefault="00601941" w:rsidP="00B62F0F">
      <w:pPr>
        <w:spacing w:after="0"/>
        <w:jc w:val="both"/>
        <w:rPr>
          <w:sz w:val="24"/>
          <w:szCs w:val="24"/>
          <w:lang w:val="sr-Cyrl-CS"/>
        </w:rPr>
      </w:pPr>
    </w:p>
    <w:p w:rsidR="0039048B" w:rsidRPr="00B92104" w:rsidRDefault="0039048B" w:rsidP="00601941">
      <w:pPr>
        <w:spacing w:after="0"/>
        <w:jc w:val="both"/>
        <w:rPr>
          <w:sz w:val="24"/>
          <w:szCs w:val="24"/>
          <w:lang w:val="sr-Cyrl-CS"/>
        </w:rPr>
      </w:pPr>
    </w:p>
    <w:p w:rsidR="00891F28" w:rsidRDefault="00891F28" w:rsidP="00601941">
      <w:pPr>
        <w:spacing w:after="0"/>
        <w:jc w:val="both"/>
        <w:rPr>
          <w:b/>
        </w:rPr>
      </w:pPr>
    </w:p>
    <w:p w:rsidR="00891F28" w:rsidRDefault="00891F28" w:rsidP="00055E7F">
      <w:pPr>
        <w:spacing w:after="0"/>
        <w:jc w:val="both"/>
        <w:rPr>
          <w:b/>
        </w:rPr>
      </w:pPr>
    </w:p>
    <w:p w:rsidR="00891F28" w:rsidRDefault="00891F28" w:rsidP="00055E7F">
      <w:pPr>
        <w:spacing w:after="0"/>
        <w:jc w:val="both"/>
        <w:rPr>
          <w:b/>
        </w:rPr>
      </w:pPr>
    </w:p>
    <w:p w:rsidR="00891F28" w:rsidRDefault="00891F28" w:rsidP="003E0B5E">
      <w:pPr>
        <w:spacing w:after="0"/>
        <w:rPr>
          <w:b/>
          <w:lang w:val="sr-Cyrl-CS"/>
        </w:rPr>
      </w:pPr>
    </w:p>
    <w:p w:rsidR="003E0B5E" w:rsidRPr="001576FC" w:rsidRDefault="003E0B5E" w:rsidP="003E0B5E">
      <w:pPr>
        <w:tabs>
          <w:tab w:val="left" w:pos="7080"/>
        </w:tabs>
        <w:spacing w:after="0" w:line="240" w:lineRule="auto"/>
        <w:jc w:val="right"/>
        <w:rPr>
          <w:rFonts w:ascii="Arial" w:hAnsi="Arial" w:cs="Arial"/>
          <w:sz w:val="24"/>
          <w:szCs w:val="24"/>
          <w:lang w:val="sr-Cyrl-CS"/>
        </w:rPr>
      </w:pPr>
      <w:r w:rsidRPr="001576FC">
        <w:rPr>
          <w:rFonts w:ascii="Arial" w:hAnsi="Arial" w:cs="Arial"/>
          <w:sz w:val="24"/>
          <w:szCs w:val="24"/>
          <w:lang w:val="sr-Cyrl-CS"/>
        </w:rPr>
        <w:t>ЈКП ''Видрак'' Ваљево</w:t>
      </w:r>
    </w:p>
    <w:p w:rsidR="003E0B5E" w:rsidRPr="00C62486" w:rsidRDefault="003E0B5E" w:rsidP="003E0B5E">
      <w:pPr>
        <w:tabs>
          <w:tab w:val="left" w:pos="6240"/>
        </w:tabs>
        <w:spacing w:after="0" w:line="240" w:lineRule="auto"/>
        <w:ind w:left="5760"/>
        <w:jc w:val="right"/>
        <w:rPr>
          <w:rFonts w:ascii="Arial" w:hAnsi="Arial" w:cs="Arial"/>
          <w:lang w:val="sr-Cyrl-CS"/>
        </w:rPr>
      </w:pPr>
      <w:r>
        <w:rPr>
          <w:rFonts w:ascii="Arial" w:hAnsi="Arial" w:cs="Arial"/>
          <w:lang w:val="sr-Cyrl-CS"/>
        </w:rPr>
        <w:t xml:space="preserve"> ____________________________</w:t>
      </w:r>
    </w:p>
    <w:p w:rsidR="003E0B5E" w:rsidRPr="00C34A66" w:rsidRDefault="000F2021" w:rsidP="003E0B5E">
      <w:pPr>
        <w:tabs>
          <w:tab w:val="left" w:pos="6240"/>
        </w:tabs>
        <w:spacing w:after="0" w:line="240" w:lineRule="auto"/>
        <w:jc w:val="right"/>
        <w:rPr>
          <w:rFonts w:ascii="Arial" w:hAnsi="Arial" w:cs="Arial"/>
          <w:sz w:val="24"/>
          <w:szCs w:val="24"/>
        </w:rPr>
      </w:pPr>
      <w:r>
        <w:rPr>
          <w:rFonts w:ascii="Arial" w:hAnsi="Arial" w:cs="Arial"/>
          <w:sz w:val="24"/>
          <w:szCs w:val="24"/>
          <w:lang w:val="sr-Cyrl-CS"/>
        </w:rPr>
        <w:t>директор</w:t>
      </w:r>
      <w:r w:rsidR="003E0B5E">
        <w:rPr>
          <w:rFonts w:ascii="Arial" w:hAnsi="Arial" w:cs="Arial"/>
          <w:lang w:val="sr-Cyrl-CS"/>
        </w:rPr>
        <w:t xml:space="preserve"> </w:t>
      </w:r>
      <w:r w:rsidR="00201748">
        <w:rPr>
          <w:rFonts w:ascii="Arial" w:hAnsi="Arial" w:cs="Arial"/>
          <w:sz w:val="24"/>
          <w:szCs w:val="24"/>
          <w:lang w:val="sr-Cyrl-CS"/>
        </w:rPr>
        <w:t xml:space="preserve">Ксенија Бадем </w:t>
      </w:r>
    </w:p>
    <w:p w:rsidR="007D2F8F" w:rsidRPr="00383BBC" w:rsidRDefault="00320337" w:rsidP="00C34A66">
      <w:pPr>
        <w:spacing w:after="0"/>
      </w:pPr>
      <w:r>
        <w:rPr>
          <w:rFonts w:ascii="Arial" w:hAnsi="Arial" w:cs="Arial"/>
          <w:sz w:val="24"/>
          <w:szCs w:val="24"/>
        </w:rPr>
        <w:t xml:space="preserve">                                                             </w:t>
      </w:r>
      <w:bookmarkStart w:id="215" w:name="_Toc405304726"/>
      <w:bookmarkStart w:id="216" w:name="_Toc405306106"/>
      <w:bookmarkStart w:id="217" w:name="_Toc405358307"/>
      <w:bookmarkStart w:id="218" w:name="_Toc405363318"/>
      <w:bookmarkStart w:id="219" w:name="_Toc405981352"/>
    </w:p>
    <w:p w:rsidR="007D2F8F" w:rsidRDefault="007D2F8F" w:rsidP="00043D36">
      <w:pPr>
        <w:pStyle w:val="1"/>
      </w:pPr>
    </w:p>
    <w:bookmarkEnd w:id="215"/>
    <w:bookmarkEnd w:id="216"/>
    <w:bookmarkEnd w:id="217"/>
    <w:bookmarkEnd w:id="218"/>
    <w:bookmarkEnd w:id="219"/>
    <w:p w:rsidR="00043D36" w:rsidRDefault="00043D36" w:rsidP="00F359B0">
      <w:pPr>
        <w:pStyle w:val="1"/>
        <w:jc w:val="left"/>
      </w:pPr>
    </w:p>
    <w:p w:rsidR="00F359B0" w:rsidRDefault="00F359B0" w:rsidP="00F359B0">
      <w:pPr>
        <w:pStyle w:val="1"/>
        <w:jc w:val="left"/>
      </w:pPr>
    </w:p>
    <w:p w:rsidR="00F359B0" w:rsidRPr="00F359B0" w:rsidRDefault="00F359B0" w:rsidP="00F359B0">
      <w:pPr>
        <w:pStyle w:val="1"/>
        <w:jc w:val="left"/>
      </w:pPr>
    </w:p>
    <w:p w:rsidR="00691A59" w:rsidRDefault="00691A59" w:rsidP="00043D36">
      <w:pPr>
        <w:rPr>
          <w:rFonts w:ascii="Arial" w:hAnsi="Arial" w:cs="Arial"/>
          <w:b/>
          <w:sz w:val="24"/>
          <w:szCs w:val="24"/>
          <w:lang w:val="sr-Cyrl-CS"/>
        </w:rPr>
      </w:pPr>
    </w:p>
    <w:sectPr w:rsidR="00691A59" w:rsidSect="00A315A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D7" w:rsidRDefault="000837D7" w:rsidP="00881A4D">
      <w:pPr>
        <w:spacing w:after="0" w:line="240" w:lineRule="auto"/>
      </w:pPr>
      <w:r>
        <w:separator/>
      </w:r>
    </w:p>
  </w:endnote>
  <w:endnote w:type="continuationSeparator" w:id="0">
    <w:p w:rsidR="000837D7" w:rsidRDefault="000837D7" w:rsidP="0088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50402020203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3E5" w:rsidRPr="001C2FAB" w:rsidRDefault="00D833E5">
    <w:pPr>
      <w:pStyle w:val="Footer"/>
      <w:jc w:val="right"/>
      <w:rPr>
        <w:lang w:val="sr-Latn-RS"/>
      </w:rPr>
    </w:pPr>
    <w:r>
      <w:fldChar w:fldCharType="begin"/>
    </w:r>
    <w:r>
      <w:instrText xml:space="preserve"> PAGE   \* MERGEFORMAT </w:instrText>
    </w:r>
    <w:r>
      <w:fldChar w:fldCharType="separate"/>
    </w:r>
    <w:r w:rsidR="008C0032">
      <w:rPr>
        <w:noProof/>
      </w:rPr>
      <w:t>5</w:t>
    </w:r>
    <w:r>
      <w:rPr>
        <w:noProof/>
      </w:rPr>
      <w:fldChar w:fldCharType="end"/>
    </w:r>
  </w:p>
  <w:p w:rsidR="00CE022B" w:rsidRDefault="00CE022B" w:rsidP="00461F29">
    <w:pPr>
      <w:pStyle w:val="Footer"/>
      <w:tabs>
        <w:tab w:val="clear" w:pos="4680"/>
        <w:tab w:val="clear" w:pos="9360"/>
        <w:tab w:val="right" w:pos="12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D7" w:rsidRDefault="000837D7" w:rsidP="00881A4D">
      <w:pPr>
        <w:spacing w:after="0" w:line="240" w:lineRule="auto"/>
      </w:pPr>
      <w:r>
        <w:separator/>
      </w:r>
    </w:p>
  </w:footnote>
  <w:footnote w:type="continuationSeparator" w:id="0">
    <w:p w:rsidR="000837D7" w:rsidRDefault="000837D7" w:rsidP="00881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5396"/>
    <w:multiLevelType w:val="multilevel"/>
    <w:tmpl w:val="AE6C020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A73397"/>
    <w:multiLevelType w:val="hybridMultilevel"/>
    <w:tmpl w:val="CF30D8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14DFA"/>
    <w:multiLevelType w:val="hybridMultilevel"/>
    <w:tmpl w:val="0F6C0C88"/>
    <w:lvl w:ilvl="0" w:tplc="EF9E1514">
      <w:numFmt w:val="bullet"/>
      <w:lvlText w:val="-"/>
      <w:lvlJc w:val="left"/>
      <w:pPr>
        <w:ind w:left="643"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674E"/>
    <w:multiLevelType w:val="hybridMultilevel"/>
    <w:tmpl w:val="E9307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E23032"/>
    <w:multiLevelType w:val="multilevel"/>
    <w:tmpl w:val="13A2A0EC"/>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sz w:val="22"/>
      </w:rPr>
    </w:lvl>
    <w:lvl w:ilvl="2">
      <w:start w:val="2"/>
      <w:numFmt w:val="decimal"/>
      <w:isLgl/>
      <w:lvlText w:val="%1.%2.%3."/>
      <w:lvlJc w:val="left"/>
      <w:pPr>
        <w:ind w:left="1429" w:hanging="720"/>
      </w:pPr>
      <w:rPr>
        <w:rFonts w:hint="default"/>
        <w:sz w:val="22"/>
      </w:rPr>
    </w:lvl>
    <w:lvl w:ilvl="3">
      <w:start w:val="1"/>
      <w:numFmt w:val="decimal"/>
      <w:isLgl/>
      <w:lvlText w:val="%1.%2.%3.%4."/>
      <w:lvlJc w:val="left"/>
      <w:pPr>
        <w:ind w:left="1789" w:hanging="1080"/>
      </w:pPr>
      <w:rPr>
        <w:rFonts w:hint="default"/>
        <w:sz w:val="22"/>
      </w:rPr>
    </w:lvl>
    <w:lvl w:ilvl="4">
      <w:start w:val="1"/>
      <w:numFmt w:val="decimal"/>
      <w:isLgl/>
      <w:lvlText w:val="%1.%2.%3.%4.%5."/>
      <w:lvlJc w:val="left"/>
      <w:pPr>
        <w:ind w:left="1789" w:hanging="1080"/>
      </w:pPr>
      <w:rPr>
        <w:rFonts w:hint="default"/>
        <w:sz w:val="22"/>
      </w:rPr>
    </w:lvl>
    <w:lvl w:ilvl="5">
      <w:start w:val="1"/>
      <w:numFmt w:val="decimal"/>
      <w:isLgl/>
      <w:lvlText w:val="%1.%2.%3.%4.%5.%6."/>
      <w:lvlJc w:val="left"/>
      <w:pPr>
        <w:ind w:left="2149" w:hanging="1440"/>
      </w:pPr>
      <w:rPr>
        <w:rFonts w:hint="default"/>
        <w:sz w:val="22"/>
      </w:rPr>
    </w:lvl>
    <w:lvl w:ilvl="6">
      <w:start w:val="1"/>
      <w:numFmt w:val="decimal"/>
      <w:isLgl/>
      <w:lvlText w:val="%1.%2.%3.%4.%5.%6.%7."/>
      <w:lvlJc w:val="left"/>
      <w:pPr>
        <w:ind w:left="2149" w:hanging="1440"/>
      </w:pPr>
      <w:rPr>
        <w:rFonts w:hint="default"/>
        <w:sz w:val="22"/>
      </w:rPr>
    </w:lvl>
    <w:lvl w:ilvl="7">
      <w:start w:val="1"/>
      <w:numFmt w:val="decimal"/>
      <w:isLgl/>
      <w:lvlText w:val="%1.%2.%3.%4.%5.%6.%7.%8."/>
      <w:lvlJc w:val="left"/>
      <w:pPr>
        <w:ind w:left="2509" w:hanging="1800"/>
      </w:pPr>
      <w:rPr>
        <w:rFonts w:hint="default"/>
        <w:sz w:val="22"/>
      </w:rPr>
    </w:lvl>
    <w:lvl w:ilvl="8">
      <w:start w:val="1"/>
      <w:numFmt w:val="decimal"/>
      <w:isLgl/>
      <w:lvlText w:val="%1.%2.%3.%4.%5.%6.%7.%8.%9."/>
      <w:lvlJc w:val="left"/>
      <w:pPr>
        <w:ind w:left="2869" w:hanging="2160"/>
      </w:pPr>
      <w:rPr>
        <w:rFonts w:hint="default"/>
        <w:sz w:val="22"/>
      </w:rPr>
    </w:lvl>
  </w:abstractNum>
  <w:abstractNum w:abstractNumId="5" w15:restartNumberingAfterBreak="0">
    <w:nsid w:val="16712F5E"/>
    <w:multiLevelType w:val="hybridMultilevel"/>
    <w:tmpl w:val="A5F68094"/>
    <w:lvl w:ilvl="0" w:tplc="27FA0144">
      <w:start w:val="1"/>
      <w:numFmt w:val="decimal"/>
      <w:lvlText w:val="%1."/>
      <w:lvlJc w:val="left"/>
      <w:pPr>
        <w:ind w:left="720" w:hanging="360"/>
      </w:pPr>
      <w:rPr>
        <w:rFonts w:hint="default"/>
        <w:sz w:val="32"/>
      </w:rPr>
    </w:lvl>
    <w:lvl w:ilvl="1" w:tplc="A852C3D6">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627E7"/>
    <w:multiLevelType w:val="multilevel"/>
    <w:tmpl w:val="E8F81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7C3CAB"/>
    <w:multiLevelType w:val="hybridMultilevel"/>
    <w:tmpl w:val="7BF84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791850"/>
    <w:multiLevelType w:val="hybridMultilevel"/>
    <w:tmpl w:val="E2768C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D49D1"/>
    <w:multiLevelType w:val="hybridMultilevel"/>
    <w:tmpl w:val="508C722A"/>
    <w:lvl w:ilvl="0" w:tplc="2A5C84CE">
      <w:start w:val="1"/>
      <w:numFmt w:val="decimal"/>
      <w:lvlText w:val="%1."/>
      <w:lvlJc w:val="left"/>
      <w:pPr>
        <w:tabs>
          <w:tab w:val="num" w:pos="720"/>
        </w:tabs>
        <w:ind w:left="720" w:hanging="360"/>
      </w:pPr>
      <w:rPr>
        <w:b/>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E3F04"/>
    <w:multiLevelType w:val="hybridMultilevel"/>
    <w:tmpl w:val="8F5C397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79A79EB"/>
    <w:multiLevelType w:val="hybridMultilevel"/>
    <w:tmpl w:val="F36E7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A2983"/>
    <w:multiLevelType w:val="hybridMultilevel"/>
    <w:tmpl w:val="B6AC9DB6"/>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29CA5CF2"/>
    <w:multiLevelType w:val="multilevel"/>
    <w:tmpl w:val="49A4810C"/>
    <w:lvl w:ilvl="0">
      <w:start w:val="1"/>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15:restartNumberingAfterBreak="0">
    <w:nsid w:val="33296858"/>
    <w:multiLevelType w:val="hybridMultilevel"/>
    <w:tmpl w:val="96C239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7D24CF"/>
    <w:multiLevelType w:val="hybridMultilevel"/>
    <w:tmpl w:val="237CA40A"/>
    <w:lvl w:ilvl="0" w:tplc="76B801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192578"/>
    <w:multiLevelType w:val="hybridMultilevel"/>
    <w:tmpl w:val="5ED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1223A"/>
    <w:multiLevelType w:val="multilevel"/>
    <w:tmpl w:val="9CBED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AE5D9F"/>
    <w:multiLevelType w:val="hybridMultilevel"/>
    <w:tmpl w:val="CD420448"/>
    <w:lvl w:ilvl="0" w:tplc="78DCF520">
      <w:start w:val="1"/>
      <w:numFmt w:val="bullet"/>
      <w:lvlText w:val=""/>
      <w:lvlJc w:val="left"/>
      <w:pPr>
        <w:tabs>
          <w:tab w:val="num" w:pos="360"/>
        </w:tabs>
        <w:ind w:left="360" w:hanging="360"/>
      </w:pPr>
      <w:rPr>
        <w:rFonts w:ascii="Symbol" w:hAnsi="Symbol" w:hint="default"/>
        <w:color w:val="auto"/>
      </w:rPr>
    </w:lvl>
    <w:lvl w:ilvl="1" w:tplc="9AAAFE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E94FA4"/>
    <w:multiLevelType w:val="multilevel"/>
    <w:tmpl w:val="D39ECAB0"/>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Arial" w:eastAsia="Times New Roman" w:hAnsi="Arial" w:cs="Arial"/>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22162F"/>
    <w:multiLevelType w:val="hybridMultilevel"/>
    <w:tmpl w:val="91F84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5E0D7F"/>
    <w:multiLevelType w:val="hybridMultilevel"/>
    <w:tmpl w:val="C348533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4B1C4566"/>
    <w:multiLevelType w:val="hybridMultilevel"/>
    <w:tmpl w:val="9C70255E"/>
    <w:lvl w:ilvl="0" w:tplc="F31AB9DC">
      <w:numFmt w:val="bullet"/>
      <w:lvlText w:val="-"/>
      <w:lvlJc w:val="left"/>
      <w:pPr>
        <w:ind w:left="1800" w:hanging="360"/>
      </w:pPr>
      <w:rPr>
        <w:rFonts w:ascii="Calibri" w:eastAsia="Times New Roman" w:hAnsi="Calibri" w:cs="Calibri"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23" w15:restartNumberingAfterBreak="0">
    <w:nsid w:val="4C12179B"/>
    <w:multiLevelType w:val="hybridMultilevel"/>
    <w:tmpl w:val="7960B31A"/>
    <w:lvl w:ilvl="0" w:tplc="26587A66">
      <w:start w:val="1"/>
      <w:numFmt w:val="bullet"/>
      <w:lvlText w:val=""/>
      <w:lvlJc w:val="left"/>
      <w:pPr>
        <w:tabs>
          <w:tab w:val="num" w:pos="3636"/>
        </w:tabs>
        <w:ind w:left="360" w:hanging="168"/>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4239AB"/>
    <w:multiLevelType w:val="hybridMultilevel"/>
    <w:tmpl w:val="48F43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A5B70"/>
    <w:multiLevelType w:val="hybridMultilevel"/>
    <w:tmpl w:val="7960B31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A741E7"/>
    <w:multiLevelType w:val="hybridMultilevel"/>
    <w:tmpl w:val="FBEC12B6"/>
    <w:lvl w:ilvl="0" w:tplc="4672E894">
      <w:numFmt w:val="bullet"/>
      <w:lvlText w:val="-"/>
      <w:lvlJc w:val="left"/>
      <w:rPr>
        <w:rFonts w:ascii="Calibri" w:eastAsia="Times New Roman" w:hAnsi="Calibri"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ABE67F6"/>
    <w:multiLevelType w:val="hybridMultilevel"/>
    <w:tmpl w:val="0D1E79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12D3F53"/>
    <w:multiLevelType w:val="multilevel"/>
    <w:tmpl w:val="03E4A8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67FD1AFC"/>
    <w:multiLevelType w:val="hybridMultilevel"/>
    <w:tmpl w:val="C7EEB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2257A9"/>
    <w:multiLevelType w:val="hybridMultilevel"/>
    <w:tmpl w:val="A1AAA1A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3875FB5"/>
    <w:multiLevelType w:val="hybridMultilevel"/>
    <w:tmpl w:val="AB38129C"/>
    <w:lvl w:ilvl="0" w:tplc="0409000F">
      <w:start w:val="1"/>
      <w:numFmt w:val="decimal"/>
      <w:lvlText w:val="%1."/>
      <w:lvlJc w:val="left"/>
      <w:pPr>
        <w:tabs>
          <w:tab w:val="num" w:pos="720"/>
        </w:tabs>
        <w:ind w:left="720" w:hanging="360"/>
      </w:pPr>
    </w:lvl>
    <w:lvl w:ilvl="1" w:tplc="E2404C8E">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C81F2C"/>
    <w:multiLevelType w:val="multilevel"/>
    <w:tmpl w:val="591CED7A"/>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15:restartNumberingAfterBreak="0">
    <w:nsid w:val="7A6013FE"/>
    <w:multiLevelType w:val="multilevel"/>
    <w:tmpl w:val="49A4810C"/>
    <w:lvl w:ilvl="0">
      <w:start w:val="1"/>
      <w:numFmt w:val="decimal"/>
      <w:lvlText w:val="%1."/>
      <w:lvlJc w:val="left"/>
      <w:pPr>
        <w:tabs>
          <w:tab w:val="num" w:pos="720"/>
        </w:tabs>
        <w:ind w:left="720" w:hanging="360"/>
      </w:pPr>
      <w:rPr>
        <w:rFonts w:hint="default"/>
        <w:b/>
        <w:bCs w:val="0"/>
      </w:rPr>
    </w:lvl>
    <w:lvl w:ilvl="1">
      <w:start w:val="1"/>
      <w:numFmt w:val="decimal"/>
      <w:isLgl/>
      <w:lvlText w:val="%1.%2."/>
      <w:lvlJc w:val="left"/>
      <w:pPr>
        <w:tabs>
          <w:tab w:val="num" w:pos="1440"/>
        </w:tabs>
        <w:ind w:left="1440" w:hanging="1080"/>
      </w:pPr>
      <w:rPr>
        <w:rFonts w:hint="default"/>
        <w:b/>
      </w:rPr>
    </w:lvl>
    <w:lvl w:ilvl="2">
      <w:start w:val="1"/>
      <w:numFmt w:val="decimal"/>
      <w:isLgl/>
      <w:lvlText w:val="%1.%2.%3."/>
      <w:lvlJc w:val="left"/>
      <w:pPr>
        <w:tabs>
          <w:tab w:val="num" w:pos="1440"/>
        </w:tabs>
        <w:ind w:left="1440" w:hanging="108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4" w15:restartNumberingAfterBreak="0">
    <w:nsid w:val="7CDB32E2"/>
    <w:multiLevelType w:val="multilevel"/>
    <w:tmpl w:val="7B3E8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E817228"/>
    <w:multiLevelType w:val="hybridMultilevel"/>
    <w:tmpl w:val="7B748090"/>
    <w:lvl w:ilvl="0" w:tplc="7A3CCC3A">
      <w:start w:val="9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8"/>
  </w:num>
  <w:num w:numId="2">
    <w:abstractNumId w:val="30"/>
  </w:num>
  <w:num w:numId="3">
    <w:abstractNumId w:val="12"/>
  </w:num>
  <w:num w:numId="4">
    <w:abstractNumId w:val="10"/>
  </w:num>
  <w:num w:numId="5">
    <w:abstractNumId w:val="5"/>
  </w:num>
  <w:num w:numId="6">
    <w:abstractNumId w:val="9"/>
  </w:num>
  <w:num w:numId="7">
    <w:abstractNumId w:val="29"/>
  </w:num>
  <w:num w:numId="8">
    <w:abstractNumId w:val="11"/>
  </w:num>
  <w:num w:numId="9">
    <w:abstractNumId w:val="24"/>
  </w:num>
  <w:num w:numId="10">
    <w:abstractNumId w:val="20"/>
  </w:num>
  <w:num w:numId="11">
    <w:abstractNumId w:val="31"/>
  </w:num>
  <w:num w:numId="12">
    <w:abstractNumId w:val="14"/>
  </w:num>
  <w:num w:numId="13">
    <w:abstractNumId w:val="1"/>
  </w:num>
  <w:num w:numId="14">
    <w:abstractNumId w:val="3"/>
  </w:num>
  <w:num w:numId="15">
    <w:abstractNumId w:val="8"/>
  </w:num>
  <w:num w:numId="16">
    <w:abstractNumId w:val="23"/>
  </w:num>
  <w:num w:numId="17">
    <w:abstractNumId w:val="25"/>
  </w:num>
  <w:num w:numId="18">
    <w:abstractNumId w:val="18"/>
  </w:num>
  <w:num w:numId="19">
    <w:abstractNumId w:val="15"/>
  </w:num>
  <w:num w:numId="20">
    <w:abstractNumId w:val="27"/>
  </w:num>
  <w:num w:numId="21">
    <w:abstractNumId w:val="7"/>
  </w:num>
  <w:num w:numId="22">
    <w:abstractNumId w:val="6"/>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17"/>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abstractNumId w:val="34"/>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3"/>
  </w:num>
  <w:num w:numId="26">
    <w:abstractNumId w:val="32"/>
  </w:num>
  <w:num w:numId="27">
    <w:abstractNumId w:val="22"/>
  </w:num>
  <w:num w:numId="28">
    <w:abstractNumId w:val="33"/>
  </w:num>
  <w:num w:numId="29">
    <w:abstractNumId w:val="35"/>
  </w:num>
  <w:num w:numId="30">
    <w:abstractNumId w:val="16"/>
  </w:num>
  <w:num w:numId="31">
    <w:abstractNumId w:val="21"/>
  </w:num>
  <w:num w:numId="32">
    <w:abstractNumId w:val="2"/>
  </w:num>
  <w:num w:numId="33">
    <w:abstractNumId w:val="4"/>
  </w:num>
  <w:num w:numId="34">
    <w:abstractNumId w:val="19"/>
  </w:num>
  <w:num w:numId="35">
    <w:abstractNumId w:val="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99"/>
    <w:rsid w:val="00000517"/>
    <w:rsid w:val="000009B1"/>
    <w:rsid w:val="00000E0A"/>
    <w:rsid w:val="00000E27"/>
    <w:rsid w:val="0000110E"/>
    <w:rsid w:val="00001559"/>
    <w:rsid w:val="000019DE"/>
    <w:rsid w:val="00001E93"/>
    <w:rsid w:val="00002611"/>
    <w:rsid w:val="000029F5"/>
    <w:rsid w:val="0000361C"/>
    <w:rsid w:val="000040F4"/>
    <w:rsid w:val="0000435F"/>
    <w:rsid w:val="00004649"/>
    <w:rsid w:val="000049E2"/>
    <w:rsid w:val="00004C89"/>
    <w:rsid w:val="0000514F"/>
    <w:rsid w:val="000053B9"/>
    <w:rsid w:val="00005D00"/>
    <w:rsid w:val="00005DAE"/>
    <w:rsid w:val="000063F6"/>
    <w:rsid w:val="000067EF"/>
    <w:rsid w:val="0000684A"/>
    <w:rsid w:val="00006BEA"/>
    <w:rsid w:val="00007CA4"/>
    <w:rsid w:val="000106DA"/>
    <w:rsid w:val="000108B7"/>
    <w:rsid w:val="00010B81"/>
    <w:rsid w:val="00010D1D"/>
    <w:rsid w:val="0001163F"/>
    <w:rsid w:val="00013AAD"/>
    <w:rsid w:val="000148FD"/>
    <w:rsid w:val="00015060"/>
    <w:rsid w:val="00015E46"/>
    <w:rsid w:val="00016370"/>
    <w:rsid w:val="00017036"/>
    <w:rsid w:val="00020B57"/>
    <w:rsid w:val="0002147C"/>
    <w:rsid w:val="000216F1"/>
    <w:rsid w:val="00021D68"/>
    <w:rsid w:val="00022AB3"/>
    <w:rsid w:val="00023568"/>
    <w:rsid w:val="00023887"/>
    <w:rsid w:val="00023C50"/>
    <w:rsid w:val="000244E0"/>
    <w:rsid w:val="00025282"/>
    <w:rsid w:val="00026149"/>
    <w:rsid w:val="00026241"/>
    <w:rsid w:val="000262FC"/>
    <w:rsid w:val="00026B7D"/>
    <w:rsid w:val="00027321"/>
    <w:rsid w:val="000304EB"/>
    <w:rsid w:val="00031919"/>
    <w:rsid w:val="00031D2E"/>
    <w:rsid w:val="00031EC0"/>
    <w:rsid w:val="00032648"/>
    <w:rsid w:val="000326B9"/>
    <w:rsid w:val="00032F50"/>
    <w:rsid w:val="000332EB"/>
    <w:rsid w:val="00033FE7"/>
    <w:rsid w:val="00034442"/>
    <w:rsid w:val="000348DC"/>
    <w:rsid w:val="00034952"/>
    <w:rsid w:val="00037D7E"/>
    <w:rsid w:val="0004029C"/>
    <w:rsid w:val="00040881"/>
    <w:rsid w:val="00040D7F"/>
    <w:rsid w:val="00040E28"/>
    <w:rsid w:val="00041401"/>
    <w:rsid w:val="000418CE"/>
    <w:rsid w:val="000419C8"/>
    <w:rsid w:val="00041AC1"/>
    <w:rsid w:val="0004386C"/>
    <w:rsid w:val="00043870"/>
    <w:rsid w:val="00043D36"/>
    <w:rsid w:val="00046F2F"/>
    <w:rsid w:val="00047036"/>
    <w:rsid w:val="000500D6"/>
    <w:rsid w:val="000504F0"/>
    <w:rsid w:val="000511C8"/>
    <w:rsid w:val="0005135F"/>
    <w:rsid w:val="00051FB7"/>
    <w:rsid w:val="000523F8"/>
    <w:rsid w:val="000524CB"/>
    <w:rsid w:val="00052A32"/>
    <w:rsid w:val="00052F95"/>
    <w:rsid w:val="0005361C"/>
    <w:rsid w:val="00053733"/>
    <w:rsid w:val="000542F8"/>
    <w:rsid w:val="00054C24"/>
    <w:rsid w:val="00054E48"/>
    <w:rsid w:val="000554AB"/>
    <w:rsid w:val="000555B1"/>
    <w:rsid w:val="00055C54"/>
    <w:rsid w:val="00055DE3"/>
    <w:rsid w:val="00055E7F"/>
    <w:rsid w:val="000561AA"/>
    <w:rsid w:val="0006027F"/>
    <w:rsid w:val="00060956"/>
    <w:rsid w:val="00060CFD"/>
    <w:rsid w:val="00060EE6"/>
    <w:rsid w:val="000610BD"/>
    <w:rsid w:val="000619D1"/>
    <w:rsid w:val="00061A40"/>
    <w:rsid w:val="00061F28"/>
    <w:rsid w:val="000632A4"/>
    <w:rsid w:val="000638C6"/>
    <w:rsid w:val="0006425A"/>
    <w:rsid w:val="00064707"/>
    <w:rsid w:val="00064CD4"/>
    <w:rsid w:val="00064F14"/>
    <w:rsid w:val="00065519"/>
    <w:rsid w:val="0006563B"/>
    <w:rsid w:val="00065A99"/>
    <w:rsid w:val="000662D6"/>
    <w:rsid w:val="00067456"/>
    <w:rsid w:val="00067C31"/>
    <w:rsid w:val="0007003E"/>
    <w:rsid w:val="000710C3"/>
    <w:rsid w:val="000712FF"/>
    <w:rsid w:val="00071407"/>
    <w:rsid w:val="00071477"/>
    <w:rsid w:val="00071EF1"/>
    <w:rsid w:val="000723AD"/>
    <w:rsid w:val="00072FF3"/>
    <w:rsid w:val="00073082"/>
    <w:rsid w:val="00073B55"/>
    <w:rsid w:val="00073B76"/>
    <w:rsid w:val="000740E6"/>
    <w:rsid w:val="00074200"/>
    <w:rsid w:val="00074F05"/>
    <w:rsid w:val="00074F69"/>
    <w:rsid w:val="00076069"/>
    <w:rsid w:val="00076C9F"/>
    <w:rsid w:val="00076D7C"/>
    <w:rsid w:val="00077936"/>
    <w:rsid w:val="00077EF0"/>
    <w:rsid w:val="00080345"/>
    <w:rsid w:val="00080CDC"/>
    <w:rsid w:val="0008214C"/>
    <w:rsid w:val="00082E1F"/>
    <w:rsid w:val="00082E48"/>
    <w:rsid w:val="000837D7"/>
    <w:rsid w:val="00083886"/>
    <w:rsid w:val="00083963"/>
    <w:rsid w:val="00083BB9"/>
    <w:rsid w:val="0008400F"/>
    <w:rsid w:val="0008541C"/>
    <w:rsid w:val="00085A5E"/>
    <w:rsid w:val="0008647F"/>
    <w:rsid w:val="000869D4"/>
    <w:rsid w:val="00086EC5"/>
    <w:rsid w:val="000873CC"/>
    <w:rsid w:val="00087B08"/>
    <w:rsid w:val="00090B25"/>
    <w:rsid w:val="00090DC7"/>
    <w:rsid w:val="000914F7"/>
    <w:rsid w:val="00091AD0"/>
    <w:rsid w:val="00092877"/>
    <w:rsid w:val="00092CE9"/>
    <w:rsid w:val="00093A22"/>
    <w:rsid w:val="00093F73"/>
    <w:rsid w:val="000942D5"/>
    <w:rsid w:val="00094BD6"/>
    <w:rsid w:val="00094C66"/>
    <w:rsid w:val="00094EBB"/>
    <w:rsid w:val="00094EBE"/>
    <w:rsid w:val="000950ED"/>
    <w:rsid w:val="000952F6"/>
    <w:rsid w:val="00096218"/>
    <w:rsid w:val="00096D26"/>
    <w:rsid w:val="00097C7F"/>
    <w:rsid w:val="000A0C9E"/>
    <w:rsid w:val="000A1113"/>
    <w:rsid w:val="000A1A82"/>
    <w:rsid w:val="000A2608"/>
    <w:rsid w:val="000A374D"/>
    <w:rsid w:val="000A3E8B"/>
    <w:rsid w:val="000A46D9"/>
    <w:rsid w:val="000A6361"/>
    <w:rsid w:val="000A7666"/>
    <w:rsid w:val="000A79BE"/>
    <w:rsid w:val="000A7BA0"/>
    <w:rsid w:val="000B0030"/>
    <w:rsid w:val="000B0CAB"/>
    <w:rsid w:val="000B1723"/>
    <w:rsid w:val="000B1750"/>
    <w:rsid w:val="000B187D"/>
    <w:rsid w:val="000B2087"/>
    <w:rsid w:val="000B2D40"/>
    <w:rsid w:val="000B39D5"/>
    <w:rsid w:val="000B3DB9"/>
    <w:rsid w:val="000B4116"/>
    <w:rsid w:val="000B42FC"/>
    <w:rsid w:val="000B4302"/>
    <w:rsid w:val="000B4937"/>
    <w:rsid w:val="000B5669"/>
    <w:rsid w:val="000B5C12"/>
    <w:rsid w:val="000B5D63"/>
    <w:rsid w:val="000B6688"/>
    <w:rsid w:val="000B6B78"/>
    <w:rsid w:val="000B7122"/>
    <w:rsid w:val="000B7EBC"/>
    <w:rsid w:val="000C2B04"/>
    <w:rsid w:val="000C3726"/>
    <w:rsid w:val="000C3882"/>
    <w:rsid w:val="000C4A74"/>
    <w:rsid w:val="000C56AB"/>
    <w:rsid w:val="000C5ABC"/>
    <w:rsid w:val="000C60A9"/>
    <w:rsid w:val="000C60B8"/>
    <w:rsid w:val="000C6FAD"/>
    <w:rsid w:val="000C7714"/>
    <w:rsid w:val="000C7B96"/>
    <w:rsid w:val="000D0219"/>
    <w:rsid w:val="000D0744"/>
    <w:rsid w:val="000D1CA2"/>
    <w:rsid w:val="000D23E3"/>
    <w:rsid w:val="000D2DEE"/>
    <w:rsid w:val="000D3CF0"/>
    <w:rsid w:val="000D5728"/>
    <w:rsid w:val="000D57A6"/>
    <w:rsid w:val="000D5A42"/>
    <w:rsid w:val="000D5A93"/>
    <w:rsid w:val="000D6A74"/>
    <w:rsid w:val="000D723D"/>
    <w:rsid w:val="000D7AF8"/>
    <w:rsid w:val="000D7AFB"/>
    <w:rsid w:val="000D7E23"/>
    <w:rsid w:val="000E0C77"/>
    <w:rsid w:val="000E131A"/>
    <w:rsid w:val="000E19FC"/>
    <w:rsid w:val="000E2067"/>
    <w:rsid w:val="000E26BB"/>
    <w:rsid w:val="000E3821"/>
    <w:rsid w:val="000E55C1"/>
    <w:rsid w:val="000E5EAC"/>
    <w:rsid w:val="000E69F6"/>
    <w:rsid w:val="000E6DB9"/>
    <w:rsid w:val="000E6EA7"/>
    <w:rsid w:val="000E749E"/>
    <w:rsid w:val="000E7922"/>
    <w:rsid w:val="000F023F"/>
    <w:rsid w:val="000F07C0"/>
    <w:rsid w:val="000F19FC"/>
    <w:rsid w:val="000F2021"/>
    <w:rsid w:val="000F23A8"/>
    <w:rsid w:val="000F264F"/>
    <w:rsid w:val="000F31B3"/>
    <w:rsid w:val="000F384C"/>
    <w:rsid w:val="000F3E47"/>
    <w:rsid w:val="000F413B"/>
    <w:rsid w:val="000F49C6"/>
    <w:rsid w:val="000F5514"/>
    <w:rsid w:val="000F58D8"/>
    <w:rsid w:val="000F6702"/>
    <w:rsid w:val="000F69D4"/>
    <w:rsid w:val="000F6D40"/>
    <w:rsid w:val="000F713E"/>
    <w:rsid w:val="001000E0"/>
    <w:rsid w:val="00100F3A"/>
    <w:rsid w:val="001024ED"/>
    <w:rsid w:val="001032BB"/>
    <w:rsid w:val="00103627"/>
    <w:rsid w:val="00103F94"/>
    <w:rsid w:val="001042A6"/>
    <w:rsid w:val="00104323"/>
    <w:rsid w:val="00105CC8"/>
    <w:rsid w:val="00105F80"/>
    <w:rsid w:val="00107DA5"/>
    <w:rsid w:val="00110369"/>
    <w:rsid w:val="0011124B"/>
    <w:rsid w:val="00111A95"/>
    <w:rsid w:val="00111CDD"/>
    <w:rsid w:val="00112C09"/>
    <w:rsid w:val="00112FEC"/>
    <w:rsid w:val="0011320D"/>
    <w:rsid w:val="00113711"/>
    <w:rsid w:val="001145A6"/>
    <w:rsid w:val="00114D8C"/>
    <w:rsid w:val="001169B0"/>
    <w:rsid w:val="001169B3"/>
    <w:rsid w:val="00116A4C"/>
    <w:rsid w:val="00116F93"/>
    <w:rsid w:val="00117DAC"/>
    <w:rsid w:val="00121632"/>
    <w:rsid w:val="00122615"/>
    <w:rsid w:val="001227DF"/>
    <w:rsid w:val="00122858"/>
    <w:rsid w:val="00122D57"/>
    <w:rsid w:val="0012358B"/>
    <w:rsid w:val="00123B91"/>
    <w:rsid w:val="00123F1F"/>
    <w:rsid w:val="001240FC"/>
    <w:rsid w:val="00124A27"/>
    <w:rsid w:val="00124C46"/>
    <w:rsid w:val="00125940"/>
    <w:rsid w:val="00126A79"/>
    <w:rsid w:val="00130759"/>
    <w:rsid w:val="00130A71"/>
    <w:rsid w:val="0013191C"/>
    <w:rsid w:val="00132BC7"/>
    <w:rsid w:val="00132CDE"/>
    <w:rsid w:val="00133C18"/>
    <w:rsid w:val="00134C00"/>
    <w:rsid w:val="0013557C"/>
    <w:rsid w:val="0013646A"/>
    <w:rsid w:val="00136A27"/>
    <w:rsid w:val="00136C15"/>
    <w:rsid w:val="00136E51"/>
    <w:rsid w:val="00136F35"/>
    <w:rsid w:val="001375CC"/>
    <w:rsid w:val="001379B4"/>
    <w:rsid w:val="00137A31"/>
    <w:rsid w:val="00141665"/>
    <w:rsid w:val="0014245F"/>
    <w:rsid w:val="001436AC"/>
    <w:rsid w:val="0014394D"/>
    <w:rsid w:val="001457C8"/>
    <w:rsid w:val="00145B30"/>
    <w:rsid w:val="0014645B"/>
    <w:rsid w:val="001474FE"/>
    <w:rsid w:val="001478EA"/>
    <w:rsid w:val="00150904"/>
    <w:rsid w:val="00150CFF"/>
    <w:rsid w:val="00150D46"/>
    <w:rsid w:val="001514BE"/>
    <w:rsid w:val="00151637"/>
    <w:rsid w:val="0015196B"/>
    <w:rsid w:val="00152489"/>
    <w:rsid w:val="0015295E"/>
    <w:rsid w:val="00152B11"/>
    <w:rsid w:val="00152B24"/>
    <w:rsid w:val="00152CFD"/>
    <w:rsid w:val="00154875"/>
    <w:rsid w:val="00155754"/>
    <w:rsid w:val="00155EF4"/>
    <w:rsid w:val="001569EF"/>
    <w:rsid w:val="00156DA3"/>
    <w:rsid w:val="00156DEF"/>
    <w:rsid w:val="0015730D"/>
    <w:rsid w:val="00161D09"/>
    <w:rsid w:val="001621E6"/>
    <w:rsid w:val="001621EA"/>
    <w:rsid w:val="001626B6"/>
    <w:rsid w:val="001634A2"/>
    <w:rsid w:val="0016457E"/>
    <w:rsid w:val="00164F65"/>
    <w:rsid w:val="001654F3"/>
    <w:rsid w:val="00165CE8"/>
    <w:rsid w:val="001664BA"/>
    <w:rsid w:val="0016676A"/>
    <w:rsid w:val="00166DCC"/>
    <w:rsid w:val="001678CE"/>
    <w:rsid w:val="00167EA1"/>
    <w:rsid w:val="001701BD"/>
    <w:rsid w:val="001706B9"/>
    <w:rsid w:val="00170716"/>
    <w:rsid w:val="001709AA"/>
    <w:rsid w:val="0017119A"/>
    <w:rsid w:val="001715D7"/>
    <w:rsid w:val="0017203C"/>
    <w:rsid w:val="00172062"/>
    <w:rsid w:val="001729F9"/>
    <w:rsid w:val="00172ADF"/>
    <w:rsid w:val="00173DAF"/>
    <w:rsid w:val="001744FC"/>
    <w:rsid w:val="00174581"/>
    <w:rsid w:val="00174EC0"/>
    <w:rsid w:val="001760F9"/>
    <w:rsid w:val="001762E1"/>
    <w:rsid w:val="00176710"/>
    <w:rsid w:val="00176B56"/>
    <w:rsid w:val="00177023"/>
    <w:rsid w:val="00181EF2"/>
    <w:rsid w:val="001820AC"/>
    <w:rsid w:val="00182440"/>
    <w:rsid w:val="0018249C"/>
    <w:rsid w:val="00184086"/>
    <w:rsid w:val="00184E50"/>
    <w:rsid w:val="001853C0"/>
    <w:rsid w:val="00185C0F"/>
    <w:rsid w:val="0019064A"/>
    <w:rsid w:val="00190B9F"/>
    <w:rsid w:val="00191CA3"/>
    <w:rsid w:val="0019329D"/>
    <w:rsid w:val="00193948"/>
    <w:rsid w:val="00193DB7"/>
    <w:rsid w:val="00194E54"/>
    <w:rsid w:val="0019577B"/>
    <w:rsid w:val="001960E2"/>
    <w:rsid w:val="00196AC1"/>
    <w:rsid w:val="00197661"/>
    <w:rsid w:val="00197A5F"/>
    <w:rsid w:val="001A0DCF"/>
    <w:rsid w:val="001A150A"/>
    <w:rsid w:val="001A15C5"/>
    <w:rsid w:val="001A2675"/>
    <w:rsid w:val="001A31BD"/>
    <w:rsid w:val="001A331B"/>
    <w:rsid w:val="001A3B05"/>
    <w:rsid w:val="001A3CA6"/>
    <w:rsid w:val="001A4B99"/>
    <w:rsid w:val="001A5994"/>
    <w:rsid w:val="001A6103"/>
    <w:rsid w:val="001A6B30"/>
    <w:rsid w:val="001A71CB"/>
    <w:rsid w:val="001A781F"/>
    <w:rsid w:val="001A787E"/>
    <w:rsid w:val="001B0253"/>
    <w:rsid w:val="001B0A55"/>
    <w:rsid w:val="001B0F2B"/>
    <w:rsid w:val="001B17E2"/>
    <w:rsid w:val="001B2231"/>
    <w:rsid w:val="001B2F14"/>
    <w:rsid w:val="001B2FAD"/>
    <w:rsid w:val="001B2FCB"/>
    <w:rsid w:val="001B3006"/>
    <w:rsid w:val="001B340B"/>
    <w:rsid w:val="001B3C04"/>
    <w:rsid w:val="001B4529"/>
    <w:rsid w:val="001B4A51"/>
    <w:rsid w:val="001B4F06"/>
    <w:rsid w:val="001B53A3"/>
    <w:rsid w:val="001B5921"/>
    <w:rsid w:val="001B6373"/>
    <w:rsid w:val="001B7B3B"/>
    <w:rsid w:val="001B7EAB"/>
    <w:rsid w:val="001C0588"/>
    <w:rsid w:val="001C0B48"/>
    <w:rsid w:val="001C13F3"/>
    <w:rsid w:val="001C1F95"/>
    <w:rsid w:val="001C202B"/>
    <w:rsid w:val="001C2313"/>
    <w:rsid w:val="001C24F0"/>
    <w:rsid w:val="001C2FAB"/>
    <w:rsid w:val="001C3894"/>
    <w:rsid w:val="001C5A9F"/>
    <w:rsid w:val="001C5BB0"/>
    <w:rsid w:val="001C61D7"/>
    <w:rsid w:val="001C6D1B"/>
    <w:rsid w:val="001D0ED4"/>
    <w:rsid w:val="001D11C7"/>
    <w:rsid w:val="001D129A"/>
    <w:rsid w:val="001D140B"/>
    <w:rsid w:val="001D252A"/>
    <w:rsid w:val="001D2A1D"/>
    <w:rsid w:val="001D35B4"/>
    <w:rsid w:val="001D41FA"/>
    <w:rsid w:val="001D425E"/>
    <w:rsid w:val="001D4B2F"/>
    <w:rsid w:val="001D5383"/>
    <w:rsid w:val="001D550D"/>
    <w:rsid w:val="001D60AA"/>
    <w:rsid w:val="001D671C"/>
    <w:rsid w:val="001D6FC0"/>
    <w:rsid w:val="001D7BD4"/>
    <w:rsid w:val="001E000E"/>
    <w:rsid w:val="001E2446"/>
    <w:rsid w:val="001E2645"/>
    <w:rsid w:val="001E2AAB"/>
    <w:rsid w:val="001E2B20"/>
    <w:rsid w:val="001E37BA"/>
    <w:rsid w:val="001E3B80"/>
    <w:rsid w:val="001E4E4F"/>
    <w:rsid w:val="001E50EF"/>
    <w:rsid w:val="001E53D1"/>
    <w:rsid w:val="001E54AD"/>
    <w:rsid w:val="001E6C7F"/>
    <w:rsid w:val="001E7464"/>
    <w:rsid w:val="001E7EB4"/>
    <w:rsid w:val="001F0839"/>
    <w:rsid w:val="001F26B2"/>
    <w:rsid w:val="001F2A5F"/>
    <w:rsid w:val="001F2E25"/>
    <w:rsid w:val="001F31D3"/>
    <w:rsid w:val="001F399A"/>
    <w:rsid w:val="001F3A92"/>
    <w:rsid w:val="001F3EFB"/>
    <w:rsid w:val="001F406B"/>
    <w:rsid w:val="001F4192"/>
    <w:rsid w:val="001F531F"/>
    <w:rsid w:val="001F5C44"/>
    <w:rsid w:val="001F62D7"/>
    <w:rsid w:val="001F6D6B"/>
    <w:rsid w:val="001F7C73"/>
    <w:rsid w:val="00200C19"/>
    <w:rsid w:val="00201748"/>
    <w:rsid w:val="00201AAE"/>
    <w:rsid w:val="0020241B"/>
    <w:rsid w:val="00202420"/>
    <w:rsid w:val="0020305E"/>
    <w:rsid w:val="00203686"/>
    <w:rsid w:val="0020400D"/>
    <w:rsid w:val="00204B6C"/>
    <w:rsid w:val="00204DD5"/>
    <w:rsid w:val="00205BD8"/>
    <w:rsid w:val="00205DF0"/>
    <w:rsid w:val="00205F13"/>
    <w:rsid w:val="002060CC"/>
    <w:rsid w:val="00206148"/>
    <w:rsid w:val="002061D4"/>
    <w:rsid w:val="00206E48"/>
    <w:rsid w:val="00207825"/>
    <w:rsid w:val="00207DD3"/>
    <w:rsid w:val="00210081"/>
    <w:rsid w:val="00210B1C"/>
    <w:rsid w:val="0021241B"/>
    <w:rsid w:val="00212DA2"/>
    <w:rsid w:val="00212E79"/>
    <w:rsid w:val="00212F94"/>
    <w:rsid w:val="00213A94"/>
    <w:rsid w:val="0021476A"/>
    <w:rsid w:val="00216803"/>
    <w:rsid w:val="00216971"/>
    <w:rsid w:val="00217718"/>
    <w:rsid w:val="00217FCE"/>
    <w:rsid w:val="00220614"/>
    <w:rsid w:val="002206CD"/>
    <w:rsid w:val="002213F6"/>
    <w:rsid w:val="00221747"/>
    <w:rsid w:val="00221951"/>
    <w:rsid w:val="00221D48"/>
    <w:rsid w:val="002227A1"/>
    <w:rsid w:val="00222C87"/>
    <w:rsid w:val="00223242"/>
    <w:rsid w:val="002244A5"/>
    <w:rsid w:val="00224C1E"/>
    <w:rsid w:val="00225249"/>
    <w:rsid w:val="002259CB"/>
    <w:rsid w:val="0022628D"/>
    <w:rsid w:val="00226574"/>
    <w:rsid w:val="002268A6"/>
    <w:rsid w:val="00227D14"/>
    <w:rsid w:val="00230004"/>
    <w:rsid w:val="00230392"/>
    <w:rsid w:val="002323D2"/>
    <w:rsid w:val="00232732"/>
    <w:rsid w:val="0023435C"/>
    <w:rsid w:val="00235749"/>
    <w:rsid w:val="00235CFB"/>
    <w:rsid w:val="002374EA"/>
    <w:rsid w:val="00237675"/>
    <w:rsid w:val="002378AB"/>
    <w:rsid w:val="002400CD"/>
    <w:rsid w:val="00240546"/>
    <w:rsid w:val="002412BC"/>
    <w:rsid w:val="0024171F"/>
    <w:rsid w:val="0024298D"/>
    <w:rsid w:val="00242A06"/>
    <w:rsid w:val="002439F2"/>
    <w:rsid w:val="00243AA5"/>
    <w:rsid w:val="00243C99"/>
    <w:rsid w:val="002447C7"/>
    <w:rsid w:val="0024489C"/>
    <w:rsid w:val="002449C7"/>
    <w:rsid w:val="00245D3A"/>
    <w:rsid w:val="00246843"/>
    <w:rsid w:val="00247463"/>
    <w:rsid w:val="00247FD1"/>
    <w:rsid w:val="0025150F"/>
    <w:rsid w:val="00252060"/>
    <w:rsid w:val="00252867"/>
    <w:rsid w:val="0025574F"/>
    <w:rsid w:val="00255A5D"/>
    <w:rsid w:val="00256331"/>
    <w:rsid w:val="00257031"/>
    <w:rsid w:val="002606A4"/>
    <w:rsid w:val="00260967"/>
    <w:rsid w:val="00260EEB"/>
    <w:rsid w:val="002614F6"/>
    <w:rsid w:val="00261A2A"/>
    <w:rsid w:val="00261FDA"/>
    <w:rsid w:val="002620F6"/>
    <w:rsid w:val="00262369"/>
    <w:rsid w:val="00262D8C"/>
    <w:rsid w:val="00262E98"/>
    <w:rsid w:val="00263A74"/>
    <w:rsid w:val="00263FB3"/>
    <w:rsid w:val="00264984"/>
    <w:rsid w:val="00264FC9"/>
    <w:rsid w:val="00265B69"/>
    <w:rsid w:val="00265BA3"/>
    <w:rsid w:val="00266207"/>
    <w:rsid w:val="00266572"/>
    <w:rsid w:val="00267485"/>
    <w:rsid w:val="00267D52"/>
    <w:rsid w:val="00267D87"/>
    <w:rsid w:val="002701C4"/>
    <w:rsid w:val="0027252A"/>
    <w:rsid w:val="0027352C"/>
    <w:rsid w:val="0027377C"/>
    <w:rsid w:val="0027497B"/>
    <w:rsid w:val="00274F5D"/>
    <w:rsid w:val="002752C5"/>
    <w:rsid w:val="00275362"/>
    <w:rsid w:val="00275B20"/>
    <w:rsid w:val="00276289"/>
    <w:rsid w:val="00276E4F"/>
    <w:rsid w:val="002773C8"/>
    <w:rsid w:val="002776E0"/>
    <w:rsid w:val="00277F1A"/>
    <w:rsid w:val="00280193"/>
    <w:rsid w:val="002813FA"/>
    <w:rsid w:val="002821C7"/>
    <w:rsid w:val="0028266C"/>
    <w:rsid w:val="00282A0B"/>
    <w:rsid w:val="00283262"/>
    <w:rsid w:val="002836D0"/>
    <w:rsid w:val="00283F0F"/>
    <w:rsid w:val="00284455"/>
    <w:rsid w:val="0028535F"/>
    <w:rsid w:val="0028695B"/>
    <w:rsid w:val="00286962"/>
    <w:rsid w:val="002870F8"/>
    <w:rsid w:val="002871B6"/>
    <w:rsid w:val="0028752A"/>
    <w:rsid w:val="00291CF8"/>
    <w:rsid w:val="00292120"/>
    <w:rsid w:val="00292560"/>
    <w:rsid w:val="002927B9"/>
    <w:rsid w:val="00292888"/>
    <w:rsid w:val="002929CA"/>
    <w:rsid w:val="00292CD3"/>
    <w:rsid w:val="0029301A"/>
    <w:rsid w:val="002940DB"/>
    <w:rsid w:val="00294846"/>
    <w:rsid w:val="002958EC"/>
    <w:rsid w:val="00295A1E"/>
    <w:rsid w:val="00296297"/>
    <w:rsid w:val="002965AB"/>
    <w:rsid w:val="002966C6"/>
    <w:rsid w:val="00296AA6"/>
    <w:rsid w:val="00296B91"/>
    <w:rsid w:val="00296D27"/>
    <w:rsid w:val="002979F8"/>
    <w:rsid w:val="00297DA1"/>
    <w:rsid w:val="002A0AA5"/>
    <w:rsid w:val="002A150E"/>
    <w:rsid w:val="002A1F7B"/>
    <w:rsid w:val="002A2C19"/>
    <w:rsid w:val="002A3288"/>
    <w:rsid w:val="002A3341"/>
    <w:rsid w:val="002A3905"/>
    <w:rsid w:val="002A39FC"/>
    <w:rsid w:val="002A3D58"/>
    <w:rsid w:val="002A539B"/>
    <w:rsid w:val="002A561F"/>
    <w:rsid w:val="002A5776"/>
    <w:rsid w:val="002A57ED"/>
    <w:rsid w:val="002A6755"/>
    <w:rsid w:val="002A7F4A"/>
    <w:rsid w:val="002B1831"/>
    <w:rsid w:val="002B1DD0"/>
    <w:rsid w:val="002B1EF2"/>
    <w:rsid w:val="002B2947"/>
    <w:rsid w:val="002B3CD6"/>
    <w:rsid w:val="002B4107"/>
    <w:rsid w:val="002B493F"/>
    <w:rsid w:val="002B5CCC"/>
    <w:rsid w:val="002C0D0B"/>
    <w:rsid w:val="002C1B1C"/>
    <w:rsid w:val="002C1F8C"/>
    <w:rsid w:val="002C2FD8"/>
    <w:rsid w:val="002C314C"/>
    <w:rsid w:val="002C3A1C"/>
    <w:rsid w:val="002C4A6D"/>
    <w:rsid w:val="002C4FE0"/>
    <w:rsid w:val="002C582F"/>
    <w:rsid w:val="002C7032"/>
    <w:rsid w:val="002C7260"/>
    <w:rsid w:val="002C73A7"/>
    <w:rsid w:val="002C73FA"/>
    <w:rsid w:val="002D03E4"/>
    <w:rsid w:val="002D0DB1"/>
    <w:rsid w:val="002D12C6"/>
    <w:rsid w:val="002D1D09"/>
    <w:rsid w:val="002D2CD6"/>
    <w:rsid w:val="002D2D66"/>
    <w:rsid w:val="002D4380"/>
    <w:rsid w:val="002D45D2"/>
    <w:rsid w:val="002D4AF7"/>
    <w:rsid w:val="002D4BD3"/>
    <w:rsid w:val="002D513D"/>
    <w:rsid w:val="002D6377"/>
    <w:rsid w:val="002D64AB"/>
    <w:rsid w:val="002D6FE9"/>
    <w:rsid w:val="002D71C5"/>
    <w:rsid w:val="002D75FB"/>
    <w:rsid w:val="002D7606"/>
    <w:rsid w:val="002E0B31"/>
    <w:rsid w:val="002E0DAA"/>
    <w:rsid w:val="002E28E6"/>
    <w:rsid w:val="002E2FC7"/>
    <w:rsid w:val="002E3382"/>
    <w:rsid w:val="002E390B"/>
    <w:rsid w:val="002E4009"/>
    <w:rsid w:val="002E4791"/>
    <w:rsid w:val="002E48B2"/>
    <w:rsid w:val="002E4C82"/>
    <w:rsid w:val="002E5053"/>
    <w:rsid w:val="002E5C67"/>
    <w:rsid w:val="002E6AC1"/>
    <w:rsid w:val="002E6B31"/>
    <w:rsid w:val="002E75F5"/>
    <w:rsid w:val="002E77D5"/>
    <w:rsid w:val="002E7CE9"/>
    <w:rsid w:val="002F0418"/>
    <w:rsid w:val="002F0BE4"/>
    <w:rsid w:val="002F0E75"/>
    <w:rsid w:val="002F130C"/>
    <w:rsid w:val="002F158B"/>
    <w:rsid w:val="002F1698"/>
    <w:rsid w:val="002F3FA7"/>
    <w:rsid w:val="002F5890"/>
    <w:rsid w:val="002F5987"/>
    <w:rsid w:val="002F5C9E"/>
    <w:rsid w:val="002F68FA"/>
    <w:rsid w:val="002F6E6F"/>
    <w:rsid w:val="002F7559"/>
    <w:rsid w:val="002F7C5A"/>
    <w:rsid w:val="003005EA"/>
    <w:rsid w:val="00300BF9"/>
    <w:rsid w:val="003020B5"/>
    <w:rsid w:val="00302E89"/>
    <w:rsid w:val="00303CF7"/>
    <w:rsid w:val="00305325"/>
    <w:rsid w:val="00305F81"/>
    <w:rsid w:val="003068DD"/>
    <w:rsid w:val="00306C08"/>
    <w:rsid w:val="00307EC3"/>
    <w:rsid w:val="003118D9"/>
    <w:rsid w:val="00311936"/>
    <w:rsid w:val="003120FE"/>
    <w:rsid w:val="0031215E"/>
    <w:rsid w:val="0031318E"/>
    <w:rsid w:val="00313515"/>
    <w:rsid w:val="003136DD"/>
    <w:rsid w:val="00313E0A"/>
    <w:rsid w:val="00313FA0"/>
    <w:rsid w:val="0031593C"/>
    <w:rsid w:val="0031608D"/>
    <w:rsid w:val="0031623A"/>
    <w:rsid w:val="003167FE"/>
    <w:rsid w:val="0031681A"/>
    <w:rsid w:val="00316BBA"/>
    <w:rsid w:val="00316EAB"/>
    <w:rsid w:val="003172FD"/>
    <w:rsid w:val="00317D12"/>
    <w:rsid w:val="00320337"/>
    <w:rsid w:val="0032085F"/>
    <w:rsid w:val="003211E4"/>
    <w:rsid w:val="003212C9"/>
    <w:rsid w:val="00322141"/>
    <w:rsid w:val="00322667"/>
    <w:rsid w:val="0032374C"/>
    <w:rsid w:val="00323BC3"/>
    <w:rsid w:val="00324E54"/>
    <w:rsid w:val="003255A4"/>
    <w:rsid w:val="00325670"/>
    <w:rsid w:val="00325B4C"/>
    <w:rsid w:val="00325B92"/>
    <w:rsid w:val="003264FD"/>
    <w:rsid w:val="0032684C"/>
    <w:rsid w:val="003268DA"/>
    <w:rsid w:val="00327F47"/>
    <w:rsid w:val="00330D7B"/>
    <w:rsid w:val="00331804"/>
    <w:rsid w:val="003320DA"/>
    <w:rsid w:val="003328A9"/>
    <w:rsid w:val="00333677"/>
    <w:rsid w:val="003336D7"/>
    <w:rsid w:val="0033378C"/>
    <w:rsid w:val="00333E71"/>
    <w:rsid w:val="003345DC"/>
    <w:rsid w:val="0033556D"/>
    <w:rsid w:val="00336CF9"/>
    <w:rsid w:val="00336E95"/>
    <w:rsid w:val="00337673"/>
    <w:rsid w:val="00337D0D"/>
    <w:rsid w:val="003401DF"/>
    <w:rsid w:val="003406C8"/>
    <w:rsid w:val="00340A02"/>
    <w:rsid w:val="00340B0E"/>
    <w:rsid w:val="00340CF8"/>
    <w:rsid w:val="00340F2A"/>
    <w:rsid w:val="003412EF"/>
    <w:rsid w:val="00342746"/>
    <w:rsid w:val="0034325C"/>
    <w:rsid w:val="00343F95"/>
    <w:rsid w:val="003445F9"/>
    <w:rsid w:val="00344AB0"/>
    <w:rsid w:val="003467DC"/>
    <w:rsid w:val="00346DD7"/>
    <w:rsid w:val="003473B7"/>
    <w:rsid w:val="00350277"/>
    <w:rsid w:val="0035072F"/>
    <w:rsid w:val="0035083D"/>
    <w:rsid w:val="00350CDB"/>
    <w:rsid w:val="00350D90"/>
    <w:rsid w:val="00351754"/>
    <w:rsid w:val="0035221F"/>
    <w:rsid w:val="00352E1E"/>
    <w:rsid w:val="00353465"/>
    <w:rsid w:val="003539D0"/>
    <w:rsid w:val="00355BD1"/>
    <w:rsid w:val="0035642E"/>
    <w:rsid w:val="00356D22"/>
    <w:rsid w:val="0036063D"/>
    <w:rsid w:val="00361163"/>
    <w:rsid w:val="00361491"/>
    <w:rsid w:val="00362061"/>
    <w:rsid w:val="003623DC"/>
    <w:rsid w:val="003627D6"/>
    <w:rsid w:val="003628DC"/>
    <w:rsid w:val="00363814"/>
    <w:rsid w:val="00364B08"/>
    <w:rsid w:val="00364BE7"/>
    <w:rsid w:val="00365834"/>
    <w:rsid w:val="00365CDF"/>
    <w:rsid w:val="003660F9"/>
    <w:rsid w:val="00367066"/>
    <w:rsid w:val="003677BE"/>
    <w:rsid w:val="003705F8"/>
    <w:rsid w:val="0037183F"/>
    <w:rsid w:val="0037223C"/>
    <w:rsid w:val="00372534"/>
    <w:rsid w:val="0037261F"/>
    <w:rsid w:val="003726DC"/>
    <w:rsid w:val="00372C2F"/>
    <w:rsid w:val="00373121"/>
    <w:rsid w:val="00373276"/>
    <w:rsid w:val="00373551"/>
    <w:rsid w:val="00373940"/>
    <w:rsid w:val="00374C25"/>
    <w:rsid w:val="00375108"/>
    <w:rsid w:val="0037593F"/>
    <w:rsid w:val="00376A33"/>
    <w:rsid w:val="00376E02"/>
    <w:rsid w:val="00376FBD"/>
    <w:rsid w:val="00377570"/>
    <w:rsid w:val="003777BF"/>
    <w:rsid w:val="003777D4"/>
    <w:rsid w:val="00377E1A"/>
    <w:rsid w:val="003806F2"/>
    <w:rsid w:val="003811B2"/>
    <w:rsid w:val="00381648"/>
    <w:rsid w:val="003819D6"/>
    <w:rsid w:val="00381AF6"/>
    <w:rsid w:val="00382288"/>
    <w:rsid w:val="00382960"/>
    <w:rsid w:val="003829CC"/>
    <w:rsid w:val="0038381A"/>
    <w:rsid w:val="00383BBC"/>
    <w:rsid w:val="00383D15"/>
    <w:rsid w:val="00385228"/>
    <w:rsid w:val="00385624"/>
    <w:rsid w:val="00385693"/>
    <w:rsid w:val="003867FA"/>
    <w:rsid w:val="00387115"/>
    <w:rsid w:val="0038733D"/>
    <w:rsid w:val="0038734F"/>
    <w:rsid w:val="00390359"/>
    <w:rsid w:val="00390421"/>
    <w:rsid w:val="0039048B"/>
    <w:rsid w:val="00391341"/>
    <w:rsid w:val="003915ED"/>
    <w:rsid w:val="003916F3"/>
    <w:rsid w:val="003917A0"/>
    <w:rsid w:val="00391A3E"/>
    <w:rsid w:val="00392DB7"/>
    <w:rsid w:val="003932E4"/>
    <w:rsid w:val="003944CC"/>
    <w:rsid w:val="003952AD"/>
    <w:rsid w:val="00395AEC"/>
    <w:rsid w:val="00395DF8"/>
    <w:rsid w:val="003961AF"/>
    <w:rsid w:val="00396201"/>
    <w:rsid w:val="0039633C"/>
    <w:rsid w:val="00396963"/>
    <w:rsid w:val="00396E1E"/>
    <w:rsid w:val="00397923"/>
    <w:rsid w:val="003A015B"/>
    <w:rsid w:val="003A0898"/>
    <w:rsid w:val="003A106C"/>
    <w:rsid w:val="003A1ABD"/>
    <w:rsid w:val="003A234A"/>
    <w:rsid w:val="003A26F1"/>
    <w:rsid w:val="003A3155"/>
    <w:rsid w:val="003A39ED"/>
    <w:rsid w:val="003A4F2E"/>
    <w:rsid w:val="003A5DB0"/>
    <w:rsid w:val="003A62EB"/>
    <w:rsid w:val="003B087D"/>
    <w:rsid w:val="003B1461"/>
    <w:rsid w:val="003B1FB9"/>
    <w:rsid w:val="003B327F"/>
    <w:rsid w:val="003B34EE"/>
    <w:rsid w:val="003B351E"/>
    <w:rsid w:val="003B3E1E"/>
    <w:rsid w:val="003B5275"/>
    <w:rsid w:val="003B52F1"/>
    <w:rsid w:val="003B571F"/>
    <w:rsid w:val="003B63A5"/>
    <w:rsid w:val="003B77A3"/>
    <w:rsid w:val="003C0562"/>
    <w:rsid w:val="003C05A7"/>
    <w:rsid w:val="003C068F"/>
    <w:rsid w:val="003C0CF0"/>
    <w:rsid w:val="003C1F4E"/>
    <w:rsid w:val="003C24A3"/>
    <w:rsid w:val="003C3220"/>
    <w:rsid w:val="003C375E"/>
    <w:rsid w:val="003C3986"/>
    <w:rsid w:val="003C40F9"/>
    <w:rsid w:val="003C4381"/>
    <w:rsid w:val="003C4665"/>
    <w:rsid w:val="003C5486"/>
    <w:rsid w:val="003C5825"/>
    <w:rsid w:val="003C6B44"/>
    <w:rsid w:val="003C6B62"/>
    <w:rsid w:val="003C6C18"/>
    <w:rsid w:val="003C71FB"/>
    <w:rsid w:val="003C786D"/>
    <w:rsid w:val="003C7B2E"/>
    <w:rsid w:val="003D03FA"/>
    <w:rsid w:val="003D2AFD"/>
    <w:rsid w:val="003D3A15"/>
    <w:rsid w:val="003D3C79"/>
    <w:rsid w:val="003D4157"/>
    <w:rsid w:val="003D5EC5"/>
    <w:rsid w:val="003D677E"/>
    <w:rsid w:val="003D7048"/>
    <w:rsid w:val="003E0A21"/>
    <w:rsid w:val="003E0B5E"/>
    <w:rsid w:val="003E1555"/>
    <w:rsid w:val="003E194C"/>
    <w:rsid w:val="003E1D70"/>
    <w:rsid w:val="003E1E95"/>
    <w:rsid w:val="003E227E"/>
    <w:rsid w:val="003E3C68"/>
    <w:rsid w:val="003E415D"/>
    <w:rsid w:val="003E4EDA"/>
    <w:rsid w:val="003E508C"/>
    <w:rsid w:val="003E5724"/>
    <w:rsid w:val="003E5DD6"/>
    <w:rsid w:val="003E627A"/>
    <w:rsid w:val="003E699F"/>
    <w:rsid w:val="003E6EFE"/>
    <w:rsid w:val="003E787A"/>
    <w:rsid w:val="003E7FEA"/>
    <w:rsid w:val="003F1301"/>
    <w:rsid w:val="003F14C0"/>
    <w:rsid w:val="003F26D8"/>
    <w:rsid w:val="003F2B81"/>
    <w:rsid w:val="003F392D"/>
    <w:rsid w:val="003F45F4"/>
    <w:rsid w:val="003F538D"/>
    <w:rsid w:val="003F6806"/>
    <w:rsid w:val="003F77AD"/>
    <w:rsid w:val="0040062B"/>
    <w:rsid w:val="004006E6"/>
    <w:rsid w:val="00400ACA"/>
    <w:rsid w:val="00401719"/>
    <w:rsid w:val="00401D66"/>
    <w:rsid w:val="00402013"/>
    <w:rsid w:val="004024BD"/>
    <w:rsid w:val="00402BF0"/>
    <w:rsid w:val="004035CC"/>
    <w:rsid w:val="004052B6"/>
    <w:rsid w:val="0040587C"/>
    <w:rsid w:val="00405A47"/>
    <w:rsid w:val="00405F07"/>
    <w:rsid w:val="00407C59"/>
    <w:rsid w:val="0041003B"/>
    <w:rsid w:val="0041063C"/>
    <w:rsid w:val="00410F30"/>
    <w:rsid w:val="00411CC2"/>
    <w:rsid w:val="00413378"/>
    <w:rsid w:val="00413399"/>
    <w:rsid w:val="00414003"/>
    <w:rsid w:val="00414AE8"/>
    <w:rsid w:val="00414B02"/>
    <w:rsid w:val="0041640B"/>
    <w:rsid w:val="00417753"/>
    <w:rsid w:val="00420302"/>
    <w:rsid w:val="004206C5"/>
    <w:rsid w:val="00420F65"/>
    <w:rsid w:val="004222CF"/>
    <w:rsid w:val="00422776"/>
    <w:rsid w:val="0042362D"/>
    <w:rsid w:val="00423B99"/>
    <w:rsid w:val="004241E2"/>
    <w:rsid w:val="004248E2"/>
    <w:rsid w:val="00424A0A"/>
    <w:rsid w:val="004270AA"/>
    <w:rsid w:val="004272BD"/>
    <w:rsid w:val="00427854"/>
    <w:rsid w:val="00430490"/>
    <w:rsid w:val="00430594"/>
    <w:rsid w:val="0043131F"/>
    <w:rsid w:val="00431677"/>
    <w:rsid w:val="00431B1A"/>
    <w:rsid w:val="0043269B"/>
    <w:rsid w:val="00432BB6"/>
    <w:rsid w:val="0043429D"/>
    <w:rsid w:val="004343FD"/>
    <w:rsid w:val="0043497C"/>
    <w:rsid w:val="00434AE1"/>
    <w:rsid w:val="00434DAA"/>
    <w:rsid w:val="0043523A"/>
    <w:rsid w:val="004356A5"/>
    <w:rsid w:val="00435AA1"/>
    <w:rsid w:val="0043662C"/>
    <w:rsid w:val="004369CF"/>
    <w:rsid w:val="00436D5E"/>
    <w:rsid w:val="00436F76"/>
    <w:rsid w:val="00437F91"/>
    <w:rsid w:val="0044031C"/>
    <w:rsid w:val="00440D8A"/>
    <w:rsid w:val="004414F4"/>
    <w:rsid w:val="00441603"/>
    <w:rsid w:val="00441878"/>
    <w:rsid w:val="004427AE"/>
    <w:rsid w:val="00442FD8"/>
    <w:rsid w:val="0044457D"/>
    <w:rsid w:val="00444E23"/>
    <w:rsid w:val="00445078"/>
    <w:rsid w:val="00446470"/>
    <w:rsid w:val="00446B88"/>
    <w:rsid w:val="004472E8"/>
    <w:rsid w:val="00447599"/>
    <w:rsid w:val="00447A31"/>
    <w:rsid w:val="00447C99"/>
    <w:rsid w:val="00450925"/>
    <w:rsid w:val="00451690"/>
    <w:rsid w:val="004527F8"/>
    <w:rsid w:val="00452C1B"/>
    <w:rsid w:val="004533FB"/>
    <w:rsid w:val="00453D59"/>
    <w:rsid w:val="00454411"/>
    <w:rsid w:val="00454615"/>
    <w:rsid w:val="004549FB"/>
    <w:rsid w:val="00456663"/>
    <w:rsid w:val="00460D59"/>
    <w:rsid w:val="004617EC"/>
    <w:rsid w:val="00461CBF"/>
    <w:rsid w:val="00461F29"/>
    <w:rsid w:val="00462145"/>
    <w:rsid w:val="00462A84"/>
    <w:rsid w:val="004654CB"/>
    <w:rsid w:val="00465A2C"/>
    <w:rsid w:val="004664A6"/>
    <w:rsid w:val="00466ACE"/>
    <w:rsid w:val="00467A8E"/>
    <w:rsid w:val="00471200"/>
    <w:rsid w:val="004722FA"/>
    <w:rsid w:val="004730E7"/>
    <w:rsid w:val="00473B6C"/>
    <w:rsid w:val="004743DA"/>
    <w:rsid w:val="00474D65"/>
    <w:rsid w:val="00475333"/>
    <w:rsid w:val="00475CCC"/>
    <w:rsid w:val="00475FA5"/>
    <w:rsid w:val="004762EC"/>
    <w:rsid w:val="00477563"/>
    <w:rsid w:val="00477B99"/>
    <w:rsid w:val="00477D5E"/>
    <w:rsid w:val="004802BC"/>
    <w:rsid w:val="0048054F"/>
    <w:rsid w:val="00480633"/>
    <w:rsid w:val="00480E99"/>
    <w:rsid w:val="00481616"/>
    <w:rsid w:val="00481630"/>
    <w:rsid w:val="00481D18"/>
    <w:rsid w:val="0048262F"/>
    <w:rsid w:val="0048413D"/>
    <w:rsid w:val="0048427E"/>
    <w:rsid w:val="004852BF"/>
    <w:rsid w:val="00486E02"/>
    <w:rsid w:val="00487319"/>
    <w:rsid w:val="004875A0"/>
    <w:rsid w:val="00487732"/>
    <w:rsid w:val="004878B3"/>
    <w:rsid w:val="00487931"/>
    <w:rsid w:val="00487F28"/>
    <w:rsid w:val="00490511"/>
    <w:rsid w:val="00490BE3"/>
    <w:rsid w:val="00492E0A"/>
    <w:rsid w:val="0049354B"/>
    <w:rsid w:val="00494393"/>
    <w:rsid w:val="00494A24"/>
    <w:rsid w:val="00494FC4"/>
    <w:rsid w:val="00495B5B"/>
    <w:rsid w:val="00495C29"/>
    <w:rsid w:val="00496141"/>
    <w:rsid w:val="00497E69"/>
    <w:rsid w:val="004A0F1E"/>
    <w:rsid w:val="004A0F57"/>
    <w:rsid w:val="004A1159"/>
    <w:rsid w:val="004A1A12"/>
    <w:rsid w:val="004A2678"/>
    <w:rsid w:val="004A2912"/>
    <w:rsid w:val="004A3458"/>
    <w:rsid w:val="004A3558"/>
    <w:rsid w:val="004A4EBE"/>
    <w:rsid w:val="004A4F34"/>
    <w:rsid w:val="004A5126"/>
    <w:rsid w:val="004A5878"/>
    <w:rsid w:val="004B01D2"/>
    <w:rsid w:val="004B0455"/>
    <w:rsid w:val="004B0552"/>
    <w:rsid w:val="004B0B3A"/>
    <w:rsid w:val="004B107D"/>
    <w:rsid w:val="004B1EAB"/>
    <w:rsid w:val="004B2479"/>
    <w:rsid w:val="004B2A75"/>
    <w:rsid w:val="004B2C73"/>
    <w:rsid w:val="004B3C80"/>
    <w:rsid w:val="004B4AAA"/>
    <w:rsid w:val="004B4D7A"/>
    <w:rsid w:val="004B5006"/>
    <w:rsid w:val="004B51B9"/>
    <w:rsid w:val="004B589A"/>
    <w:rsid w:val="004B58F6"/>
    <w:rsid w:val="004B5977"/>
    <w:rsid w:val="004B610C"/>
    <w:rsid w:val="004B617C"/>
    <w:rsid w:val="004B62A9"/>
    <w:rsid w:val="004B7991"/>
    <w:rsid w:val="004C01B1"/>
    <w:rsid w:val="004C0D71"/>
    <w:rsid w:val="004C1AE4"/>
    <w:rsid w:val="004C1ED9"/>
    <w:rsid w:val="004C3E50"/>
    <w:rsid w:val="004C3EB8"/>
    <w:rsid w:val="004C40FF"/>
    <w:rsid w:val="004C4738"/>
    <w:rsid w:val="004C47F3"/>
    <w:rsid w:val="004C5569"/>
    <w:rsid w:val="004C5F24"/>
    <w:rsid w:val="004C680D"/>
    <w:rsid w:val="004C740C"/>
    <w:rsid w:val="004C774F"/>
    <w:rsid w:val="004D1D59"/>
    <w:rsid w:val="004D30BD"/>
    <w:rsid w:val="004D4399"/>
    <w:rsid w:val="004D4BA2"/>
    <w:rsid w:val="004D4CEE"/>
    <w:rsid w:val="004D4D76"/>
    <w:rsid w:val="004D5C59"/>
    <w:rsid w:val="004D5D34"/>
    <w:rsid w:val="004D64F2"/>
    <w:rsid w:val="004D7053"/>
    <w:rsid w:val="004D71B4"/>
    <w:rsid w:val="004D71C4"/>
    <w:rsid w:val="004D74E9"/>
    <w:rsid w:val="004E0F92"/>
    <w:rsid w:val="004E150A"/>
    <w:rsid w:val="004E16D8"/>
    <w:rsid w:val="004E2540"/>
    <w:rsid w:val="004E294C"/>
    <w:rsid w:val="004E4402"/>
    <w:rsid w:val="004E460C"/>
    <w:rsid w:val="004E480C"/>
    <w:rsid w:val="004E4B61"/>
    <w:rsid w:val="004E4EC5"/>
    <w:rsid w:val="004E4FA4"/>
    <w:rsid w:val="004E5715"/>
    <w:rsid w:val="004E5CF9"/>
    <w:rsid w:val="004E5D44"/>
    <w:rsid w:val="004E5F8E"/>
    <w:rsid w:val="004E633E"/>
    <w:rsid w:val="004E6BEE"/>
    <w:rsid w:val="004E7961"/>
    <w:rsid w:val="004E7A62"/>
    <w:rsid w:val="004F164D"/>
    <w:rsid w:val="004F204B"/>
    <w:rsid w:val="004F2126"/>
    <w:rsid w:val="004F27AC"/>
    <w:rsid w:val="004F2933"/>
    <w:rsid w:val="004F36B7"/>
    <w:rsid w:val="004F4019"/>
    <w:rsid w:val="004F45D6"/>
    <w:rsid w:val="004F4BB6"/>
    <w:rsid w:val="004F51F9"/>
    <w:rsid w:val="004F5C9F"/>
    <w:rsid w:val="004F63C3"/>
    <w:rsid w:val="004F6EF1"/>
    <w:rsid w:val="004F79B2"/>
    <w:rsid w:val="004F7A9E"/>
    <w:rsid w:val="004F7E9F"/>
    <w:rsid w:val="005002C1"/>
    <w:rsid w:val="00500FCF"/>
    <w:rsid w:val="00501744"/>
    <w:rsid w:val="00501964"/>
    <w:rsid w:val="00501B5F"/>
    <w:rsid w:val="005020B4"/>
    <w:rsid w:val="005020BE"/>
    <w:rsid w:val="00502247"/>
    <w:rsid w:val="00502A5C"/>
    <w:rsid w:val="0050372B"/>
    <w:rsid w:val="00503FA5"/>
    <w:rsid w:val="0050592B"/>
    <w:rsid w:val="00505CB0"/>
    <w:rsid w:val="00505E75"/>
    <w:rsid w:val="005060E0"/>
    <w:rsid w:val="0050697E"/>
    <w:rsid w:val="005075AA"/>
    <w:rsid w:val="0050773F"/>
    <w:rsid w:val="0050782D"/>
    <w:rsid w:val="005078AB"/>
    <w:rsid w:val="00510CC6"/>
    <w:rsid w:val="00511086"/>
    <w:rsid w:val="00511300"/>
    <w:rsid w:val="00511371"/>
    <w:rsid w:val="0051294B"/>
    <w:rsid w:val="005137F2"/>
    <w:rsid w:val="0051400C"/>
    <w:rsid w:val="00514F68"/>
    <w:rsid w:val="00514FB8"/>
    <w:rsid w:val="005158F7"/>
    <w:rsid w:val="00515AC1"/>
    <w:rsid w:val="00516717"/>
    <w:rsid w:val="005179C6"/>
    <w:rsid w:val="005210F5"/>
    <w:rsid w:val="005218ED"/>
    <w:rsid w:val="00521F85"/>
    <w:rsid w:val="0052219B"/>
    <w:rsid w:val="00523BFD"/>
    <w:rsid w:val="00524778"/>
    <w:rsid w:val="0052610B"/>
    <w:rsid w:val="0052635E"/>
    <w:rsid w:val="00527259"/>
    <w:rsid w:val="005304AE"/>
    <w:rsid w:val="0053118D"/>
    <w:rsid w:val="00531B7C"/>
    <w:rsid w:val="0053396B"/>
    <w:rsid w:val="00533A7D"/>
    <w:rsid w:val="00533DD6"/>
    <w:rsid w:val="005346C2"/>
    <w:rsid w:val="00534876"/>
    <w:rsid w:val="005354BE"/>
    <w:rsid w:val="00535D7F"/>
    <w:rsid w:val="00536BD2"/>
    <w:rsid w:val="00536D32"/>
    <w:rsid w:val="00537445"/>
    <w:rsid w:val="00537757"/>
    <w:rsid w:val="00537F73"/>
    <w:rsid w:val="0054074E"/>
    <w:rsid w:val="00540DF8"/>
    <w:rsid w:val="0054162A"/>
    <w:rsid w:val="00541715"/>
    <w:rsid w:val="0054206B"/>
    <w:rsid w:val="005426BE"/>
    <w:rsid w:val="00543363"/>
    <w:rsid w:val="00543478"/>
    <w:rsid w:val="00543EC9"/>
    <w:rsid w:val="00543ED9"/>
    <w:rsid w:val="00544245"/>
    <w:rsid w:val="005447E8"/>
    <w:rsid w:val="00544A82"/>
    <w:rsid w:val="00544F4D"/>
    <w:rsid w:val="005451C8"/>
    <w:rsid w:val="00545614"/>
    <w:rsid w:val="00546929"/>
    <w:rsid w:val="00547504"/>
    <w:rsid w:val="00547811"/>
    <w:rsid w:val="00550407"/>
    <w:rsid w:val="00550D68"/>
    <w:rsid w:val="005514FC"/>
    <w:rsid w:val="00551C96"/>
    <w:rsid w:val="0055230E"/>
    <w:rsid w:val="005523EB"/>
    <w:rsid w:val="005524E0"/>
    <w:rsid w:val="00552A64"/>
    <w:rsid w:val="00552CE0"/>
    <w:rsid w:val="0055422C"/>
    <w:rsid w:val="005548C6"/>
    <w:rsid w:val="00554ADE"/>
    <w:rsid w:val="00554C1C"/>
    <w:rsid w:val="00554E4A"/>
    <w:rsid w:val="005552DC"/>
    <w:rsid w:val="0055554D"/>
    <w:rsid w:val="0055595F"/>
    <w:rsid w:val="00555B85"/>
    <w:rsid w:val="00555FB2"/>
    <w:rsid w:val="00556255"/>
    <w:rsid w:val="00557662"/>
    <w:rsid w:val="00560D18"/>
    <w:rsid w:val="0056175D"/>
    <w:rsid w:val="0056315C"/>
    <w:rsid w:val="00563161"/>
    <w:rsid w:val="00563D94"/>
    <w:rsid w:val="00564DD2"/>
    <w:rsid w:val="00565124"/>
    <w:rsid w:val="00565937"/>
    <w:rsid w:val="00565C73"/>
    <w:rsid w:val="005667C0"/>
    <w:rsid w:val="00567CD8"/>
    <w:rsid w:val="005700F1"/>
    <w:rsid w:val="00570173"/>
    <w:rsid w:val="00571040"/>
    <w:rsid w:val="005710E6"/>
    <w:rsid w:val="00571484"/>
    <w:rsid w:val="00571C8B"/>
    <w:rsid w:val="0057248D"/>
    <w:rsid w:val="005737EA"/>
    <w:rsid w:val="00574421"/>
    <w:rsid w:val="005748F4"/>
    <w:rsid w:val="005749B7"/>
    <w:rsid w:val="005754BC"/>
    <w:rsid w:val="00576C02"/>
    <w:rsid w:val="00576DB5"/>
    <w:rsid w:val="00577497"/>
    <w:rsid w:val="005804F5"/>
    <w:rsid w:val="005815C2"/>
    <w:rsid w:val="00581C8E"/>
    <w:rsid w:val="00582447"/>
    <w:rsid w:val="00582D79"/>
    <w:rsid w:val="00582F56"/>
    <w:rsid w:val="005835AF"/>
    <w:rsid w:val="00583D95"/>
    <w:rsid w:val="0058403C"/>
    <w:rsid w:val="00584185"/>
    <w:rsid w:val="00585D9E"/>
    <w:rsid w:val="00586524"/>
    <w:rsid w:val="005867A8"/>
    <w:rsid w:val="0059022D"/>
    <w:rsid w:val="005910CF"/>
    <w:rsid w:val="005913A5"/>
    <w:rsid w:val="00591D43"/>
    <w:rsid w:val="005931C0"/>
    <w:rsid w:val="0059431D"/>
    <w:rsid w:val="005944CE"/>
    <w:rsid w:val="00595605"/>
    <w:rsid w:val="005966DB"/>
    <w:rsid w:val="00597009"/>
    <w:rsid w:val="005A05DF"/>
    <w:rsid w:val="005A0976"/>
    <w:rsid w:val="005A1464"/>
    <w:rsid w:val="005A1B14"/>
    <w:rsid w:val="005A3082"/>
    <w:rsid w:val="005A3735"/>
    <w:rsid w:val="005A375E"/>
    <w:rsid w:val="005A4835"/>
    <w:rsid w:val="005A5E12"/>
    <w:rsid w:val="005A7720"/>
    <w:rsid w:val="005A7E65"/>
    <w:rsid w:val="005A7F81"/>
    <w:rsid w:val="005B07D2"/>
    <w:rsid w:val="005B0CE9"/>
    <w:rsid w:val="005B160D"/>
    <w:rsid w:val="005B1803"/>
    <w:rsid w:val="005B1940"/>
    <w:rsid w:val="005B1E11"/>
    <w:rsid w:val="005B232B"/>
    <w:rsid w:val="005B25B3"/>
    <w:rsid w:val="005B265B"/>
    <w:rsid w:val="005B27E2"/>
    <w:rsid w:val="005B2D3A"/>
    <w:rsid w:val="005B2ECF"/>
    <w:rsid w:val="005B3C15"/>
    <w:rsid w:val="005B4B60"/>
    <w:rsid w:val="005B5C6A"/>
    <w:rsid w:val="005B6381"/>
    <w:rsid w:val="005B6674"/>
    <w:rsid w:val="005B7DDA"/>
    <w:rsid w:val="005C0253"/>
    <w:rsid w:val="005C040E"/>
    <w:rsid w:val="005C1005"/>
    <w:rsid w:val="005C2242"/>
    <w:rsid w:val="005C240F"/>
    <w:rsid w:val="005C26AF"/>
    <w:rsid w:val="005C26C5"/>
    <w:rsid w:val="005C2FDB"/>
    <w:rsid w:val="005C34D0"/>
    <w:rsid w:val="005C4E0D"/>
    <w:rsid w:val="005C52CA"/>
    <w:rsid w:val="005C5356"/>
    <w:rsid w:val="005C56CA"/>
    <w:rsid w:val="005C59E9"/>
    <w:rsid w:val="005C62B6"/>
    <w:rsid w:val="005C6EED"/>
    <w:rsid w:val="005C724B"/>
    <w:rsid w:val="005C77BF"/>
    <w:rsid w:val="005C7841"/>
    <w:rsid w:val="005D04E2"/>
    <w:rsid w:val="005D0866"/>
    <w:rsid w:val="005D0B3A"/>
    <w:rsid w:val="005D1054"/>
    <w:rsid w:val="005D2A3B"/>
    <w:rsid w:val="005D2B8D"/>
    <w:rsid w:val="005D32C8"/>
    <w:rsid w:val="005D3484"/>
    <w:rsid w:val="005D35F5"/>
    <w:rsid w:val="005D4A67"/>
    <w:rsid w:val="005D4F7D"/>
    <w:rsid w:val="005D536F"/>
    <w:rsid w:val="005D59EF"/>
    <w:rsid w:val="005D6C42"/>
    <w:rsid w:val="005D6E1C"/>
    <w:rsid w:val="005D7600"/>
    <w:rsid w:val="005D79DA"/>
    <w:rsid w:val="005E0C7F"/>
    <w:rsid w:val="005E1673"/>
    <w:rsid w:val="005E1CAF"/>
    <w:rsid w:val="005E27F0"/>
    <w:rsid w:val="005E3065"/>
    <w:rsid w:val="005E34DD"/>
    <w:rsid w:val="005E48A0"/>
    <w:rsid w:val="005E4BB7"/>
    <w:rsid w:val="005E5E33"/>
    <w:rsid w:val="005E5E5A"/>
    <w:rsid w:val="005E6692"/>
    <w:rsid w:val="005E6798"/>
    <w:rsid w:val="005E6859"/>
    <w:rsid w:val="005E7663"/>
    <w:rsid w:val="005F0D3D"/>
    <w:rsid w:val="005F160A"/>
    <w:rsid w:val="005F18C6"/>
    <w:rsid w:val="005F1F62"/>
    <w:rsid w:val="005F2464"/>
    <w:rsid w:val="005F296F"/>
    <w:rsid w:val="005F2DEA"/>
    <w:rsid w:val="005F3408"/>
    <w:rsid w:val="005F3920"/>
    <w:rsid w:val="005F3D44"/>
    <w:rsid w:val="005F4560"/>
    <w:rsid w:val="005F46C1"/>
    <w:rsid w:val="005F47B9"/>
    <w:rsid w:val="005F48D4"/>
    <w:rsid w:val="005F4FC6"/>
    <w:rsid w:val="005F520B"/>
    <w:rsid w:val="005F6422"/>
    <w:rsid w:val="005F6477"/>
    <w:rsid w:val="005F6DF4"/>
    <w:rsid w:val="005F76E1"/>
    <w:rsid w:val="005F7ABD"/>
    <w:rsid w:val="005F7EC3"/>
    <w:rsid w:val="00601941"/>
    <w:rsid w:val="00601945"/>
    <w:rsid w:val="00601C05"/>
    <w:rsid w:val="00601EB0"/>
    <w:rsid w:val="00603979"/>
    <w:rsid w:val="00605247"/>
    <w:rsid w:val="006064CE"/>
    <w:rsid w:val="00606FDE"/>
    <w:rsid w:val="00607735"/>
    <w:rsid w:val="00610BEA"/>
    <w:rsid w:val="00610CDC"/>
    <w:rsid w:val="00610D40"/>
    <w:rsid w:val="0061125C"/>
    <w:rsid w:val="00611794"/>
    <w:rsid w:val="00611BA1"/>
    <w:rsid w:val="00611DE1"/>
    <w:rsid w:val="00613254"/>
    <w:rsid w:val="00613F87"/>
    <w:rsid w:val="006144BE"/>
    <w:rsid w:val="006146BB"/>
    <w:rsid w:val="00615DC4"/>
    <w:rsid w:val="0061702D"/>
    <w:rsid w:val="00617A6B"/>
    <w:rsid w:val="00620F09"/>
    <w:rsid w:val="0062174B"/>
    <w:rsid w:val="00621AAB"/>
    <w:rsid w:val="00622A4C"/>
    <w:rsid w:val="00622BEB"/>
    <w:rsid w:val="006235E3"/>
    <w:rsid w:val="00623A0E"/>
    <w:rsid w:val="006240C4"/>
    <w:rsid w:val="0062420B"/>
    <w:rsid w:val="00624FD6"/>
    <w:rsid w:val="00625A4D"/>
    <w:rsid w:val="00627BB9"/>
    <w:rsid w:val="00630A46"/>
    <w:rsid w:val="00631127"/>
    <w:rsid w:val="006315F0"/>
    <w:rsid w:val="00631649"/>
    <w:rsid w:val="00631FC7"/>
    <w:rsid w:val="006325D9"/>
    <w:rsid w:val="006329A0"/>
    <w:rsid w:val="00632FA4"/>
    <w:rsid w:val="00633B79"/>
    <w:rsid w:val="0063428F"/>
    <w:rsid w:val="006342AA"/>
    <w:rsid w:val="006347F9"/>
    <w:rsid w:val="00634BE8"/>
    <w:rsid w:val="006354AD"/>
    <w:rsid w:val="00636A9E"/>
    <w:rsid w:val="00636AFE"/>
    <w:rsid w:val="00636C04"/>
    <w:rsid w:val="00636E66"/>
    <w:rsid w:val="00637380"/>
    <w:rsid w:val="00637641"/>
    <w:rsid w:val="00640DE6"/>
    <w:rsid w:val="00640E0B"/>
    <w:rsid w:val="00641FB1"/>
    <w:rsid w:val="0064220A"/>
    <w:rsid w:val="00642A08"/>
    <w:rsid w:val="00642B36"/>
    <w:rsid w:val="0064325A"/>
    <w:rsid w:val="0064332F"/>
    <w:rsid w:val="0064333F"/>
    <w:rsid w:val="00644B38"/>
    <w:rsid w:val="00644C4A"/>
    <w:rsid w:val="00645385"/>
    <w:rsid w:val="006453B5"/>
    <w:rsid w:val="006458CC"/>
    <w:rsid w:val="00646FB1"/>
    <w:rsid w:val="006471C6"/>
    <w:rsid w:val="00650622"/>
    <w:rsid w:val="00650EFE"/>
    <w:rsid w:val="0065160A"/>
    <w:rsid w:val="00651FE5"/>
    <w:rsid w:val="0065217D"/>
    <w:rsid w:val="00652338"/>
    <w:rsid w:val="00652B70"/>
    <w:rsid w:val="00653256"/>
    <w:rsid w:val="006537BC"/>
    <w:rsid w:val="00653A18"/>
    <w:rsid w:val="00655418"/>
    <w:rsid w:val="00655D77"/>
    <w:rsid w:val="00656128"/>
    <w:rsid w:val="006562E2"/>
    <w:rsid w:val="00656868"/>
    <w:rsid w:val="00656F52"/>
    <w:rsid w:val="0065704E"/>
    <w:rsid w:val="00657E42"/>
    <w:rsid w:val="00660D6D"/>
    <w:rsid w:val="006615FD"/>
    <w:rsid w:val="00661888"/>
    <w:rsid w:val="006618BC"/>
    <w:rsid w:val="00661B9F"/>
    <w:rsid w:val="006621B6"/>
    <w:rsid w:val="00663305"/>
    <w:rsid w:val="006639BA"/>
    <w:rsid w:val="00664A37"/>
    <w:rsid w:val="006657F6"/>
    <w:rsid w:val="006705CB"/>
    <w:rsid w:val="00670A2C"/>
    <w:rsid w:val="00671C18"/>
    <w:rsid w:val="00672FE7"/>
    <w:rsid w:val="00674B91"/>
    <w:rsid w:val="0067530D"/>
    <w:rsid w:val="00675DF9"/>
    <w:rsid w:val="00675FF8"/>
    <w:rsid w:val="006765A8"/>
    <w:rsid w:val="00676915"/>
    <w:rsid w:val="00676B35"/>
    <w:rsid w:val="00676BC3"/>
    <w:rsid w:val="006776D3"/>
    <w:rsid w:val="00677771"/>
    <w:rsid w:val="0068148B"/>
    <w:rsid w:val="0068174C"/>
    <w:rsid w:val="00681853"/>
    <w:rsid w:val="00681B56"/>
    <w:rsid w:val="0068260F"/>
    <w:rsid w:val="0068287C"/>
    <w:rsid w:val="006828D8"/>
    <w:rsid w:val="00682C3F"/>
    <w:rsid w:val="00682EF3"/>
    <w:rsid w:val="006841A1"/>
    <w:rsid w:val="006847DC"/>
    <w:rsid w:val="006848FB"/>
    <w:rsid w:val="00684C2B"/>
    <w:rsid w:val="00684E54"/>
    <w:rsid w:val="006868B7"/>
    <w:rsid w:val="00686AB8"/>
    <w:rsid w:val="00686C2D"/>
    <w:rsid w:val="0068702E"/>
    <w:rsid w:val="0068747D"/>
    <w:rsid w:val="00687F32"/>
    <w:rsid w:val="00690E69"/>
    <w:rsid w:val="00690FEB"/>
    <w:rsid w:val="00691203"/>
    <w:rsid w:val="00691656"/>
    <w:rsid w:val="00691A59"/>
    <w:rsid w:val="00691F73"/>
    <w:rsid w:val="00692A9D"/>
    <w:rsid w:val="00692D89"/>
    <w:rsid w:val="00693AE2"/>
    <w:rsid w:val="00694123"/>
    <w:rsid w:val="006944EC"/>
    <w:rsid w:val="00694FDE"/>
    <w:rsid w:val="006951BC"/>
    <w:rsid w:val="00695517"/>
    <w:rsid w:val="00696002"/>
    <w:rsid w:val="0069702B"/>
    <w:rsid w:val="0069792F"/>
    <w:rsid w:val="00697A74"/>
    <w:rsid w:val="006A03DF"/>
    <w:rsid w:val="006A1141"/>
    <w:rsid w:val="006A3359"/>
    <w:rsid w:val="006A3ACB"/>
    <w:rsid w:val="006A3EC3"/>
    <w:rsid w:val="006A5023"/>
    <w:rsid w:val="006A54F5"/>
    <w:rsid w:val="006A591A"/>
    <w:rsid w:val="006A667E"/>
    <w:rsid w:val="006A6BC3"/>
    <w:rsid w:val="006A6D2B"/>
    <w:rsid w:val="006A6E34"/>
    <w:rsid w:val="006A7142"/>
    <w:rsid w:val="006A71A9"/>
    <w:rsid w:val="006B01E5"/>
    <w:rsid w:val="006B046E"/>
    <w:rsid w:val="006B1B29"/>
    <w:rsid w:val="006B2817"/>
    <w:rsid w:val="006B288E"/>
    <w:rsid w:val="006B2AA1"/>
    <w:rsid w:val="006B39BC"/>
    <w:rsid w:val="006B3B99"/>
    <w:rsid w:val="006B47ED"/>
    <w:rsid w:val="006B5AC7"/>
    <w:rsid w:val="006B5F7D"/>
    <w:rsid w:val="006B6927"/>
    <w:rsid w:val="006B73C4"/>
    <w:rsid w:val="006B7F36"/>
    <w:rsid w:val="006C00A1"/>
    <w:rsid w:val="006C03AB"/>
    <w:rsid w:val="006C1056"/>
    <w:rsid w:val="006C15A2"/>
    <w:rsid w:val="006C177C"/>
    <w:rsid w:val="006C1BFB"/>
    <w:rsid w:val="006C1CE2"/>
    <w:rsid w:val="006C1E41"/>
    <w:rsid w:val="006C34E0"/>
    <w:rsid w:val="006C3F28"/>
    <w:rsid w:val="006C4204"/>
    <w:rsid w:val="006C421C"/>
    <w:rsid w:val="006C557E"/>
    <w:rsid w:val="006C568B"/>
    <w:rsid w:val="006C5BC8"/>
    <w:rsid w:val="006C5CAD"/>
    <w:rsid w:val="006C6A39"/>
    <w:rsid w:val="006C70AF"/>
    <w:rsid w:val="006C756E"/>
    <w:rsid w:val="006C7A26"/>
    <w:rsid w:val="006C7C61"/>
    <w:rsid w:val="006C7C7A"/>
    <w:rsid w:val="006C7D09"/>
    <w:rsid w:val="006C7ECE"/>
    <w:rsid w:val="006D0947"/>
    <w:rsid w:val="006D16E2"/>
    <w:rsid w:val="006D18A3"/>
    <w:rsid w:val="006D1FE5"/>
    <w:rsid w:val="006D2E86"/>
    <w:rsid w:val="006D2F21"/>
    <w:rsid w:val="006D2FB5"/>
    <w:rsid w:val="006D335E"/>
    <w:rsid w:val="006D51C6"/>
    <w:rsid w:val="006D57B3"/>
    <w:rsid w:val="006D588C"/>
    <w:rsid w:val="006D5B14"/>
    <w:rsid w:val="006D6B29"/>
    <w:rsid w:val="006D7804"/>
    <w:rsid w:val="006D79F4"/>
    <w:rsid w:val="006E068D"/>
    <w:rsid w:val="006E099C"/>
    <w:rsid w:val="006E1530"/>
    <w:rsid w:val="006E1776"/>
    <w:rsid w:val="006E2BD6"/>
    <w:rsid w:val="006E330A"/>
    <w:rsid w:val="006E35B3"/>
    <w:rsid w:val="006E37C6"/>
    <w:rsid w:val="006E444B"/>
    <w:rsid w:val="006E44B6"/>
    <w:rsid w:val="006E4567"/>
    <w:rsid w:val="006E48B8"/>
    <w:rsid w:val="006E4956"/>
    <w:rsid w:val="006E50D6"/>
    <w:rsid w:val="006E55F1"/>
    <w:rsid w:val="006E65B4"/>
    <w:rsid w:val="006E6B1C"/>
    <w:rsid w:val="006E7751"/>
    <w:rsid w:val="006F04A2"/>
    <w:rsid w:val="006F04CE"/>
    <w:rsid w:val="006F1379"/>
    <w:rsid w:val="006F202A"/>
    <w:rsid w:val="006F343C"/>
    <w:rsid w:val="006F3CE1"/>
    <w:rsid w:val="006F53D5"/>
    <w:rsid w:val="006F54F9"/>
    <w:rsid w:val="006F5998"/>
    <w:rsid w:val="006F6844"/>
    <w:rsid w:val="006F6AFB"/>
    <w:rsid w:val="006F7335"/>
    <w:rsid w:val="006F7479"/>
    <w:rsid w:val="006F7CA0"/>
    <w:rsid w:val="00700D3F"/>
    <w:rsid w:val="00701882"/>
    <w:rsid w:val="00704B7A"/>
    <w:rsid w:val="00704C44"/>
    <w:rsid w:val="00704CA9"/>
    <w:rsid w:val="00705347"/>
    <w:rsid w:val="007053A6"/>
    <w:rsid w:val="0070580C"/>
    <w:rsid w:val="00705D2F"/>
    <w:rsid w:val="007067F4"/>
    <w:rsid w:val="0070782D"/>
    <w:rsid w:val="00710394"/>
    <w:rsid w:val="00710635"/>
    <w:rsid w:val="00710DFD"/>
    <w:rsid w:val="00710FED"/>
    <w:rsid w:val="0071174A"/>
    <w:rsid w:val="0071192F"/>
    <w:rsid w:val="00711EC8"/>
    <w:rsid w:val="007123C8"/>
    <w:rsid w:val="007125FF"/>
    <w:rsid w:val="00714776"/>
    <w:rsid w:val="00714897"/>
    <w:rsid w:val="007156BC"/>
    <w:rsid w:val="0071744E"/>
    <w:rsid w:val="00717568"/>
    <w:rsid w:val="007201AC"/>
    <w:rsid w:val="00720578"/>
    <w:rsid w:val="00720BA7"/>
    <w:rsid w:val="0072113F"/>
    <w:rsid w:val="007236B1"/>
    <w:rsid w:val="00725628"/>
    <w:rsid w:val="00725747"/>
    <w:rsid w:val="0072599E"/>
    <w:rsid w:val="0072677D"/>
    <w:rsid w:val="00726B8F"/>
    <w:rsid w:val="00726C54"/>
    <w:rsid w:val="00727CA7"/>
    <w:rsid w:val="00730A10"/>
    <w:rsid w:val="0073294D"/>
    <w:rsid w:val="00732B0B"/>
    <w:rsid w:val="00732DA5"/>
    <w:rsid w:val="00733252"/>
    <w:rsid w:val="00733258"/>
    <w:rsid w:val="0073371E"/>
    <w:rsid w:val="00734B85"/>
    <w:rsid w:val="007352F4"/>
    <w:rsid w:val="00735CA0"/>
    <w:rsid w:val="00735DED"/>
    <w:rsid w:val="00736221"/>
    <w:rsid w:val="00736540"/>
    <w:rsid w:val="007369CC"/>
    <w:rsid w:val="00736ADB"/>
    <w:rsid w:val="00736BC9"/>
    <w:rsid w:val="00736E0E"/>
    <w:rsid w:val="00736EC9"/>
    <w:rsid w:val="00737046"/>
    <w:rsid w:val="007377A7"/>
    <w:rsid w:val="00737ECB"/>
    <w:rsid w:val="007400CD"/>
    <w:rsid w:val="00740FBA"/>
    <w:rsid w:val="0074120A"/>
    <w:rsid w:val="00742C5D"/>
    <w:rsid w:val="007432B8"/>
    <w:rsid w:val="0074369C"/>
    <w:rsid w:val="00743FFC"/>
    <w:rsid w:val="00744948"/>
    <w:rsid w:val="007452DA"/>
    <w:rsid w:val="007454CE"/>
    <w:rsid w:val="0074605C"/>
    <w:rsid w:val="007468F1"/>
    <w:rsid w:val="00747657"/>
    <w:rsid w:val="007478A7"/>
    <w:rsid w:val="007508BA"/>
    <w:rsid w:val="00750DD6"/>
    <w:rsid w:val="00751763"/>
    <w:rsid w:val="00751B3A"/>
    <w:rsid w:val="0075217E"/>
    <w:rsid w:val="00752A2A"/>
    <w:rsid w:val="007535BC"/>
    <w:rsid w:val="007536A9"/>
    <w:rsid w:val="00753976"/>
    <w:rsid w:val="00754498"/>
    <w:rsid w:val="00755506"/>
    <w:rsid w:val="00757C1E"/>
    <w:rsid w:val="00757E4A"/>
    <w:rsid w:val="007603EE"/>
    <w:rsid w:val="007605F5"/>
    <w:rsid w:val="00761CC8"/>
    <w:rsid w:val="0076238E"/>
    <w:rsid w:val="007623F6"/>
    <w:rsid w:val="00762766"/>
    <w:rsid w:val="00762B8C"/>
    <w:rsid w:val="00763311"/>
    <w:rsid w:val="00763947"/>
    <w:rsid w:val="00763D59"/>
    <w:rsid w:val="00764CFE"/>
    <w:rsid w:val="00765115"/>
    <w:rsid w:val="007654DD"/>
    <w:rsid w:val="0076564B"/>
    <w:rsid w:val="007658E0"/>
    <w:rsid w:val="00766164"/>
    <w:rsid w:val="00766C94"/>
    <w:rsid w:val="007670B1"/>
    <w:rsid w:val="007671A4"/>
    <w:rsid w:val="00767BD9"/>
    <w:rsid w:val="00767D37"/>
    <w:rsid w:val="00767E9C"/>
    <w:rsid w:val="00770027"/>
    <w:rsid w:val="0077090C"/>
    <w:rsid w:val="0077101D"/>
    <w:rsid w:val="00771D77"/>
    <w:rsid w:val="007729C8"/>
    <w:rsid w:val="00772A75"/>
    <w:rsid w:val="0077359C"/>
    <w:rsid w:val="00773623"/>
    <w:rsid w:val="00773654"/>
    <w:rsid w:val="00773C93"/>
    <w:rsid w:val="00773EEC"/>
    <w:rsid w:val="00774576"/>
    <w:rsid w:val="0077471A"/>
    <w:rsid w:val="00777D58"/>
    <w:rsid w:val="00780036"/>
    <w:rsid w:val="00780178"/>
    <w:rsid w:val="007807F9"/>
    <w:rsid w:val="00780854"/>
    <w:rsid w:val="00780CA4"/>
    <w:rsid w:val="00780D23"/>
    <w:rsid w:val="00780FAA"/>
    <w:rsid w:val="00781697"/>
    <w:rsid w:val="00781A9E"/>
    <w:rsid w:val="00781D8A"/>
    <w:rsid w:val="00781F93"/>
    <w:rsid w:val="00782809"/>
    <w:rsid w:val="00782863"/>
    <w:rsid w:val="00782C6D"/>
    <w:rsid w:val="00782CF7"/>
    <w:rsid w:val="00783A66"/>
    <w:rsid w:val="00784227"/>
    <w:rsid w:val="00784448"/>
    <w:rsid w:val="00784A34"/>
    <w:rsid w:val="0078537E"/>
    <w:rsid w:val="007856DF"/>
    <w:rsid w:val="00785D3A"/>
    <w:rsid w:val="00785E22"/>
    <w:rsid w:val="00786D03"/>
    <w:rsid w:val="00787B36"/>
    <w:rsid w:val="00787C4C"/>
    <w:rsid w:val="00787D13"/>
    <w:rsid w:val="00790296"/>
    <w:rsid w:val="0079081A"/>
    <w:rsid w:val="00791750"/>
    <w:rsid w:val="0079229C"/>
    <w:rsid w:val="00793474"/>
    <w:rsid w:val="00794C13"/>
    <w:rsid w:val="00794D6A"/>
    <w:rsid w:val="0079515F"/>
    <w:rsid w:val="007955FC"/>
    <w:rsid w:val="0079717E"/>
    <w:rsid w:val="00797495"/>
    <w:rsid w:val="00797A15"/>
    <w:rsid w:val="00797F83"/>
    <w:rsid w:val="007A0E91"/>
    <w:rsid w:val="007A12EF"/>
    <w:rsid w:val="007A1960"/>
    <w:rsid w:val="007A1E34"/>
    <w:rsid w:val="007A3115"/>
    <w:rsid w:val="007A417C"/>
    <w:rsid w:val="007A46B0"/>
    <w:rsid w:val="007A552B"/>
    <w:rsid w:val="007A6736"/>
    <w:rsid w:val="007A7300"/>
    <w:rsid w:val="007A7D26"/>
    <w:rsid w:val="007B0B59"/>
    <w:rsid w:val="007B1B6D"/>
    <w:rsid w:val="007B1CD2"/>
    <w:rsid w:val="007B1E1B"/>
    <w:rsid w:val="007B2D1F"/>
    <w:rsid w:val="007B2FF3"/>
    <w:rsid w:val="007B3108"/>
    <w:rsid w:val="007B3C85"/>
    <w:rsid w:val="007B3ECD"/>
    <w:rsid w:val="007B50D9"/>
    <w:rsid w:val="007B6092"/>
    <w:rsid w:val="007B6302"/>
    <w:rsid w:val="007B74D4"/>
    <w:rsid w:val="007B7697"/>
    <w:rsid w:val="007C00B7"/>
    <w:rsid w:val="007C0D37"/>
    <w:rsid w:val="007C1383"/>
    <w:rsid w:val="007C2955"/>
    <w:rsid w:val="007C56A4"/>
    <w:rsid w:val="007C5780"/>
    <w:rsid w:val="007C6738"/>
    <w:rsid w:val="007C6EBB"/>
    <w:rsid w:val="007D2A1D"/>
    <w:rsid w:val="007D2B33"/>
    <w:rsid w:val="007D2F8F"/>
    <w:rsid w:val="007D31EB"/>
    <w:rsid w:val="007D347E"/>
    <w:rsid w:val="007D3C49"/>
    <w:rsid w:val="007D455B"/>
    <w:rsid w:val="007D69B5"/>
    <w:rsid w:val="007D6C46"/>
    <w:rsid w:val="007E00BB"/>
    <w:rsid w:val="007E0458"/>
    <w:rsid w:val="007E0C5F"/>
    <w:rsid w:val="007E1F14"/>
    <w:rsid w:val="007E20F3"/>
    <w:rsid w:val="007E2C3A"/>
    <w:rsid w:val="007E36D0"/>
    <w:rsid w:val="007E3788"/>
    <w:rsid w:val="007E482D"/>
    <w:rsid w:val="007E4E32"/>
    <w:rsid w:val="007E4F5C"/>
    <w:rsid w:val="007E59A8"/>
    <w:rsid w:val="007E5B62"/>
    <w:rsid w:val="007E6669"/>
    <w:rsid w:val="007E6735"/>
    <w:rsid w:val="007E696C"/>
    <w:rsid w:val="007E7D75"/>
    <w:rsid w:val="007F0857"/>
    <w:rsid w:val="007F0D7A"/>
    <w:rsid w:val="007F2D71"/>
    <w:rsid w:val="007F334C"/>
    <w:rsid w:val="007F43DE"/>
    <w:rsid w:val="007F4716"/>
    <w:rsid w:val="007F5C87"/>
    <w:rsid w:val="007F5EC5"/>
    <w:rsid w:val="007F6C0C"/>
    <w:rsid w:val="007F6E08"/>
    <w:rsid w:val="007F73FE"/>
    <w:rsid w:val="00800619"/>
    <w:rsid w:val="00800A86"/>
    <w:rsid w:val="00801229"/>
    <w:rsid w:val="008017FF"/>
    <w:rsid w:val="0080195C"/>
    <w:rsid w:val="00801BD9"/>
    <w:rsid w:val="008026BE"/>
    <w:rsid w:val="008033C1"/>
    <w:rsid w:val="008035C7"/>
    <w:rsid w:val="008043B4"/>
    <w:rsid w:val="00804A20"/>
    <w:rsid w:val="00804B28"/>
    <w:rsid w:val="00804C8A"/>
    <w:rsid w:val="008051E1"/>
    <w:rsid w:val="00806619"/>
    <w:rsid w:val="00806A40"/>
    <w:rsid w:val="00807C6E"/>
    <w:rsid w:val="0081044D"/>
    <w:rsid w:val="0081054B"/>
    <w:rsid w:val="00811188"/>
    <w:rsid w:val="00811E5F"/>
    <w:rsid w:val="00811F27"/>
    <w:rsid w:val="00812133"/>
    <w:rsid w:val="00812264"/>
    <w:rsid w:val="0081266B"/>
    <w:rsid w:val="00812A4C"/>
    <w:rsid w:val="00812C0E"/>
    <w:rsid w:val="00812C34"/>
    <w:rsid w:val="00812C85"/>
    <w:rsid w:val="008130C1"/>
    <w:rsid w:val="008140D0"/>
    <w:rsid w:val="00814A3E"/>
    <w:rsid w:val="00815326"/>
    <w:rsid w:val="00815F74"/>
    <w:rsid w:val="00816176"/>
    <w:rsid w:val="00816B5C"/>
    <w:rsid w:val="00816EBA"/>
    <w:rsid w:val="00817A95"/>
    <w:rsid w:val="00817AFB"/>
    <w:rsid w:val="00817DD3"/>
    <w:rsid w:val="008203BA"/>
    <w:rsid w:val="0082082D"/>
    <w:rsid w:val="008210B9"/>
    <w:rsid w:val="0082154F"/>
    <w:rsid w:val="00822302"/>
    <w:rsid w:val="00823364"/>
    <w:rsid w:val="008237E0"/>
    <w:rsid w:val="00824187"/>
    <w:rsid w:val="00824B0B"/>
    <w:rsid w:val="00826932"/>
    <w:rsid w:val="00826FDB"/>
    <w:rsid w:val="0082716C"/>
    <w:rsid w:val="00827174"/>
    <w:rsid w:val="008275A9"/>
    <w:rsid w:val="008309AD"/>
    <w:rsid w:val="00830F6B"/>
    <w:rsid w:val="008313DE"/>
    <w:rsid w:val="0083163F"/>
    <w:rsid w:val="00832916"/>
    <w:rsid w:val="00833512"/>
    <w:rsid w:val="008335B5"/>
    <w:rsid w:val="00834F6D"/>
    <w:rsid w:val="008355E0"/>
    <w:rsid w:val="008357D8"/>
    <w:rsid w:val="00836074"/>
    <w:rsid w:val="00836229"/>
    <w:rsid w:val="0083638E"/>
    <w:rsid w:val="00837C0F"/>
    <w:rsid w:val="00840B95"/>
    <w:rsid w:val="00840E6D"/>
    <w:rsid w:val="00840E83"/>
    <w:rsid w:val="0084131B"/>
    <w:rsid w:val="0084173B"/>
    <w:rsid w:val="008424DF"/>
    <w:rsid w:val="00842A7A"/>
    <w:rsid w:val="008431E1"/>
    <w:rsid w:val="0084341D"/>
    <w:rsid w:val="0084356C"/>
    <w:rsid w:val="00843B4F"/>
    <w:rsid w:val="00844118"/>
    <w:rsid w:val="00844D10"/>
    <w:rsid w:val="00844ECA"/>
    <w:rsid w:val="00845593"/>
    <w:rsid w:val="00845CEA"/>
    <w:rsid w:val="00846BFA"/>
    <w:rsid w:val="00846DF0"/>
    <w:rsid w:val="008473FE"/>
    <w:rsid w:val="00847886"/>
    <w:rsid w:val="008506D6"/>
    <w:rsid w:val="00850F57"/>
    <w:rsid w:val="00851212"/>
    <w:rsid w:val="00851C9B"/>
    <w:rsid w:val="0085226B"/>
    <w:rsid w:val="00852EA3"/>
    <w:rsid w:val="00853D48"/>
    <w:rsid w:val="00854538"/>
    <w:rsid w:val="008545A9"/>
    <w:rsid w:val="008547B7"/>
    <w:rsid w:val="00855251"/>
    <w:rsid w:val="00855581"/>
    <w:rsid w:val="00855AB1"/>
    <w:rsid w:val="00855E81"/>
    <w:rsid w:val="0085607A"/>
    <w:rsid w:val="00856C09"/>
    <w:rsid w:val="00857D56"/>
    <w:rsid w:val="008609F9"/>
    <w:rsid w:val="00860B7E"/>
    <w:rsid w:val="00860C2C"/>
    <w:rsid w:val="0086155A"/>
    <w:rsid w:val="00861FA8"/>
    <w:rsid w:val="00862048"/>
    <w:rsid w:val="00862689"/>
    <w:rsid w:val="008626A2"/>
    <w:rsid w:val="00862C1D"/>
    <w:rsid w:val="00863034"/>
    <w:rsid w:val="0086341F"/>
    <w:rsid w:val="00863F17"/>
    <w:rsid w:val="00864934"/>
    <w:rsid w:val="00864F39"/>
    <w:rsid w:val="00867D4A"/>
    <w:rsid w:val="00871C85"/>
    <w:rsid w:val="008723C6"/>
    <w:rsid w:val="00872D2A"/>
    <w:rsid w:val="00872F16"/>
    <w:rsid w:val="00872F9B"/>
    <w:rsid w:val="00873466"/>
    <w:rsid w:val="008738A5"/>
    <w:rsid w:val="00873AD4"/>
    <w:rsid w:val="0087587C"/>
    <w:rsid w:val="00875987"/>
    <w:rsid w:val="00875E8E"/>
    <w:rsid w:val="00880407"/>
    <w:rsid w:val="00880470"/>
    <w:rsid w:val="00880C76"/>
    <w:rsid w:val="00881705"/>
    <w:rsid w:val="00881A4D"/>
    <w:rsid w:val="00882234"/>
    <w:rsid w:val="00882553"/>
    <w:rsid w:val="0088335D"/>
    <w:rsid w:val="00884727"/>
    <w:rsid w:val="008856C9"/>
    <w:rsid w:val="00885AE0"/>
    <w:rsid w:val="00886F61"/>
    <w:rsid w:val="00887056"/>
    <w:rsid w:val="00887078"/>
    <w:rsid w:val="00887F67"/>
    <w:rsid w:val="008904F3"/>
    <w:rsid w:val="00890542"/>
    <w:rsid w:val="00890C93"/>
    <w:rsid w:val="008910C8"/>
    <w:rsid w:val="00891F28"/>
    <w:rsid w:val="008925C9"/>
    <w:rsid w:val="008925FB"/>
    <w:rsid w:val="00892F28"/>
    <w:rsid w:val="00893521"/>
    <w:rsid w:val="008946FD"/>
    <w:rsid w:val="00894B8B"/>
    <w:rsid w:val="00895236"/>
    <w:rsid w:val="008954EC"/>
    <w:rsid w:val="00895773"/>
    <w:rsid w:val="0089655E"/>
    <w:rsid w:val="00896C1F"/>
    <w:rsid w:val="00897B8A"/>
    <w:rsid w:val="008A1247"/>
    <w:rsid w:val="008A22FF"/>
    <w:rsid w:val="008A2635"/>
    <w:rsid w:val="008A2AFA"/>
    <w:rsid w:val="008A3CB6"/>
    <w:rsid w:val="008A499C"/>
    <w:rsid w:val="008A51A9"/>
    <w:rsid w:val="008A5753"/>
    <w:rsid w:val="008A5786"/>
    <w:rsid w:val="008A5A55"/>
    <w:rsid w:val="008A5B1B"/>
    <w:rsid w:val="008A642B"/>
    <w:rsid w:val="008A6B03"/>
    <w:rsid w:val="008A7D91"/>
    <w:rsid w:val="008B0437"/>
    <w:rsid w:val="008B10D8"/>
    <w:rsid w:val="008B133B"/>
    <w:rsid w:val="008B175A"/>
    <w:rsid w:val="008B1880"/>
    <w:rsid w:val="008B1AEC"/>
    <w:rsid w:val="008B1D1A"/>
    <w:rsid w:val="008B22E4"/>
    <w:rsid w:val="008B2923"/>
    <w:rsid w:val="008B4032"/>
    <w:rsid w:val="008B4503"/>
    <w:rsid w:val="008B5182"/>
    <w:rsid w:val="008B5BE3"/>
    <w:rsid w:val="008B6174"/>
    <w:rsid w:val="008B65EB"/>
    <w:rsid w:val="008B7103"/>
    <w:rsid w:val="008B744C"/>
    <w:rsid w:val="008B781C"/>
    <w:rsid w:val="008B7A47"/>
    <w:rsid w:val="008B7D38"/>
    <w:rsid w:val="008C0032"/>
    <w:rsid w:val="008C05C6"/>
    <w:rsid w:val="008C0985"/>
    <w:rsid w:val="008C0B5D"/>
    <w:rsid w:val="008C0D0A"/>
    <w:rsid w:val="008C27FC"/>
    <w:rsid w:val="008C2C85"/>
    <w:rsid w:val="008C2F0D"/>
    <w:rsid w:val="008C3248"/>
    <w:rsid w:val="008C3378"/>
    <w:rsid w:val="008C3E4B"/>
    <w:rsid w:val="008C455A"/>
    <w:rsid w:val="008C4A5C"/>
    <w:rsid w:val="008C4FB3"/>
    <w:rsid w:val="008C56F0"/>
    <w:rsid w:val="008C5A87"/>
    <w:rsid w:val="008C7466"/>
    <w:rsid w:val="008D0BB9"/>
    <w:rsid w:val="008D114D"/>
    <w:rsid w:val="008D14D1"/>
    <w:rsid w:val="008D26A6"/>
    <w:rsid w:val="008D286A"/>
    <w:rsid w:val="008D2CD4"/>
    <w:rsid w:val="008D2E81"/>
    <w:rsid w:val="008D3374"/>
    <w:rsid w:val="008D36D7"/>
    <w:rsid w:val="008D38C5"/>
    <w:rsid w:val="008D3A46"/>
    <w:rsid w:val="008D4130"/>
    <w:rsid w:val="008D4392"/>
    <w:rsid w:val="008D468D"/>
    <w:rsid w:val="008D556F"/>
    <w:rsid w:val="008D5615"/>
    <w:rsid w:val="008D62E7"/>
    <w:rsid w:val="008D66BF"/>
    <w:rsid w:val="008D73AF"/>
    <w:rsid w:val="008E00F5"/>
    <w:rsid w:val="008E0DD8"/>
    <w:rsid w:val="008E136F"/>
    <w:rsid w:val="008E1C10"/>
    <w:rsid w:val="008E26F4"/>
    <w:rsid w:val="008E2863"/>
    <w:rsid w:val="008E3210"/>
    <w:rsid w:val="008E32BA"/>
    <w:rsid w:val="008E4759"/>
    <w:rsid w:val="008E6DA7"/>
    <w:rsid w:val="008E6FB8"/>
    <w:rsid w:val="008E72E0"/>
    <w:rsid w:val="008E73BB"/>
    <w:rsid w:val="008E74D7"/>
    <w:rsid w:val="008F0708"/>
    <w:rsid w:val="008F0F27"/>
    <w:rsid w:val="008F1510"/>
    <w:rsid w:val="008F1FD6"/>
    <w:rsid w:val="008F243E"/>
    <w:rsid w:val="008F26FD"/>
    <w:rsid w:val="008F3560"/>
    <w:rsid w:val="008F4BF5"/>
    <w:rsid w:val="008F5281"/>
    <w:rsid w:val="008F5F99"/>
    <w:rsid w:val="008F616E"/>
    <w:rsid w:val="008F696B"/>
    <w:rsid w:val="008F6EEA"/>
    <w:rsid w:val="008F79E8"/>
    <w:rsid w:val="008F7A65"/>
    <w:rsid w:val="008F7E37"/>
    <w:rsid w:val="00900113"/>
    <w:rsid w:val="00902FEE"/>
    <w:rsid w:val="00903DCB"/>
    <w:rsid w:val="0090476A"/>
    <w:rsid w:val="00904A80"/>
    <w:rsid w:val="00904D7C"/>
    <w:rsid w:val="009050BF"/>
    <w:rsid w:val="009051B2"/>
    <w:rsid w:val="0090541C"/>
    <w:rsid w:val="0090542A"/>
    <w:rsid w:val="009055A7"/>
    <w:rsid w:val="00907842"/>
    <w:rsid w:val="00907BDD"/>
    <w:rsid w:val="0091069B"/>
    <w:rsid w:val="009107AB"/>
    <w:rsid w:val="00910919"/>
    <w:rsid w:val="00911EDD"/>
    <w:rsid w:val="00912B92"/>
    <w:rsid w:val="0091369D"/>
    <w:rsid w:val="00913FFD"/>
    <w:rsid w:val="00915052"/>
    <w:rsid w:val="00915067"/>
    <w:rsid w:val="009156CF"/>
    <w:rsid w:val="00915C73"/>
    <w:rsid w:val="00915E4F"/>
    <w:rsid w:val="009173B2"/>
    <w:rsid w:val="00917A7A"/>
    <w:rsid w:val="00920641"/>
    <w:rsid w:val="00920647"/>
    <w:rsid w:val="00920E9C"/>
    <w:rsid w:val="00921FB3"/>
    <w:rsid w:val="0092277F"/>
    <w:rsid w:val="009229F1"/>
    <w:rsid w:val="00923595"/>
    <w:rsid w:val="00924A3A"/>
    <w:rsid w:val="009259D0"/>
    <w:rsid w:val="00925E0F"/>
    <w:rsid w:val="009274A1"/>
    <w:rsid w:val="009276F7"/>
    <w:rsid w:val="00927BAC"/>
    <w:rsid w:val="00927FA1"/>
    <w:rsid w:val="009300C3"/>
    <w:rsid w:val="009300F4"/>
    <w:rsid w:val="00930652"/>
    <w:rsid w:val="00930E92"/>
    <w:rsid w:val="009314D9"/>
    <w:rsid w:val="00931BAB"/>
    <w:rsid w:val="00931DB7"/>
    <w:rsid w:val="00931E19"/>
    <w:rsid w:val="00931E5D"/>
    <w:rsid w:val="009323B2"/>
    <w:rsid w:val="009328F5"/>
    <w:rsid w:val="00932922"/>
    <w:rsid w:val="00933231"/>
    <w:rsid w:val="0093344B"/>
    <w:rsid w:val="009337EE"/>
    <w:rsid w:val="00933B0E"/>
    <w:rsid w:val="00933D88"/>
    <w:rsid w:val="00933DE1"/>
    <w:rsid w:val="0093419E"/>
    <w:rsid w:val="009341A2"/>
    <w:rsid w:val="009343EA"/>
    <w:rsid w:val="00934822"/>
    <w:rsid w:val="00934F49"/>
    <w:rsid w:val="00935F5D"/>
    <w:rsid w:val="0093674D"/>
    <w:rsid w:val="00937A15"/>
    <w:rsid w:val="00940CEF"/>
    <w:rsid w:val="0094114B"/>
    <w:rsid w:val="00941796"/>
    <w:rsid w:val="00942342"/>
    <w:rsid w:val="00942456"/>
    <w:rsid w:val="009427F3"/>
    <w:rsid w:val="0094312F"/>
    <w:rsid w:val="009442C5"/>
    <w:rsid w:val="009442FD"/>
    <w:rsid w:val="00946E19"/>
    <w:rsid w:val="00947510"/>
    <w:rsid w:val="00947983"/>
    <w:rsid w:val="00950F8A"/>
    <w:rsid w:val="0095146D"/>
    <w:rsid w:val="00951939"/>
    <w:rsid w:val="00953E56"/>
    <w:rsid w:val="009544DA"/>
    <w:rsid w:val="00956204"/>
    <w:rsid w:val="00957117"/>
    <w:rsid w:val="00960BEB"/>
    <w:rsid w:val="00961764"/>
    <w:rsid w:val="00961D9F"/>
    <w:rsid w:val="009621C6"/>
    <w:rsid w:val="009625F3"/>
    <w:rsid w:val="00962D08"/>
    <w:rsid w:val="00964489"/>
    <w:rsid w:val="00964C6F"/>
    <w:rsid w:val="00965D08"/>
    <w:rsid w:val="00966CA4"/>
    <w:rsid w:val="00966CBF"/>
    <w:rsid w:val="00966DE9"/>
    <w:rsid w:val="0096721B"/>
    <w:rsid w:val="00967D6C"/>
    <w:rsid w:val="009707C6"/>
    <w:rsid w:val="009714D4"/>
    <w:rsid w:val="00972515"/>
    <w:rsid w:val="00972D03"/>
    <w:rsid w:val="00973454"/>
    <w:rsid w:val="00974548"/>
    <w:rsid w:val="009747D6"/>
    <w:rsid w:val="00975001"/>
    <w:rsid w:val="00975797"/>
    <w:rsid w:val="00975AAD"/>
    <w:rsid w:val="00975CFF"/>
    <w:rsid w:val="0097675A"/>
    <w:rsid w:val="00977934"/>
    <w:rsid w:val="00981008"/>
    <w:rsid w:val="00981589"/>
    <w:rsid w:val="00981B38"/>
    <w:rsid w:val="009821DE"/>
    <w:rsid w:val="00984307"/>
    <w:rsid w:val="009843D0"/>
    <w:rsid w:val="0098485A"/>
    <w:rsid w:val="00984CA5"/>
    <w:rsid w:val="00984FE0"/>
    <w:rsid w:val="009852A9"/>
    <w:rsid w:val="009859F4"/>
    <w:rsid w:val="0098648F"/>
    <w:rsid w:val="0098662C"/>
    <w:rsid w:val="00986905"/>
    <w:rsid w:val="00986A8C"/>
    <w:rsid w:val="00986ED6"/>
    <w:rsid w:val="00987BCB"/>
    <w:rsid w:val="00987DDD"/>
    <w:rsid w:val="0099180E"/>
    <w:rsid w:val="00994976"/>
    <w:rsid w:val="00994A43"/>
    <w:rsid w:val="00994FE2"/>
    <w:rsid w:val="00995BD4"/>
    <w:rsid w:val="00995DE0"/>
    <w:rsid w:val="00995EDF"/>
    <w:rsid w:val="0099613F"/>
    <w:rsid w:val="009967D2"/>
    <w:rsid w:val="009973BB"/>
    <w:rsid w:val="009973EE"/>
    <w:rsid w:val="009977DF"/>
    <w:rsid w:val="00997982"/>
    <w:rsid w:val="00997BEC"/>
    <w:rsid w:val="009A000A"/>
    <w:rsid w:val="009A12ED"/>
    <w:rsid w:val="009A162E"/>
    <w:rsid w:val="009A1775"/>
    <w:rsid w:val="009A1A95"/>
    <w:rsid w:val="009A1FBF"/>
    <w:rsid w:val="009A24E2"/>
    <w:rsid w:val="009A273E"/>
    <w:rsid w:val="009A2AF3"/>
    <w:rsid w:val="009A3F1F"/>
    <w:rsid w:val="009A4AA9"/>
    <w:rsid w:val="009A5B53"/>
    <w:rsid w:val="009A6116"/>
    <w:rsid w:val="009A638E"/>
    <w:rsid w:val="009A64FC"/>
    <w:rsid w:val="009A712D"/>
    <w:rsid w:val="009A74D0"/>
    <w:rsid w:val="009A759A"/>
    <w:rsid w:val="009A7961"/>
    <w:rsid w:val="009B092A"/>
    <w:rsid w:val="009B0CB6"/>
    <w:rsid w:val="009B0E0F"/>
    <w:rsid w:val="009B0EC5"/>
    <w:rsid w:val="009B18E5"/>
    <w:rsid w:val="009B25E6"/>
    <w:rsid w:val="009B2FFE"/>
    <w:rsid w:val="009B3254"/>
    <w:rsid w:val="009B3300"/>
    <w:rsid w:val="009B35F5"/>
    <w:rsid w:val="009B47FF"/>
    <w:rsid w:val="009B55C3"/>
    <w:rsid w:val="009B665B"/>
    <w:rsid w:val="009B6B31"/>
    <w:rsid w:val="009B6B3F"/>
    <w:rsid w:val="009B7040"/>
    <w:rsid w:val="009C188F"/>
    <w:rsid w:val="009C27D0"/>
    <w:rsid w:val="009C33D4"/>
    <w:rsid w:val="009C3C83"/>
    <w:rsid w:val="009C40F4"/>
    <w:rsid w:val="009C4350"/>
    <w:rsid w:val="009C54B2"/>
    <w:rsid w:val="009C5B9F"/>
    <w:rsid w:val="009C600F"/>
    <w:rsid w:val="009C669B"/>
    <w:rsid w:val="009C765D"/>
    <w:rsid w:val="009C7842"/>
    <w:rsid w:val="009C7933"/>
    <w:rsid w:val="009C7DB0"/>
    <w:rsid w:val="009C7E2F"/>
    <w:rsid w:val="009C7E58"/>
    <w:rsid w:val="009D1ABE"/>
    <w:rsid w:val="009D323F"/>
    <w:rsid w:val="009D3984"/>
    <w:rsid w:val="009D3D96"/>
    <w:rsid w:val="009D4398"/>
    <w:rsid w:val="009D487E"/>
    <w:rsid w:val="009D56C5"/>
    <w:rsid w:val="009D62A3"/>
    <w:rsid w:val="009D6855"/>
    <w:rsid w:val="009D6AC4"/>
    <w:rsid w:val="009E191E"/>
    <w:rsid w:val="009E20F6"/>
    <w:rsid w:val="009E2EAF"/>
    <w:rsid w:val="009E34E4"/>
    <w:rsid w:val="009E361A"/>
    <w:rsid w:val="009E36D9"/>
    <w:rsid w:val="009E3F7A"/>
    <w:rsid w:val="009E4407"/>
    <w:rsid w:val="009E4608"/>
    <w:rsid w:val="009E49A8"/>
    <w:rsid w:val="009E4C93"/>
    <w:rsid w:val="009E4D9A"/>
    <w:rsid w:val="009E6457"/>
    <w:rsid w:val="009E6660"/>
    <w:rsid w:val="009E66F2"/>
    <w:rsid w:val="009E6DB5"/>
    <w:rsid w:val="009F01E1"/>
    <w:rsid w:val="009F1402"/>
    <w:rsid w:val="009F2855"/>
    <w:rsid w:val="009F30D9"/>
    <w:rsid w:val="009F31E3"/>
    <w:rsid w:val="009F3E09"/>
    <w:rsid w:val="009F3EFE"/>
    <w:rsid w:val="009F517C"/>
    <w:rsid w:val="009F5564"/>
    <w:rsid w:val="009F6879"/>
    <w:rsid w:val="009F6893"/>
    <w:rsid w:val="009F70C3"/>
    <w:rsid w:val="009F7420"/>
    <w:rsid w:val="00A00D66"/>
    <w:rsid w:val="00A02C48"/>
    <w:rsid w:val="00A02C65"/>
    <w:rsid w:val="00A0335D"/>
    <w:rsid w:val="00A03599"/>
    <w:rsid w:val="00A057A2"/>
    <w:rsid w:val="00A067FB"/>
    <w:rsid w:val="00A069E2"/>
    <w:rsid w:val="00A06D7F"/>
    <w:rsid w:val="00A077B2"/>
    <w:rsid w:val="00A10D5C"/>
    <w:rsid w:val="00A1144F"/>
    <w:rsid w:val="00A11C54"/>
    <w:rsid w:val="00A11E41"/>
    <w:rsid w:val="00A12985"/>
    <w:rsid w:val="00A1564A"/>
    <w:rsid w:val="00A16045"/>
    <w:rsid w:val="00A17118"/>
    <w:rsid w:val="00A200B2"/>
    <w:rsid w:val="00A2048E"/>
    <w:rsid w:val="00A20D45"/>
    <w:rsid w:val="00A21367"/>
    <w:rsid w:val="00A22119"/>
    <w:rsid w:val="00A221E2"/>
    <w:rsid w:val="00A22267"/>
    <w:rsid w:val="00A228E6"/>
    <w:rsid w:val="00A2309C"/>
    <w:rsid w:val="00A233CA"/>
    <w:rsid w:val="00A2447D"/>
    <w:rsid w:val="00A246CB"/>
    <w:rsid w:val="00A25480"/>
    <w:rsid w:val="00A2582F"/>
    <w:rsid w:val="00A25F82"/>
    <w:rsid w:val="00A2648A"/>
    <w:rsid w:val="00A26FD2"/>
    <w:rsid w:val="00A2776D"/>
    <w:rsid w:val="00A27F99"/>
    <w:rsid w:val="00A30915"/>
    <w:rsid w:val="00A30AF1"/>
    <w:rsid w:val="00A31220"/>
    <w:rsid w:val="00A315A2"/>
    <w:rsid w:val="00A325F7"/>
    <w:rsid w:val="00A331B0"/>
    <w:rsid w:val="00A3364A"/>
    <w:rsid w:val="00A33757"/>
    <w:rsid w:val="00A34392"/>
    <w:rsid w:val="00A346F6"/>
    <w:rsid w:val="00A347F4"/>
    <w:rsid w:val="00A34C1B"/>
    <w:rsid w:val="00A34C35"/>
    <w:rsid w:val="00A35673"/>
    <w:rsid w:val="00A35F42"/>
    <w:rsid w:val="00A36487"/>
    <w:rsid w:val="00A36A89"/>
    <w:rsid w:val="00A37ED7"/>
    <w:rsid w:val="00A40D21"/>
    <w:rsid w:val="00A41DFE"/>
    <w:rsid w:val="00A42F24"/>
    <w:rsid w:val="00A43546"/>
    <w:rsid w:val="00A4447C"/>
    <w:rsid w:val="00A45B63"/>
    <w:rsid w:val="00A45D67"/>
    <w:rsid w:val="00A5042D"/>
    <w:rsid w:val="00A50DC2"/>
    <w:rsid w:val="00A50EE4"/>
    <w:rsid w:val="00A52610"/>
    <w:rsid w:val="00A52B57"/>
    <w:rsid w:val="00A52CC0"/>
    <w:rsid w:val="00A5410D"/>
    <w:rsid w:val="00A55382"/>
    <w:rsid w:val="00A5572A"/>
    <w:rsid w:val="00A55993"/>
    <w:rsid w:val="00A55DB3"/>
    <w:rsid w:val="00A55F11"/>
    <w:rsid w:val="00A56332"/>
    <w:rsid w:val="00A56B78"/>
    <w:rsid w:val="00A56C36"/>
    <w:rsid w:val="00A57036"/>
    <w:rsid w:val="00A607D3"/>
    <w:rsid w:val="00A62461"/>
    <w:rsid w:val="00A624A8"/>
    <w:rsid w:val="00A6256C"/>
    <w:rsid w:val="00A625A7"/>
    <w:rsid w:val="00A649F9"/>
    <w:rsid w:val="00A65478"/>
    <w:rsid w:val="00A655CF"/>
    <w:rsid w:val="00A655E8"/>
    <w:rsid w:val="00A66E36"/>
    <w:rsid w:val="00A67700"/>
    <w:rsid w:val="00A67BEA"/>
    <w:rsid w:val="00A67DAF"/>
    <w:rsid w:val="00A70F53"/>
    <w:rsid w:val="00A71CE9"/>
    <w:rsid w:val="00A71E97"/>
    <w:rsid w:val="00A71F31"/>
    <w:rsid w:val="00A74323"/>
    <w:rsid w:val="00A75026"/>
    <w:rsid w:val="00A7587E"/>
    <w:rsid w:val="00A76149"/>
    <w:rsid w:val="00A76C66"/>
    <w:rsid w:val="00A77EB3"/>
    <w:rsid w:val="00A80CEC"/>
    <w:rsid w:val="00A81498"/>
    <w:rsid w:val="00A8196E"/>
    <w:rsid w:val="00A81D51"/>
    <w:rsid w:val="00A820E0"/>
    <w:rsid w:val="00A82116"/>
    <w:rsid w:val="00A82A7A"/>
    <w:rsid w:val="00A83AA6"/>
    <w:rsid w:val="00A83B67"/>
    <w:rsid w:val="00A83DA0"/>
    <w:rsid w:val="00A83FC4"/>
    <w:rsid w:val="00A84179"/>
    <w:rsid w:val="00A84189"/>
    <w:rsid w:val="00A842F6"/>
    <w:rsid w:val="00A84839"/>
    <w:rsid w:val="00A85DE6"/>
    <w:rsid w:val="00A90724"/>
    <w:rsid w:val="00A90C42"/>
    <w:rsid w:val="00A90ED2"/>
    <w:rsid w:val="00A914B6"/>
    <w:rsid w:val="00A91CB6"/>
    <w:rsid w:val="00A91CE0"/>
    <w:rsid w:val="00A91DF4"/>
    <w:rsid w:val="00A927D3"/>
    <w:rsid w:val="00A92B62"/>
    <w:rsid w:val="00A92E35"/>
    <w:rsid w:val="00A936F4"/>
    <w:rsid w:val="00A93A1E"/>
    <w:rsid w:val="00A9407A"/>
    <w:rsid w:val="00A945E1"/>
    <w:rsid w:val="00A950E2"/>
    <w:rsid w:val="00A95254"/>
    <w:rsid w:val="00A9657C"/>
    <w:rsid w:val="00A9673E"/>
    <w:rsid w:val="00A96823"/>
    <w:rsid w:val="00A96B27"/>
    <w:rsid w:val="00A96CF4"/>
    <w:rsid w:val="00A97007"/>
    <w:rsid w:val="00A9743E"/>
    <w:rsid w:val="00A977EC"/>
    <w:rsid w:val="00AA04E1"/>
    <w:rsid w:val="00AA205C"/>
    <w:rsid w:val="00AA2300"/>
    <w:rsid w:val="00AA2FFA"/>
    <w:rsid w:val="00AA32CF"/>
    <w:rsid w:val="00AA36F2"/>
    <w:rsid w:val="00AA37AD"/>
    <w:rsid w:val="00AA3C8A"/>
    <w:rsid w:val="00AA429F"/>
    <w:rsid w:val="00AA5724"/>
    <w:rsid w:val="00AA675F"/>
    <w:rsid w:val="00AA6A5B"/>
    <w:rsid w:val="00AA6DE3"/>
    <w:rsid w:val="00AB06D3"/>
    <w:rsid w:val="00AB07F8"/>
    <w:rsid w:val="00AB0D92"/>
    <w:rsid w:val="00AB1F79"/>
    <w:rsid w:val="00AB2261"/>
    <w:rsid w:val="00AB2B8D"/>
    <w:rsid w:val="00AB2DAD"/>
    <w:rsid w:val="00AB2DC6"/>
    <w:rsid w:val="00AB3B97"/>
    <w:rsid w:val="00AB4348"/>
    <w:rsid w:val="00AB45A1"/>
    <w:rsid w:val="00AB5026"/>
    <w:rsid w:val="00AB5B6C"/>
    <w:rsid w:val="00AB6E37"/>
    <w:rsid w:val="00AC0488"/>
    <w:rsid w:val="00AC066A"/>
    <w:rsid w:val="00AC07A3"/>
    <w:rsid w:val="00AC2149"/>
    <w:rsid w:val="00AC2442"/>
    <w:rsid w:val="00AC4D05"/>
    <w:rsid w:val="00AC5B76"/>
    <w:rsid w:val="00AC5D4F"/>
    <w:rsid w:val="00AC60E3"/>
    <w:rsid w:val="00AC6201"/>
    <w:rsid w:val="00AC6DD3"/>
    <w:rsid w:val="00AC6FEC"/>
    <w:rsid w:val="00AC702F"/>
    <w:rsid w:val="00AC7094"/>
    <w:rsid w:val="00AC73E1"/>
    <w:rsid w:val="00AC7B25"/>
    <w:rsid w:val="00AD0665"/>
    <w:rsid w:val="00AD096B"/>
    <w:rsid w:val="00AD1C64"/>
    <w:rsid w:val="00AD253A"/>
    <w:rsid w:val="00AD256B"/>
    <w:rsid w:val="00AD273F"/>
    <w:rsid w:val="00AD371A"/>
    <w:rsid w:val="00AD405A"/>
    <w:rsid w:val="00AD55CC"/>
    <w:rsid w:val="00AD5D45"/>
    <w:rsid w:val="00AD617D"/>
    <w:rsid w:val="00AD61A4"/>
    <w:rsid w:val="00AD6C66"/>
    <w:rsid w:val="00AD76CE"/>
    <w:rsid w:val="00AD7802"/>
    <w:rsid w:val="00AE0C81"/>
    <w:rsid w:val="00AE16F1"/>
    <w:rsid w:val="00AE2754"/>
    <w:rsid w:val="00AE2AE9"/>
    <w:rsid w:val="00AE2FEE"/>
    <w:rsid w:val="00AE3AC0"/>
    <w:rsid w:val="00AE3F88"/>
    <w:rsid w:val="00AE5C75"/>
    <w:rsid w:val="00AE6312"/>
    <w:rsid w:val="00AE6D46"/>
    <w:rsid w:val="00AE780D"/>
    <w:rsid w:val="00AE7DA4"/>
    <w:rsid w:val="00AF05B5"/>
    <w:rsid w:val="00AF0B82"/>
    <w:rsid w:val="00AF2652"/>
    <w:rsid w:val="00AF2A3B"/>
    <w:rsid w:val="00AF353E"/>
    <w:rsid w:val="00AF3BBB"/>
    <w:rsid w:val="00AF40F1"/>
    <w:rsid w:val="00AF4E6F"/>
    <w:rsid w:val="00AF50B9"/>
    <w:rsid w:val="00AF5EAB"/>
    <w:rsid w:val="00AF5F17"/>
    <w:rsid w:val="00AF6E7C"/>
    <w:rsid w:val="00AF6FBA"/>
    <w:rsid w:val="00AF7643"/>
    <w:rsid w:val="00AF7A6F"/>
    <w:rsid w:val="00B019AF"/>
    <w:rsid w:val="00B01B71"/>
    <w:rsid w:val="00B025CA"/>
    <w:rsid w:val="00B02A7E"/>
    <w:rsid w:val="00B02D7A"/>
    <w:rsid w:val="00B0324F"/>
    <w:rsid w:val="00B04341"/>
    <w:rsid w:val="00B0478F"/>
    <w:rsid w:val="00B0497D"/>
    <w:rsid w:val="00B04D7E"/>
    <w:rsid w:val="00B05B55"/>
    <w:rsid w:val="00B05E61"/>
    <w:rsid w:val="00B05E85"/>
    <w:rsid w:val="00B06956"/>
    <w:rsid w:val="00B06AF3"/>
    <w:rsid w:val="00B07965"/>
    <w:rsid w:val="00B1166A"/>
    <w:rsid w:val="00B123E9"/>
    <w:rsid w:val="00B12727"/>
    <w:rsid w:val="00B15247"/>
    <w:rsid w:val="00B1584A"/>
    <w:rsid w:val="00B15AB9"/>
    <w:rsid w:val="00B16589"/>
    <w:rsid w:val="00B16933"/>
    <w:rsid w:val="00B2054A"/>
    <w:rsid w:val="00B208C4"/>
    <w:rsid w:val="00B2111E"/>
    <w:rsid w:val="00B21BB4"/>
    <w:rsid w:val="00B22938"/>
    <w:rsid w:val="00B2340A"/>
    <w:rsid w:val="00B240C6"/>
    <w:rsid w:val="00B249B4"/>
    <w:rsid w:val="00B255B1"/>
    <w:rsid w:val="00B25A6F"/>
    <w:rsid w:val="00B26572"/>
    <w:rsid w:val="00B30A15"/>
    <w:rsid w:val="00B30BC7"/>
    <w:rsid w:val="00B31BB7"/>
    <w:rsid w:val="00B32802"/>
    <w:rsid w:val="00B32A4B"/>
    <w:rsid w:val="00B334C9"/>
    <w:rsid w:val="00B33D86"/>
    <w:rsid w:val="00B33FA9"/>
    <w:rsid w:val="00B3600D"/>
    <w:rsid w:val="00B362E6"/>
    <w:rsid w:val="00B36332"/>
    <w:rsid w:val="00B363F6"/>
    <w:rsid w:val="00B3678B"/>
    <w:rsid w:val="00B36EB5"/>
    <w:rsid w:val="00B37531"/>
    <w:rsid w:val="00B3775A"/>
    <w:rsid w:val="00B40985"/>
    <w:rsid w:val="00B4168E"/>
    <w:rsid w:val="00B416DE"/>
    <w:rsid w:val="00B42CEB"/>
    <w:rsid w:val="00B42EEA"/>
    <w:rsid w:val="00B431A7"/>
    <w:rsid w:val="00B432DE"/>
    <w:rsid w:val="00B437F5"/>
    <w:rsid w:val="00B455BE"/>
    <w:rsid w:val="00B45BFC"/>
    <w:rsid w:val="00B46519"/>
    <w:rsid w:val="00B47D13"/>
    <w:rsid w:val="00B5000C"/>
    <w:rsid w:val="00B50A2E"/>
    <w:rsid w:val="00B50C31"/>
    <w:rsid w:val="00B511F3"/>
    <w:rsid w:val="00B51A25"/>
    <w:rsid w:val="00B51E2C"/>
    <w:rsid w:val="00B524FE"/>
    <w:rsid w:val="00B53559"/>
    <w:rsid w:val="00B53B2C"/>
    <w:rsid w:val="00B54A87"/>
    <w:rsid w:val="00B54CCA"/>
    <w:rsid w:val="00B54DC4"/>
    <w:rsid w:val="00B555C4"/>
    <w:rsid w:val="00B55A5E"/>
    <w:rsid w:val="00B55DBC"/>
    <w:rsid w:val="00B5605D"/>
    <w:rsid w:val="00B5637A"/>
    <w:rsid w:val="00B56454"/>
    <w:rsid w:val="00B57327"/>
    <w:rsid w:val="00B57825"/>
    <w:rsid w:val="00B57EA8"/>
    <w:rsid w:val="00B60495"/>
    <w:rsid w:val="00B60A38"/>
    <w:rsid w:val="00B60C9C"/>
    <w:rsid w:val="00B60FA2"/>
    <w:rsid w:val="00B61851"/>
    <w:rsid w:val="00B61C39"/>
    <w:rsid w:val="00B61CD4"/>
    <w:rsid w:val="00B6216A"/>
    <w:rsid w:val="00B62F0F"/>
    <w:rsid w:val="00B6346C"/>
    <w:rsid w:val="00B63F02"/>
    <w:rsid w:val="00B63F66"/>
    <w:rsid w:val="00B65066"/>
    <w:rsid w:val="00B6561D"/>
    <w:rsid w:val="00B65842"/>
    <w:rsid w:val="00B65B37"/>
    <w:rsid w:val="00B66508"/>
    <w:rsid w:val="00B668C8"/>
    <w:rsid w:val="00B6690F"/>
    <w:rsid w:val="00B66920"/>
    <w:rsid w:val="00B669B3"/>
    <w:rsid w:val="00B67299"/>
    <w:rsid w:val="00B676CD"/>
    <w:rsid w:val="00B70340"/>
    <w:rsid w:val="00B705B6"/>
    <w:rsid w:val="00B711C5"/>
    <w:rsid w:val="00B71425"/>
    <w:rsid w:val="00B714C2"/>
    <w:rsid w:val="00B717EE"/>
    <w:rsid w:val="00B71B5F"/>
    <w:rsid w:val="00B7215E"/>
    <w:rsid w:val="00B726EA"/>
    <w:rsid w:val="00B73583"/>
    <w:rsid w:val="00B74BA8"/>
    <w:rsid w:val="00B759D2"/>
    <w:rsid w:val="00B75C40"/>
    <w:rsid w:val="00B75D8E"/>
    <w:rsid w:val="00B7710E"/>
    <w:rsid w:val="00B776BE"/>
    <w:rsid w:val="00B80133"/>
    <w:rsid w:val="00B80502"/>
    <w:rsid w:val="00B810EC"/>
    <w:rsid w:val="00B81C58"/>
    <w:rsid w:val="00B829B5"/>
    <w:rsid w:val="00B82C83"/>
    <w:rsid w:val="00B82DDF"/>
    <w:rsid w:val="00B82E28"/>
    <w:rsid w:val="00B839DC"/>
    <w:rsid w:val="00B841C8"/>
    <w:rsid w:val="00B84456"/>
    <w:rsid w:val="00B84683"/>
    <w:rsid w:val="00B8472F"/>
    <w:rsid w:val="00B8475E"/>
    <w:rsid w:val="00B868FC"/>
    <w:rsid w:val="00B879C3"/>
    <w:rsid w:val="00B87CDF"/>
    <w:rsid w:val="00B900EE"/>
    <w:rsid w:val="00B90938"/>
    <w:rsid w:val="00B91836"/>
    <w:rsid w:val="00B92104"/>
    <w:rsid w:val="00B924E7"/>
    <w:rsid w:val="00B930D9"/>
    <w:rsid w:val="00B9345B"/>
    <w:rsid w:val="00B94A76"/>
    <w:rsid w:val="00B95B16"/>
    <w:rsid w:val="00B95EC4"/>
    <w:rsid w:val="00B96562"/>
    <w:rsid w:val="00B96890"/>
    <w:rsid w:val="00B9698C"/>
    <w:rsid w:val="00B978DB"/>
    <w:rsid w:val="00B97CEF"/>
    <w:rsid w:val="00BA0DAF"/>
    <w:rsid w:val="00BA1457"/>
    <w:rsid w:val="00BA18B6"/>
    <w:rsid w:val="00BA20AB"/>
    <w:rsid w:val="00BA2A37"/>
    <w:rsid w:val="00BA36FB"/>
    <w:rsid w:val="00BA3E5E"/>
    <w:rsid w:val="00BA4B38"/>
    <w:rsid w:val="00BA4BD0"/>
    <w:rsid w:val="00BA523C"/>
    <w:rsid w:val="00BA578D"/>
    <w:rsid w:val="00BA5A78"/>
    <w:rsid w:val="00BA5B23"/>
    <w:rsid w:val="00BA6CBA"/>
    <w:rsid w:val="00BA747A"/>
    <w:rsid w:val="00BA7866"/>
    <w:rsid w:val="00BB0D0D"/>
    <w:rsid w:val="00BB0D80"/>
    <w:rsid w:val="00BB16B2"/>
    <w:rsid w:val="00BB1787"/>
    <w:rsid w:val="00BB1C0C"/>
    <w:rsid w:val="00BB1EC2"/>
    <w:rsid w:val="00BB271E"/>
    <w:rsid w:val="00BB2735"/>
    <w:rsid w:val="00BB326C"/>
    <w:rsid w:val="00BB3E6D"/>
    <w:rsid w:val="00BB3F6B"/>
    <w:rsid w:val="00BB41B6"/>
    <w:rsid w:val="00BB492E"/>
    <w:rsid w:val="00BB589B"/>
    <w:rsid w:val="00BB7335"/>
    <w:rsid w:val="00BB797D"/>
    <w:rsid w:val="00BC1C0D"/>
    <w:rsid w:val="00BC1EA4"/>
    <w:rsid w:val="00BC24DF"/>
    <w:rsid w:val="00BC2FC6"/>
    <w:rsid w:val="00BC33FA"/>
    <w:rsid w:val="00BC34F4"/>
    <w:rsid w:val="00BC4C7E"/>
    <w:rsid w:val="00BC4D80"/>
    <w:rsid w:val="00BC5207"/>
    <w:rsid w:val="00BC5434"/>
    <w:rsid w:val="00BC5EFD"/>
    <w:rsid w:val="00BC611A"/>
    <w:rsid w:val="00BC61F0"/>
    <w:rsid w:val="00BC6456"/>
    <w:rsid w:val="00BC6B6B"/>
    <w:rsid w:val="00BD0007"/>
    <w:rsid w:val="00BD0914"/>
    <w:rsid w:val="00BD0AEF"/>
    <w:rsid w:val="00BD160D"/>
    <w:rsid w:val="00BD17F5"/>
    <w:rsid w:val="00BD1AE8"/>
    <w:rsid w:val="00BD21BD"/>
    <w:rsid w:val="00BD2C5F"/>
    <w:rsid w:val="00BD3A70"/>
    <w:rsid w:val="00BD3B74"/>
    <w:rsid w:val="00BD4B1B"/>
    <w:rsid w:val="00BD4E2D"/>
    <w:rsid w:val="00BD5067"/>
    <w:rsid w:val="00BD51B3"/>
    <w:rsid w:val="00BD5ED7"/>
    <w:rsid w:val="00BD7818"/>
    <w:rsid w:val="00BE0973"/>
    <w:rsid w:val="00BE1716"/>
    <w:rsid w:val="00BE1720"/>
    <w:rsid w:val="00BE19EF"/>
    <w:rsid w:val="00BE32CB"/>
    <w:rsid w:val="00BE3997"/>
    <w:rsid w:val="00BE3A65"/>
    <w:rsid w:val="00BE536E"/>
    <w:rsid w:val="00BE55C6"/>
    <w:rsid w:val="00BE60BD"/>
    <w:rsid w:val="00BE6A1E"/>
    <w:rsid w:val="00BE75D0"/>
    <w:rsid w:val="00BE787E"/>
    <w:rsid w:val="00BF09B4"/>
    <w:rsid w:val="00BF0C06"/>
    <w:rsid w:val="00BF1923"/>
    <w:rsid w:val="00BF20A6"/>
    <w:rsid w:val="00BF2119"/>
    <w:rsid w:val="00BF263C"/>
    <w:rsid w:val="00BF2AEB"/>
    <w:rsid w:val="00BF2AED"/>
    <w:rsid w:val="00BF43A7"/>
    <w:rsid w:val="00BF491F"/>
    <w:rsid w:val="00BF4A10"/>
    <w:rsid w:val="00BF4F57"/>
    <w:rsid w:val="00BF65CF"/>
    <w:rsid w:val="00BF67C8"/>
    <w:rsid w:val="00BF6BEA"/>
    <w:rsid w:val="00C012E9"/>
    <w:rsid w:val="00C023C2"/>
    <w:rsid w:val="00C03215"/>
    <w:rsid w:val="00C03D84"/>
    <w:rsid w:val="00C03DD5"/>
    <w:rsid w:val="00C0415D"/>
    <w:rsid w:val="00C0447D"/>
    <w:rsid w:val="00C049D1"/>
    <w:rsid w:val="00C04D51"/>
    <w:rsid w:val="00C057A0"/>
    <w:rsid w:val="00C05E13"/>
    <w:rsid w:val="00C06856"/>
    <w:rsid w:val="00C10FCE"/>
    <w:rsid w:val="00C11013"/>
    <w:rsid w:val="00C11148"/>
    <w:rsid w:val="00C1152A"/>
    <w:rsid w:val="00C1200E"/>
    <w:rsid w:val="00C12578"/>
    <w:rsid w:val="00C125FF"/>
    <w:rsid w:val="00C12687"/>
    <w:rsid w:val="00C13D6F"/>
    <w:rsid w:val="00C15510"/>
    <w:rsid w:val="00C15C33"/>
    <w:rsid w:val="00C17302"/>
    <w:rsid w:val="00C17FE3"/>
    <w:rsid w:val="00C201B2"/>
    <w:rsid w:val="00C20207"/>
    <w:rsid w:val="00C203B5"/>
    <w:rsid w:val="00C20582"/>
    <w:rsid w:val="00C207D7"/>
    <w:rsid w:val="00C20C5D"/>
    <w:rsid w:val="00C214B3"/>
    <w:rsid w:val="00C21ECF"/>
    <w:rsid w:val="00C2235D"/>
    <w:rsid w:val="00C2241C"/>
    <w:rsid w:val="00C24128"/>
    <w:rsid w:val="00C2442B"/>
    <w:rsid w:val="00C24521"/>
    <w:rsid w:val="00C25345"/>
    <w:rsid w:val="00C25489"/>
    <w:rsid w:val="00C26BE8"/>
    <w:rsid w:val="00C273B6"/>
    <w:rsid w:val="00C27698"/>
    <w:rsid w:val="00C27DC3"/>
    <w:rsid w:val="00C27F02"/>
    <w:rsid w:val="00C30349"/>
    <w:rsid w:val="00C3036B"/>
    <w:rsid w:val="00C308BE"/>
    <w:rsid w:val="00C30A49"/>
    <w:rsid w:val="00C30DF1"/>
    <w:rsid w:val="00C310DF"/>
    <w:rsid w:val="00C3122B"/>
    <w:rsid w:val="00C3146E"/>
    <w:rsid w:val="00C32104"/>
    <w:rsid w:val="00C3228D"/>
    <w:rsid w:val="00C32469"/>
    <w:rsid w:val="00C330BA"/>
    <w:rsid w:val="00C33558"/>
    <w:rsid w:val="00C335E3"/>
    <w:rsid w:val="00C33656"/>
    <w:rsid w:val="00C340C0"/>
    <w:rsid w:val="00C34A66"/>
    <w:rsid w:val="00C354D1"/>
    <w:rsid w:val="00C357C9"/>
    <w:rsid w:val="00C36096"/>
    <w:rsid w:val="00C361B7"/>
    <w:rsid w:val="00C3635A"/>
    <w:rsid w:val="00C36F3B"/>
    <w:rsid w:val="00C377ED"/>
    <w:rsid w:val="00C37D8C"/>
    <w:rsid w:val="00C4048B"/>
    <w:rsid w:val="00C411FD"/>
    <w:rsid w:val="00C416E2"/>
    <w:rsid w:val="00C437B6"/>
    <w:rsid w:val="00C439EE"/>
    <w:rsid w:val="00C43C33"/>
    <w:rsid w:val="00C43D4C"/>
    <w:rsid w:val="00C44C2D"/>
    <w:rsid w:val="00C44C98"/>
    <w:rsid w:val="00C4552A"/>
    <w:rsid w:val="00C4718A"/>
    <w:rsid w:val="00C5104A"/>
    <w:rsid w:val="00C51421"/>
    <w:rsid w:val="00C51464"/>
    <w:rsid w:val="00C51E27"/>
    <w:rsid w:val="00C52AC7"/>
    <w:rsid w:val="00C52B75"/>
    <w:rsid w:val="00C5369E"/>
    <w:rsid w:val="00C544F6"/>
    <w:rsid w:val="00C545B2"/>
    <w:rsid w:val="00C54B42"/>
    <w:rsid w:val="00C55A90"/>
    <w:rsid w:val="00C55E84"/>
    <w:rsid w:val="00C55ECD"/>
    <w:rsid w:val="00C55F70"/>
    <w:rsid w:val="00C5603A"/>
    <w:rsid w:val="00C56AF2"/>
    <w:rsid w:val="00C572D6"/>
    <w:rsid w:val="00C61378"/>
    <w:rsid w:val="00C615F9"/>
    <w:rsid w:val="00C62486"/>
    <w:rsid w:val="00C635C6"/>
    <w:rsid w:val="00C63D67"/>
    <w:rsid w:val="00C659E7"/>
    <w:rsid w:val="00C65DFD"/>
    <w:rsid w:val="00C6702C"/>
    <w:rsid w:val="00C67275"/>
    <w:rsid w:val="00C67707"/>
    <w:rsid w:val="00C677DD"/>
    <w:rsid w:val="00C67B4B"/>
    <w:rsid w:val="00C701D1"/>
    <w:rsid w:val="00C707CF"/>
    <w:rsid w:val="00C71EC0"/>
    <w:rsid w:val="00C725AA"/>
    <w:rsid w:val="00C72D0F"/>
    <w:rsid w:val="00C72E53"/>
    <w:rsid w:val="00C732A4"/>
    <w:rsid w:val="00C73590"/>
    <w:rsid w:val="00C7471B"/>
    <w:rsid w:val="00C751D8"/>
    <w:rsid w:val="00C75A80"/>
    <w:rsid w:val="00C764D8"/>
    <w:rsid w:val="00C7735E"/>
    <w:rsid w:val="00C807D0"/>
    <w:rsid w:val="00C8081D"/>
    <w:rsid w:val="00C80D2F"/>
    <w:rsid w:val="00C810D7"/>
    <w:rsid w:val="00C816D7"/>
    <w:rsid w:val="00C820D7"/>
    <w:rsid w:val="00C82120"/>
    <w:rsid w:val="00C8212F"/>
    <w:rsid w:val="00C8230A"/>
    <w:rsid w:val="00C82893"/>
    <w:rsid w:val="00C82930"/>
    <w:rsid w:val="00C82A09"/>
    <w:rsid w:val="00C82DBE"/>
    <w:rsid w:val="00C82F4F"/>
    <w:rsid w:val="00C8305E"/>
    <w:rsid w:val="00C834EC"/>
    <w:rsid w:val="00C8361A"/>
    <w:rsid w:val="00C8399D"/>
    <w:rsid w:val="00C83BFC"/>
    <w:rsid w:val="00C84911"/>
    <w:rsid w:val="00C868B5"/>
    <w:rsid w:val="00C86B71"/>
    <w:rsid w:val="00C87466"/>
    <w:rsid w:val="00C877BA"/>
    <w:rsid w:val="00C90927"/>
    <w:rsid w:val="00C9095C"/>
    <w:rsid w:val="00C909B2"/>
    <w:rsid w:val="00C90E90"/>
    <w:rsid w:val="00C9281C"/>
    <w:rsid w:val="00C93C0A"/>
    <w:rsid w:val="00C940EE"/>
    <w:rsid w:val="00C94CCE"/>
    <w:rsid w:val="00C94D66"/>
    <w:rsid w:val="00C9520D"/>
    <w:rsid w:val="00C953C3"/>
    <w:rsid w:val="00C9540E"/>
    <w:rsid w:val="00C95583"/>
    <w:rsid w:val="00C9657D"/>
    <w:rsid w:val="00C96AA7"/>
    <w:rsid w:val="00C96C47"/>
    <w:rsid w:val="00C97461"/>
    <w:rsid w:val="00CA035C"/>
    <w:rsid w:val="00CA11D1"/>
    <w:rsid w:val="00CA2924"/>
    <w:rsid w:val="00CA3AE3"/>
    <w:rsid w:val="00CA3E2F"/>
    <w:rsid w:val="00CA3EFB"/>
    <w:rsid w:val="00CA4909"/>
    <w:rsid w:val="00CA4EB1"/>
    <w:rsid w:val="00CA5F1A"/>
    <w:rsid w:val="00CA6415"/>
    <w:rsid w:val="00CA6460"/>
    <w:rsid w:val="00CA6C41"/>
    <w:rsid w:val="00CB0103"/>
    <w:rsid w:val="00CB049B"/>
    <w:rsid w:val="00CB08DF"/>
    <w:rsid w:val="00CB1153"/>
    <w:rsid w:val="00CB1A20"/>
    <w:rsid w:val="00CB1D09"/>
    <w:rsid w:val="00CB219C"/>
    <w:rsid w:val="00CB2485"/>
    <w:rsid w:val="00CB2E6E"/>
    <w:rsid w:val="00CB39A0"/>
    <w:rsid w:val="00CB3E96"/>
    <w:rsid w:val="00CB44DE"/>
    <w:rsid w:val="00CB4E1F"/>
    <w:rsid w:val="00CB4F2F"/>
    <w:rsid w:val="00CB5201"/>
    <w:rsid w:val="00CB6570"/>
    <w:rsid w:val="00CB6A17"/>
    <w:rsid w:val="00CB7173"/>
    <w:rsid w:val="00CB725F"/>
    <w:rsid w:val="00CC0145"/>
    <w:rsid w:val="00CC03B2"/>
    <w:rsid w:val="00CC0C7D"/>
    <w:rsid w:val="00CC11DB"/>
    <w:rsid w:val="00CC172D"/>
    <w:rsid w:val="00CC1854"/>
    <w:rsid w:val="00CC1B1B"/>
    <w:rsid w:val="00CC1F77"/>
    <w:rsid w:val="00CC2F57"/>
    <w:rsid w:val="00CC37BF"/>
    <w:rsid w:val="00CC469F"/>
    <w:rsid w:val="00CC48A5"/>
    <w:rsid w:val="00CC50D5"/>
    <w:rsid w:val="00CC530D"/>
    <w:rsid w:val="00CC54D1"/>
    <w:rsid w:val="00CC5D9A"/>
    <w:rsid w:val="00CC6A2B"/>
    <w:rsid w:val="00CC7475"/>
    <w:rsid w:val="00CC77D3"/>
    <w:rsid w:val="00CC7C4F"/>
    <w:rsid w:val="00CC7FEB"/>
    <w:rsid w:val="00CD023E"/>
    <w:rsid w:val="00CD1584"/>
    <w:rsid w:val="00CD175B"/>
    <w:rsid w:val="00CD2332"/>
    <w:rsid w:val="00CD31C6"/>
    <w:rsid w:val="00CD41E0"/>
    <w:rsid w:val="00CD4284"/>
    <w:rsid w:val="00CD5924"/>
    <w:rsid w:val="00CD5DC4"/>
    <w:rsid w:val="00CD668C"/>
    <w:rsid w:val="00CD6AF1"/>
    <w:rsid w:val="00CD7B93"/>
    <w:rsid w:val="00CE020C"/>
    <w:rsid w:val="00CE022B"/>
    <w:rsid w:val="00CE0923"/>
    <w:rsid w:val="00CE11FF"/>
    <w:rsid w:val="00CE1BD6"/>
    <w:rsid w:val="00CE1C4D"/>
    <w:rsid w:val="00CE1F83"/>
    <w:rsid w:val="00CE223F"/>
    <w:rsid w:val="00CE2EA6"/>
    <w:rsid w:val="00CE30A7"/>
    <w:rsid w:val="00CE3A8F"/>
    <w:rsid w:val="00CE3F82"/>
    <w:rsid w:val="00CE5365"/>
    <w:rsid w:val="00CE59DA"/>
    <w:rsid w:val="00CE5AE3"/>
    <w:rsid w:val="00CE6848"/>
    <w:rsid w:val="00CE6B25"/>
    <w:rsid w:val="00CE75DB"/>
    <w:rsid w:val="00CE7EEF"/>
    <w:rsid w:val="00CF0A58"/>
    <w:rsid w:val="00CF0ECF"/>
    <w:rsid w:val="00CF21E5"/>
    <w:rsid w:val="00CF23A0"/>
    <w:rsid w:val="00CF27BE"/>
    <w:rsid w:val="00CF3BC3"/>
    <w:rsid w:val="00CF4091"/>
    <w:rsid w:val="00CF45B6"/>
    <w:rsid w:val="00CF65C1"/>
    <w:rsid w:val="00CF71D5"/>
    <w:rsid w:val="00D0096C"/>
    <w:rsid w:val="00D011A6"/>
    <w:rsid w:val="00D03212"/>
    <w:rsid w:val="00D03350"/>
    <w:rsid w:val="00D03F8E"/>
    <w:rsid w:val="00D04DB2"/>
    <w:rsid w:val="00D05B45"/>
    <w:rsid w:val="00D07A2D"/>
    <w:rsid w:val="00D07B86"/>
    <w:rsid w:val="00D07F3D"/>
    <w:rsid w:val="00D101F8"/>
    <w:rsid w:val="00D10ACE"/>
    <w:rsid w:val="00D10DAE"/>
    <w:rsid w:val="00D110C8"/>
    <w:rsid w:val="00D11175"/>
    <w:rsid w:val="00D1130C"/>
    <w:rsid w:val="00D11533"/>
    <w:rsid w:val="00D12D7F"/>
    <w:rsid w:val="00D13422"/>
    <w:rsid w:val="00D14FE9"/>
    <w:rsid w:val="00D1571F"/>
    <w:rsid w:val="00D15986"/>
    <w:rsid w:val="00D15C94"/>
    <w:rsid w:val="00D1602A"/>
    <w:rsid w:val="00D168DD"/>
    <w:rsid w:val="00D1731F"/>
    <w:rsid w:val="00D20009"/>
    <w:rsid w:val="00D207FA"/>
    <w:rsid w:val="00D20EE4"/>
    <w:rsid w:val="00D21188"/>
    <w:rsid w:val="00D222D3"/>
    <w:rsid w:val="00D227F1"/>
    <w:rsid w:val="00D22A2B"/>
    <w:rsid w:val="00D2390F"/>
    <w:rsid w:val="00D2405B"/>
    <w:rsid w:val="00D241CB"/>
    <w:rsid w:val="00D24755"/>
    <w:rsid w:val="00D25B4E"/>
    <w:rsid w:val="00D260B0"/>
    <w:rsid w:val="00D27CCC"/>
    <w:rsid w:val="00D320C3"/>
    <w:rsid w:val="00D32D47"/>
    <w:rsid w:val="00D333A5"/>
    <w:rsid w:val="00D333B9"/>
    <w:rsid w:val="00D339FD"/>
    <w:rsid w:val="00D33B87"/>
    <w:rsid w:val="00D341A9"/>
    <w:rsid w:val="00D34519"/>
    <w:rsid w:val="00D34AF5"/>
    <w:rsid w:val="00D34FA3"/>
    <w:rsid w:val="00D350E7"/>
    <w:rsid w:val="00D35914"/>
    <w:rsid w:val="00D3615C"/>
    <w:rsid w:val="00D36ACA"/>
    <w:rsid w:val="00D373DC"/>
    <w:rsid w:val="00D37652"/>
    <w:rsid w:val="00D37D24"/>
    <w:rsid w:val="00D402D0"/>
    <w:rsid w:val="00D407C5"/>
    <w:rsid w:val="00D40B32"/>
    <w:rsid w:val="00D40ED0"/>
    <w:rsid w:val="00D419CE"/>
    <w:rsid w:val="00D427FE"/>
    <w:rsid w:val="00D42976"/>
    <w:rsid w:val="00D42A03"/>
    <w:rsid w:val="00D42B86"/>
    <w:rsid w:val="00D436F3"/>
    <w:rsid w:val="00D4675A"/>
    <w:rsid w:val="00D467C0"/>
    <w:rsid w:val="00D46968"/>
    <w:rsid w:val="00D46E3C"/>
    <w:rsid w:val="00D474B6"/>
    <w:rsid w:val="00D508DB"/>
    <w:rsid w:val="00D510D7"/>
    <w:rsid w:val="00D51936"/>
    <w:rsid w:val="00D51F08"/>
    <w:rsid w:val="00D5317C"/>
    <w:rsid w:val="00D5350F"/>
    <w:rsid w:val="00D54E58"/>
    <w:rsid w:val="00D54F8D"/>
    <w:rsid w:val="00D558AB"/>
    <w:rsid w:val="00D56169"/>
    <w:rsid w:val="00D5666D"/>
    <w:rsid w:val="00D567D1"/>
    <w:rsid w:val="00D61B31"/>
    <w:rsid w:val="00D62606"/>
    <w:rsid w:val="00D62AC4"/>
    <w:rsid w:val="00D636FB"/>
    <w:rsid w:val="00D63CED"/>
    <w:rsid w:val="00D64614"/>
    <w:rsid w:val="00D6487A"/>
    <w:rsid w:val="00D6533A"/>
    <w:rsid w:val="00D654B7"/>
    <w:rsid w:val="00D656C3"/>
    <w:rsid w:val="00D6595F"/>
    <w:rsid w:val="00D677E4"/>
    <w:rsid w:val="00D67AB2"/>
    <w:rsid w:val="00D67E2D"/>
    <w:rsid w:val="00D70568"/>
    <w:rsid w:val="00D707C4"/>
    <w:rsid w:val="00D70AC3"/>
    <w:rsid w:val="00D71BD5"/>
    <w:rsid w:val="00D71F63"/>
    <w:rsid w:val="00D71F9D"/>
    <w:rsid w:val="00D72057"/>
    <w:rsid w:val="00D72392"/>
    <w:rsid w:val="00D723FE"/>
    <w:rsid w:val="00D7275C"/>
    <w:rsid w:val="00D736E7"/>
    <w:rsid w:val="00D73AC3"/>
    <w:rsid w:val="00D76016"/>
    <w:rsid w:val="00D76362"/>
    <w:rsid w:val="00D7638E"/>
    <w:rsid w:val="00D76E96"/>
    <w:rsid w:val="00D77559"/>
    <w:rsid w:val="00D77EF4"/>
    <w:rsid w:val="00D8056D"/>
    <w:rsid w:val="00D81280"/>
    <w:rsid w:val="00D8157F"/>
    <w:rsid w:val="00D819D8"/>
    <w:rsid w:val="00D81EEC"/>
    <w:rsid w:val="00D82250"/>
    <w:rsid w:val="00D833E5"/>
    <w:rsid w:val="00D84628"/>
    <w:rsid w:val="00D8567E"/>
    <w:rsid w:val="00D85C03"/>
    <w:rsid w:val="00D8686F"/>
    <w:rsid w:val="00D877A4"/>
    <w:rsid w:val="00D90A64"/>
    <w:rsid w:val="00D9141B"/>
    <w:rsid w:val="00D9169D"/>
    <w:rsid w:val="00D929E2"/>
    <w:rsid w:val="00D938E1"/>
    <w:rsid w:val="00D94E53"/>
    <w:rsid w:val="00D9556B"/>
    <w:rsid w:val="00D957EB"/>
    <w:rsid w:val="00D95AE6"/>
    <w:rsid w:val="00D968C2"/>
    <w:rsid w:val="00D96F01"/>
    <w:rsid w:val="00D976E5"/>
    <w:rsid w:val="00D9793A"/>
    <w:rsid w:val="00DA2047"/>
    <w:rsid w:val="00DA27EA"/>
    <w:rsid w:val="00DA2ED2"/>
    <w:rsid w:val="00DA338A"/>
    <w:rsid w:val="00DA3519"/>
    <w:rsid w:val="00DA3B5F"/>
    <w:rsid w:val="00DA3FE7"/>
    <w:rsid w:val="00DA41AE"/>
    <w:rsid w:val="00DA4DA7"/>
    <w:rsid w:val="00DA5105"/>
    <w:rsid w:val="00DA5FB2"/>
    <w:rsid w:val="00DA5FDB"/>
    <w:rsid w:val="00DA62FA"/>
    <w:rsid w:val="00DA63C8"/>
    <w:rsid w:val="00DA70AC"/>
    <w:rsid w:val="00DA7923"/>
    <w:rsid w:val="00DB0463"/>
    <w:rsid w:val="00DB0A83"/>
    <w:rsid w:val="00DB0D7D"/>
    <w:rsid w:val="00DB2086"/>
    <w:rsid w:val="00DB2495"/>
    <w:rsid w:val="00DB30EB"/>
    <w:rsid w:val="00DB3C78"/>
    <w:rsid w:val="00DB3E23"/>
    <w:rsid w:val="00DB5194"/>
    <w:rsid w:val="00DB522C"/>
    <w:rsid w:val="00DB6722"/>
    <w:rsid w:val="00DB6D2E"/>
    <w:rsid w:val="00DB6FE1"/>
    <w:rsid w:val="00DB7190"/>
    <w:rsid w:val="00DC0606"/>
    <w:rsid w:val="00DC081C"/>
    <w:rsid w:val="00DC09C0"/>
    <w:rsid w:val="00DC11DE"/>
    <w:rsid w:val="00DC179B"/>
    <w:rsid w:val="00DC17D9"/>
    <w:rsid w:val="00DC24F0"/>
    <w:rsid w:val="00DC265C"/>
    <w:rsid w:val="00DC268C"/>
    <w:rsid w:val="00DC2892"/>
    <w:rsid w:val="00DC2C42"/>
    <w:rsid w:val="00DC513F"/>
    <w:rsid w:val="00DC5A8B"/>
    <w:rsid w:val="00DC6C47"/>
    <w:rsid w:val="00DC708D"/>
    <w:rsid w:val="00DC755D"/>
    <w:rsid w:val="00DD00AB"/>
    <w:rsid w:val="00DD2171"/>
    <w:rsid w:val="00DD25DD"/>
    <w:rsid w:val="00DD2A81"/>
    <w:rsid w:val="00DD36C2"/>
    <w:rsid w:val="00DD4AE4"/>
    <w:rsid w:val="00DD4DD5"/>
    <w:rsid w:val="00DD61E2"/>
    <w:rsid w:val="00DD61FE"/>
    <w:rsid w:val="00DD6656"/>
    <w:rsid w:val="00DD6A19"/>
    <w:rsid w:val="00DE025E"/>
    <w:rsid w:val="00DE0965"/>
    <w:rsid w:val="00DE0D28"/>
    <w:rsid w:val="00DE143F"/>
    <w:rsid w:val="00DE36FF"/>
    <w:rsid w:val="00DE44AD"/>
    <w:rsid w:val="00DE4A4B"/>
    <w:rsid w:val="00DE4B4C"/>
    <w:rsid w:val="00DE549F"/>
    <w:rsid w:val="00DE5BBE"/>
    <w:rsid w:val="00DF02F2"/>
    <w:rsid w:val="00DF0CAB"/>
    <w:rsid w:val="00DF14F4"/>
    <w:rsid w:val="00DF292E"/>
    <w:rsid w:val="00DF2F69"/>
    <w:rsid w:val="00DF3709"/>
    <w:rsid w:val="00DF5A23"/>
    <w:rsid w:val="00DF5EB4"/>
    <w:rsid w:val="00DF71AB"/>
    <w:rsid w:val="00DF7739"/>
    <w:rsid w:val="00DF7C32"/>
    <w:rsid w:val="00E00424"/>
    <w:rsid w:val="00E014AE"/>
    <w:rsid w:val="00E015C7"/>
    <w:rsid w:val="00E01700"/>
    <w:rsid w:val="00E01FEB"/>
    <w:rsid w:val="00E0239C"/>
    <w:rsid w:val="00E02C19"/>
    <w:rsid w:val="00E033D2"/>
    <w:rsid w:val="00E03454"/>
    <w:rsid w:val="00E052CE"/>
    <w:rsid w:val="00E05E35"/>
    <w:rsid w:val="00E05FB6"/>
    <w:rsid w:val="00E061B6"/>
    <w:rsid w:val="00E069C4"/>
    <w:rsid w:val="00E07690"/>
    <w:rsid w:val="00E07894"/>
    <w:rsid w:val="00E079A3"/>
    <w:rsid w:val="00E104AA"/>
    <w:rsid w:val="00E109CE"/>
    <w:rsid w:val="00E10ADC"/>
    <w:rsid w:val="00E11030"/>
    <w:rsid w:val="00E1106E"/>
    <w:rsid w:val="00E114FA"/>
    <w:rsid w:val="00E11AF6"/>
    <w:rsid w:val="00E11EC8"/>
    <w:rsid w:val="00E11FCE"/>
    <w:rsid w:val="00E13324"/>
    <w:rsid w:val="00E13F45"/>
    <w:rsid w:val="00E14695"/>
    <w:rsid w:val="00E148CD"/>
    <w:rsid w:val="00E158F6"/>
    <w:rsid w:val="00E16129"/>
    <w:rsid w:val="00E168A6"/>
    <w:rsid w:val="00E16CFA"/>
    <w:rsid w:val="00E17636"/>
    <w:rsid w:val="00E17650"/>
    <w:rsid w:val="00E22621"/>
    <w:rsid w:val="00E22AAC"/>
    <w:rsid w:val="00E22FA0"/>
    <w:rsid w:val="00E23115"/>
    <w:rsid w:val="00E2320F"/>
    <w:rsid w:val="00E23602"/>
    <w:rsid w:val="00E23BA8"/>
    <w:rsid w:val="00E23DF5"/>
    <w:rsid w:val="00E2434C"/>
    <w:rsid w:val="00E268B4"/>
    <w:rsid w:val="00E26A2D"/>
    <w:rsid w:val="00E2774A"/>
    <w:rsid w:val="00E31020"/>
    <w:rsid w:val="00E3130E"/>
    <w:rsid w:val="00E31910"/>
    <w:rsid w:val="00E32136"/>
    <w:rsid w:val="00E33DAE"/>
    <w:rsid w:val="00E33E70"/>
    <w:rsid w:val="00E347E3"/>
    <w:rsid w:val="00E3480D"/>
    <w:rsid w:val="00E34D5E"/>
    <w:rsid w:val="00E357FF"/>
    <w:rsid w:val="00E35CBF"/>
    <w:rsid w:val="00E36418"/>
    <w:rsid w:val="00E36A2C"/>
    <w:rsid w:val="00E36C2B"/>
    <w:rsid w:val="00E373BA"/>
    <w:rsid w:val="00E37438"/>
    <w:rsid w:val="00E37EC4"/>
    <w:rsid w:val="00E37F4F"/>
    <w:rsid w:val="00E4083E"/>
    <w:rsid w:val="00E40B0A"/>
    <w:rsid w:val="00E41588"/>
    <w:rsid w:val="00E41CEE"/>
    <w:rsid w:val="00E42E3A"/>
    <w:rsid w:val="00E42EDB"/>
    <w:rsid w:val="00E42FBA"/>
    <w:rsid w:val="00E43959"/>
    <w:rsid w:val="00E43BD4"/>
    <w:rsid w:val="00E43F49"/>
    <w:rsid w:val="00E444D6"/>
    <w:rsid w:val="00E446E6"/>
    <w:rsid w:val="00E45591"/>
    <w:rsid w:val="00E46BCA"/>
    <w:rsid w:val="00E46CE7"/>
    <w:rsid w:val="00E47228"/>
    <w:rsid w:val="00E47C8C"/>
    <w:rsid w:val="00E50254"/>
    <w:rsid w:val="00E514E6"/>
    <w:rsid w:val="00E51E66"/>
    <w:rsid w:val="00E51F24"/>
    <w:rsid w:val="00E52124"/>
    <w:rsid w:val="00E5220B"/>
    <w:rsid w:val="00E5295A"/>
    <w:rsid w:val="00E52A1B"/>
    <w:rsid w:val="00E53D90"/>
    <w:rsid w:val="00E5422C"/>
    <w:rsid w:val="00E5451F"/>
    <w:rsid w:val="00E54AF3"/>
    <w:rsid w:val="00E54FF1"/>
    <w:rsid w:val="00E55260"/>
    <w:rsid w:val="00E55947"/>
    <w:rsid w:val="00E55F97"/>
    <w:rsid w:val="00E56531"/>
    <w:rsid w:val="00E56C22"/>
    <w:rsid w:val="00E56DB5"/>
    <w:rsid w:val="00E57D52"/>
    <w:rsid w:val="00E60687"/>
    <w:rsid w:val="00E6104A"/>
    <w:rsid w:val="00E61309"/>
    <w:rsid w:val="00E614F0"/>
    <w:rsid w:val="00E61AFA"/>
    <w:rsid w:val="00E61B8E"/>
    <w:rsid w:val="00E61F3A"/>
    <w:rsid w:val="00E622AD"/>
    <w:rsid w:val="00E62A1F"/>
    <w:rsid w:val="00E630E6"/>
    <w:rsid w:val="00E63C73"/>
    <w:rsid w:val="00E644EE"/>
    <w:rsid w:val="00E64875"/>
    <w:rsid w:val="00E64BA7"/>
    <w:rsid w:val="00E652C3"/>
    <w:rsid w:val="00E6564D"/>
    <w:rsid w:val="00E65691"/>
    <w:rsid w:val="00E65AED"/>
    <w:rsid w:val="00E65AF5"/>
    <w:rsid w:val="00E667E1"/>
    <w:rsid w:val="00E66DF2"/>
    <w:rsid w:val="00E66FF6"/>
    <w:rsid w:val="00E70364"/>
    <w:rsid w:val="00E7184A"/>
    <w:rsid w:val="00E72FDB"/>
    <w:rsid w:val="00E7361D"/>
    <w:rsid w:val="00E74013"/>
    <w:rsid w:val="00E754CE"/>
    <w:rsid w:val="00E76C32"/>
    <w:rsid w:val="00E779EE"/>
    <w:rsid w:val="00E8000A"/>
    <w:rsid w:val="00E80672"/>
    <w:rsid w:val="00E80D16"/>
    <w:rsid w:val="00E8109A"/>
    <w:rsid w:val="00E81A73"/>
    <w:rsid w:val="00E825A6"/>
    <w:rsid w:val="00E844C2"/>
    <w:rsid w:val="00E84EAC"/>
    <w:rsid w:val="00E85B26"/>
    <w:rsid w:val="00E8688C"/>
    <w:rsid w:val="00E86FC6"/>
    <w:rsid w:val="00E872C7"/>
    <w:rsid w:val="00E876E2"/>
    <w:rsid w:val="00E87ED1"/>
    <w:rsid w:val="00E90653"/>
    <w:rsid w:val="00E9065B"/>
    <w:rsid w:val="00E91D0F"/>
    <w:rsid w:val="00E92946"/>
    <w:rsid w:val="00E943DC"/>
    <w:rsid w:val="00E945D7"/>
    <w:rsid w:val="00E9462D"/>
    <w:rsid w:val="00E967E8"/>
    <w:rsid w:val="00E9730F"/>
    <w:rsid w:val="00E97E6A"/>
    <w:rsid w:val="00EA0268"/>
    <w:rsid w:val="00EA0AFF"/>
    <w:rsid w:val="00EA0FB5"/>
    <w:rsid w:val="00EA100D"/>
    <w:rsid w:val="00EA149C"/>
    <w:rsid w:val="00EA2855"/>
    <w:rsid w:val="00EA2E19"/>
    <w:rsid w:val="00EA2F33"/>
    <w:rsid w:val="00EA36BD"/>
    <w:rsid w:val="00EA3758"/>
    <w:rsid w:val="00EA390A"/>
    <w:rsid w:val="00EA3B96"/>
    <w:rsid w:val="00EA4B2D"/>
    <w:rsid w:val="00EA4C10"/>
    <w:rsid w:val="00EA4EE0"/>
    <w:rsid w:val="00EA4FDF"/>
    <w:rsid w:val="00EA5694"/>
    <w:rsid w:val="00EA5730"/>
    <w:rsid w:val="00EA587D"/>
    <w:rsid w:val="00EA61AD"/>
    <w:rsid w:val="00EA69DF"/>
    <w:rsid w:val="00EA77FE"/>
    <w:rsid w:val="00EB0425"/>
    <w:rsid w:val="00EB1A27"/>
    <w:rsid w:val="00EB1DF4"/>
    <w:rsid w:val="00EB1F26"/>
    <w:rsid w:val="00EB200D"/>
    <w:rsid w:val="00EB21C6"/>
    <w:rsid w:val="00EB2639"/>
    <w:rsid w:val="00EB2976"/>
    <w:rsid w:val="00EB2B05"/>
    <w:rsid w:val="00EB30BB"/>
    <w:rsid w:val="00EB3B4C"/>
    <w:rsid w:val="00EB3CE8"/>
    <w:rsid w:val="00EB47D0"/>
    <w:rsid w:val="00EB5B03"/>
    <w:rsid w:val="00EB67EF"/>
    <w:rsid w:val="00EB774E"/>
    <w:rsid w:val="00EC1A7C"/>
    <w:rsid w:val="00EC1C87"/>
    <w:rsid w:val="00EC22BB"/>
    <w:rsid w:val="00EC38AF"/>
    <w:rsid w:val="00EC460B"/>
    <w:rsid w:val="00EC4C08"/>
    <w:rsid w:val="00EC5258"/>
    <w:rsid w:val="00EC5DC1"/>
    <w:rsid w:val="00EC62A1"/>
    <w:rsid w:val="00EC631C"/>
    <w:rsid w:val="00EC688B"/>
    <w:rsid w:val="00EC6B34"/>
    <w:rsid w:val="00EC7AF3"/>
    <w:rsid w:val="00EC7E18"/>
    <w:rsid w:val="00EC7F45"/>
    <w:rsid w:val="00EC7F47"/>
    <w:rsid w:val="00ED0265"/>
    <w:rsid w:val="00ED0466"/>
    <w:rsid w:val="00ED1115"/>
    <w:rsid w:val="00ED17A3"/>
    <w:rsid w:val="00ED186B"/>
    <w:rsid w:val="00ED2B4F"/>
    <w:rsid w:val="00ED2C67"/>
    <w:rsid w:val="00ED3737"/>
    <w:rsid w:val="00ED4E2D"/>
    <w:rsid w:val="00ED559E"/>
    <w:rsid w:val="00ED568C"/>
    <w:rsid w:val="00ED5900"/>
    <w:rsid w:val="00ED6186"/>
    <w:rsid w:val="00ED61EA"/>
    <w:rsid w:val="00ED681D"/>
    <w:rsid w:val="00ED6EDA"/>
    <w:rsid w:val="00ED764B"/>
    <w:rsid w:val="00ED78E7"/>
    <w:rsid w:val="00EE0D8E"/>
    <w:rsid w:val="00EE0E6D"/>
    <w:rsid w:val="00EE1493"/>
    <w:rsid w:val="00EE268B"/>
    <w:rsid w:val="00EE2868"/>
    <w:rsid w:val="00EE350D"/>
    <w:rsid w:val="00EE3957"/>
    <w:rsid w:val="00EE3994"/>
    <w:rsid w:val="00EE57EA"/>
    <w:rsid w:val="00EE62F2"/>
    <w:rsid w:val="00EE72D0"/>
    <w:rsid w:val="00EE7DE0"/>
    <w:rsid w:val="00EF07C7"/>
    <w:rsid w:val="00EF0DB8"/>
    <w:rsid w:val="00EF0FF7"/>
    <w:rsid w:val="00EF1442"/>
    <w:rsid w:val="00EF158D"/>
    <w:rsid w:val="00EF1BCB"/>
    <w:rsid w:val="00EF1D1D"/>
    <w:rsid w:val="00EF2D80"/>
    <w:rsid w:val="00EF36DC"/>
    <w:rsid w:val="00EF39E2"/>
    <w:rsid w:val="00EF4E75"/>
    <w:rsid w:val="00EF4FD4"/>
    <w:rsid w:val="00EF4FEA"/>
    <w:rsid w:val="00EF53EB"/>
    <w:rsid w:val="00EF65B0"/>
    <w:rsid w:val="00EF6899"/>
    <w:rsid w:val="00EF6E97"/>
    <w:rsid w:val="00EF757E"/>
    <w:rsid w:val="00EF7AC5"/>
    <w:rsid w:val="00F000B7"/>
    <w:rsid w:val="00F00300"/>
    <w:rsid w:val="00F00B1C"/>
    <w:rsid w:val="00F01059"/>
    <w:rsid w:val="00F010CF"/>
    <w:rsid w:val="00F0391D"/>
    <w:rsid w:val="00F055AE"/>
    <w:rsid w:val="00F05996"/>
    <w:rsid w:val="00F0606F"/>
    <w:rsid w:val="00F061ED"/>
    <w:rsid w:val="00F067DD"/>
    <w:rsid w:val="00F06CD3"/>
    <w:rsid w:val="00F07E8F"/>
    <w:rsid w:val="00F11033"/>
    <w:rsid w:val="00F113E9"/>
    <w:rsid w:val="00F11410"/>
    <w:rsid w:val="00F12894"/>
    <w:rsid w:val="00F12CFA"/>
    <w:rsid w:val="00F12F04"/>
    <w:rsid w:val="00F141FF"/>
    <w:rsid w:val="00F146CE"/>
    <w:rsid w:val="00F14CB6"/>
    <w:rsid w:val="00F15295"/>
    <w:rsid w:val="00F156AA"/>
    <w:rsid w:val="00F15B39"/>
    <w:rsid w:val="00F16289"/>
    <w:rsid w:val="00F1668A"/>
    <w:rsid w:val="00F1738D"/>
    <w:rsid w:val="00F17964"/>
    <w:rsid w:val="00F17E84"/>
    <w:rsid w:val="00F207DD"/>
    <w:rsid w:val="00F21184"/>
    <w:rsid w:val="00F218D2"/>
    <w:rsid w:val="00F227D5"/>
    <w:rsid w:val="00F22906"/>
    <w:rsid w:val="00F22966"/>
    <w:rsid w:val="00F2382A"/>
    <w:rsid w:val="00F24B7A"/>
    <w:rsid w:val="00F258DE"/>
    <w:rsid w:val="00F26310"/>
    <w:rsid w:val="00F26F4C"/>
    <w:rsid w:val="00F270F1"/>
    <w:rsid w:val="00F302B5"/>
    <w:rsid w:val="00F30F7C"/>
    <w:rsid w:val="00F31542"/>
    <w:rsid w:val="00F31C65"/>
    <w:rsid w:val="00F32412"/>
    <w:rsid w:val="00F32E18"/>
    <w:rsid w:val="00F32EAB"/>
    <w:rsid w:val="00F32F7D"/>
    <w:rsid w:val="00F33658"/>
    <w:rsid w:val="00F341B2"/>
    <w:rsid w:val="00F34C43"/>
    <w:rsid w:val="00F351DF"/>
    <w:rsid w:val="00F359B0"/>
    <w:rsid w:val="00F35A40"/>
    <w:rsid w:val="00F36110"/>
    <w:rsid w:val="00F361B2"/>
    <w:rsid w:val="00F361DF"/>
    <w:rsid w:val="00F36557"/>
    <w:rsid w:val="00F36646"/>
    <w:rsid w:val="00F36798"/>
    <w:rsid w:val="00F36843"/>
    <w:rsid w:val="00F36B11"/>
    <w:rsid w:val="00F40649"/>
    <w:rsid w:val="00F416D6"/>
    <w:rsid w:val="00F4219D"/>
    <w:rsid w:val="00F426D5"/>
    <w:rsid w:val="00F438DA"/>
    <w:rsid w:val="00F438E4"/>
    <w:rsid w:val="00F43C23"/>
    <w:rsid w:val="00F4401D"/>
    <w:rsid w:val="00F4476D"/>
    <w:rsid w:val="00F44814"/>
    <w:rsid w:val="00F44D6B"/>
    <w:rsid w:val="00F45BB1"/>
    <w:rsid w:val="00F46266"/>
    <w:rsid w:val="00F463C1"/>
    <w:rsid w:val="00F47642"/>
    <w:rsid w:val="00F47EDE"/>
    <w:rsid w:val="00F50B64"/>
    <w:rsid w:val="00F511D4"/>
    <w:rsid w:val="00F5145D"/>
    <w:rsid w:val="00F52038"/>
    <w:rsid w:val="00F5250F"/>
    <w:rsid w:val="00F53B83"/>
    <w:rsid w:val="00F54E92"/>
    <w:rsid w:val="00F56BF2"/>
    <w:rsid w:val="00F56DF3"/>
    <w:rsid w:val="00F575D6"/>
    <w:rsid w:val="00F57F10"/>
    <w:rsid w:val="00F6085E"/>
    <w:rsid w:val="00F60927"/>
    <w:rsid w:val="00F60ED5"/>
    <w:rsid w:val="00F61971"/>
    <w:rsid w:val="00F62898"/>
    <w:rsid w:val="00F629C1"/>
    <w:rsid w:val="00F640DB"/>
    <w:rsid w:val="00F646A3"/>
    <w:rsid w:val="00F6498C"/>
    <w:rsid w:val="00F64FB4"/>
    <w:rsid w:val="00F651B3"/>
    <w:rsid w:val="00F65A3D"/>
    <w:rsid w:val="00F664E6"/>
    <w:rsid w:val="00F66817"/>
    <w:rsid w:val="00F66A4A"/>
    <w:rsid w:val="00F70C03"/>
    <w:rsid w:val="00F7101E"/>
    <w:rsid w:val="00F71BB1"/>
    <w:rsid w:val="00F72AC1"/>
    <w:rsid w:val="00F72DEE"/>
    <w:rsid w:val="00F73E14"/>
    <w:rsid w:val="00F73F1D"/>
    <w:rsid w:val="00F744A8"/>
    <w:rsid w:val="00F7488E"/>
    <w:rsid w:val="00F74B25"/>
    <w:rsid w:val="00F75263"/>
    <w:rsid w:val="00F753AB"/>
    <w:rsid w:val="00F767D8"/>
    <w:rsid w:val="00F77017"/>
    <w:rsid w:val="00F77D9E"/>
    <w:rsid w:val="00F801D7"/>
    <w:rsid w:val="00F80E69"/>
    <w:rsid w:val="00F81A93"/>
    <w:rsid w:val="00F81F4A"/>
    <w:rsid w:val="00F824BF"/>
    <w:rsid w:val="00F8267D"/>
    <w:rsid w:val="00F82D45"/>
    <w:rsid w:val="00F8311B"/>
    <w:rsid w:val="00F834FA"/>
    <w:rsid w:val="00F835DA"/>
    <w:rsid w:val="00F83976"/>
    <w:rsid w:val="00F839DB"/>
    <w:rsid w:val="00F83C04"/>
    <w:rsid w:val="00F84F5A"/>
    <w:rsid w:val="00F8570B"/>
    <w:rsid w:val="00F86D60"/>
    <w:rsid w:val="00F86E54"/>
    <w:rsid w:val="00F8737E"/>
    <w:rsid w:val="00F878A8"/>
    <w:rsid w:val="00F87DC4"/>
    <w:rsid w:val="00F90E3C"/>
    <w:rsid w:val="00F920FA"/>
    <w:rsid w:val="00F926BC"/>
    <w:rsid w:val="00F92BB2"/>
    <w:rsid w:val="00F931A6"/>
    <w:rsid w:val="00F931C2"/>
    <w:rsid w:val="00F93D47"/>
    <w:rsid w:val="00F9493A"/>
    <w:rsid w:val="00F9531F"/>
    <w:rsid w:val="00F9534C"/>
    <w:rsid w:val="00F9587A"/>
    <w:rsid w:val="00F963F4"/>
    <w:rsid w:val="00F96654"/>
    <w:rsid w:val="00FA014B"/>
    <w:rsid w:val="00FA0BE5"/>
    <w:rsid w:val="00FA10C7"/>
    <w:rsid w:val="00FA1493"/>
    <w:rsid w:val="00FA15A5"/>
    <w:rsid w:val="00FA194F"/>
    <w:rsid w:val="00FA2D36"/>
    <w:rsid w:val="00FA306A"/>
    <w:rsid w:val="00FA44D6"/>
    <w:rsid w:val="00FA453D"/>
    <w:rsid w:val="00FA54E2"/>
    <w:rsid w:val="00FA5513"/>
    <w:rsid w:val="00FA5F86"/>
    <w:rsid w:val="00FA6D26"/>
    <w:rsid w:val="00FA6FF5"/>
    <w:rsid w:val="00FA7196"/>
    <w:rsid w:val="00FA74C7"/>
    <w:rsid w:val="00FA7554"/>
    <w:rsid w:val="00FA77CA"/>
    <w:rsid w:val="00FB0A3C"/>
    <w:rsid w:val="00FB16F8"/>
    <w:rsid w:val="00FB1A0B"/>
    <w:rsid w:val="00FB318D"/>
    <w:rsid w:val="00FB44D6"/>
    <w:rsid w:val="00FB4E8B"/>
    <w:rsid w:val="00FB55B7"/>
    <w:rsid w:val="00FB5C17"/>
    <w:rsid w:val="00FB5EEF"/>
    <w:rsid w:val="00FB5F46"/>
    <w:rsid w:val="00FB69DB"/>
    <w:rsid w:val="00FB75A9"/>
    <w:rsid w:val="00FB7A91"/>
    <w:rsid w:val="00FB7B70"/>
    <w:rsid w:val="00FC167C"/>
    <w:rsid w:val="00FC1E9B"/>
    <w:rsid w:val="00FC256A"/>
    <w:rsid w:val="00FC3593"/>
    <w:rsid w:val="00FC38B9"/>
    <w:rsid w:val="00FC3A2B"/>
    <w:rsid w:val="00FC3C48"/>
    <w:rsid w:val="00FC4312"/>
    <w:rsid w:val="00FC603A"/>
    <w:rsid w:val="00FC7CD1"/>
    <w:rsid w:val="00FD05DA"/>
    <w:rsid w:val="00FD0AD1"/>
    <w:rsid w:val="00FD0DBF"/>
    <w:rsid w:val="00FD23C0"/>
    <w:rsid w:val="00FD2463"/>
    <w:rsid w:val="00FD32AF"/>
    <w:rsid w:val="00FD3556"/>
    <w:rsid w:val="00FD37B8"/>
    <w:rsid w:val="00FD4036"/>
    <w:rsid w:val="00FD54D7"/>
    <w:rsid w:val="00FD57BE"/>
    <w:rsid w:val="00FD64E2"/>
    <w:rsid w:val="00FD6D7F"/>
    <w:rsid w:val="00FD71F7"/>
    <w:rsid w:val="00FE051B"/>
    <w:rsid w:val="00FE12FC"/>
    <w:rsid w:val="00FE1C20"/>
    <w:rsid w:val="00FE219C"/>
    <w:rsid w:val="00FE288C"/>
    <w:rsid w:val="00FE2D71"/>
    <w:rsid w:val="00FE38B0"/>
    <w:rsid w:val="00FE3ADD"/>
    <w:rsid w:val="00FE49DB"/>
    <w:rsid w:val="00FE56C7"/>
    <w:rsid w:val="00FE5EAC"/>
    <w:rsid w:val="00FE5F2E"/>
    <w:rsid w:val="00FE6985"/>
    <w:rsid w:val="00FF01BE"/>
    <w:rsid w:val="00FF046E"/>
    <w:rsid w:val="00FF0A62"/>
    <w:rsid w:val="00FF2813"/>
    <w:rsid w:val="00FF3C9F"/>
    <w:rsid w:val="00FF47AF"/>
    <w:rsid w:val="00FF480D"/>
    <w:rsid w:val="00FF6C07"/>
    <w:rsid w:val="00FF718C"/>
  </w:rsids>
  <m:mathPr>
    <m:mathFont m:val="Cambria Math"/>
    <m:brkBin m:val="before"/>
    <m:brkBinSub m:val="--"/>
    <m:smallFrac/>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A7FBD6-48B4-4511-BBFF-37CED060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Cyrl-RS" w:eastAsia="sr-Cyrl-R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99"/>
    <w:pPr>
      <w:spacing w:after="200" w:line="276" w:lineRule="auto"/>
    </w:pPr>
    <w:rPr>
      <w:rFonts w:eastAsia="Times New Roman"/>
      <w:sz w:val="22"/>
      <w:szCs w:val="22"/>
      <w:lang w:val="en-US" w:eastAsia="en-US" w:bidi="en-US"/>
    </w:rPr>
  </w:style>
  <w:style w:type="paragraph" w:styleId="Heading1">
    <w:name w:val="heading 1"/>
    <w:basedOn w:val="Normal"/>
    <w:next w:val="Normal"/>
    <w:link w:val="Heading1Char"/>
    <w:qFormat/>
    <w:rsid w:val="00A2048E"/>
    <w:pPr>
      <w:keepNext/>
      <w:spacing w:after="0" w:line="240" w:lineRule="auto"/>
      <w:jc w:val="both"/>
      <w:outlineLvl w:val="0"/>
    </w:pPr>
    <w:rPr>
      <w:rFonts w:ascii="Times New Roman" w:hAnsi="Times New Roman"/>
      <w:sz w:val="28"/>
      <w:szCs w:val="24"/>
      <w:lang w:val="sr-Cyrl-CS" w:bidi="ar-SA"/>
    </w:rPr>
  </w:style>
  <w:style w:type="paragraph" w:styleId="Heading2">
    <w:name w:val="heading 2"/>
    <w:basedOn w:val="Normal"/>
    <w:next w:val="Normal"/>
    <w:link w:val="Heading2Char"/>
    <w:qFormat/>
    <w:rsid w:val="00A2048E"/>
    <w:pPr>
      <w:keepNext/>
      <w:spacing w:after="0" w:line="240" w:lineRule="auto"/>
      <w:jc w:val="both"/>
      <w:outlineLvl w:val="1"/>
    </w:pPr>
    <w:rPr>
      <w:rFonts w:ascii="Times New Roman" w:hAnsi="Times New Roman"/>
      <w:b/>
      <w:bCs/>
      <w:sz w:val="28"/>
      <w:szCs w:val="24"/>
      <w:lang w:val="sr-Cyrl-CS" w:bidi="ar-SA"/>
    </w:rPr>
  </w:style>
  <w:style w:type="paragraph" w:styleId="Heading3">
    <w:name w:val="heading 3"/>
    <w:basedOn w:val="Normal"/>
    <w:next w:val="Normal"/>
    <w:link w:val="Heading3Char"/>
    <w:uiPriority w:val="9"/>
    <w:qFormat/>
    <w:rsid w:val="00C3036B"/>
    <w:pPr>
      <w:spacing w:before="200" w:after="0" w:line="271" w:lineRule="auto"/>
      <w:outlineLvl w:val="2"/>
    </w:pPr>
    <w:rPr>
      <w:rFonts w:ascii="Cambria" w:hAnsi="Cambria"/>
      <w:b/>
      <w:bCs/>
      <w:sz w:val="20"/>
      <w:szCs w:val="20"/>
      <w:lang w:val="x-none" w:eastAsia="x-none" w:bidi="ar-SA"/>
    </w:rPr>
  </w:style>
  <w:style w:type="paragraph" w:styleId="Heading4">
    <w:name w:val="heading 4"/>
    <w:basedOn w:val="Normal"/>
    <w:next w:val="Normal"/>
    <w:link w:val="Heading4Char"/>
    <w:qFormat/>
    <w:rsid w:val="00A2048E"/>
    <w:pPr>
      <w:keepNext/>
      <w:spacing w:after="0" w:line="240" w:lineRule="auto"/>
      <w:outlineLvl w:val="3"/>
    </w:pPr>
    <w:rPr>
      <w:rFonts w:ascii="Times New Roman" w:hAnsi="Times New Roman"/>
      <w:b/>
      <w:bCs/>
      <w:sz w:val="28"/>
      <w:szCs w:val="24"/>
      <w:lang w:val="sr-Cyrl-CS" w:bidi="ar-SA"/>
    </w:rPr>
  </w:style>
  <w:style w:type="paragraph" w:styleId="Heading5">
    <w:name w:val="heading 5"/>
    <w:basedOn w:val="Normal"/>
    <w:next w:val="Normal"/>
    <w:link w:val="Heading5Char"/>
    <w:qFormat/>
    <w:rsid w:val="00A2048E"/>
    <w:pPr>
      <w:keepNext/>
      <w:spacing w:after="0" w:line="240" w:lineRule="auto"/>
      <w:ind w:left="360"/>
      <w:jc w:val="center"/>
      <w:outlineLvl w:val="4"/>
    </w:pPr>
    <w:rPr>
      <w:rFonts w:ascii="Times New Roman" w:hAnsi="Times New Roman"/>
      <w:b/>
      <w:bCs/>
      <w:sz w:val="28"/>
      <w:szCs w:val="24"/>
      <w:lang w:val="sr-Cyrl-CS" w:bidi="ar-SA"/>
    </w:rPr>
  </w:style>
  <w:style w:type="paragraph" w:styleId="Heading6">
    <w:name w:val="heading 6"/>
    <w:basedOn w:val="Normal"/>
    <w:next w:val="Normal"/>
    <w:link w:val="Heading6Char"/>
    <w:qFormat/>
    <w:rsid w:val="00A2048E"/>
    <w:pPr>
      <w:keepNext/>
      <w:spacing w:after="0" w:line="240" w:lineRule="auto"/>
      <w:outlineLvl w:val="5"/>
    </w:pPr>
    <w:rPr>
      <w:rFonts w:ascii="Times New Roman" w:hAnsi="Times New Roman"/>
      <w:b/>
      <w:bCs/>
      <w:sz w:val="32"/>
      <w:szCs w:val="24"/>
      <w:lang w:val="sr-Cyrl-CS" w:bidi="ar-SA"/>
    </w:rPr>
  </w:style>
  <w:style w:type="paragraph" w:styleId="Heading7">
    <w:name w:val="heading 7"/>
    <w:basedOn w:val="Normal"/>
    <w:next w:val="Normal"/>
    <w:link w:val="Heading7Char"/>
    <w:qFormat/>
    <w:rsid w:val="00A2048E"/>
    <w:pPr>
      <w:keepNext/>
      <w:spacing w:after="0" w:line="240" w:lineRule="auto"/>
      <w:ind w:right="-288"/>
      <w:jc w:val="both"/>
      <w:outlineLvl w:val="6"/>
    </w:pPr>
    <w:rPr>
      <w:rFonts w:ascii="Times New Roman" w:hAnsi="Times New Roman"/>
      <w:sz w:val="28"/>
      <w:szCs w:val="24"/>
      <w:lang w:val="sr-Cyrl-CS" w:bidi="ar-SA"/>
    </w:rPr>
  </w:style>
  <w:style w:type="paragraph" w:styleId="Heading8">
    <w:name w:val="heading 8"/>
    <w:basedOn w:val="Normal"/>
    <w:next w:val="Normal"/>
    <w:link w:val="Heading8Char"/>
    <w:qFormat/>
    <w:rsid w:val="00A2048E"/>
    <w:pPr>
      <w:keepNext/>
      <w:spacing w:after="0" w:line="240" w:lineRule="auto"/>
      <w:ind w:right="-818"/>
      <w:jc w:val="both"/>
      <w:outlineLvl w:val="7"/>
    </w:pPr>
    <w:rPr>
      <w:rFonts w:ascii="Times New Roman" w:hAnsi="Times New Roman"/>
      <w:sz w:val="28"/>
      <w:szCs w:val="24"/>
      <w:lang w:val="sr-Cyrl-CS" w:bidi="ar-SA"/>
    </w:rPr>
  </w:style>
  <w:style w:type="paragraph" w:styleId="Heading9">
    <w:name w:val="heading 9"/>
    <w:basedOn w:val="Normal"/>
    <w:next w:val="Normal"/>
    <w:link w:val="Heading9Char"/>
    <w:qFormat/>
    <w:rsid w:val="00A2048E"/>
    <w:pPr>
      <w:keepNext/>
      <w:tabs>
        <w:tab w:val="left" w:pos="6120"/>
        <w:tab w:val="left" w:pos="6300"/>
      </w:tabs>
      <w:spacing w:after="0" w:line="240" w:lineRule="auto"/>
      <w:ind w:left="360" w:right="546" w:hanging="360"/>
      <w:jc w:val="both"/>
      <w:outlineLvl w:val="8"/>
    </w:pPr>
    <w:rPr>
      <w:rFonts w:ascii="Times New Roman" w:hAnsi="Times New Roman"/>
      <w:sz w:val="28"/>
      <w:szCs w:val="24"/>
      <w:lang w:val="sr-Cyrl-C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C99"/>
    <w:pPr>
      <w:ind w:left="720"/>
      <w:contextualSpacing/>
    </w:pPr>
  </w:style>
  <w:style w:type="paragraph" w:customStyle="1" w:styleId="Normal1">
    <w:name w:val="Normal1"/>
    <w:basedOn w:val="Normal"/>
    <w:rsid w:val="00FA0BE5"/>
    <w:pPr>
      <w:spacing w:before="100" w:beforeAutospacing="1" w:after="100" w:afterAutospacing="1" w:line="240" w:lineRule="auto"/>
    </w:pPr>
    <w:rPr>
      <w:rFonts w:ascii="Arial" w:hAnsi="Arial" w:cs="Arial"/>
      <w:lang w:bidi="ar-SA"/>
    </w:rPr>
  </w:style>
  <w:style w:type="character" w:customStyle="1" w:styleId="Heading3Char">
    <w:name w:val="Heading 3 Char"/>
    <w:link w:val="Heading3"/>
    <w:uiPriority w:val="9"/>
    <w:rsid w:val="00C3036B"/>
    <w:rPr>
      <w:rFonts w:ascii="Cambria" w:eastAsia="Times New Roman" w:hAnsi="Cambria"/>
      <w:b/>
      <w:bCs/>
    </w:rPr>
  </w:style>
  <w:style w:type="paragraph" w:styleId="Header">
    <w:name w:val="header"/>
    <w:basedOn w:val="Normal"/>
    <w:link w:val="HeaderChar"/>
    <w:uiPriority w:val="99"/>
    <w:unhideWhenUsed/>
    <w:rsid w:val="00881A4D"/>
    <w:pPr>
      <w:tabs>
        <w:tab w:val="center" w:pos="4680"/>
        <w:tab w:val="right" w:pos="9360"/>
      </w:tabs>
    </w:pPr>
    <w:rPr>
      <w:lang w:val="x-none" w:eastAsia="x-none"/>
    </w:rPr>
  </w:style>
  <w:style w:type="character" w:customStyle="1" w:styleId="HeaderChar">
    <w:name w:val="Header Char"/>
    <w:link w:val="Header"/>
    <w:uiPriority w:val="99"/>
    <w:rsid w:val="00881A4D"/>
    <w:rPr>
      <w:rFonts w:eastAsia="Times New Roman"/>
      <w:sz w:val="22"/>
      <w:szCs w:val="22"/>
      <w:lang w:bidi="en-US"/>
    </w:rPr>
  </w:style>
  <w:style w:type="paragraph" w:styleId="Footer">
    <w:name w:val="footer"/>
    <w:basedOn w:val="Normal"/>
    <w:link w:val="FooterChar"/>
    <w:uiPriority w:val="99"/>
    <w:unhideWhenUsed/>
    <w:rsid w:val="00881A4D"/>
    <w:pPr>
      <w:tabs>
        <w:tab w:val="center" w:pos="4680"/>
        <w:tab w:val="right" w:pos="9360"/>
      </w:tabs>
    </w:pPr>
    <w:rPr>
      <w:lang w:val="x-none" w:eastAsia="x-none"/>
    </w:rPr>
  </w:style>
  <w:style w:type="character" w:customStyle="1" w:styleId="FooterChar">
    <w:name w:val="Footer Char"/>
    <w:link w:val="Footer"/>
    <w:uiPriority w:val="99"/>
    <w:rsid w:val="00881A4D"/>
    <w:rPr>
      <w:rFonts w:eastAsia="Times New Roman"/>
      <w:sz w:val="22"/>
      <w:szCs w:val="22"/>
      <w:lang w:bidi="en-US"/>
    </w:rPr>
  </w:style>
  <w:style w:type="table" w:styleId="TableGrid">
    <w:name w:val="Table Grid"/>
    <w:basedOn w:val="TableNormal"/>
    <w:rsid w:val="00F873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CC50D5"/>
    <w:pPr>
      <w:spacing w:after="120" w:line="240" w:lineRule="auto"/>
    </w:pPr>
    <w:rPr>
      <w:rFonts w:ascii="Times New Roman" w:hAnsi="Times New Roman"/>
      <w:sz w:val="24"/>
      <w:szCs w:val="24"/>
      <w:lang w:val="x-none" w:bidi="ar-SA"/>
    </w:rPr>
  </w:style>
  <w:style w:type="character" w:customStyle="1" w:styleId="BodyTextChar">
    <w:name w:val="Body Text Char"/>
    <w:link w:val="BodyText"/>
    <w:rsid w:val="00CC50D5"/>
    <w:rPr>
      <w:rFonts w:ascii="Times New Roman" w:eastAsia="Times New Roman" w:hAnsi="Times New Roman"/>
      <w:sz w:val="24"/>
      <w:szCs w:val="24"/>
      <w:lang w:eastAsia="en-US"/>
    </w:rPr>
  </w:style>
  <w:style w:type="character" w:customStyle="1" w:styleId="Heading1Char">
    <w:name w:val="Heading 1 Char"/>
    <w:link w:val="Heading1"/>
    <w:rsid w:val="00A2048E"/>
    <w:rPr>
      <w:rFonts w:ascii="Times New Roman" w:eastAsia="Times New Roman" w:hAnsi="Times New Roman"/>
      <w:sz w:val="28"/>
      <w:szCs w:val="24"/>
      <w:lang w:val="sr-Cyrl-CS" w:eastAsia="en-US"/>
    </w:rPr>
  </w:style>
  <w:style w:type="character" w:customStyle="1" w:styleId="Heading2Char">
    <w:name w:val="Heading 2 Char"/>
    <w:link w:val="Heading2"/>
    <w:rsid w:val="00A2048E"/>
    <w:rPr>
      <w:rFonts w:ascii="Times New Roman" w:eastAsia="Times New Roman" w:hAnsi="Times New Roman"/>
      <w:b/>
      <w:bCs/>
      <w:sz w:val="28"/>
      <w:szCs w:val="24"/>
      <w:lang w:val="sr-Cyrl-CS" w:eastAsia="en-US"/>
    </w:rPr>
  </w:style>
  <w:style w:type="character" w:customStyle="1" w:styleId="Heading4Char">
    <w:name w:val="Heading 4 Char"/>
    <w:link w:val="Heading4"/>
    <w:rsid w:val="00A2048E"/>
    <w:rPr>
      <w:rFonts w:ascii="Times New Roman" w:eastAsia="Times New Roman" w:hAnsi="Times New Roman"/>
      <w:b/>
      <w:bCs/>
      <w:sz w:val="28"/>
      <w:szCs w:val="24"/>
      <w:lang w:val="sr-Cyrl-CS" w:eastAsia="en-US"/>
    </w:rPr>
  </w:style>
  <w:style w:type="character" w:customStyle="1" w:styleId="Heading5Char">
    <w:name w:val="Heading 5 Char"/>
    <w:link w:val="Heading5"/>
    <w:rsid w:val="00A2048E"/>
    <w:rPr>
      <w:rFonts w:ascii="Times New Roman" w:eastAsia="Times New Roman" w:hAnsi="Times New Roman"/>
      <w:b/>
      <w:bCs/>
      <w:sz w:val="28"/>
      <w:szCs w:val="24"/>
      <w:lang w:val="sr-Cyrl-CS" w:eastAsia="en-US"/>
    </w:rPr>
  </w:style>
  <w:style w:type="character" w:customStyle="1" w:styleId="Heading6Char">
    <w:name w:val="Heading 6 Char"/>
    <w:link w:val="Heading6"/>
    <w:rsid w:val="00A2048E"/>
    <w:rPr>
      <w:rFonts w:ascii="Times New Roman" w:eastAsia="Times New Roman" w:hAnsi="Times New Roman"/>
      <w:b/>
      <w:bCs/>
      <w:sz w:val="32"/>
      <w:szCs w:val="24"/>
      <w:lang w:val="sr-Cyrl-CS" w:eastAsia="en-US"/>
    </w:rPr>
  </w:style>
  <w:style w:type="character" w:customStyle="1" w:styleId="Heading7Char">
    <w:name w:val="Heading 7 Char"/>
    <w:link w:val="Heading7"/>
    <w:rsid w:val="00A2048E"/>
    <w:rPr>
      <w:rFonts w:ascii="Times New Roman" w:eastAsia="Times New Roman" w:hAnsi="Times New Roman"/>
      <w:sz w:val="28"/>
      <w:szCs w:val="24"/>
      <w:lang w:val="sr-Cyrl-CS" w:eastAsia="en-US"/>
    </w:rPr>
  </w:style>
  <w:style w:type="character" w:customStyle="1" w:styleId="Heading8Char">
    <w:name w:val="Heading 8 Char"/>
    <w:link w:val="Heading8"/>
    <w:rsid w:val="00A2048E"/>
    <w:rPr>
      <w:rFonts w:ascii="Times New Roman" w:eastAsia="Times New Roman" w:hAnsi="Times New Roman"/>
      <w:sz w:val="28"/>
      <w:szCs w:val="24"/>
      <w:lang w:val="sr-Cyrl-CS" w:eastAsia="en-US"/>
    </w:rPr>
  </w:style>
  <w:style w:type="character" w:customStyle="1" w:styleId="Heading9Char">
    <w:name w:val="Heading 9 Char"/>
    <w:link w:val="Heading9"/>
    <w:rsid w:val="00A2048E"/>
    <w:rPr>
      <w:rFonts w:ascii="Times New Roman" w:eastAsia="Times New Roman" w:hAnsi="Times New Roman"/>
      <w:sz w:val="28"/>
      <w:szCs w:val="24"/>
      <w:lang w:val="sr-Cyrl-CS" w:eastAsia="en-US"/>
    </w:rPr>
  </w:style>
  <w:style w:type="numbering" w:customStyle="1" w:styleId="NoList1">
    <w:name w:val="No List1"/>
    <w:next w:val="NoList"/>
    <w:uiPriority w:val="99"/>
    <w:semiHidden/>
    <w:rsid w:val="00A2048E"/>
  </w:style>
  <w:style w:type="character" w:styleId="Hyperlink">
    <w:name w:val="Hyperlink"/>
    <w:uiPriority w:val="99"/>
    <w:rsid w:val="00A2048E"/>
    <w:rPr>
      <w:color w:val="0000FF"/>
      <w:u w:val="single"/>
    </w:rPr>
  </w:style>
  <w:style w:type="paragraph" w:styleId="BodyTextIndent">
    <w:name w:val="Body Text Indent"/>
    <w:basedOn w:val="Normal"/>
    <w:link w:val="BodyTextIndentChar"/>
    <w:rsid w:val="00A2048E"/>
    <w:pPr>
      <w:spacing w:after="0" w:line="240" w:lineRule="auto"/>
      <w:ind w:left="720"/>
      <w:jc w:val="both"/>
    </w:pPr>
    <w:rPr>
      <w:rFonts w:ascii="Times New Roman" w:hAnsi="Times New Roman"/>
      <w:sz w:val="28"/>
      <w:szCs w:val="24"/>
      <w:lang w:val="sr-Cyrl-CS" w:bidi="ar-SA"/>
    </w:rPr>
  </w:style>
  <w:style w:type="character" w:customStyle="1" w:styleId="BodyTextIndentChar">
    <w:name w:val="Body Text Indent Char"/>
    <w:link w:val="BodyTextIndent"/>
    <w:rsid w:val="00A2048E"/>
    <w:rPr>
      <w:rFonts w:ascii="Times New Roman" w:eastAsia="Times New Roman" w:hAnsi="Times New Roman"/>
      <w:sz w:val="28"/>
      <w:szCs w:val="24"/>
      <w:lang w:val="sr-Cyrl-CS" w:eastAsia="en-US"/>
    </w:rPr>
  </w:style>
  <w:style w:type="paragraph" w:styleId="BodyTextIndent2">
    <w:name w:val="Body Text Indent 2"/>
    <w:basedOn w:val="Normal"/>
    <w:link w:val="BodyTextIndent2Char"/>
    <w:rsid w:val="00A2048E"/>
    <w:pPr>
      <w:spacing w:after="0" w:line="240" w:lineRule="auto"/>
      <w:ind w:left="1080"/>
      <w:jc w:val="both"/>
    </w:pPr>
    <w:rPr>
      <w:rFonts w:ascii="Times New Roman" w:hAnsi="Times New Roman"/>
      <w:sz w:val="28"/>
      <w:szCs w:val="24"/>
      <w:lang w:val="sr-Cyrl-CS" w:bidi="ar-SA"/>
    </w:rPr>
  </w:style>
  <w:style w:type="character" w:customStyle="1" w:styleId="BodyTextIndent2Char">
    <w:name w:val="Body Text Indent 2 Char"/>
    <w:link w:val="BodyTextIndent2"/>
    <w:rsid w:val="00A2048E"/>
    <w:rPr>
      <w:rFonts w:ascii="Times New Roman" w:eastAsia="Times New Roman" w:hAnsi="Times New Roman"/>
      <w:sz w:val="28"/>
      <w:szCs w:val="24"/>
      <w:lang w:val="sr-Cyrl-CS" w:eastAsia="en-US"/>
    </w:rPr>
  </w:style>
  <w:style w:type="paragraph" w:styleId="BodyTextIndent3">
    <w:name w:val="Body Text Indent 3"/>
    <w:basedOn w:val="Normal"/>
    <w:link w:val="BodyTextIndent3Char"/>
    <w:rsid w:val="00A2048E"/>
    <w:pPr>
      <w:spacing w:after="0" w:line="240" w:lineRule="auto"/>
      <w:ind w:left="720"/>
    </w:pPr>
    <w:rPr>
      <w:rFonts w:ascii="Times New Roman" w:hAnsi="Times New Roman"/>
      <w:sz w:val="28"/>
      <w:szCs w:val="24"/>
      <w:lang w:val="sr-Cyrl-CS" w:bidi="ar-SA"/>
    </w:rPr>
  </w:style>
  <w:style w:type="character" w:customStyle="1" w:styleId="BodyTextIndent3Char">
    <w:name w:val="Body Text Indent 3 Char"/>
    <w:link w:val="BodyTextIndent3"/>
    <w:rsid w:val="00A2048E"/>
    <w:rPr>
      <w:rFonts w:ascii="Times New Roman" w:eastAsia="Times New Roman" w:hAnsi="Times New Roman"/>
      <w:sz w:val="28"/>
      <w:szCs w:val="24"/>
      <w:lang w:val="sr-Cyrl-CS" w:eastAsia="en-US"/>
    </w:rPr>
  </w:style>
  <w:style w:type="character" w:styleId="PageNumber">
    <w:name w:val="page number"/>
    <w:basedOn w:val="DefaultParagraphFont"/>
    <w:rsid w:val="00A2048E"/>
  </w:style>
  <w:style w:type="paragraph" w:styleId="NoSpacing">
    <w:name w:val="No Spacing"/>
    <w:uiPriority w:val="1"/>
    <w:qFormat/>
    <w:rsid w:val="00A2048E"/>
    <w:rPr>
      <w:rFonts w:eastAsia="Times New Roman"/>
      <w:sz w:val="22"/>
      <w:szCs w:val="22"/>
      <w:lang w:val="en-US" w:eastAsia="en-US"/>
    </w:rPr>
  </w:style>
  <w:style w:type="character" w:styleId="CommentReference">
    <w:name w:val="annotation reference"/>
    <w:semiHidden/>
    <w:rsid w:val="00A2048E"/>
    <w:rPr>
      <w:sz w:val="16"/>
      <w:szCs w:val="16"/>
    </w:rPr>
  </w:style>
  <w:style w:type="paragraph" w:styleId="CommentText">
    <w:name w:val="annotation text"/>
    <w:basedOn w:val="Normal"/>
    <w:link w:val="CommentTextChar"/>
    <w:semiHidden/>
    <w:rsid w:val="00A2048E"/>
    <w:pPr>
      <w:spacing w:after="0" w:line="240" w:lineRule="auto"/>
    </w:pPr>
    <w:rPr>
      <w:rFonts w:ascii="Times New Roman" w:hAnsi="Times New Roman"/>
      <w:sz w:val="20"/>
      <w:szCs w:val="20"/>
      <w:lang w:val="x-none" w:bidi="ar-SA"/>
    </w:rPr>
  </w:style>
  <w:style w:type="character" w:customStyle="1" w:styleId="CommentTextChar">
    <w:name w:val="Comment Text Char"/>
    <w:link w:val="CommentText"/>
    <w:semiHidden/>
    <w:rsid w:val="00A2048E"/>
    <w:rPr>
      <w:rFonts w:ascii="Times New Roman" w:eastAsia="Times New Roman" w:hAnsi="Times New Roman"/>
      <w:lang w:eastAsia="en-US"/>
    </w:rPr>
  </w:style>
  <w:style w:type="paragraph" w:styleId="CommentSubject">
    <w:name w:val="annotation subject"/>
    <w:basedOn w:val="CommentText"/>
    <w:next w:val="CommentText"/>
    <w:link w:val="CommentSubjectChar"/>
    <w:semiHidden/>
    <w:rsid w:val="00A2048E"/>
    <w:rPr>
      <w:b/>
      <w:bCs/>
    </w:rPr>
  </w:style>
  <w:style w:type="character" w:customStyle="1" w:styleId="CommentSubjectChar">
    <w:name w:val="Comment Subject Char"/>
    <w:link w:val="CommentSubject"/>
    <w:semiHidden/>
    <w:rsid w:val="00A2048E"/>
    <w:rPr>
      <w:rFonts w:ascii="Times New Roman" w:eastAsia="Times New Roman" w:hAnsi="Times New Roman"/>
      <w:b/>
      <w:bCs/>
      <w:lang w:eastAsia="en-US"/>
    </w:rPr>
  </w:style>
  <w:style w:type="paragraph" w:styleId="BalloonText">
    <w:name w:val="Balloon Text"/>
    <w:basedOn w:val="Normal"/>
    <w:link w:val="BalloonTextChar"/>
    <w:semiHidden/>
    <w:rsid w:val="00A2048E"/>
    <w:pPr>
      <w:spacing w:after="0" w:line="240" w:lineRule="auto"/>
    </w:pPr>
    <w:rPr>
      <w:rFonts w:ascii="Tahoma" w:hAnsi="Tahoma"/>
      <w:sz w:val="16"/>
      <w:szCs w:val="16"/>
      <w:lang w:val="x-none" w:bidi="ar-SA"/>
    </w:rPr>
  </w:style>
  <w:style w:type="character" w:customStyle="1" w:styleId="BalloonTextChar">
    <w:name w:val="Balloon Text Char"/>
    <w:link w:val="BalloonText"/>
    <w:semiHidden/>
    <w:rsid w:val="00A2048E"/>
    <w:rPr>
      <w:rFonts w:ascii="Tahoma" w:eastAsia="Times New Roman" w:hAnsi="Tahoma" w:cs="Tahoma"/>
      <w:sz w:val="16"/>
      <w:szCs w:val="16"/>
      <w:lang w:eastAsia="en-US"/>
    </w:rPr>
  </w:style>
  <w:style w:type="character" w:customStyle="1" w:styleId="longtext">
    <w:name w:val="long_text"/>
    <w:basedOn w:val="DefaultParagraphFont"/>
    <w:rsid w:val="00A2048E"/>
  </w:style>
  <w:style w:type="character" w:styleId="FollowedHyperlink">
    <w:name w:val="FollowedHyperlink"/>
    <w:uiPriority w:val="99"/>
    <w:unhideWhenUsed/>
    <w:rsid w:val="00A2048E"/>
    <w:rPr>
      <w:color w:val="800080"/>
      <w:u w:val="single"/>
    </w:rPr>
  </w:style>
  <w:style w:type="table" w:customStyle="1" w:styleId="TableGrid1">
    <w:name w:val="Table Grid1"/>
    <w:basedOn w:val="TableNormal"/>
    <w:next w:val="TableGrid"/>
    <w:rsid w:val="00A20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ТИЛ 2"/>
    <w:basedOn w:val="Heading2"/>
    <w:link w:val="2Char"/>
    <w:qFormat/>
    <w:rsid w:val="004D1D59"/>
    <w:pPr>
      <w:jc w:val="center"/>
    </w:pPr>
    <w:rPr>
      <w:rFonts w:ascii="Arial" w:hAnsi="Arial"/>
      <w:sz w:val="24"/>
      <w:lang w:val="x-none"/>
    </w:rPr>
  </w:style>
  <w:style w:type="paragraph" w:customStyle="1" w:styleId="3">
    <w:name w:val="СТИЛ 3"/>
    <w:basedOn w:val="Heading3"/>
    <w:link w:val="3Char"/>
    <w:qFormat/>
    <w:rsid w:val="004D1D59"/>
    <w:pPr>
      <w:jc w:val="center"/>
    </w:pPr>
    <w:rPr>
      <w:rFonts w:ascii="Arial" w:hAnsi="Arial"/>
      <w:sz w:val="22"/>
      <w:szCs w:val="22"/>
    </w:rPr>
  </w:style>
  <w:style w:type="character" w:customStyle="1" w:styleId="2Char">
    <w:name w:val="СТИЛ 2 Char"/>
    <w:link w:val="2"/>
    <w:rsid w:val="004D1D59"/>
    <w:rPr>
      <w:rFonts w:ascii="Arial" w:eastAsia="Times New Roman" w:hAnsi="Arial" w:cs="Arial"/>
      <w:b/>
      <w:bCs/>
      <w:sz w:val="24"/>
      <w:szCs w:val="24"/>
      <w:lang w:eastAsia="en-US"/>
    </w:rPr>
  </w:style>
  <w:style w:type="paragraph" w:customStyle="1" w:styleId="1">
    <w:name w:val="СТИЛ 1"/>
    <w:basedOn w:val="Heading1"/>
    <w:link w:val="1Char"/>
    <w:qFormat/>
    <w:rsid w:val="004D1D59"/>
    <w:pPr>
      <w:jc w:val="center"/>
    </w:pPr>
    <w:rPr>
      <w:rFonts w:ascii="Arial" w:hAnsi="Arial"/>
      <w:b/>
      <w:lang w:val="x-none"/>
    </w:rPr>
  </w:style>
  <w:style w:type="character" w:customStyle="1" w:styleId="3Char">
    <w:name w:val="СТИЛ 3 Char"/>
    <w:link w:val="3"/>
    <w:rsid w:val="004D1D59"/>
    <w:rPr>
      <w:rFonts w:ascii="Arial" w:eastAsia="Times New Roman" w:hAnsi="Arial" w:cs="Arial"/>
      <w:b/>
      <w:bCs/>
      <w:sz w:val="22"/>
      <w:szCs w:val="22"/>
    </w:rPr>
  </w:style>
  <w:style w:type="paragraph" w:customStyle="1" w:styleId="4">
    <w:name w:val="СТИЛ 4"/>
    <w:basedOn w:val="Heading4"/>
    <w:link w:val="4Char"/>
    <w:qFormat/>
    <w:rsid w:val="00C67B4B"/>
    <w:pPr>
      <w:jc w:val="center"/>
    </w:pPr>
    <w:rPr>
      <w:rFonts w:ascii="Arial" w:hAnsi="Arial"/>
      <w:sz w:val="22"/>
      <w:szCs w:val="22"/>
    </w:rPr>
  </w:style>
  <w:style w:type="character" w:customStyle="1" w:styleId="1Char">
    <w:name w:val="СТИЛ 1 Char"/>
    <w:link w:val="1"/>
    <w:rsid w:val="004D1D59"/>
    <w:rPr>
      <w:rFonts w:ascii="Arial" w:eastAsia="Times New Roman" w:hAnsi="Arial" w:cs="Arial"/>
      <w:b/>
      <w:sz w:val="28"/>
      <w:szCs w:val="24"/>
      <w:lang w:eastAsia="en-US"/>
    </w:rPr>
  </w:style>
  <w:style w:type="paragraph" w:styleId="TOCHeading">
    <w:name w:val="TOC Heading"/>
    <w:basedOn w:val="Heading1"/>
    <w:next w:val="Normal"/>
    <w:uiPriority w:val="39"/>
    <w:qFormat/>
    <w:rsid w:val="00E26A2D"/>
    <w:pPr>
      <w:keepLines/>
      <w:spacing w:before="480" w:line="276" w:lineRule="auto"/>
      <w:jc w:val="left"/>
      <w:outlineLvl w:val="9"/>
    </w:pPr>
    <w:rPr>
      <w:rFonts w:ascii="Cambria" w:eastAsia="MS Gothic" w:hAnsi="Cambria"/>
      <w:b/>
      <w:bCs/>
      <w:color w:val="365F91"/>
      <w:szCs w:val="28"/>
      <w:lang w:val="en-US" w:eastAsia="ja-JP"/>
    </w:rPr>
  </w:style>
  <w:style w:type="character" w:customStyle="1" w:styleId="4Char">
    <w:name w:val="СТИЛ 4 Char"/>
    <w:link w:val="4"/>
    <w:rsid w:val="00C67B4B"/>
    <w:rPr>
      <w:rFonts w:ascii="Arial" w:eastAsia="Times New Roman" w:hAnsi="Arial" w:cs="Arial"/>
      <w:b/>
      <w:bCs/>
      <w:sz w:val="22"/>
      <w:szCs w:val="22"/>
      <w:lang w:val="sr-Cyrl-CS" w:eastAsia="en-US"/>
    </w:rPr>
  </w:style>
  <w:style w:type="paragraph" w:styleId="TOC1">
    <w:name w:val="toc 1"/>
    <w:basedOn w:val="Normal"/>
    <w:next w:val="Normal"/>
    <w:autoRedefine/>
    <w:uiPriority w:val="39"/>
    <w:unhideWhenUsed/>
    <w:rsid w:val="00E26A2D"/>
  </w:style>
  <w:style w:type="paragraph" w:styleId="TOC2">
    <w:name w:val="toc 2"/>
    <w:basedOn w:val="Normal"/>
    <w:next w:val="Normal"/>
    <w:autoRedefine/>
    <w:uiPriority w:val="39"/>
    <w:unhideWhenUsed/>
    <w:rsid w:val="00E46CE7"/>
    <w:pPr>
      <w:tabs>
        <w:tab w:val="left" w:pos="880"/>
        <w:tab w:val="right" w:leader="dot" w:pos="9350"/>
      </w:tabs>
      <w:spacing w:line="240" w:lineRule="auto"/>
      <w:ind w:left="220"/>
    </w:pPr>
  </w:style>
  <w:style w:type="paragraph" w:styleId="TOC3">
    <w:name w:val="toc 3"/>
    <w:basedOn w:val="Normal"/>
    <w:next w:val="Normal"/>
    <w:autoRedefine/>
    <w:uiPriority w:val="39"/>
    <w:unhideWhenUsed/>
    <w:rsid w:val="00E26A2D"/>
    <w:pPr>
      <w:ind w:left="440"/>
    </w:pPr>
  </w:style>
  <w:style w:type="table" w:customStyle="1" w:styleId="TableGrid2">
    <w:name w:val="Table Grid2"/>
    <w:basedOn w:val="TableNormal"/>
    <w:next w:val="TableGrid"/>
    <w:uiPriority w:val="59"/>
    <w:rsid w:val="00D04DB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04DB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9">
    <w:name w:val="xl69"/>
    <w:basedOn w:val="Normal"/>
    <w:rsid w:val="002C7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70">
    <w:name w:val="xl70"/>
    <w:basedOn w:val="Normal"/>
    <w:rsid w:val="002C7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sz w:val="18"/>
      <w:szCs w:val="18"/>
      <w:lang w:bidi="ar-SA"/>
    </w:rPr>
  </w:style>
  <w:style w:type="paragraph" w:customStyle="1" w:styleId="xl71">
    <w:name w:val="xl71"/>
    <w:basedOn w:val="Normal"/>
    <w:rsid w:val="002C73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sz w:val="18"/>
      <w:szCs w:val="18"/>
      <w:lang w:bidi="ar-SA"/>
    </w:rPr>
  </w:style>
  <w:style w:type="paragraph" w:customStyle="1" w:styleId="xl72">
    <w:name w:val="xl72"/>
    <w:basedOn w:val="Normal"/>
    <w:rsid w:val="002C73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sz w:val="18"/>
      <w:szCs w:val="18"/>
      <w:lang w:bidi="ar-SA"/>
    </w:rPr>
  </w:style>
  <w:style w:type="paragraph" w:customStyle="1" w:styleId="xl73">
    <w:name w:val="xl73"/>
    <w:basedOn w:val="Normal"/>
    <w:rsid w:val="002C73A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bidi="ar-SA"/>
    </w:rPr>
  </w:style>
  <w:style w:type="paragraph" w:customStyle="1" w:styleId="xl74">
    <w:name w:val="xl74"/>
    <w:basedOn w:val="Normal"/>
    <w:rsid w:val="002C73A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bidi="ar-SA"/>
    </w:rPr>
  </w:style>
  <w:style w:type="paragraph" w:customStyle="1" w:styleId="xl75">
    <w:name w:val="xl75"/>
    <w:basedOn w:val="Normal"/>
    <w:rsid w:val="002C7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lang w:bidi="ar-SA"/>
    </w:rPr>
  </w:style>
  <w:style w:type="paragraph" w:customStyle="1" w:styleId="xl76">
    <w:name w:val="xl76"/>
    <w:basedOn w:val="Normal"/>
    <w:rsid w:val="002C7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77">
    <w:name w:val="xl77"/>
    <w:basedOn w:val="Normal"/>
    <w:rsid w:val="002C73A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sz w:val="18"/>
      <w:szCs w:val="18"/>
      <w:lang w:bidi="ar-SA"/>
    </w:rPr>
  </w:style>
  <w:style w:type="paragraph" w:customStyle="1" w:styleId="xl78">
    <w:name w:val="xl78"/>
    <w:basedOn w:val="Normal"/>
    <w:rsid w:val="002C73A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79">
    <w:name w:val="xl79"/>
    <w:basedOn w:val="Normal"/>
    <w:rsid w:val="002C73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80">
    <w:name w:val="xl80"/>
    <w:basedOn w:val="Normal"/>
    <w:rsid w:val="002C73A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81">
    <w:name w:val="xl81"/>
    <w:basedOn w:val="Normal"/>
    <w:rsid w:val="002C7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82">
    <w:name w:val="xl82"/>
    <w:basedOn w:val="Normal"/>
    <w:rsid w:val="002C73A7"/>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83">
    <w:name w:val="xl83"/>
    <w:basedOn w:val="Normal"/>
    <w:rsid w:val="002C73A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84">
    <w:name w:val="xl84"/>
    <w:basedOn w:val="Normal"/>
    <w:rsid w:val="002C73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85">
    <w:name w:val="xl85"/>
    <w:basedOn w:val="Normal"/>
    <w:rsid w:val="002C73A7"/>
    <w:pPr>
      <w:spacing w:before="100" w:beforeAutospacing="1" w:after="100" w:afterAutospacing="1" w:line="240" w:lineRule="auto"/>
    </w:pPr>
    <w:rPr>
      <w:rFonts w:ascii="Arial" w:hAnsi="Arial" w:cs="Arial"/>
      <w:sz w:val="18"/>
      <w:szCs w:val="18"/>
      <w:lang w:bidi="ar-SA"/>
    </w:rPr>
  </w:style>
  <w:style w:type="paragraph" w:customStyle="1" w:styleId="xl86">
    <w:name w:val="xl86"/>
    <w:basedOn w:val="Normal"/>
    <w:rsid w:val="002C73A7"/>
    <w:pPr>
      <w:spacing w:before="100" w:beforeAutospacing="1" w:after="100" w:afterAutospacing="1" w:line="240" w:lineRule="auto"/>
      <w:jc w:val="right"/>
    </w:pPr>
    <w:rPr>
      <w:rFonts w:ascii="Arial" w:hAnsi="Arial" w:cs="Arial"/>
      <w:b/>
      <w:bCs/>
      <w:sz w:val="18"/>
      <w:szCs w:val="18"/>
      <w:lang w:bidi="ar-SA"/>
    </w:rPr>
  </w:style>
  <w:style w:type="paragraph" w:customStyle="1" w:styleId="xl87">
    <w:name w:val="xl87"/>
    <w:basedOn w:val="Normal"/>
    <w:rsid w:val="002C73A7"/>
    <w:pPr>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88">
    <w:name w:val="xl88"/>
    <w:basedOn w:val="Normal"/>
    <w:rsid w:val="002C73A7"/>
    <w:pPr>
      <w:pBdr>
        <w:bottom w:val="single" w:sz="8" w:space="0" w:color="auto"/>
      </w:pBdr>
      <w:spacing w:before="100" w:beforeAutospacing="1" w:after="100" w:afterAutospacing="1" w:line="240" w:lineRule="auto"/>
      <w:textAlignment w:val="center"/>
    </w:pPr>
    <w:rPr>
      <w:rFonts w:ascii="Times New Roman" w:hAnsi="Times New Roman"/>
      <w:sz w:val="18"/>
      <w:szCs w:val="18"/>
      <w:lang w:bidi="ar-SA"/>
    </w:rPr>
  </w:style>
  <w:style w:type="paragraph" w:customStyle="1" w:styleId="xl89">
    <w:name w:val="xl89"/>
    <w:basedOn w:val="Normal"/>
    <w:rsid w:val="002C73A7"/>
    <w:pPr>
      <w:pBdr>
        <w:bottom w:val="single" w:sz="4" w:space="0" w:color="auto"/>
      </w:pBdr>
      <w:shd w:val="clear" w:color="000000" w:fill="FFFFFF"/>
      <w:spacing w:before="100" w:beforeAutospacing="1" w:after="100" w:afterAutospacing="1" w:line="240" w:lineRule="auto"/>
      <w:jc w:val="right"/>
      <w:textAlignment w:val="center"/>
    </w:pPr>
    <w:rPr>
      <w:rFonts w:ascii="Arial" w:hAnsi="Arial" w:cs="Arial"/>
      <w:sz w:val="18"/>
      <w:szCs w:val="18"/>
      <w:lang w:bidi="ar-SA"/>
    </w:rPr>
  </w:style>
  <w:style w:type="paragraph" w:customStyle="1" w:styleId="xl90">
    <w:name w:val="xl90"/>
    <w:basedOn w:val="Normal"/>
    <w:rsid w:val="002C73A7"/>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91">
    <w:name w:val="xl91"/>
    <w:basedOn w:val="Normal"/>
    <w:rsid w:val="002C73A7"/>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92">
    <w:name w:val="xl92"/>
    <w:basedOn w:val="Normal"/>
    <w:rsid w:val="002C73A7"/>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93">
    <w:name w:val="xl93"/>
    <w:basedOn w:val="Normal"/>
    <w:rsid w:val="002C73A7"/>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Arial" w:hAnsi="Arial" w:cs="Arial"/>
      <w:b/>
      <w:bCs/>
      <w:sz w:val="18"/>
      <w:szCs w:val="18"/>
      <w:lang w:bidi="ar-SA"/>
    </w:rPr>
  </w:style>
  <w:style w:type="paragraph" w:customStyle="1" w:styleId="xl94">
    <w:name w:val="xl94"/>
    <w:basedOn w:val="Normal"/>
    <w:rsid w:val="002C73A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95">
    <w:name w:val="xl95"/>
    <w:basedOn w:val="Normal"/>
    <w:rsid w:val="002C73A7"/>
    <w:pPr>
      <w:pBdr>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96">
    <w:name w:val="xl96"/>
    <w:basedOn w:val="Normal"/>
    <w:rsid w:val="002C73A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97">
    <w:name w:val="xl97"/>
    <w:basedOn w:val="Normal"/>
    <w:rsid w:val="002C73A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98">
    <w:name w:val="xl98"/>
    <w:basedOn w:val="Normal"/>
    <w:rsid w:val="002C73A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99">
    <w:name w:val="xl99"/>
    <w:basedOn w:val="Normal"/>
    <w:rsid w:val="002C73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0">
    <w:name w:val="xl100"/>
    <w:basedOn w:val="Normal"/>
    <w:rsid w:val="002C73A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1">
    <w:name w:val="xl101"/>
    <w:basedOn w:val="Normal"/>
    <w:rsid w:val="002C7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2">
    <w:name w:val="xl102"/>
    <w:basedOn w:val="Normal"/>
    <w:rsid w:val="002C73A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3">
    <w:name w:val="xl103"/>
    <w:basedOn w:val="Normal"/>
    <w:rsid w:val="002C73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4">
    <w:name w:val="xl104"/>
    <w:basedOn w:val="Normal"/>
    <w:rsid w:val="002C73A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5">
    <w:name w:val="xl105"/>
    <w:basedOn w:val="Normal"/>
    <w:rsid w:val="002C73A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6">
    <w:name w:val="xl106"/>
    <w:basedOn w:val="Normal"/>
    <w:rsid w:val="002C73A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07">
    <w:name w:val="xl107"/>
    <w:basedOn w:val="Normal"/>
    <w:rsid w:val="0058403C"/>
    <w:pPr>
      <w:pBdr>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108">
    <w:name w:val="xl108"/>
    <w:basedOn w:val="Normal"/>
    <w:rsid w:val="0058403C"/>
    <w:pPr>
      <w:pBdr>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109">
    <w:name w:val="xl109"/>
    <w:basedOn w:val="Normal"/>
    <w:rsid w:val="0058403C"/>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110">
    <w:name w:val="xl110"/>
    <w:basedOn w:val="Normal"/>
    <w:rsid w:val="0058403C"/>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sz w:val="18"/>
      <w:szCs w:val="18"/>
      <w:lang w:bidi="ar-SA"/>
    </w:rPr>
  </w:style>
  <w:style w:type="paragraph" w:customStyle="1" w:styleId="xl111">
    <w:name w:val="xl111"/>
    <w:basedOn w:val="Normal"/>
    <w:rsid w:val="005840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bidi="ar-SA"/>
    </w:rPr>
  </w:style>
  <w:style w:type="paragraph" w:customStyle="1" w:styleId="xl112">
    <w:name w:val="xl112"/>
    <w:basedOn w:val="Normal"/>
    <w:rsid w:val="0058403C"/>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hAnsi="Arial" w:cs="Arial"/>
      <w:sz w:val="18"/>
      <w:szCs w:val="18"/>
      <w:lang w:bidi="ar-SA"/>
    </w:rPr>
  </w:style>
  <w:style w:type="paragraph" w:customStyle="1" w:styleId="xl113">
    <w:name w:val="xl113"/>
    <w:basedOn w:val="Normal"/>
    <w:rsid w:val="005840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14">
    <w:name w:val="xl114"/>
    <w:basedOn w:val="Normal"/>
    <w:rsid w:val="0058403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15">
    <w:name w:val="xl115"/>
    <w:basedOn w:val="Normal"/>
    <w:rsid w:val="005840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16">
    <w:name w:val="xl116"/>
    <w:basedOn w:val="Normal"/>
    <w:rsid w:val="005840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17">
    <w:name w:val="xl117"/>
    <w:basedOn w:val="Normal"/>
    <w:rsid w:val="0058403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18">
    <w:name w:val="xl118"/>
    <w:basedOn w:val="Normal"/>
    <w:rsid w:val="005840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bidi="ar-SA"/>
    </w:rPr>
  </w:style>
  <w:style w:type="paragraph" w:customStyle="1" w:styleId="xl119">
    <w:name w:val="xl119"/>
    <w:basedOn w:val="Normal"/>
    <w:rsid w:val="005840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661">
      <w:bodyDiv w:val="1"/>
      <w:marLeft w:val="0"/>
      <w:marRight w:val="0"/>
      <w:marTop w:val="0"/>
      <w:marBottom w:val="0"/>
      <w:divBdr>
        <w:top w:val="none" w:sz="0" w:space="0" w:color="auto"/>
        <w:left w:val="none" w:sz="0" w:space="0" w:color="auto"/>
        <w:bottom w:val="none" w:sz="0" w:space="0" w:color="auto"/>
        <w:right w:val="none" w:sz="0" w:space="0" w:color="auto"/>
      </w:divBdr>
    </w:div>
    <w:div w:id="27067984">
      <w:bodyDiv w:val="1"/>
      <w:marLeft w:val="0"/>
      <w:marRight w:val="0"/>
      <w:marTop w:val="0"/>
      <w:marBottom w:val="0"/>
      <w:divBdr>
        <w:top w:val="none" w:sz="0" w:space="0" w:color="auto"/>
        <w:left w:val="none" w:sz="0" w:space="0" w:color="auto"/>
        <w:bottom w:val="none" w:sz="0" w:space="0" w:color="auto"/>
        <w:right w:val="none" w:sz="0" w:space="0" w:color="auto"/>
      </w:divBdr>
    </w:div>
    <w:div w:id="46495798">
      <w:bodyDiv w:val="1"/>
      <w:marLeft w:val="0"/>
      <w:marRight w:val="0"/>
      <w:marTop w:val="0"/>
      <w:marBottom w:val="0"/>
      <w:divBdr>
        <w:top w:val="none" w:sz="0" w:space="0" w:color="auto"/>
        <w:left w:val="none" w:sz="0" w:space="0" w:color="auto"/>
        <w:bottom w:val="none" w:sz="0" w:space="0" w:color="auto"/>
        <w:right w:val="none" w:sz="0" w:space="0" w:color="auto"/>
      </w:divBdr>
    </w:div>
    <w:div w:id="59645924">
      <w:bodyDiv w:val="1"/>
      <w:marLeft w:val="0"/>
      <w:marRight w:val="0"/>
      <w:marTop w:val="0"/>
      <w:marBottom w:val="0"/>
      <w:divBdr>
        <w:top w:val="none" w:sz="0" w:space="0" w:color="auto"/>
        <w:left w:val="none" w:sz="0" w:space="0" w:color="auto"/>
        <w:bottom w:val="none" w:sz="0" w:space="0" w:color="auto"/>
        <w:right w:val="none" w:sz="0" w:space="0" w:color="auto"/>
      </w:divBdr>
    </w:div>
    <w:div w:id="103810695">
      <w:bodyDiv w:val="1"/>
      <w:marLeft w:val="0"/>
      <w:marRight w:val="0"/>
      <w:marTop w:val="0"/>
      <w:marBottom w:val="0"/>
      <w:divBdr>
        <w:top w:val="none" w:sz="0" w:space="0" w:color="auto"/>
        <w:left w:val="none" w:sz="0" w:space="0" w:color="auto"/>
        <w:bottom w:val="none" w:sz="0" w:space="0" w:color="auto"/>
        <w:right w:val="none" w:sz="0" w:space="0" w:color="auto"/>
      </w:divBdr>
    </w:div>
    <w:div w:id="135295346">
      <w:bodyDiv w:val="1"/>
      <w:marLeft w:val="0"/>
      <w:marRight w:val="0"/>
      <w:marTop w:val="0"/>
      <w:marBottom w:val="0"/>
      <w:divBdr>
        <w:top w:val="none" w:sz="0" w:space="0" w:color="auto"/>
        <w:left w:val="none" w:sz="0" w:space="0" w:color="auto"/>
        <w:bottom w:val="none" w:sz="0" w:space="0" w:color="auto"/>
        <w:right w:val="none" w:sz="0" w:space="0" w:color="auto"/>
      </w:divBdr>
    </w:div>
    <w:div w:id="144396004">
      <w:bodyDiv w:val="1"/>
      <w:marLeft w:val="0"/>
      <w:marRight w:val="0"/>
      <w:marTop w:val="0"/>
      <w:marBottom w:val="0"/>
      <w:divBdr>
        <w:top w:val="none" w:sz="0" w:space="0" w:color="auto"/>
        <w:left w:val="none" w:sz="0" w:space="0" w:color="auto"/>
        <w:bottom w:val="none" w:sz="0" w:space="0" w:color="auto"/>
        <w:right w:val="none" w:sz="0" w:space="0" w:color="auto"/>
      </w:divBdr>
    </w:div>
    <w:div w:id="153840780">
      <w:bodyDiv w:val="1"/>
      <w:marLeft w:val="0"/>
      <w:marRight w:val="0"/>
      <w:marTop w:val="0"/>
      <w:marBottom w:val="0"/>
      <w:divBdr>
        <w:top w:val="none" w:sz="0" w:space="0" w:color="auto"/>
        <w:left w:val="none" w:sz="0" w:space="0" w:color="auto"/>
        <w:bottom w:val="none" w:sz="0" w:space="0" w:color="auto"/>
        <w:right w:val="none" w:sz="0" w:space="0" w:color="auto"/>
      </w:divBdr>
    </w:div>
    <w:div w:id="160319627">
      <w:bodyDiv w:val="1"/>
      <w:marLeft w:val="0"/>
      <w:marRight w:val="0"/>
      <w:marTop w:val="0"/>
      <w:marBottom w:val="0"/>
      <w:divBdr>
        <w:top w:val="none" w:sz="0" w:space="0" w:color="auto"/>
        <w:left w:val="none" w:sz="0" w:space="0" w:color="auto"/>
        <w:bottom w:val="none" w:sz="0" w:space="0" w:color="auto"/>
        <w:right w:val="none" w:sz="0" w:space="0" w:color="auto"/>
      </w:divBdr>
    </w:div>
    <w:div w:id="168066387">
      <w:bodyDiv w:val="1"/>
      <w:marLeft w:val="0"/>
      <w:marRight w:val="0"/>
      <w:marTop w:val="0"/>
      <w:marBottom w:val="0"/>
      <w:divBdr>
        <w:top w:val="none" w:sz="0" w:space="0" w:color="auto"/>
        <w:left w:val="none" w:sz="0" w:space="0" w:color="auto"/>
        <w:bottom w:val="none" w:sz="0" w:space="0" w:color="auto"/>
        <w:right w:val="none" w:sz="0" w:space="0" w:color="auto"/>
      </w:divBdr>
    </w:div>
    <w:div w:id="210191633">
      <w:bodyDiv w:val="1"/>
      <w:marLeft w:val="0"/>
      <w:marRight w:val="0"/>
      <w:marTop w:val="0"/>
      <w:marBottom w:val="0"/>
      <w:divBdr>
        <w:top w:val="none" w:sz="0" w:space="0" w:color="auto"/>
        <w:left w:val="none" w:sz="0" w:space="0" w:color="auto"/>
        <w:bottom w:val="none" w:sz="0" w:space="0" w:color="auto"/>
        <w:right w:val="none" w:sz="0" w:space="0" w:color="auto"/>
      </w:divBdr>
    </w:div>
    <w:div w:id="231738975">
      <w:bodyDiv w:val="1"/>
      <w:marLeft w:val="0"/>
      <w:marRight w:val="0"/>
      <w:marTop w:val="0"/>
      <w:marBottom w:val="0"/>
      <w:divBdr>
        <w:top w:val="none" w:sz="0" w:space="0" w:color="auto"/>
        <w:left w:val="none" w:sz="0" w:space="0" w:color="auto"/>
        <w:bottom w:val="none" w:sz="0" w:space="0" w:color="auto"/>
        <w:right w:val="none" w:sz="0" w:space="0" w:color="auto"/>
      </w:divBdr>
    </w:div>
    <w:div w:id="272371834">
      <w:bodyDiv w:val="1"/>
      <w:marLeft w:val="0"/>
      <w:marRight w:val="0"/>
      <w:marTop w:val="0"/>
      <w:marBottom w:val="0"/>
      <w:divBdr>
        <w:top w:val="none" w:sz="0" w:space="0" w:color="auto"/>
        <w:left w:val="none" w:sz="0" w:space="0" w:color="auto"/>
        <w:bottom w:val="none" w:sz="0" w:space="0" w:color="auto"/>
        <w:right w:val="none" w:sz="0" w:space="0" w:color="auto"/>
      </w:divBdr>
    </w:div>
    <w:div w:id="303118810">
      <w:bodyDiv w:val="1"/>
      <w:marLeft w:val="0"/>
      <w:marRight w:val="0"/>
      <w:marTop w:val="0"/>
      <w:marBottom w:val="0"/>
      <w:divBdr>
        <w:top w:val="none" w:sz="0" w:space="0" w:color="auto"/>
        <w:left w:val="none" w:sz="0" w:space="0" w:color="auto"/>
        <w:bottom w:val="none" w:sz="0" w:space="0" w:color="auto"/>
        <w:right w:val="none" w:sz="0" w:space="0" w:color="auto"/>
      </w:divBdr>
    </w:div>
    <w:div w:id="351345686">
      <w:bodyDiv w:val="1"/>
      <w:marLeft w:val="0"/>
      <w:marRight w:val="0"/>
      <w:marTop w:val="0"/>
      <w:marBottom w:val="0"/>
      <w:divBdr>
        <w:top w:val="none" w:sz="0" w:space="0" w:color="auto"/>
        <w:left w:val="none" w:sz="0" w:space="0" w:color="auto"/>
        <w:bottom w:val="none" w:sz="0" w:space="0" w:color="auto"/>
        <w:right w:val="none" w:sz="0" w:space="0" w:color="auto"/>
      </w:divBdr>
    </w:div>
    <w:div w:id="356008611">
      <w:bodyDiv w:val="1"/>
      <w:marLeft w:val="0"/>
      <w:marRight w:val="0"/>
      <w:marTop w:val="0"/>
      <w:marBottom w:val="0"/>
      <w:divBdr>
        <w:top w:val="none" w:sz="0" w:space="0" w:color="auto"/>
        <w:left w:val="none" w:sz="0" w:space="0" w:color="auto"/>
        <w:bottom w:val="none" w:sz="0" w:space="0" w:color="auto"/>
        <w:right w:val="none" w:sz="0" w:space="0" w:color="auto"/>
      </w:divBdr>
    </w:div>
    <w:div w:id="375853600">
      <w:bodyDiv w:val="1"/>
      <w:marLeft w:val="0"/>
      <w:marRight w:val="0"/>
      <w:marTop w:val="0"/>
      <w:marBottom w:val="0"/>
      <w:divBdr>
        <w:top w:val="none" w:sz="0" w:space="0" w:color="auto"/>
        <w:left w:val="none" w:sz="0" w:space="0" w:color="auto"/>
        <w:bottom w:val="none" w:sz="0" w:space="0" w:color="auto"/>
        <w:right w:val="none" w:sz="0" w:space="0" w:color="auto"/>
      </w:divBdr>
    </w:div>
    <w:div w:id="418525986">
      <w:bodyDiv w:val="1"/>
      <w:marLeft w:val="0"/>
      <w:marRight w:val="0"/>
      <w:marTop w:val="0"/>
      <w:marBottom w:val="0"/>
      <w:divBdr>
        <w:top w:val="none" w:sz="0" w:space="0" w:color="auto"/>
        <w:left w:val="none" w:sz="0" w:space="0" w:color="auto"/>
        <w:bottom w:val="none" w:sz="0" w:space="0" w:color="auto"/>
        <w:right w:val="none" w:sz="0" w:space="0" w:color="auto"/>
      </w:divBdr>
    </w:div>
    <w:div w:id="437800308">
      <w:bodyDiv w:val="1"/>
      <w:marLeft w:val="0"/>
      <w:marRight w:val="0"/>
      <w:marTop w:val="0"/>
      <w:marBottom w:val="0"/>
      <w:divBdr>
        <w:top w:val="none" w:sz="0" w:space="0" w:color="auto"/>
        <w:left w:val="none" w:sz="0" w:space="0" w:color="auto"/>
        <w:bottom w:val="none" w:sz="0" w:space="0" w:color="auto"/>
        <w:right w:val="none" w:sz="0" w:space="0" w:color="auto"/>
      </w:divBdr>
    </w:div>
    <w:div w:id="439571745">
      <w:bodyDiv w:val="1"/>
      <w:marLeft w:val="0"/>
      <w:marRight w:val="0"/>
      <w:marTop w:val="0"/>
      <w:marBottom w:val="0"/>
      <w:divBdr>
        <w:top w:val="none" w:sz="0" w:space="0" w:color="auto"/>
        <w:left w:val="none" w:sz="0" w:space="0" w:color="auto"/>
        <w:bottom w:val="none" w:sz="0" w:space="0" w:color="auto"/>
        <w:right w:val="none" w:sz="0" w:space="0" w:color="auto"/>
      </w:divBdr>
    </w:div>
    <w:div w:id="474373823">
      <w:bodyDiv w:val="1"/>
      <w:marLeft w:val="0"/>
      <w:marRight w:val="0"/>
      <w:marTop w:val="0"/>
      <w:marBottom w:val="0"/>
      <w:divBdr>
        <w:top w:val="none" w:sz="0" w:space="0" w:color="auto"/>
        <w:left w:val="none" w:sz="0" w:space="0" w:color="auto"/>
        <w:bottom w:val="none" w:sz="0" w:space="0" w:color="auto"/>
        <w:right w:val="none" w:sz="0" w:space="0" w:color="auto"/>
      </w:divBdr>
    </w:div>
    <w:div w:id="535311512">
      <w:bodyDiv w:val="1"/>
      <w:marLeft w:val="0"/>
      <w:marRight w:val="0"/>
      <w:marTop w:val="0"/>
      <w:marBottom w:val="0"/>
      <w:divBdr>
        <w:top w:val="none" w:sz="0" w:space="0" w:color="auto"/>
        <w:left w:val="none" w:sz="0" w:space="0" w:color="auto"/>
        <w:bottom w:val="none" w:sz="0" w:space="0" w:color="auto"/>
        <w:right w:val="none" w:sz="0" w:space="0" w:color="auto"/>
      </w:divBdr>
    </w:div>
    <w:div w:id="535703531">
      <w:bodyDiv w:val="1"/>
      <w:marLeft w:val="0"/>
      <w:marRight w:val="0"/>
      <w:marTop w:val="0"/>
      <w:marBottom w:val="0"/>
      <w:divBdr>
        <w:top w:val="none" w:sz="0" w:space="0" w:color="auto"/>
        <w:left w:val="none" w:sz="0" w:space="0" w:color="auto"/>
        <w:bottom w:val="none" w:sz="0" w:space="0" w:color="auto"/>
        <w:right w:val="none" w:sz="0" w:space="0" w:color="auto"/>
      </w:divBdr>
    </w:div>
    <w:div w:id="614597648">
      <w:bodyDiv w:val="1"/>
      <w:marLeft w:val="0"/>
      <w:marRight w:val="0"/>
      <w:marTop w:val="0"/>
      <w:marBottom w:val="0"/>
      <w:divBdr>
        <w:top w:val="none" w:sz="0" w:space="0" w:color="auto"/>
        <w:left w:val="none" w:sz="0" w:space="0" w:color="auto"/>
        <w:bottom w:val="none" w:sz="0" w:space="0" w:color="auto"/>
        <w:right w:val="none" w:sz="0" w:space="0" w:color="auto"/>
      </w:divBdr>
    </w:div>
    <w:div w:id="644969999">
      <w:bodyDiv w:val="1"/>
      <w:marLeft w:val="0"/>
      <w:marRight w:val="0"/>
      <w:marTop w:val="0"/>
      <w:marBottom w:val="0"/>
      <w:divBdr>
        <w:top w:val="none" w:sz="0" w:space="0" w:color="auto"/>
        <w:left w:val="none" w:sz="0" w:space="0" w:color="auto"/>
        <w:bottom w:val="none" w:sz="0" w:space="0" w:color="auto"/>
        <w:right w:val="none" w:sz="0" w:space="0" w:color="auto"/>
      </w:divBdr>
    </w:div>
    <w:div w:id="652215997">
      <w:bodyDiv w:val="1"/>
      <w:marLeft w:val="0"/>
      <w:marRight w:val="0"/>
      <w:marTop w:val="0"/>
      <w:marBottom w:val="0"/>
      <w:divBdr>
        <w:top w:val="none" w:sz="0" w:space="0" w:color="auto"/>
        <w:left w:val="none" w:sz="0" w:space="0" w:color="auto"/>
        <w:bottom w:val="none" w:sz="0" w:space="0" w:color="auto"/>
        <w:right w:val="none" w:sz="0" w:space="0" w:color="auto"/>
      </w:divBdr>
    </w:div>
    <w:div w:id="690110653">
      <w:bodyDiv w:val="1"/>
      <w:marLeft w:val="0"/>
      <w:marRight w:val="0"/>
      <w:marTop w:val="0"/>
      <w:marBottom w:val="0"/>
      <w:divBdr>
        <w:top w:val="none" w:sz="0" w:space="0" w:color="auto"/>
        <w:left w:val="none" w:sz="0" w:space="0" w:color="auto"/>
        <w:bottom w:val="none" w:sz="0" w:space="0" w:color="auto"/>
        <w:right w:val="none" w:sz="0" w:space="0" w:color="auto"/>
      </w:divBdr>
    </w:div>
    <w:div w:id="709576318">
      <w:bodyDiv w:val="1"/>
      <w:marLeft w:val="0"/>
      <w:marRight w:val="0"/>
      <w:marTop w:val="0"/>
      <w:marBottom w:val="0"/>
      <w:divBdr>
        <w:top w:val="none" w:sz="0" w:space="0" w:color="auto"/>
        <w:left w:val="none" w:sz="0" w:space="0" w:color="auto"/>
        <w:bottom w:val="none" w:sz="0" w:space="0" w:color="auto"/>
        <w:right w:val="none" w:sz="0" w:space="0" w:color="auto"/>
      </w:divBdr>
    </w:div>
    <w:div w:id="717903209">
      <w:bodyDiv w:val="1"/>
      <w:marLeft w:val="0"/>
      <w:marRight w:val="0"/>
      <w:marTop w:val="0"/>
      <w:marBottom w:val="0"/>
      <w:divBdr>
        <w:top w:val="none" w:sz="0" w:space="0" w:color="auto"/>
        <w:left w:val="none" w:sz="0" w:space="0" w:color="auto"/>
        <w:bottom w:val="none" w:sz="0" w:space="0" w:color="auto"/>
        <w:right w:val="none" w:sz="0" w:space="0" w:color="auto"/>
      </w:divBdr>
    </w:div>
    <w:div w:id="756555165">
      <w:bodyDiv w:val="1"/>
      <w:marLeft w:val="0"/>
      <w:marRight w:val="0"/>
      <w:marTop w:val="0"/>
      <w:marBottom w:val="0"/>
      <w:divBdr>
        <w:top w:val="none" w:sz="0" w:space="0" w:color="auto"/>
        <w:left w:val="none" w:sz="0" w:space="0" w:color="auto"/>
        <w:bottom w:val="none" w:sz="0" w:space="0" w:color="auto"/>
        <w:right w:val="none" w:sz="0" w:space="0" w:color="auto"/>
      </w:divBdr>
    </w:div>
    <w:div w:id="774328110">
      <w:bodyDiv w:val="1"/>
      <w:marLeft w:val="0"/>
      <w:marRight w:val="0"/>
      <w:marTop w:val="0"/>
      <w:marBottom w:val="0"/>
      <w:divBdr>
        <w:top w:val="none" w:sz="0" w:space="0" w:color="auto"/>
        <w:left w:val="none" w:sz="0" w:space="0" w:color="auto"/>
        <w:bottom w:val="none" w:sz="0" w:space="0" w:color="auto"/>
        <w:right w:val="none" w:sz="0" w:space="0" w:color="auto"/>
      </w:divBdr>
    </w:div>
    <w:div w:id="809058488">
      <w:bodyDiv w:val="1"/>
      <w:marLeft w:val="0"/>
      <w:marRight w:val="0"/>
      <w:marTop w:val="0"/>
      <w:marBottom w:val="0"/>
      <w:divBdr>
        <w:top w:val="none" w:sz="0" w:space="0" w:color="auto"/>
        <w:left w:val="none" w:sz="0" w:space="0" w:color="auto"/>
        <w:bottom w:val="none" w:sz="0" w:space="0" w:color="auto"/>
        <w:right w:val="none" w:sz="0" w:space="0" w:color="auto"/>
      </w:divBdr>
    </w:div>
    <w:div w:id="885141616">
      <w:bodyDiv w:val="1"/>
      <w:marLeft w:val="0"/>
      <w:marRight w:val="0"/>
      <w:marTop w:val="0"/>
      <w:marBottom w:val="0"/>
      <w:divBdr>
        <w:top w:val="none" w:sz="0" w:space="0" w:color="auto"/>
        <w:left w:val="none" w:sz="0" w:space="0" w:color="auto"/>
        <w:bottom w:val="none" w:sz="0" w:space="0" w:color="auto"/>
        <w:right w:val="none" w:sz="0" w:space="0" w:color="auto"/>
      </w:divBdr>
    </w:div>
    <w:div w:id="894007567">
      <w:bodyDiv w:val="1"/>
      <w:marLeft w:val="0"/>
      <w:marRight w:val="0"/>
      <w:marTop w:val="0"/>
      <w:marBottom w:val="0"/>
      <w:divBdr>
        <w:top w:val="none" w:sz="0" w:space="0" w:color="auto"/>
        <w:left w:val="none" w:sz="0" w:space="0" w:color="auto"/>
        <w:bottom w:val="none" w:sz="0" w:space="0" w:color="auto"/>
        <w:right w:val="none" w:sz="0" w:space="0" w:color="auto"/>
      </w:divBdr>
    </w:div>
    <w:div w:id="900602504">
      <w:bodyDiv w:val="1"/>
      <w:marLeft w:val="0"/>
      <w:marRight w:val="0"/>
      <w:marTop w:val="0"/>
      <w:marBottom w:val="0"/>
      <w:divBdr>
        <w:top w:val="none" w:sz="0" w:space="0" w:color="auto"/>
        <w:left w:val="none" w:sz="0" w:space="0" w:color="auto"/>
        <w:bottom w:val="none" w:sz="0" w:space="0" w:color="auto"/>
        <w:right w:val="none" w:sz="0" w:space="0" w:color="auto"/>
      </w:divBdr>
    </w:div>
    <w:div w:id="922494046">
      <w:bodyDiv w:val="1"/>
      <w:marLeft w:val="0"/>
      <w:marRight w:val="0"/>
      <w:marTop w:val="0"/>
      <w:marBottom w:val="0"/>
      <w:divBdr>
        <w:top w:val="none" w:sz="0" w:space="0" w:color="auto"/>
        <w:left w:val="none" w:sz="0" w:space="0" w:color="auto"/>
        <w:bottom w:val="none" w:sz="0" w:space="0" w:color="auto"/>
        <w:right w:val="none" w:sz="0" w:space="0" w:color="auto"/>
      </w:divBdr>
    </w:div>
    <w:div w:id="961545097">
      <w:bodyDiv w:val="1"/>
      <w:marLeft w:val="0"/>
      <w:marRight w:val="0"/>
      <w:marTop w:val="0"/>
      <w:marBottom w:val="0"/>
      <w:divBdr>
        <w:top w:val="none" w:sz="0" w:space="0" w:color="auto"/>
        <w:left w:val="none" w:sz="0" w:space="0" w:color="auto"/>
        <w:bottom w:val="none" w:sz="0" w:space="0" w:color="auto"/>
        <w:right w:val="none" w:sz="0" w:space="0" w:color="auto"/>
      </w:divBdr>
    </w:div>
    <w:div w:id="986200604">
      <w:bodyDiv w:val="1"/>
      <w:marLeft w:val="0"/>
      <w:marRight w:val="0"/>
      <w:marTop w:val="0"/>
      <w:marBottom w:val="0"/>
      <w:divBdr>
        <w:top w:val="none" w:sz="0" w:space="0" w:color="auto"/>
        <w:left w:val="none" w:sz="0" w:space="0" w:color="auto"/>
        <w:bottom w:val="none" w:sz="0" w:space="0" w:color="auto"/>
        <w:right w:val="none" w:sz="0" w:space="0" w:color="auto"/>
      </w:divBdr>
    </w:div>
    <w:div w:id="1013263335">
      <w:bodyDiv w:val="1"/>
      <w:marLeft w:val="0"/>
      <w:marRight w:val="0"/>
      <w:marTop w:val="0"/>
      <w:marBottom w:val="0"/>
      <w:divBdr>
        <w:top w:val="none" w:sz="0" w:space="0" w:color="auto"/>
        <w:left w:val="none" w:sz="0" w:space="0" w:color="auto"/>
        <w:bottom w:val="none" w:sz="0" w:space="0" w:color="auto"/>
        <w:right w:val="none" w:sz="0" w:space="0" w:color="auto"/>
      </w:divBdr>
    </w:div>
    <w:div w:id="1021398271">
      <w:bodyDiv w:val="1"/>
      <w:marLeft w:val="0"/>
      <w:marRight w:val="0"/>
      <w:marTop w:val="0"/>
      <w:marBottom w:val="0"/>
      <w:divBdr>
        <w:top w:val="none" w:sz="0" w:space="0" w:color="auto"/>
        <w:left w:val="none" w:sz="0" w:space="0" w:color="auto"/>
        <w:bottom w:val="none" w:sz="0" w:space="0" w:color="auto"/>
        <w:right w:val="none" w:sz="0" w:space="0" w:color="auto"/>
      </w:divBdr>
    </w:div>
    <w:div w:id="1107386469">
      <w:bodyDiv w:val="1"/>
      <w:marLeft w:val="0"/>
      <w:marRight w:val="0"/>
      <w:marTop w:val="0"/>
      <w:marBottom w:val="0"/>
      <w:divBdr>
        <w:top w:val="none" w:sz="0" w:space="0" w:color="auto"/>
        <w:left w:val="none" w:sz="0" w:space="0" w:color="auto"/>
        <w:bottom w:val="none" w:sz="0" w:space="0" w:color="auto"/>
        <w:right w:val="none" w:sz="0" w:space="0" w:color="auto"/>
      </w:divBdr>
    </w:div>
    <w:div w:id="1143277354">
      <w:bodyDiv w:val="1"/>
      <w:marLeft w:val="0"/>
      <w:marRight w:val="0"/>
      <w:marTop w:val="0"/>
      <w:marBottom w:val="0"/>
      <w:divBdr>
        <w:top w:val="none" w:sz="0" w:space="0" w:color="auto"/>
        <w:left w:val="none" w:sz="0" w:space="0" w:color="auto"/>
        <w:bottom w:val="none" w:sz="0" w:space="0" w:color="auto"/>
        <w:right w:val="none" w:sz="0" w:space="0" w:color="auto"/>
      </w:divBdr>
    </w:div>
    <w:div w:id="1150289893">
      <w:bodyDiv w:val="1"/>
      <w:marLeft w:val="0"/>
      <w:marRight w:val="0"/>
      <w:marTop w:val="0"/>
      <w:marBottom w:val="0"/>
      <w:divBdr>
        <w:top w:val="none" w:sz="0" w:space="0" w:color="auto"/>
        <w:left w:val="none" w:sz="0" w:space="0" w:color="auto"/>
        <w:bottom w:val="none" w:sz="0" w:space="0" w:color="auto"/>
        <w:right w:val="none" w:sz="0" w:space="0" w:color="auto"/>
      </w:divBdr>
    </w:div>
    <w:div w:id="1256473067">
      <w:bodyDiv w:val="1"/>
      <w:marLeft w:val="0"/>
      <w:marRight w:val="0"/>
      <w:marTop w:val="0"/>
      <w:marBottom w:val="0"/>
      <w:divBdr>
        <w:top w:val="none" w:sz="0" w:space="0" w:color="auto"/>
        <w:left w:val="none" w:sz="0" w:space="0" w:color="auto"/>
        <w:bottom w:val="none" w:sz="0" w:space="0" w:color="auto"/>
        <w:right w:val="none" w:sz="0" w:space="0" w:color="auto"/>
      </w:divBdr>
    </w:div>
    <w:div w:id="1269119988">
      <w:bodyDiv w:val="1"/>
      <w:marLeft w:val="0"/>
      <w:marRight w:val="0"/>
      <w:marTop w:val="0"/>
      <w:marBottom w:val="0"/>
      <w:divBdr>
        <w:top w:val="none" w:sz="0" w:space="0" w:color="auto"/>
        <w:left w:val="none" w:sz="0" w:space="0" w:color="auto"/>
        <w:bottom w:val="none" w:sz="0" w:space="0" w:color="auto"/>
        <w:right w:val="none" w:sz="0" w:space="0" w:color="auto"/>
      </w:divBdr>
    </w:div>
    <w:div w:id="1284382287">
      <w:bodyDiv w:val="1"/>
      <w:marLeft w:val="0"/>
      <w:marRight w:val="0"/>
      <w:marTop w:val="0"/>
      <w:marBottom w:val="0"/>
      <w:divBdr>
        <w:top w:val="none" w:sz="0" w:space="0" w:color="auto"/>
        <w:left w:val="none" w:sz="0" w:space="0" w:color="auto"/>
        <w:bottom w:val="none" w:sz="0" w:space="0" w:color="auto"/>
        <w:right w:val="none" w:sz="0" w:space="0" w:color="auto"/>
      </w:divBdr>
    </w:div>
    <w:div w:id="1289161129">
      <w:bodyDiv w:val="1"/>
      <w:marLeft w:val="0"/>
      <w:marRight w:val="0"/>
      <w:marTop w:val="0"/>
      <w:marBottom w:val="0"/>
      <w:divBdr>
        <w:top w:val="none" w:sz="0" w:space="0" w:color="auto"/>
        <w:left w:val="none" w:sz="0" w:space="0" w:color="auto"/>
        <w:bottom w:val="none" w:sz="0" w:space="0" w:color="auto"/>
        <w:right w:val="none" w:sz="0" w:space="0" w:color="auto"/>
      </w:divBdr>
    </w:div>
    <w:div w:id="1298099681">
      <w:bodyDiv w:val="1"/>
      <w:marLeft w:val="0"/>
      <w:marRight w:val="0"/>
      <w:marTop w:val="0"/>
      <w:marBottom w:val="0"/>
      <w:divBdr>
        <w:top w:val="none" w:sz="0" w:space="0" w:color="auto"/>
        <w:left w:val="none" w:sz="0" w:space="0" w:color="auto"/>
        <w:bottom w:val="none" w:sz="0" w:space="0" w:color="auto"/>
        <w:right w:val="none" w:sz="0" w:space="0" w:color="auto"/>
      </w:divBdr>
    </w:div>
    <w:div w:id="1316757854">
      <w:bodyDiv w:val="1"/>
      <w:marLeft w:val="0"/>
      <w:marRight w:val="0"/>
      <w:marTop w:val="0"/>
      <w:marBottom w:val="0"/>
      <w:divBdr>
        <w:top w:val="none" w:sz="0" w:space="0" w:color="auto"/>
        <w:left w:val="none" w:sz="0" w:space="0" w:color="auto"/>
        <w:bottom w:val="none" w:sz="0" w:space="0" w:color="auto"/>
        <w:right w:val="none" w:sz="0" w:space="0" w:color="auto"/>
      </w:divBdr>
    </w:div>
    <w:div w:id="1368064841">
      <w:bodyDiv w:val="1"/>
      <w:marLeft w:val="0"/>
      <w:marRight w:val="0"/>
      <w:marTop w:val="0"/>
      <w:marBottom w:val="0"/>
      <w:divBdr>
        <w:top w:val="none" w:sz="0" w:space="0" w:color="auto"/>
        <w:left w:val="none" w:sz="0" w:space="0" w:color="auto"/>
        <w:bottom w:val="none" w:sz="0" w:space="0" w:color="auto"/>
        <w:right w:val="none" w:sz="0" w:space="0" w:color="auto"/>
      </w:divBdr>
    </w:div>
    <w:div w:id="1380279726">
      <w:bodyDiv w:val="1"/>
      <w:marLeft w:val="0"/>
      <w:marRight w:val="0"/>
      <w:marTop w:val="0"/>
      <w:marBottom w:val="0"/>
      <w:divBdr>
        <w:top w:val="none" w:sz="0" w:space="0" w:color="auto"/>
        <w:left w:val="none" w:sz="0" w:space="0" w:color="auto"/>
        <w:bottom w:val="none" w:sz="0" w:space="0" w:color="auto"/>
        <w:right w:val="none" w:sz="0" w:space="0" w:color="auto"/>
      </w:divBdr>
    </w:div>
    <w:div w:id="1446196811">
      <w:bodyDiv w:val="1"/>
      <w:marLeft w:val="0"/>
      <w:marRight w:val="0"/>
      <w:marTop w:val="0"/>
      <w:marBottom w:val="0"/>
      <w:divBdr>
        <w:top w:val="none" w:sz="0" w:space="0" w:color="auto"/>
        <w:left w:val="none" w:sz="0" w:space="0" w:color="auto"/>
        <w:bottom w:val="none" w:sz="0" w:space="0" w:color="auto"/>
        <w:right w:val="none" w:sz="0" w:space="0" w:color="auto"/>
      </w:divBdr>
    </w:div>
    <w:div w:id="1459493709">
      <w:bodyDiv w:val="1"/>
      <w:marLeft w:val="0"/>
      <w:marRight w:val="0"/>
      <w:marTop w:val="0"/>
      <w:marBottom w:val="0"/>
      <w:divBdr>
        <w:top w:val="none" w:sz="0" w:space="0" w:color="auto"/>
        <w:left w:val="none" w:sz="0" w:space="0" w:color="auto"/>
        <w:bottom w:val="none" w:sz="0" w:space="0" w:color="auto"/>
        <w:right w:val="none" w:sz="0" w:space="0" w:color="auto"/>
      </w:divBdr>
    </w:div>
    <w:div w:id="1467118806">
      <w:bodyDiv w:val="1"/>
      <w:marLeft w:val="0"/>
      <w:marRight w:val="0"/>
      <w:marTop w:val="0"/>
      <w:marBottom w:val="0"/>
      <w:divBdr>
        <w:top w:val="none" w:sz="0" w:space="0" w:color="auto"/>
        <w:left w:val="none" w:sz="0" w:space="0" w:color="auto"/>
        <w:bottom w:val="none" w:sz="0" w:space="0" w:color="auto"/>
        <w:right w:val="none" w:sz="0" w:space="0" w:color="auto"/>
      </w:divBdr>
    </w:div>
    <w:div w:id="1533154754">
      <w:bodyDiv w:val="1"/>
      <w:marLeft w:val="0"/>
      <w:marRight w:val="0"/>
      <w:marTop w:val="0"/>
      <w:marBottom w:val="0"/>
      <w:divBdr>
        <w:top w:val="none" w:sz="0" w:space="0" w:color="auto"/>
        <w:left w:val="none" w:sz="0" w:space="0" w:color="auto"/>
        <w:bottom w:val="none" w:sz="0" w:space="0" w:color="auto"/>
        <w:right w:val="none" w:sz="0" w:space="0" w:color="auto"/>
      </w:divBdr>
    </w:div>
    <w:div w:id="1564828080">
      <w:bodyDiv w:val="1"/>
      <w:marLeft w:val="0"/>
      <w:marRight w:val="0"/>
      <w:marTop w:val="0"/>
      <w:marBottom w:val="0"/>
      <w:divBdr>
        <w:top w:val="none" w:sz="0" w:space="0" w:color="auto"/>
        <w:left w:val="none" w:sz="0" w:space="0" w:color="auto"/>
        <w:bottom w:val="none" w:sz="0" w:space="0" w:color="auto"/>
        <w:right w:val="none" w:sz="0" w:space="0" w:color="auto"/>
      </w:divBdr>
    </w:div>
    <w:div w:id="1570458903">
      <w:bodyDiv w:val="1"/>
      <w:marLeft w:val="0"/>
      <w:marRight w:val="0"/>
      <w:marTop w:val="0"/>
      <w:marBottom w:val="0"/>
      <w:divBdr>
        <w:top w:val="none" w:sz="0" w:space="0" w:color="auto"/>
        <w:left w:val="none" w:sz="0" w:space="0" w:color="auto"/>
        <w:bottom w:val="none" w:sz="0" w:space="0" w:color="auto"/>
        <w:right w:val="none" w:sz="0" w:space="0" w:color="auto"/>
      </w:divBdr>
    </w:div>
    <w:div w:id="1584611092">
      <w:bodyDiv w:val="1"/>
      <w:marLeft w:val="0"/>
      <w:marRight w:val="0"/>
      <w:marTop w:val="0"/>
      <w:marBottom w:val="0"/>
      <w:divBdr>
        <w:top w:val="none" w:sz="0" w:space="0" w:color="auto"/>
        <w:left w:val="none" w:sz="0" w:space="0" w:color="auto"/>
        <w:bottom w:val="none" w:sz="0" w:space="0" w:color="auto"/>
        <w:right w:val="none" w:sz="0" w:space="0" w:color="auto"/>
      </w:divBdr>
    </w:div>
    <w:div w:id="1599019672">
      <w:bodyDiv w:val="1"/>
      <w:marLeft w:val="0"/>
      <w:marRight w:val="0"/>
      <w:marTop w:val="0"/>
      <w:marBottom w:val="0"/>
      <w:divBdr>
        <w:top w:val="none" w:sz="0" w:space="0" w:color="auto"/>
        <w:left w:val="none" w:sz="0" w:space="0" w:color="auto"/>
        <w:bottom w:val="none" w:sz="0" w:space="0" w:color="auto"/>
        <w:right w:val="none" w:sz="0" w:space="0" w:color="auto"/>
      </w:divBdr>
    </w:div>
    <w:div w:id="1614286612">
      <w:bodyDiv w:val="1"/>
      <w:marLeft w:val="0"/>
      <w:marRight w:val="0"/>
      <w:marTop w:val="0"/>
      <w:marBottom w:val="0"/>
      <w:divBdr>
        <w:top w:val="none" w:sz="0" w:space="0" w:color="auto"/>
        <w:left w:val="none" w:sz="0" w:space="0" w:color="auto"/>
        <w:bottom w:val="none" w:sz="0" w:space="0" w:color="auto"/>
        <w:right w:val="none" w:sz="0" w:space="0" w:color="auto"/>
      </w:divBdr>
    </w:div>
    <w:div w:id="1643073529">
      <w:bodyDiv w:val="1"/>
      <w:marLeft w:val="0"/>
      <w:marRight w:val="0"/>
      <w:marTop w:val="0"/>
      <w:marBottom w:val="0"/>
      <w:divBdr>
        <w:top w:val="none" w:sz="0" w:space="0" w:color="auto"/>
        <w:left w:val="none" w:sz="0" w:space="0" w:color="auto"/>
        <w:bottom w:val="none" w:sz="0" w:space="0" w:color="auto"/>
        <w:right w:val="none" w:sz="0" w:space="0" w:color="auto"/>
      </w:divBdr>
    </w:div>
    <w:div w:id="1674576335">
      <w:bodyDiv w:val="1"/>
      <w:marLeft w:val="0"/>
      <w:marRight w:val="0"/>
      <w:marTop w:val="0"/>
      <w:marBottom w:val="0"/>
      <w:divBdr>
        <w:top w:val="none" w:sz="0" w:space="0" w:color="auto"/>
        <w:left w:val="none" w:sz="0" w:space="0" w:color="auto"/>
        <w:bottom w:val="none" w:sz="0" w:space="0" w:color="auto"/>
        <w:right w:val="none" w:sz="0" w:space="0" w:color="auto"/>
      </w:divBdr>
    </w:div>
    <w:div w:id="1676302549">
      <w:bodyDiv w:val="1"/>
      <w:marLeft w:val="0"/>
      <w:marRight w:val="0"/>
      <w:marTop w:val="0"/>
      <w:marBottom w:val="0"/>
      <w:divBdr>
        <w:top w:val="none" w:sz="0" w:space="0" w:color="auto"/>
        <w:left w:val="none" w:sz="0" w:space="0" w:color="auto"/>
        <w:bottom w:val="none" w:sz="0" w:space="0" w:color="auto"/>
        <w:right w:val="none" w:sz="0" w:space="0" w:color="auto"/>
      </w:divBdr>
    </w:div>
    <w:div w:id="1686590815">
      <w:bodyDiv w:val="1"/>
      <w:marLeft w:val="0"/>
      <w:marRight w:val="0"/>
      <w:marTop w:val="0"/>
      <w:marBottom w:val="0"/>
      <w:divBdr>
        <w:top w:val="none" w:sz="0" w:space="0" w:color="auto"/>
        <w:left w:val="none" w:sz="0" w:space="0" w:color="auto"/>
        <w:bottom w:val="none" w:sz="0" w:space="0" w:color="auto"/>
        <w:right w:val="none" w:sz="0" w:space="0" w:color="auto"/>
      </w:divBdr>
    </w:div>
    <w:div w:id="1687636507">
      <w:bodyDiv w:val="1"/>
      <w:marLeft w:val="0"/>
      <w:marRight w:val="0"/>
      <w:marTop w:val="0"/>
      <w:marBottom w:val="0"/>
      <w:divBdr>
        <w:top w:val="none" w:sz="0" w:space="0" w:color="auto"/>
        <w:left w:val="none" w:sz="0" w:space="0" w:color="auto"/>
        <w:bottom w:val="none" w:sz="0" w:space="0" w:color="auto"/>
        <w:right w:val="none" w:sz="0" w:space="0" w:color="auto"/>
      </w:divBdr>
    </w:div>
    <w:div w:id="1692805341">
      <w:bodyDiv w:val="1"/>
      <w:marLeft w:val="0"/>
      <w:marRight w:val="0"/>
      <w:marTop w:val="0"/>
      <w:marBottom w:val="0"/>
      <w:divBdr>
        <w:top w:val="none" w:sz="0" w:space="0" w:color="auto"/>
        <w:left w:val="none" w:sz="0" w:space="0" w:color="auto"/>
        <w:bottom w:val="none" w:sz="0" w:space="0" w:color="auto"/>
        <w:right w:val="none" w:sz="0" w:space="0" w:color="auto"/>
      </w:divBdr>
    </w:div>
    <w:div w:id="1700354711">
      <w:bodyDiv w:val="1"/>
      <w:marLeft w:val="0"/>
      <w:marRight w:val="0"/>
      <w:marTop w:val="0"/>
      <w:marBottom w:val="0"/>
      <w:divBdr>
        <w:top w:val="none" w:sz="0" w:space="0" w:color="auto"/>
        <w:left w:val="none" w:sz="0" w:space="0" w:color="auto"/>
        <w:bottom w:val="none" w:sz="0" w:space="0" w:color="auto"/>
        <w:right w:val="none" w:sz="0" w:space="0" w:color="auto"/>
      </w:divBdr>
    </w:div>
    <w:div w:id="1711301887">
      <w:bodyDiv w:val="1"/>
      <w:marLeft w:val="0"/>
      <w:marRight w:val="0"/>
      <w:marTop w:val="0"/>
      <w:marBottom w:val="0"/>
      <w:divBdr>
        <w:top w:val="none" w:sz="0" w:space="0" w:color="auto"/>
        <w:left w:val="none" w:sz="0" w:space="0" w:color="auto"/>
        <w:bottom w:val="none" w:sz="0" w:space="0" w:color="auto"/>
        <w:right w:val="none" w:sz="0" w:space="0" w:color="auto"/>
      </w:divBdr>
    </w:div>
    <w:div w:id="1723284559">
      <w:bodyDiv w:val="1"/>
      <w:marLeft w:val="0"/>
      <w:marRight w:val="0"/>
      <w:marTop w:val="0"/>
      <w:marBottom w:val="0"/>
      <w:divBdr>
        <w:top w:val="none" w:sz="0" w:space="0" w:color="auto"/>
        <w:left w:val="none" w:sz="0" w:space="0" w:color="auto"/>
        <w:bottom w:val="none" w:sz="0" w:space="0" w:color="auto"/>
        <w:right w:val="none" w:sz="0" w:space="0" w:color="auto"/>
      </w:divBdr>
    </w:div>
    <w:div w:id="1754425844">
      <w:bodyDiv w:val="1"/>
      <w:marLeft w:val="0"/>
      <w:marRight w:val="0"/>
      <w:marTop w:val="0"/>
      <w:marBottom w:val="0"/>
      <w:divBdr>
        <w:top w:val="none" w:sz="0" w:space="0" w:color="auto"/>
        <w:left w:val="none" w:sz="0" w:space="0" w:color="auto"/>
        <w:bottom w:val="none" w:sz="0" w:space="0" w:color="auto"/>
        <w:right w:val="none" w:sz="0" w:space="0" w:color="auto"/>
      </w:divBdr>
    </w:div>
    <w:div w:id="1786850442">
      <w:bodyDiv w:val="1"/>
      <w:marLeft w:val="0"/>
      <w:marRight w:val="0"/>
      <w:marTop w:val="0"/>
      <w:marBottom w:val="0"/>
      <w:divBdr>
        <w:top w:val="none" w:sz="0" w:space="0" w:color="auto"/>
        <w:left w:val="none" w:sz="0" w:space="0" w:color="auto"/>
        <w:bottom w:val="none" w:sz="0" w:space="0" w:color="auto"/>
        <w:right w:val="none" w:sz="0" w:space="0" w:color="auto"/>
      </w:divBdr>
    </w:div>
    <w:div w:id="1804157224">
      <w:bodyDiv w:val="1"/>
      <w:marLeft w:val="0"/>
      <w:marRight w:val="0"/>
      <w:marTop w:val="0"/>
      <w:marBottom w:val="0"/>
      <w:divBdr>
        <w:top w:val="none" w:sz="0" w:space="0" w:color="auto"/>
        <w:left w:val="none" w:sz="0" w:space="0" w:color="auto"/>
        <w:bottom w:val="none" w:sz="0" w:space="0" w:color="auto"/>
        <w:right w:val="none" w:sz="0" w:space="0" w:color="auto"/>
      </w:divBdr>
    </w:div>
    <w:div w:id="1868248096">
      <w:bodyDiv w:val="1"/>
      <w:marLeft w:val="0"/>
      <w:marRight w:val="0"/>
      <w:marTop w:val="0"/>
      <w:marBottom w:val="0"/>
      <w:divBdr>
        <w:top w:val="none" w:sz="0" w:space="0" w:color="auto"/>
        <w:left w:val="none" w:sz="0" w:space="0" w:color="auto"/>
        <w:bottom w:val="none" w:sz="0" w:space="0" w:color="auto"/>
        <w:right w:val="none" w:sz="0" w:space="0" w:color="auto"/>
      </w:divBdr>
    </w:div>
    <w:div w:id="1873373212">
      <w:bodyDiv w:val="1"/>
      <w:marLeft w:val="0"/>
      <w:marRight w:val="0"/>
      <w:marTop w:val="0"/>
      <w:marBottom w:val="0"/>
      <w:divBdr>
        <w:top w:val="none" w:sz="0" w:space="0" w:color="auto"/>
        <w:left w:val="none" w:sz="0" w:space="0" w:color="auto"/>
        <w:bottom w:val="none" w:sz="0" w:space="0" w:color="auto"/>
        <w:right w:val="none" w:sz="0" w:space="0" w:color="auto"/>
      </w:divBdr>
    </w:div>
    <w:div w:id="1874150364">
      <w:bodyDiv w:val="1"/>
      <w:marLeft w:val="0"/>
      <w:marRight w:val="0"/>
      <w:marTop w:val="0"/>
      <w:marBottom w:val="0"/>
      <w:divBdr>
        <w:top w:val="none" w:sz="0" w:space="0" w:color="auto"/>
        <w:left w:val="none" w:sz="0" w:space="0" w:color="auto"/>
        <w:bottom w:val="none" w:sz="0" w:space="0" w:color="auto"/>
        <w:right w:val="none" w:sz="0" w:space="0" w:color="auto"/>
      </w:divBdr>
    </w:div>
    <w:div w:id="1874264954">
      <w:bodyDiv w:val="1"/>
      <w:marLeft w:val="0"/>
      <w:marRight w:val="0"/>
      <w:marTop w:val="0"/>
      <w:marBottom w:val="0"/>
      <w:divBdr>
        <w:top w:val="none" w:sz="0" w:space="0" w:color="auto"/>
        <w:left w:val="none" w:sz="0" w:space="0" w:color="auto"/>
        <w:bottom w:val="none" w:sz="0" w:space="0" w:color="auto"/>
        <w:right w:val="none" w:sz="0" w:space="0" w:color="auto"/>
      </w:divBdr>
    </w:div>
    <w:div w:id="1901479727">
      <w:bodyDiv w:val="1"/>
      <w:marLeft w:val="0"/>
      <w:marRight w:val="0"/>
      <w:marTop w:val="0"/>
      <w:marBottom w:val="0"/>
      <w:divBdr>
        <w:top w:val="none" w:sz="0" w:space="0" w:color="auto"/>
        <w:left w:val="none" w:sz="0" w:space="0" w:color="auto"/>
        <w:bottom w:val="none" w:sz="0" w:space="0" w:color="auto"/>
        <w:right w:val="none" w:sz="0" w:space="0" w:color="auto"/>
      </w:divBdr>
    </w:div>
    <w:div w:id="1915579079">
      <w:bodyDiv w:val="1"/>
      <w:marLeft w:val="0"/>
      <w:marRight w:val="0"/>
      <w:marTop w:val="0"/>
      <w:marBottom w:val="0"/>
      <w:divBdr>
        <w:top w:val="none" w:sz="0" w:space="0" w:color="auto"/>
        <w:left w:val="none" w:sz="0" w:space="0" w:color="auto"/>
        <w:bottom w:val="none" w:sz="0" w:space="0" w:color="auto"/>
        <w:right w:val="none" w:sz="0" w:space="0" w:color="auto"/>
      </w:divBdr>
    </w:div>
    <w:div w:id="1931355878">
      <w:bodyDiv w:val="1"/>
      <w:marLeft w:val="0"/>
      <w:marRight w:val="0"/>
      <w:marTop w:val="0"/>
      <w:marBottom w:val="0"/>
      <w:divBdr>
        <w:top w:val="none" w:sz="0" w:space="0" w:color="auto"/>
        <w:left w:val="none" w:sz="0" w:space="0" w:color="auto"/>
        <w:bottom w:val="none" w:sz="0" w:space="0" w:color="auto"/>
        <w:right w:val="none" w:sz="0" w:space="0" w:color="auto"/>
      </w:divBdr>
    </w:div>
    <w:div w:id="1940288467">
      <w:bodyDiv w:val="1"/>
      <w:marLeft w:val="0"/>
      <w:marRight w:val="0"/>
      <w:marTop w:val="0"/>
      <w:marBottom w:val="0"/>
      <w:divBdr>
        <w:top w:val="none" w:sz="0" w:space="0" w:color="auto"/>
        <w:left w:val="none" w:sz="0" w:space="0" w:color="auto"/>
        <w:bottom w:val="none" w:sz="0" w:space="0" w:color="auto"/>
        <w:right w:val="none" w:sz="0" w:space="0" w:color="auto"/>
      </w:divBdr>
    </w:div>
    <w:div w:id="1954285664">
      <w:bodyDiv w:val="1"/>
      <w:marLeft w:val="0"/>
      <w:marRight w:val="0"/>
      <w:marTop w:val="0"/>
      <w:marBottom w:val="0"/>
      <w:divBdr>
        <w:top w:val="none" w:sz="0" w:space="0" w:color="auto"/>
        <w:left w:val="none" w:sz="0" w:space="0" w:color="auto"/>
        <w:bottom w:val="none" w:sz="0" w:space="0" w:color="auto"/>
        <w:right w:val="none" w:sz="0" w:space="0" w:color="auto"/>
      </w:divBdr>
    </w:div>
    <w:div w:id="1972322781">
      <w:bodyDiv w:val="1"/>
      <w:marLeft w:val="0"/>
      <w:marRight w:val="0"/>
      <w:marTop w:val="0"/>
      <w:marBottom w:val="0"/>
      <w:divBdr>
        <w:top w:val="none" w:sz="0" w:space="0" w:color="auto"/>
        <w:left w:val="none" w:sz="0" w:space="0" w:color="auto"/>
        <w:bottom w:val="none" w:sz="0" w:space="0" w:color="auto"/>
        <w:right w:val="none" w:sz="0" w:space="0" w:color="auto"/>
      </w:divBdr>
    </w:div>
    <w:div w:id="1992055322">
      <w:bodyDiv w:val="1"/>
      <w:marLeft w:val="0"/>
      <w:marRight w:val="0"/>
      <w:marTop w:val="0"/>
      <w:marBottom w:val="0"/>
      <w:divBdr>
        <w:top w:val="none" w:sz="0" w:space="0" w:color="auto"/>
        <w:left w:val="none" w:sz="0" w:space="0" w:color="auto"/>
        <w:bottom w:val="none" w:sz="0" w:space="0" w:color="auto"/>
        <w:right w:val="none" w:sz="0" w:space="0" w:color="auto"/>
      </w:divBdr>
    </w:div>
    <w:div w:id="2055154737">
      <w:bodyDiv w:val="1"/>
      <w:marLeft w:val="0"/>
      <w:marRight w:val="0"/>
      <w:marTop w:val="0"/>
      <w:marBottom w:val="0"/>
      <w:divBdr>
        <w:top w:val="none" w:sz="0" w:space="0" w:color="auto"/>
        <w:left w:val="none" w:sz="0" w:space="0" w:color="auto"/>
        <w:bottom w:val="none" w:sz="0" w:space="0" w:color="auto"/>
        <w:right w:val="none" w:sz="0" w:space="0" w:color="auto"/>
      </w:divBdr>
    </w:div>
    <w:div w:id="2067292235">
      <w:bodyDiv w:val="1"/>
      <w:marLeft w:val="0"/>
      <w:marRight w:val="0"/>
      <w:marTop w:val="0"/>
      <w:marBottom w:val="0"/>
      <w:divBdr>
        <w:top w:val="none" w:sz="0" w:space="0" w:color="auto"/>
        <w:left w:val="none" w:sz="0" w:space="0" w:color="auto"/>
        <w:bottom w:val="none" w:sz="0" w:space="0" w:color="auto"/>
        <w:right w:val="none" w:sz="0" w:space="0" w:color="auto"/>
      </w:divBdr>
    </w:div>
    <w:div w:id="2146660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72AF-00DF-4D8D-8A1B-3358D6DD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16652</Words>
  <Characters>94918</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111348</CharactersWithSpaces>
  <SharedDoc>false</SharedDoc>
  <HLinks>
    <vt:vector size="312" baseType="variant">
      <vt:variant>
        <vt:i4>1638449</vt:i4>
      </vt:variant>
      <vt:variant>
        <vt:i4>236</vt:i4>
      </vt:variant>
      <vt:variant>
        <vt:i4>0</vt:i4>
      </vt:variant>
      <vt:variant>
        <vt:i4>5</vt:i4>
      </vt:variant>
      <vt:variant>
        <vt:lpwstr/>
      </vt:variant>
      <vt:variant>
        <vt:lpwstr>_Toc503855233</vt:lpwstr>
      </vt:variant>
      <vt:variant>
        <vt:i4>1638449</vt:i4>
      </vt:variant>
      <vt:variant>
        <vt:i4>233</vt:i4>
      </vt:variant>
      <vt:variant>
        <vt:i4>0</vt:i4>
      </vt:variant>
      <vt:variant>
        <vt:i4>5</vt:i4>
      </vt:variant>
      <vt:variant>
        <vt:lpwstr/>
      </vt:variant>
      <vt:variant>
        <vt:lpwstr>_Toc503855232</vt:lpwstr>
      </vt:variant>
      <vt:variant>
        <vt:i4>1638449</vt:i4>
      </vt:variant>
      <vt:variant>
        <vt:i4>227</vt:i4>
      </vt:variant>
      <vt:variant>
        <vt:i4>0</vt:i4>
      </vt:variant>
      <vt:variant>
        <vt:i4>5</vt:i4>
      </vt:variant>
      <vt:variant>
        <vt:lpwstr/>
      </vt:variant>
      <vt:variant>
        <vt:lpwstr>_Toc503855231</vt:lpwstr>
      </vt:variant>
      <vt:variant>
        <vt:i4>1638449</vt:i4>
      </vt:variant>
      <vt:variant>
        <vt:i4>221</vt:i4>
      </vt:variant>
      <vt:variant>
        <vt:i4>0</vt:i4>
      </vt:variant>
      <vt:variant>
        <vt:i4>5</vt:i4>
      </vt:variant>
      <vt:variant>
        <vt:lpwstr/>
      </vt:variant>
      <vt:variant>
        <vt:lpwstr>_Toc503855230</vt:lpwstr>
      </vt:variant>
      <vt:variant>
        <vt:i4>1572913</vt:i4>
      </vt:variant>
      <vt:variant>
        <vt:i4>218</vt:i4>
      </vt:variant>
      <vt:variant>
        <vt:i4>0</vt:i4>
      </vt:variant>
      <vt:variant>
        <vt:i4>5</vt:i4>
      </vt:variant>
      <vt:variant>
        <vt:lpwstr/>
      </vt:variant>
      <vt:variant>
        <vt:lpwstr>_Toc503855229</vt:lpwstr>
      </vt:variant>
      <vt:variant>
        <vt:i4>1572913</vt:i4>
      </vt:variant>
      <vt:variant>
        <vt:i4>215</vt:i4>
      </vt:variant>
      <vt:variant>
        <vt:i4>0</vt:i4>
      </vt:variant>
      <vt:variant>
        <vt:i4>5</vt:i4>
      </vt:variant>
      <vt:variant>
        <vt:lpwstr/>
      </vt:variant>
      <vt:variant>
        <vt:lpwstr>_Toc503855228</vt:lpwstr>
      </vt:variant>
      <vt:variant>
        <vt:i4>1572913</vt:i4>
      </vt:variant>
      <vt:variant>
        <vt:i4>212</vt:i4>
      </vt:variant>
      <vt:variant>
        <vt:i4>0</vt:i4>
      </vt:variant>
      <vt:variant>
        <vt:i4>5</vt:i4>
      </vt:variant>
      <vt:variant>
        <vt:lpwstr/>
      </vt:variant>
      <vt:variant>
        <vt:lpwstr>_Toc503855227</vt:lpwstr>
      </vt:variant>
      <vt:variant>
        <vt:i4>1572913</vt:i4>
      </vt:variant>
      <vt:variant>
        <vt:i4>209</vt:i4>
      </vt:variant>
      <vt:variant>
        <vt:i4>0</vt:i4>
      </vt:variant>
      <vt:variant>
        <vt:i4>5</vt:i4>
      </vt:variant>
      <vt:variant>
        <vt:lpwstr/>
      </vt:variant>
      <vt:variant>
        <vt:lpwstr>_Toc503855226</vt:lpwstr>
      </vt:variant>
      <vt:variant>
        <vt:i4>1572913</vt:i4>
      </vt:variant>
      <vt:variant>
        <vt:i4>203</vt:i4>
      </vt:variant>
      <vt:variant>
        <vt:i4>0</vt:i4>
      </vt:variant>
      <vt:variant>
        <vt:i4>5</vt:i4>
      </vt:variant>
      <vt:variant>
        <vt:lpwstr/>
      </vt:variant>
      <vt:variant>
        <vt:lpwstr>_Toc503855225</vt:lpwstr>
      </vt:variant>
      <vt:variant>
        <vt:i4>1572913</vt:i4>
      </vt:variant>
      <vt:variant>
        <vt:i4>197</vt:i4>
      </vt:variant>
      <vt:variant>
        <vt:i4>0</vt:i4>
      </vt:variant>
      <vt:variant>
        <vt:i4>5</vt:i4>
      </vt:variant>
      <vt:variant>
        <vt:lpwstr/>
      </vt:variant>
      <vt:variant>
        <vt:lpwstr>_Toc503855224</vt:lpwstr>
      </vt:variant>
      <vt:variant>
        <vt:i4>1572913</vt:i4>
      </vt:variant>
      <vt:variant>
        <vt:i4>191</vt:i4>
      </vt:variant>
      <vt:variant>
        <vt:i4>0</vt:i4>
      </vt:variant>
      <vt:variant>
        <vt:i4>5</vt:i4>
      </vt:variant>
      <vt:variant>
        <vt:lpwstr/>
      </vt:variant>
      <vt:variant>
        <vt:lpwstr>_Toc503855223</vt:lpwstr>
      </vt:variant>
      <vt:variant>
        <vt:i4>1572913</vt:i4>
      </vt:variant>
      <vt:variant>
        <vt:i4>188</vt:i4>
      </vt:variant>
      <vt:variant>
        <vt:i4>0</vt:i4>
      </vt:variant>
      <vt:variant>
        <vt:i4>5</vt:i4>
      </vt:variant>
      <vt:variant>
        <vt:lpwstr/>
      </vt:variant>
      <vt:variant>
        <vt:lpwstr>_Toc503855222</vt:lpwstr>
      </vt:variant>
      <vt:variant>
        <vt:i4>1572913</vt:i4>
      </vt:variant>
      <vt:variant>
        <vt:i4>185</vt:i4>
      </vt:variant>
      <vt:variant>
        <vt:i4>0</vt:i4>
      </vt:variant>
      <vt:variant>
        <vt:i4>5</vt:i4>
      </vt:variant>
      <vt:variant>
        <vt:lpwstr/>
      </vt:variant>
      <vt:variant>
        <vt:lpwstr>_Toc503855221</vt:lpwstr>
      </vt:variant>
      <vt:variant>
        <vt:i4>1572913</vt:i4>
      </vt:variant>
      <vt:variant>
        <vt:i4>182</vt:i4>
      </vt:variant>
      <vt:variant>
        <vt:i4>0</vt:i4>
      </vt:variant>
      <vt:variant>
        <vt:i4>5</vt:i4>
      </vt:variant>
      <vt:variant>
        <vt:lpwstr/>
      </vt:variant>
      <vt:variant>
        <vt:lpwstr>_Toc503855220</vt:lpwstr>
      </vt:variant>
      <vt:variant>
        <vt:i4>1769521</vt:i4>
      </vt:variant>
      <vt:variant>
        <vt:i4>176</vt:i4>
      </vt:variant>
      <vt:variant>
        <vt:i4>0</vt:i4>
      </vt:variant>
      <vt:variant>
        <vt:i4>5</vt:i4>
      </vt:variant>
      <vt:variant>
        <vt:lpwstr/>
      </vt:variant>
      <vt:variant>
        <vt:lpwstr>_Toc503855219</vt:lpwstr>
      </vt:variant>
      <vt:variant>
        <vt:i4>1769521</vt:i4>
      </vt:variant>
      <vt:variant>
        <vt:i4>170</vt:i4>
      </vt:variant>
      <vt:variant>
        <vt:i4>0</vt:i4>
      </vt:variant>
      <vt:variant>
        <vt:i4>5</vt:i4>
      </vt:variant>
      <vt:variant>
        <vt:lpwstr/>
      </vt:variant>
      <vt:variant>
        <vt:lpwstr>_Toc503855218</vt:lpwstr>
      </vt:variant>
      <vt:variant>
        <vt:i4>1769521</vt:i4>
      </vt:variant>
      <vt:variant>
        <vt:i4>164</vt:i4>
      </vt:variant>
      <vt:variant>
        <vt:i4>0</vt:i4>
      </vt:variant>
      <vt:variant>
        <vt:i4>5</vt:i4>
      </vt:variant>
      <vt:variant>
        <vt:lpwstr/>
      </vt:variant>
      <vt:variant>
        <vt:lpwstr>_Toc503855217</vt:lpwstr>
      </vt:variant>
      <vt:variant>
        <vt:i4>1769521</vt:i4>
      </vt:variant>
      <vt:variant>
        <vt:i4>158</vt:i4>
      </vt:variant>
      <vt:variant>
        <vt:i4>0</vt:i4>
      </vt:variant>
      <vt:variant>
        <vt:i4>5</vt:i4>
      </vt:variant>
      <vt:variant>
        <vt:lpwstr/>
      </vt:variant>
      <vt:variant>
        <vt:lpwstr>_Toc503855216</vt:lpwstr>
      </vt:variant>
      <vt:variant>
        <vt:i4>1769521</vt:i4>
      </vt:variant>
      <vt:variant>
        <vt:i4>155</vt:i4>
      </vt:variant>
      <vt:variant>
        <vt:i4>0</vt:i4>
      </vt:variant>
      <vt:variant>
        <vt:i4>5</vt:i4>
      </vt:variant>
      <vt:variant>
        <vt:lpwstr/>
      </vt:variant>
      <vt:variant>
        <vt:lpwstr>_Toc503855215</vt:lpwstr>
      </vt:variant>
      <vt:variant>
        <vt:i4>1769521</vt:i4>
      </vt:variant>
      <vt:variant>
        <vt:i4>149</vt:i4>
      </vt:variant>
      <vt:variant>
        <vt:i4>0</vt:i4>
      </vt:variant>
      <vt:variant>
        <vt:i4>5</vt:i4>
      </vt:variant>
      <vt:variant>
        <vt:lpwstr/>
      </vt:variant>
      <vt:variant>
        <vt:lpwstr>_Toc503855214</vt:lpwstr>
      </vt:variant>
      <vt:variant>
        <vt:i4>1769521</vt:i4>
      </vt:variant>
      <vt:variant>
        <vt:i4>143</vt:i4>
      </vt:variant>
      <vt:variant>
        <vt:i4>0</vt:i4>
      </vt:variant>
      <vt:variant>
        <vt:i4>5</vt:i4>
      </vt:variant>
      <vt:variant>
        <vt:lpwstr/>
      </vt:variant>
      <vt:variant>
        <vt:lpwstr>_Toc503855213</vt:lpwstr>
      </vt:variant>
      <vt:variant>
        <vt:i4>1769521</vt:i4>
      </vt:variant>
      <vt:variant>
        <vt:i4>137</vt:i4>
      </vt:variant>
      <vt:variant>
        <vt:i4>0</vt:i4>
      </vt:variant>
      <vt:variant>
        <vt:i4>5</vt:i4>
      </vt:variant>
      <vt:variant>
        <vt:lpwstr/>
      </vt:variant>
      <vt:variant>
        <vt:lpwstr>_Toc503855212</vt:lpwstr>
      </vt:variant>
      <vt:variant>
        <vt:i4>1769521</vt:i4>
      </vt:variant>
      <vt:variant>
        <vt:i4>131</vt:i4>
      </vt:variant>
      <vt:variant>
        <vt:i4>0</vt:i4>
      </vt:variant>
      <vt:variant>
        <vt:i4>5</vt:i4>
      </vt:variant>
      <vt:variant>
        <vt:lpwstr/>
      </vt:variant>
      <vt:variant>
        <vt:lpwstr>_Toc503855211</vt:lpwstr>
      </vt:variant>
      <vt:variant>
        <vt:i4>1703985</vt:i4>
      </vt:variant>
      <vt:variant>
        <vt:i4>125</vt:i4>
      </vt:variant>
      <vt:variant>
        <vt:i4>0</vt:i4>
      </vt:variant>
      <vt:variant>
        <vt:i4>5</vt:i4>
      </vt:variant>
      <vt:variant>
        <vt:lpwstr/>
      </vt:variant>
      <vt:variant>
        <vt:lpwstr>_Toc503855209</vt:lpwstr>
      </vt:variant>
      <vt:variant>
        <vt:i4>1703985</vt:i4>
      </vt:variant>
      <vt:variant>
        <vt:i4>119</vt:i4>
      </vt:variant>
      <vt:variant>
        <vt:i4>0</vt:i4>
      </vt:variant>
      <vt:variant>
        <vt:i4>5</vt:i4>
      </vt:variant>
      <vt:variant>
        <vt:lpwstr/>
      </vt:variant>
      <vt:variant>
        <vt:lpwstr>_Toc503855208</vt:lpwstr>
      </vt:variant>
      <vt:variant>
        <vt:i4>1703985</vt:i4>
      </vt:variant>
      <vt:variant>
        <vt:i4>116</vt:i4>
      </vt:variant>
      <vt:variant>
        <vt:i4>0</vt:i4>
      </vt:variant>
      <vt:variant>
        <vt:i4>5</vt:i4>
      </vt:variant>
      <vt:variant>
        <vt:lpwstr/>
      </vt:variant>
      <vt:variant>
        <vt:lpwstr>_Toc503855207</vt:lpwstr>
      </vt:variant>
      <vt:variant>
        <vt:i4>1703985</vt:i4>
      </vt:variant>
      <vt:variant>
        <vt:i4>110</vt:i4>
      </vt:variant>
      <vt:variant>
        <vt:i4>0</vt:i4>
      </vt:variant>
      <vt:variant>
        <vt:i4>5</vt:i4>
      </vt:variant>
      <vt:variant>
        <vt:lpwstr/>
      </vt:variant>
      <vt:variant>
        <vt:lpwstr>_Toc503855206</vt:lpwstr>
      </vt:variant>
      <vt:variant>
        <vt:i4>1703985</vt:i4>
      </vt:variant>
      <vt:variant>
        <vt:i4>107</vt:i4>
      </vt:variant>
      <vt:variant>
        <vt:i4>0</vt:i4>
      </vt:variant>
      <vt:variant>
        <vt:i4>5</vt:i4>
      </vt:variant>
      <vt:variant>
        <vt:lpwstr/>
      </vt:variant>
      <vt:variant>
        <vt:lpwstr>_Toc503855205</vt:lpwstr>
      </vt:variant>
      <vt:variant>
        <vt:i4>1703985</vt:i4>
      </vt:variant>
      <vt:variant>
        <vt:i4>104</vt:i4>
      </vt:variant>
      <vt:variant>
        <vt:i4>0</vt:i4>
      </vt:variant>
      <vt:variant>
        <vt:i4>5</vt:i4>
      </vt:variant>
      <vt:variant>
        <vt:lpwstr/>
      </vt:variant>
      <vt:variant>
        <vt:lpwstr>_Toc503855204</vt:lpwstr>
      </vt:variant>
      <vt:variant>
        <vt:i4>1703985</vt:i4>
      </vt:variant>
      <vt:variant>
        <vt:i4>98</vt:i4>
      </vt:variant>
      <vt:variant>
        <vt:i4>0</vt:i4>
      </vt:variant>
      <vt:variant>
        <vt:i4>5</vt:i4>
      </vt:variant>
      <vt:variant>
        <vt:lpwstr/>
      </vt:variant>
      <vt:variant>
        <vt:lpwstr>_Toc503855203</vt:lpwstr>
      </vt:variant>
      <vt:variant>
        <vt:i4>1703985</vt:i4>
      </vt:variant>
      <vt:variant>
        <vt:i4>95</vt:i4>
      </vt:variant>
      <vt:variant>
        <vt:i4>0</vt:i4>
      </vt:variant>
      <vt:variant>
        <vt:i4>5</vt:i4>
      </vt:variant>
      <vt:variant>
        <vt:lpwstr/>
      </vt:variant>
      <vt:variant>
        <vt:lpwstr>_Toc503855202</vt:lpwstr>
      </vt:variant>
      <vt:variant>
        <vt:i4>1703985</vt:i4>
      </vt:variant>
      <vt:variant>
        <vt:i4>92</vt:i4>
      </vt:variant>
      <vt:variant>
        <vt:i4>0</vt:i4>
      </vt:variant>
      <vt:variant>
        <vt:i4>5</vt:i4>
      </vt:variant>
      <vt:variant>
        <vt:lpwstr/>
      </vt:variant>
      <vt:variant>
        <vt:lpwstr>_Toc503855201</vt:lpwstr>
      </vt:variant>
      <vt:variant>
        <vt:i4>1703985</vt:i4>
      </vt:variant>
      <vt:variant>
        <vt:i4>89</vt:i4>
      </vt:variant>
      <vt:variant>
        <vt:i4>0</vt:i4>
      </vt:variant>
      <vt:variant>
        <vt:i4>5</vt:i4>
      </vt:variant>
      <vt:variant>
        <vt:lpwstr/>
      </vt:variant>
      <vt:variant>
        <vt:lpwstr>_Toc503855200</vt:lpwstr>
      </vt:variant>
      <vt:variant>
        <vt:i4>1245234</vt:i4>
      </vt:variant>
      <vt:variant>
        <vt:i4>83</vt:i4>
      </vt:variant>
      <vt:variant>
        <vt:i4>0</vt:i4>
      </vt:variant>
      <vt:variant>
        <vt:i4>5</vt:i4>
      </vt:variant>
      <vt:variant>
        <vt:lpwstr/>
      </vt:variant>
      <vt:variant>
        <vt:lpwstr>_Toc503855199</vt:lpwstr>
      </vt:variant>
      <vt:variant>
        <vt:i4>1245234</vt:i4>
      </vt:variant>
      <vt:variant>
        <vt:i4>77</vt:i4>
      </vt:variant>
      <vt:variant>
        <vt:i4>0</vt:i4>
      </vt:variant>
      <vt:variant>
        <vt:i4>5</vt:i4>
      </vt:variant>
      <vt:variant>
        <vt:lpwstr/>
      </vt:variant>
      <vt:variant>
        <vt:lpwstr>_Toc503855198</vt:lpwstr>
      </vt:variant>
      <vt:variant>
        <vt:i4>1245234</vt:i4>
      </vt:variant>
      <vt:variant>
        <vt:i4>71</vt:i4>
      </vt:variant>
      <vt:variant>
        <vt:i4>0</vt:i4>
      </vt:variant>
      <vt:variant>
        <vt:i4>5</vt:i4>
      </vt:variant>
      <vt:variant>
        <vt:lpwstr/>
      </vt:variant>
      <vt:variant>
        <vt:lpwstr>_Toc503855197</vt:lpwstr>
      </vt:variant>
      <vt:variant>
        <vt:i4>1245234</vt:i4>
      </vt:variant>
      <vt:variant>
        <vt:i4>65</vt:i4>
      </vt:variant>
      <vt:variant>
        <vt:i4>0</vt:i4>
      </vt:variant>
      <vt:variant>
        <vt:i4>5</vt:i4>
      </vt:variant>
      <vt:variant>
        <vt:lpwstr/>
      </vt:variant>
      <vt:variant>
        <vt:lpwstr>_Toc503855196</vt:lpwstr>
      </vt:variant>
      <vt:variant>
        <vt:i4>1245234</vt:i4>
      </vt:variant>
      <vt:variant>
        <vt:i4>59</vt:i4>
      </vt:variant>
      <vt:variant>
        <vt:i4>0</vt:i4>
      </vt:variant>
      <vt:variant>
        <vt:i4>5</vt:i4>
      </vt:variant>
      <vt:variant>
        <vt:lpwstr/>
      </vt:variant>
      <vt:variant>
        <vt:lpwstr>_Toc503855195</vt:lpwstr>
      </vt:variant>
      <vt:variant>
        <vt:i4>1245234</vt:i4>
      </vt:variant>
      <vt:variant>
        <vt:i4>56</vt:i4>
      </vt:variant>
      <vt:variant>
        <vt:i4>0</vt:i4>
      </vt:variant>
      <vt:variant>
        <vt:i4>5</vt:i4>
      </vt:variant>
      <vt:variant>
        <vt:lpwstr/>
      </vt:variant>
      <vt:variant>
        <vt:lpwstr>_Toc503855194</vt:lpwstr>
      </vt:variant>
      <vt:variant>
        <vt:i4>1245234</vt:i4>
      </vt:variant>
      <vt:variant>
        <vt:i4>50</vt:i4>
      </vt:variant>
      <vt:variant>
        <vt:i4>0</vt:i4>
      </vt:variant>
      <vt:variant>
        <vt:i4>5</vt:i4>
      </vt:variant>
      <vt:variant>
        <vt:lpwstr/>
      </vt:variant>
      <vt:variant>
        <vt:lpwstr>_Toc503855193</vt:lpwstr>
      </vt:variant>
      <vt:variant>
        <vt:i4>1245234</vt:i4>
      </vt:variant>
      <vt:variant>
        <vt:i4>44</vt:i4>
      </vt:variant>
      <vt:variant>
        <vt:i4>0</vt:i4>
      </vt:variant>
      <vt:variant>
        <vt:i4>5</vt:i4>
      </vt:variant>
      <vt:variant>
        <vt:lpwstr/>
      </vt:variant>
      <vt:variant>
        <vt:lpwstr>_Toc503855192</vt:lpwstr>
      </vt:variant>
      <vt:variant>
        <vt:i4>1245234</vt:i4>
      </vt:variant>
      <vt:variant>
        <vt:i4>38</vt:i4>
      </vt:variant>
      <vt:variant>
        <vt:i4>0</vt:i4>
      </vt:variant>
      <vt:variant>
        <vt:i4>5</vt:i4>
      </vt:variant>
      <vt:variant>
        <vt:lpwstr/>
      </vt:variant>
      <vt:variant>
        <vt:lpwstr>_Toc503855191</vt:lpwstr>
      </vt:variant>
      <vt:variant>
        <vt:i4>1245234</vt:i4>
      </vt:variant>
      <vt:variant>
        <vt:i4>32</vt:i4>
      </vt:variant>
      <vt:variant>
        <vt:i4>0</vt:i4>
      </vt:variant>
      <vt:variant>
        <vt:i4>5</vt:i4>
      </vt:variant>
      <vt:variant>
        <vt:lpwstr/>
      </vt:variant>
      <vt:variant>
        <vt:lpwstr>_Toc503855190</vt:lpwstr>
      </vt:variant>
      <vt:variant>
        <vt:i4>1179698</vt:i4>
      </vt:variant>
      <vt:variant>
        <vt:i4>26</vt:i4>
      </vt:variant>
      <vt:variant>
        <vt:i4>0</vt:i4>
      </vt:variant>
      <vt:variant>
        <vt:i4>5</vt:i4>
      </vt:variant>
      <vt:variant>
        <vt:lpwstr/>
      </vt:variant>
      <vt:variant>
        <vt:lpwstr>_Toc503855189</vt:lpwstr>
      </vt:variant>
      <vt:variant>
        <vt:i4>1179698</vt:i4>
      </vt:variant>
      <vt:variant>
        <vt:i4>23</vt:i4>
      </vt:variant>
      <vt:variant>
        <vt:i4>0</vt:i4>
      </vt:variant>
      <vt:variant>
        <vt:i4>5</vt:i4>
      </vt:variant>
      <vt:variant>
        <vt:lpwstr/>
      </vt:variant>
      <vt:variant>
        <vt:lpwstr>_Toc503855188</vt:lpwstr>
      </vt:variant>
      <vt:variant>
        <vt:i4>1179698</vt:i4>
      </vt:variant>
      <vt:variant>
        <vt:i4>20</vt:i4>
      </vt:variant>
      <vt:variant>
        <vt:i4>0</vt:i4>
      </vt:variant>
      <vt:variant>
        <vt:i4>5</vt:i4>
      </vt:variant>
      <vt:variant>
        <vt:lpwstr/>
      </vt:variant>
      <vt:variant>
        <vt:lpwstr>_Toc503855187</vt:lpwstr>
      </vt:variant>
      <vt:variant>
        <vt:i4>1179698</vt:i4>
      </vt:variant>
      <vt:variant>
        <vt:i4>17</vt:i4>
      </vt:variant>
      <vt:variant>
        <vt:i4>0</vt:i4>
      </vt:variant>
      <vt:variant>
        <vt:i4>5</vt:i4>
      </vt:variant>
      <vt:variant>
        <vt:lpwstr/>
      </vt:variant>
      <vt:variant>
        <vt:lpwstr>_Toc503855186</vt:lpwstr>
      </vt:variant>
      <vt:variant>
        <vt:i4>1179698</vt:i4>
      </vt:variant>
      <vt:variant>
        <vt:i4>14</vt:i4>
      </vt:variant>
      <vt:variant>
        <vt:i4>0</vt:i4>
      </vt:variant>
      <vt:variant>
        <vt:i4>5</vt:i4>
      </vt:variant>
      <vt:variant>
        <vt:lpwstr/>
      </vt:variant>
      <vt:variant>
        <vt:lpwstr>_Toc503855185</vt:lpwstr>
      </vt:variant>
      <vt:variant>
        <vt:i4>1179698</vt:i4>
      </vt:variant>
      <vt:variant>
        <vt:i4>11</vt:i4>
      </vt:variant>
      <vt:variant>
        <vt:i4>0</vt:i4>
      </vt:variant>
      <vt:variant>
        <vt:i4>5</vt:i4>
      </vt:variant>
      <vt:variant>
        <vt:lpwstr/>
      </vt:variant>
      <vt:variant>
        <vt:lpwstr>_Toc503855184</vt:lpwstr>
      </vt:variant>
      <vt:variant>
        <vt:i4>1179698</vt:i4>
      </vt:variant>
      <vt:variant>
        <vt:i4>8</vt:i4>
      </vt:variant>
      <vt:variant>
        <vt:i4>0</vt:i4>
      </vt:variant>
      <vt:variant>
        <vt:i4>5</vt:i4>
      </vt:variant>
      <vt:variant>
        <vt:lpwstr/>
      </vt:variant>
      <vt:variant>
        <vt:lpwstr>_Toc503855183</vt:lpwstr>
      </vt:variant>
      <vt:variant>
        <vt:i4>1179698</vt:i4>
      </vt:variant>
      <vt:variant>
        <vt:i4>5</vt:i4>
      </vt:variant>
      <vt:variant>
        <vt:i4>0</vt:i4>
      </vt:variant>
      <vt:variant>
        <vt:i4>5</vt:i4>
      </vt:variant>
      <vt:variant>
        <vt:lpwstr/>
      </vt:variant>
      <vt:variant>
        <vt:lpwstr>_Toc503855182</vt:lpwstr>
      </vt:variant>
      <vt:variant>
        <vt:i4>1179698</vt:i4>
      </vt:variant>
      <vt:variant>
        <vt:i4>2</vt:i4>
      </vt:variant>
      <vt:variant>
        <vt:i4>0</vt:i4>
      </vt:variant>
      <vt:variant>
        <vt:i4>5</vt:i4>
      </vt:variant>
      <vt:variant>
        <vt:lpwstr/>
      </vt:variant>
      <vt:variant>
        <vt:lpwstr>_Toc503855181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Aleksandar Kolaric</cp:lastModifiedBy>
  <cp:revision>2</cp:revision>
  <cp:lastPrinted>2022-12-12T04:54:00Z</cp:lastPrinted>
  <dcterms:created xsi:type="dcterms:W3CDTF">2023-04-05T09:47:00Z</dcterms:created>
  <dcterms:modified xsi:type="dcterms:W3CDTF">2023-04-05T09:47:00Z</dcterms:modified>
</cp:coreProperties>
</file>