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29B7" w14:textId="77777777" w:rsidR="005F65E2" w:rsidRDefault="005F65E2" w:rsidP="005F65E2"/>
    <w:p w14:paraId="3C5D3343" w14:textId="77777777" w:rsidR="005F65E2" w:rsidRDefault="005F65E2" w:rsidP="005F65E2"/>
    <w:p w14:paraId="5E846CC0" w14:textId="77777777" w:rsidR="005F65E2" w:rsidRDefault="005F65E2" w:rsidP="005F65E2"/>
    <w:p w14:paraId="194CF2AB" w14:textId="0165056D" w:rsidR="005F65E2" w:rsidRDefault="005F65E2" w:rsidP="005F65E2">
      <w:r>
        <w:rPr>
          <w:noProof/>
        </w:rPr>
        <w:drawing>
          <wp:anchor distT="0" distB="0" distL="114300" distR="114300" simplePos="0" relativeHeight="251659264" behindDoc="0" locked="0" layoutInCell="1" allowOverlap="1" wp14:anchorId="6C4F3925" wp14:editId="3C9A2AB4">
            <wp:simplePos x="0" y="0"/>
            <wp:positionH relativeFrom="margin">
              <wp:align>left</wp:align>
            </wp:positionH>
            <wp:positionV relativeFrom="paragraph">
              <wp:posOffset>-484505</wp:posOffset>
            </wp:positionV>
            <wp:extent cx="857250" cy="695325"/>
            <wp:effectExtent l="0" t="0" r="0" b="9525"/>
            <wp:wrapSquare wrapText="bothSides"/>
            <wp:docPr id="1" name="Picture 1" descr="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659B2" w14:textId="77777777" w:rsidR="005F65E2" w:rsidRDefault="005F65E2" w:rsidP="005F65E2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ЈКП „ВИДРАК“ ВАЉЕВО</w:t>
      </w:r>
    </w:p>
    <w:p w14:paraId="66ABD7C1" w14:textId="77777777" w:rsidR="005F65E2" w:rsidRDefault="005F65E2" w:rsidP="005F65E2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Ул. Војводе Мишића бр. 50    </w:t>
      </w:r>
    </w:p>
    <w:p w14:paraId="6980FC00" w14:textId="77777777" w:rsidR="005F65E2" w:rsidRDefault="005F65E2" w:rsidP="005F65E2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14000 Ваљево, Србија</w:t>
      </w:r>
    </w:p>
    <w:p w14:paraId="145073A1" w14:textId="3223753A" w:rsidR="005F65E2" w:rsidRDefault="005F65E2" w:rsidP="005F65E2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Тел: 014 221 556; </w:t>
      </w:r>
    </w:p>
    <w:p w14:paraId="6D70A2FB" w14:textId="77777777" w:rsidR="005F65E2" w:rsidRDefault="005F65E2" w:rsidP="005F65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email: </w:t>
      </w:r>
      <w:hyperlink r:id="rId6" w:history="1">
        <w:r>
          <w:rPr>
            <w:rStyle w:val="Hyperlink"/>
            <w:rFonts w:ascii="Times New Roman" w:hAnsi="Times New Roman" w:cs="Times New Roman"/>
          </w:rPr>
          <w:t>nabavkavidrak</w:t>
        </w:r>
        <w:r>
          <w:rPr>
            <w:rStyle w:val="Hyperlink"/>
            <w:rFonts w:ascii="Times New Roman" w:hAnsi="Times New Roman" w:cs="Times New Roman"/>
            <w:lang w:val="sr-Cyrl-CS"/>
          </w:rPr>
          <w:t>@</w:t>
        </w:r>
        <w:r>
          <w:rPr>
            <w:rStyle w:val="Hyperlink"/>
            <w:rFonts w:ascii="Times New Roman" w:hAnsi="Times New Roman" w:cs="Times New Roman"/>
          </w:rPr>
          <w:t>gmail</w:t>
        </w:r>
        <w:r>
          <w:rPr>
            <w:rStyle w:val="Hyperlink"/>
            <w:rFonts w:ascii="Times New Roman" w:hAnsi="Times New Roman" w:cs="Times New Roman"/>
            <w:lang w:val="sr-Cyrl-CS"/>
          </w:rPr>
          <w:t>.com</w:t>
        </w:r>
      </w:hyperlink>
      <w:r>
        <w:rPr>
          <w:rFonts w:ascii="Times New Roman" w:hAnsi="Times New Roman" w:cs="Times New Roman"/>
        </w:rPr>
        <w:t xml:space="preserve"> </w:t>
      </w:r>
    </w:p>
    <w:p w14:paraId="15295991" w14:textId="77777777" w:rsidR="005F65E2" w:rsidRDefault="005F65E2" w:rsidP="005F65E2">
      <w:pPr>
        <w:spacing w:after="0"/>
        <w:rPr>
          <w:rFonts w:ascii="Times New Roman" w:hAnsi="Times New Roman" w:cs="Times New Roman"/>
        </w:rPr>
      </w:pPr>
    </w:p>
    <w:p w14:paraId="6E5DD62E" w14:textId="77777777" w:rsidR="005F65E2" w:rsidRDefault="005F65E2" w:rsidP="005F65E2">
      <w:pPr>
        <w:spacing w:after="0"/>
        <w:rPr>
          <w:rFonts w:ascii="Times New Roman" w:hAnsi="Times New Roman" w:cs="Times New Roman"/>
        </w:rPr>
      </w:pPr>
    </w:p>
    <w:p w14:paraId="20EE9FFE" w14:textId="6167436F" w:rsidR="005F65E2" w:rsidRPr="00987B37" w:rsidRDefault="005F65E2" w:rsidP="005F65E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6C00F2">
        <w:rPr>
          <w:rFonts w:ascii="Times New Roman" w:hAnsi="Times New Roman" w:cs="Times New Roman"/>
          <w:sz w:val="24"/>
          <w:szCs w:val="24"/>
          <w:lang w:val="sr-Cyrl-CS"/>
        </w:rPr>
        <w:t>Набавка бр. У-</w:t>
      </w:r>
      <w:r w:rsidR="00987B37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6C00F2">
        <w:rPr>
          <w:rFonts w:ascii="Times New Roman" w:hAnsi="Times New Roman" w:cs="Times New Roman"/>
          <w:sz w:val="24"/>
          <w:szCs w:val="24"/>
          <w:lang w:val="sr-Cyrl-CS"/>
        </w:rPr>
        <w:t>/202</w:t>
      </w:r>
      <w:r w:rsidR="00987B37">
        <w:rPr>
          <w:rFonts w:ascii="Times New Roman" w:hAnsi="Times New Roman" w:cs="Times New Roman"/>
          <w:sz w:val="24"/>
          <w:szCs w:val="24"/>
          <w:lang w:val="sr-Latn-RS"/>
        </w:rPr>
        <w:t>2</w:t>
      </w:r>
    </w:p>
    <w:p w14:paraId="7D7CA1B8" w14:textId="411B7BF0" w:rsidR="005F65E2" w:rsidRPr="006C00F2" w:rsidRDefault="005F65E2" w:rsidP="005F65E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C00F2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987B37">
        <w:rPr>
          <w:rFonts w:ascii="Times New Roman" w:hAnsi="Times New Roman" w:cs="Times New Roman"/>
          <w:sz w:val="24"/>
          <w:szCs w:val="24"/>
        </w:rPr>
        <w:t>02.03.2022</w:t>
      </w:r>
      <w:r w:rsidRPr="006C00F2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</w:t>
      </w:r>
    </w:p>
    <w:p w14:paraId="315516DE" w14:textId="77777777" w:rsidR="005F65E2" w:rsidRPr="006C00F2" w:rsidRDefault="005F65E2" w:rsidP="005F65E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85B026A" w14:textId="77777777" w:rsidR="005F65E2" w:rsidRPr="006C00F2" w:rsidRDefault="005F65E2" w:rsidP="005F65E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BEF0027" w14:textId="6F0106F3" w:rsidR="005F65E2" w:rsidRPr="006C00F2" w:rsidRDefault="005F65E2" w:rsidP="005F65E2">
      <w:pPr>
        <w:rPr>
          <w:rFonts w:ascii="Times New Roman" w:eastAsia="Times New Roman" w:hAnsi="Times New Roman" w:cs="Times New Roman"/>
          <w:sz w:val="24"/>
          <w:szCs w:val="24"/>
        </w:rPr>
      </w:pPr>
      <w:r w:rsidRPr="006C0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proofErr w:type="spellStart"/>
      <w:r w:rsidRPr="006C00F2">
        <w:rPr>
          <w:rFonts w:ascii="Times New Roman" w:eastAsia="Times New Roman" w:hAnsi="Times New Roman" w:cs="Times New Roman"/>
          <w:sz w:val="24"/>
          <w:szCs w:val="24"/>
        </w:rPr>
        <w:t>Заинтересовано</w:t>
      </w:r>
      <w:proofErr w:type="spellEnd"/>
      <w:r w:rsidRPr="006C0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F2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C0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F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C0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F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6C0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B37">
        <w:rPr>
          <w:rFonts w:ascii="Times New Roman" w:hAnsi="Times New Roman" w:cs="Times New Roman"/>
          <w:sz w:val="24"/>
          <w:szCs w:val="24"/>
        </w:rPr>
        <w:t>02.03.2022</w:t>
      </w:r>
      <w:r w:rsidR="00987B37" w:rsidRPr="006C0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00F2">
        <w:rPr>
          <w:rFonts w:ascii="Times New Roman" w:hAnsi="Times New Roman" w:cs="Times New Roman"/>
          <w:sz w:val="24"/>
          <w:szCs w:val="24"/>
          <w:lang w:val="sr-Cyrl-CS"/>
        </w:rPr>
        <w:t>године. поставило питања</w:t>
      </w:r>
      <w:r w:rsidRPr="006C0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F2">
        <w:rPr>
          <w:rFonts w:ascii="Times New Roman" w:eastAsia="Times New Roman" w:hAnsi="Times New Roman" w:cs="Times New Roman"/>
          <w:sz w:val="24"/>
          <w:szCs w:val="24"/>
        </w:rPr>
        <w:t>следеће</w:t>
      </w:r>
      <w:proofErr w:type="spellEnd"/>
      <w:r w:rsidRPr="006C0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F2">
        <w:rPr>
          <w:rFonts w:ascii="Times New Roman" w:eastAsia="Times New Roman" w:hAnsi="Times New Roman" w:cs="Times New Roman"/>
          <w:sz w:val="24"/>
          <w:szCs w:val="24"/>
        </w:rPr>
        <w:t>садржине</w:t>
      </w:r>
      <w:proofErr w:type="spellEnd"/>
      <w:r w:rsidRPr="006C00F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83F4F0" w14:textId="77777777" w:rsidR="005F65E2" w:rsidRPr="006C00F2" w:rsidRDefault="005F65E2" w:rsidP="005F65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C00F2">
        <w:rPr>
          <w:b/>
          <w:lang w:val="sr-Cyrl-RS"/>
        </w:rPr>
        <w:t>П</w:t>
      </w:r>
      <w:proofErr w:type="spellStart"/>
      <w:r w:rsidRPr="006C00F2">
        <w:rPr>
          <w:b/>
        </w:rPr>
        <w:t>итање</w:t>
      </w:r>
      <w:proofErr w:type="spellEnd"/>
      <w:r w:rsidRPr="006C00F2">
        <w:rPr>
          <w:b/>
        </w:rPr>
        <w:t xml:space="preserve"> :</w:t>
      </w:r>
      <w:r w:rsidRPr="006C00F2">
        <w:rPr>
          <w:b/>
          <w:lang w:val="sr-Cyrl-RS"/>
        </w:rPr>
        <w:t xml:space="preserve"> </w:t>
      </w:r>
    </w:p>
    <w:p w14:paraId="141AD237" w14:textId="4B09B153" w:rsidR="005F65E2" w:rsidRPr="00987B37" w:rsidRDefault="00987B37" w:rsidP="005F65E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Да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ли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цена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за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пуњење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пп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апарата</w:t>
      </w:r>
      <w:proofErr w:type="spellEnd"/>
      <w:r w:rsidRPr="00987B37">
        <w:rPr>
          <w:color w:val="222222"/>
          <w:shd w:val="clear" w:color="auto" w:fill="FFFFFF"/>
        </w:rPr>
        <w:t xml:space="preserve"> С2, С9, С 50 </w:t>
      </w:r>
      <w:proofErr w:type="spellStart"/>
      <w:r w:rsidRPr="00987B37">
        <w:rPr>
          <w:color w:val="222222"/>
          <w:shd w:val="clear" w:color="auto" w:fill="FFFFFF"/>
        </w:rPr>
        <w:t>улази</w:t>
      </w:r>
      <w:proofErr w:type="spellEnd"/>
      <w:r w:rsidRPr="00987B37">
        <w:rPr>
          <w:color w:val="222222"/>
          <w:shd w:val="clear" w:color="auto" w:fill="FFFFFF"/>
        </w:rPr>
        <w:t xml:space="preserve"> у </w:t>
      </w:r>
      <w:proofErr w:type="spellStart"/>
      <w:r w:rsidRPr="00987B37">
        <w:rPr>
          <w:color w:val="222222"/>
          <w:shd w:val="clear" w:color="auto" w:fill="FFFFFF"/>
        </w:rPr>
        <w:t>укупан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збир</w:t>
      </w:r>
      <w:proofErr w:type="spellEnd"/>
      <w:r w:rsidRPr="00987B37">
        <w:rPr>
          <w:color w:val="222222"/>
          <w:shd w:val="clear" w:color="auto" w:fill="FFFFFF"/>
        </w:rPr>
        <w:t xml:space="preserve"> у</w:t>
      </w:r>
      <w:r w:rsidRPr="00987B37">
        <w:rPr>
          <w:color w:val="222222"/>
        </w:rPr>
        <w:br/>
      </w:r>
      <w:proofErr w:type="spellStart"/>
      <w:r w:rsidRPr="00987B37">
        <w:rPr>
          <w:color w:val="222222"/>
          <w:shd w:val="clear" w:color="auto" w:fill="FFFFFF"/>
        </w:rPr>
        <w:t>понуди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пошто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је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написано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по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потреби</w:t>
      </w:r>
      <w:proofErr w:type="spellEnd"/>
      <w:r w:rsidRPr="00987B37">
        <w:rPr>
          <w:color w:val="222222"/>
          <w:shd w:val="clear" w:color="auto" w:fill="FFFFFF"/>
        </w:rPr>
        <w:t xml:space="preserve">, </w:t>
      </w:r>
      <w:proofErr w:type="spellStart"/>
      <w:r w:rsidRPr="00987B37">
        <w:rPr>
          <w:color w:val="222222"/>
          <w:shd w:val="clear" w:color="auto" w:fill="FFFFFF"/>
        </w:rPr>
        <w:t>пошто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се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не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зна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тачна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количина</w:t>
      </w:r>
      <w:proofErr w:type="spellEnd"/>
      <w:r w:rsidRPr="00987B37">
        <w:rPr>
          <w:color w:val="222222"/>
        </w:rPr>
        <w:br/>
      </w:r>
      <w:proofErr w:type="spellStart"/>
      <w:r w:rsidRPr="00987B37">
        <w:rPr>
          <w:color w:val="222222"/>
          <w:shd w:val="clear" w:color="auto" w:fill="FFFFFF"/>
        </w:rPr>
        <w:t>унапред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или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да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је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само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наведемо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по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комаду</w:t>
      </w:r>
      <w:proofErr w:type="spellEnd"/>
      <w:r w:rsidRPr="00987B37">
        <w:rPr>
          <w:color w:val="222222"/>
          <w:shd w:val="clear" w:color="auto" w:fill="FFFFFF"/>
        </w:rPr>
        <w:t xml:space="preserve"> а </w:t>
      </w:r>
      <w:proofErr w:type="spellStart"/>
      <w:r w:rsidRPr="00987B37">
        <w:rPr>
          <w:color w:val="222222"/>
          <w:shd w:val="clear" w:color="auto" w:fill="FFFFFF"/>
        </w:rPr>
        <w:t>да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не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рачунамо</w:t>
      </w:r>
      <w:proofErr w:type="spellEnd"/>
      <w:r w:rsidRPr="00987B37">
        <w:rPr>
          <w:color w:val="222222"/>
          <w:shd w:val="clear" w:color="auto" w:fill="FFFFFF"/>
        </w:rPr>
        <w:t xml:space="preserve"> у </w:t>
      </w:r>
      <w:proofErr w:type="spellStart"/>
      <w:r w:rsidRPr="00987B37">
        <w:rPr>
          <w:color w:val="222222"/>
          <w:shd w:val="clear" w:color="auto" w:fill="FFFFFF"/>
        </w:rPr>
        <w:t>коначном</w:t>
      </w:r>
      <w:proofErr w:type="spellEnd"/>
      <w:r w:rsidRPr="00987B37">
        <w:rPr>
          <w:color w:val="222222"/>
        </w:rPr>
        <w:br/>
      </w:r>
      <w:proofErr w:type="spellStart"/>
      <w:r w:rsidRPr="00987B37">
        <w:rPr>
          <w:color w:val="222222"/>
          <w:shd w:val="clear" w:color="auto" w:fill="FFFFFF"/>
        </w:rPr>
        <w:t>збиру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пошто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се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не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може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унапред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знати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потреба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за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том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услугом</w:t>
      </w:r>
      <w:proofErr w:type="spellEnd"/>
    </w:p>
    <w:p w14:paraId="369867E4" w14:textId="77777777" w:rsidR="00987B37" w:rsidRPr="00987B37" w:rsidRDefault="00987B37" w:rsidP="00987B37">
      <w:pPr>
        <w:spacing w:after="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00245899" w14:textId="6E1859D8" w:rsidR="006C00F2" w:rsidRPr="006C00F2" w:rsidRDefault="006C00F2" w:rsidP="006C00F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C00F2">
        <w:rPr>
          <w:bCs/>
          <w:lang w:val="sr-Cyrl-CS"/>
        </w:rPr>
        <w:t xml:space="preserve"> </w:t>
      </w:r>
      <w:r w:rsidRPr="006C00F2">
        <w:rPr>
          <w:b/>
          <w:lang w:val="sr-Cyrl-RS"/>
        </w:rPr>
        <w:t>П</w:t>
      </w:r>
      <w:proofErr w:type="spellStart"/>
      <w:r w:rsidRPr="006C00F2">
        <w:rPr>
          <w:b/>
        </w:rPr>
        <w:t>итање</w:t>
      </w:r>
      <w:proofErr w:type="spellEnd"/>
      <w:r w:rsidRPr="006C00F2">
        <w:rPr>
          <w:b/>
        </w:rPr>
        <w:t xml:space="preserve"> :</w:t>
      </w:r>
      <w:r w:rsidRPr="006C00F2">
        <w:rPr>
          <w:b/>
          <w:lang w:val="sr-Cyrl-RS"/>
        </w:rPr>
        <w:t xml:space="preserve"> </w:t>
      </w:r>
    </w:p>
    <w:p w14:paraId="2B76DE09" w14:textId="0FD65A51" w:rsidR="006C00F2" w:rsidRDefault="00987B37" w:rsidP="006C00F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  <w:shd w:val="clear" w:color="auto" w:fill="FFFFFF"/>
        </w:rPr>
      </w:pPr>
      <w:proofErr w:type="spellStart"/>
      <w:r w:rsidRPr="00987B37">
        <w:rPr>
          <w:color w:val="222222"/>
          <w:shd w:val="clear" w:color="auto" w:fill="FFFFFF"/>
        </w:rPr>
        <w:t>Да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ли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цена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за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набавку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нових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пп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апарата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улази</w:t>
      </w:r>
      <w:proofErr w:type="spellEnd"/>
      <w:r w:rsidRPr="00987B37">
        <w:rPr>
          <w:color w:val="222222"/>
          <w:shd w:val="clear" w:color="auto" w:fill="FFFFFF"/>
        </w:rPr>
        <w:t xml:space="preserve"> у </w:t>
      </w:r>
      <w:proofErr w:type="spellStart"/>
      <w:r w:rsidRPr="00987B37">
        <w:rPr>
          <w:color w:val="222222"/>
          <w:shd w:val="clear" w:color="auto" w:fill="FFFFFF"/>
        </w:rPr>
        <w:t>укупан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Pr="00987B37">
        <w:rPr>
          <w:color w:val="222222"/>
          <w:shd w:val="clear" w:color="auto" w:fill="FFFFFF"/>
        </w:rPr>
        <w:t>збир</w:t>
      </w:r>
      <w:proofErr w:type="spellEnd"/>
      <w:r w:rsidRPr="00987B37">
        <w:rPr>
          <w:color w:val="222222"/>
          <w:shd w:val="clear" w:color="auto" w:fill="FFFFFF"/>
        </w:rPr>
        <w:t xml:space="preserve"> ,</w:t>
      </w:r>
      <w:proofErr w:type="gram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пошто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се</w:t>
      </w:r>
      <w:proofErr w:type="spellEnd"/>
      <w:r w:rsidRPr="00987B37">
        <w:rPr>
          <w:color w:val="222222"/>
        </w:rPr>
        <w:br/>
      </w:r>
      <w:proofErr w:type="spellStart"/>
      <w:r w:rsidRPr="00987B37">
        <w:rPr>
          <w:color w:val="222222"/>
          <w:shd w:val="clear" w:color="auto" w:fill="FFFFFF"/>
        </w:rPr>
        <w:t>не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зна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тачна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количина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или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да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само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упишемо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јединичну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цену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без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њеног</w:t>
      </w:r>
      <w:proofErr w:type="spellEnd"/>
      <w:r w:rsidRPr="00987B37">
        <w:rPr>
          <w:color w:val="222222"/>
        </w:rPr>
        <w:br/>
      </w:r>
      <w:proofErr w:type="spellStart"/>
      <w:r w:rsidRPr="00987B37">
        <w:rPr>
          <w:color w:val="222222"/>
          <w:shd w:val="clear" w:color="auto" w:fill="FFFFFF"/>
        </w:rPr>
        <w:t>сабирања</w:t>
      </w:r>
      <w:proofErr w:type="spellEnd"/>
      <w:r w:rsidRPr="00987B37">
        <w:rPr>
          <w:color w:val="222222"/>
          <w:shd w:val="clear" w:color="auto" w:fill="FFFFFF"/>
        </w:rPr>
        <w:t xml:space="preserve"> у </w:t>
      </w:r>
      <w:proofErr w:type="spellStart"/>
      <w:r w:rsidRPr="00987B37">
        <w:rPr>
          <w:color w:val="222222"/>
          <w:shd w:val="clear" w:color="auto" w:fill="FFFFFF"/>
        </w:rPr>
        <w:t>укупној</w:t>
      </w:r>
      <w:proofErr w:type="spellEnd"/>
      <w:r w:rsidRPr="00987B37">
        <w:rPr>
          <w:color w:val="222222"/>
          <w:shd w:val="clear" w:color="auto" w:fill="FFFFFF"/>
        </w:rPr>
        <w:t xml:space="preserve"> </w:t>
      </w:r>
      <w:proofErr w:type="spellStart"/>
      <w:r w:rsidRPr="00987B37">
        <w:rPr>
          <w:color w:val="222222"/>
          <w:shd w:val="clear" w:color="auto" w:fill="FFFFFF"/>
        </w:rPr>
        <w:t>цени</w:t>
      </w:r>
      <w:proofErr w:type="spellEnd"/>
    </w:p>
    <w:p w14:paraId="2D5389A7" w14:textId="78D4964B" w:rsidR="00987B37" w:rsidRDefault="00987B37" w:rsidP="006C00F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  <w:shd w:val="clear" w:color="auto" w:fill="FFFFFF"/>
        </w:rPr>
      </w:pPr>
    </w:p>
    <w:p w14:paraId="0E96B828" w14:textId="77777777" w:rsidR="00987B37" w:rsidRPr="00987B37" w:rsidRDefault="00987B37" w:rsidP="006C00F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  <w:lang w:val="sr-Cyrl-RS"/>
        </w:rPr>
      </w:pPr>
    </w:p>
    <w:p w14:paraId="2C54108F" w14:textId="00A17FE7" w:rsidR="006C00F2" w:rsidRDefault="006C00F2" w:rsidP="006C00F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C00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Одговор</w:t>
      </w:r>
      <w:r w:rsidR="00987B37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6C00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питањ</w:t>
      </w:r>
      <w:r w:rsidR="00987B3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6C00F2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14:paraId="00F0E601" w14:textId="5944423F" w:rsidR="00987B37" w:rsidRDefault="00987B37" w:rsidP="006C00F2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Za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sve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pozicije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gde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 je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navedena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količina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 "po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potrebi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"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iskazati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jediničnu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cenu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, a u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koloni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 "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ukupno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"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dati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vrednost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 za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jedan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komad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. Ovo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znači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 da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punjenje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aparata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 C2, C9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i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 C50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kao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i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nabavka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novih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 pp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aparata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ulazi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 u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ukupan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zbir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ali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kao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 da u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poziciji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količina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stoji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 xml:space="preserve"> 1 </w:t>
      </w:r>
      <w:proofErr w:type="spellStart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komad</w:t>
      </w:r>
      <w:proofErr w:type="spellEnd"/>
      <w:r w:rsidRPr="00987B37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2AAE4F84" w14:textId="7C2D529E" w:rsidR="00987B37" w:rsidRDefault="00987B37" w:rsidP="006C00F2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1C7652A" w14:textId="77777777" w:rsidR="00987B37" w:rsidRPr="00987B37" w:rsidRDefault="00987B37" w:rsidP="006C00F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5571E9B" w14:textId="77777777" w:rsidR="00ED5789" w:rsidRDefault="00ED5789" w:rsidP="00ED5789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>Комисија за набавку</w:t>
      </w:r>
    </w:p>
    <w:p w14:paraId="621F7B7F" w14:textId="7696F6FD" w:rsidR="00BC234E" w:rsidRPr="005A3E55" w:rsidRDefault="00ED5789" w:rsidP="005A3E55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</w:t>
      </w:r>
    </w:p>
    <w:sectPr w:rsidR="00BC234E" w:rsidRPr="005A3E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2D6"/>
    <w:multiLevelType w:val="hybridMultilevel"/>
    <w:tmpl w:val="260883E0"/>
    <w:lvl w:ilvl="0" w:tplc="F63CFF50">
      <w:start w:val="1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01A7B69"/>
    <w:multiLevelType w:val="hybridMultilevel"/>
    <w:tmpl w:val="6F14BB96"/>
    <w:lvl w:ilvl="0" w:tplc="C7DA73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405E9A"/>
    <w:multiLevelType w:val="hybridMultilevel"/>
    <w:tmpl w:val="6D40C722"/>
    <w:lvl w:ilvl="0" w:tplc="6CC07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7E"/>
    <w:rsid w:val="005A3E55"/>
    <w:rsid w:val="005F65E2"/>
    <w:rsid w:val="006C00F2"/>
    <w:rsid w:val="007B3E5A"/>
    <w:rsid w:val="00987B37"/>
    <w:rsid w:val="00BC234E"/>
    <w:rsid w:val="00D0437E"/>
    <w:rsid w:val="00E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87AB"/>
  <w15:chartTrackingRefBased/>
  <w15:docId w15:val="{70B2A94F-8CB3-4E55-84CC-A3BF9E0A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5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65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avkavidra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dcterms:created xsi:type="dcterms:W3CDTF">2021-08-18T10:19:00Z</dcterms:created>
  <dcterms:modified xsi:type="dcterms:W3CDTF">2022-03-02T13:01:00Z</dcterms:modified>
</cp:coreProperties>
</file>