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BF" w:rsidRDefault="00F870BF" w:rsidP="00F870B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F870BF" w:rsidRPr="00F870BF" w:rsidRDefault="00F870BF" w:rsidP="00F870B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F870BF" w:rsidRPr="00F870BF" w:rsidRDefault="00F870BF" w:rsidP="00F870BF">
      <w:pPr>
        <w:pStyle w:val="Heading1"/>
        <w:numPr>
          <w:ilvl w:val="0"/>
          <w:numId w:val="1"/>
        </w:numPr>
        <w:rPr>
          <w:sz w:val="22"/>
          <w:szCs w:val="22"/>
        </w:rPr>
      </w:pPr>
      <w:r w:rsidRPr="00F870BF">
        <w:rPr>
          <w:noProof/>
          <w:lang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38020" cy="1638935"/>
            <wp:effectExtent l="19050" t="0" r="5080" b="0"/>
            <wp:wrapTight wrapText="bothSides">
              <wp:wrapPolygon edited="0">
                <wp:start x="-212" y="0"/>
                <wp:lineTo x="-212" y="21341"/>
                <wp:lineTo x="21657" y="21341"/>
                <wp:lineTo x="21657" y="0"/>
                <wp:lineTo x="-212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3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870BF">
        <w:rPr>
          <w:b/>
          <w:sz w:val="36"/>
          <w:szCs w:val="36"/>
          <w:lang w:val="sr-Cyrl-CS"/>
        </w:rPr>
        <w:t>ЈКП „ВИДРАК“ ВАЉЕВО</w:t>
      </w:r>
    </w:p>
    <w:p w:rsidR="00F870BF" w:rsidRPr="00F870BF" w:rsidRDefault="00F870BF" w:rsidP="00F870BF">
      <w:pPr>
        <w:rPr>
          <w:rFonts w:ascii="Times New Roman" w:hAnsi="Times New Roman" w:cs="Times New Roman"/>
        </w:rPr>
      </w:pPr>
      <w:r w:rsidRPr="00F870BF">
        <w:rPr>
          <w:rFonts w:ascii="Times New Roman" w:hAnsi="Times New Roman" w:cs="Times New Roman"/>
        </w:rPr>
        <w:t xml:space="preserve">  </w:t>
      </w:r>
      <w:r w:rsidRPr="00F870BF">
        <w:rPr>
          <w:rFonts w:ascii="Times New Roman" w:hAnsi="Times New Roman" w:cs="Times New Roman"/>
          <w:lang w:val="sr-Cyrl-CS"/>
        </w:rPr>
        <w:t>УЛ. Војводе Мишића бр. 50</w:t>
      </w:r>
      <w:r w:rsidRPr="00F870BF">
        <w:rPr>
          <w:rFonts w:ascii="Times New Roman" w:hAnsi="Times New Roman" w:cs="Times New Roman"/>
        </w:rPr>
        <w:t xml:space="preserve">    </w:t>
      </w:r>
    </w:p>
    <w:p w:rsidR="00F870BF" w:rsidRPr="00F870BF" w:rsidRDefault="00F870BF" w:rsidP="00F870BF">
      <w:pPr>
        <w:rPr>
          <w:rFonts w:ascii="Times New Roman" w:hAnsi="Times New Roman" w:cs="Times New Roman"/>
          <w:lang w:val="sr-Cyrl-CS"/>
        </w:rPr>
      </w:pPr>
      <w:r w:rsidRPr="00F870BF">
        <w:rPr>
          <w:rFonts w:ascii="Times New Roman" w:hAnsi="Times New Roman" w:cs="Times New Roman"/>
        </w:rPr>
        <w:t xml:space="preserve">  14000 </w:t>
      </w:r>
      <w:r w:rsidRPr="00F870BF">
        <w:rPr>
          <w:rFonts w:ascii="Times New Roman" w:hAnsi="Times New Roman" w:cs="Times New Roman"/>
          <w:lang w:val="sr-Cyrl-CS"/>
        </w:rPr>
        <w:t>Ваљево, Србија</w:t>
      </w:r>
    </w:p>
    <w:p w:rsidR="00F870BF" w:rsidRPr="00F870BF" w:rsidRDefault="00F870BF" w:rsidP="00F870BF">
      <w:pPr>
        <w:rPr>
          <w:rFonts w:ascii="Times New Roman" w:hAnsi="Times New Roman" w:cs="Times New Roman"/>
          <w:lang w:val="sr-Cyrl-CS"/>
        </w:rPr>
      </w:pPr>
      <w:r w:rsidRPr="00F870BF">
        <w:rPr>
          <w:rFonts w:ascii="Times New Roman" w:hAnsi="Times New Roman" w:cs="Times New Roman"/>
          <w:lang w:val="sr-Cyrl-CS"/>
        </w:rPr>
        <w:t xml:space="preserve">  Тел: 014 221 556; Фах: 014 242 981</w:t>
      </w:r>
    </w:p>
    <w:p w:rsidR="00F870BF" w:rsidRPr="00F870BF" w:rsidRDefault="00F870BF" w:rsidP="00F870BF">
      <w:pPr>
        <w:rPr>
          <w:rFonts w:ascii="Times New Roman" w:hAnsi="Times New Roman" w:cs="Times New Roman"/>
        </w:rPr>
      </w:pPr>
      <w:r w:rsidRPr="00F870BF">
        <w:rPr>
          <w:rFonts w:ascii="Times New Roman" w:hAnsi="Times New Roman" w:cs="Times New Roman"/>
          <w:lang w:val="sr-Cyrl-CS"/>
        </w:rPr>
        <w:t xml:space="preserve">  </w:t>
      </w:r>
      <w:r w:rsidRPr="00F870BF">
        <w:rPr>
          <w:rFonts w:ascii="Times New Roman" w:hAnsi="Times New Roman" w:cs="Times New Roman"/>
          <w:lang w:val="sr-Latn-CS"/>
        </w:rPr>
        <w:t>email: nabavkavidrak</w:t>
      </w:r>
      <w:r w:rsidRPr="00F870BF">
        <w:rPr>
          <w:rFonts w:ascii="Times New Roman" w:hAnsi="Times New Roman" w:cs="Times New Roman"/>
        </w:rPr>
        <w:t>@gmail.com</w:t>
      </w:r>
    </w:p>
    <w:p w:rsidR="00F870BF" w:rsidRDefault="00F870BF" w:rsidP="00F870B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  <w:r w:rsidRPr="00F870BF">
        <w:rPr>
          <w:rFonts w:ascii="Times New Roman" w:hAnsi="Times New Roman" w:cs="Times New Roman"/>
          <w:lang w:val="sr-Cyrl-CS"/>
        </w:rPr>
        <w:t xml:space="preserve"> Дана: </w:t>
      </w:r>
      <w:r w:rsidRPr="00F870BF">
        <w:rPr>
          <w:rFonts w:ascii="Times New Roman" w:hAnsi="Times New Roman" w:cs="Times New Roman"/>
          <w:lang/>
        </w:rPr>
        <w:t>17.09</w:t>
      </w:r>
      <w:r w:rsidRPr="00F870BF">
        <w:rPr>
          <w:rFonts w:ascii="Times New Roman" w:hAnsi="Times New Roman" w:cs="Times New Roman"/>
          <w:lang w:val="sr-Cyrl-CS"/>
        </w:rPr>
        <w:t xml:space="preserve"> 2019. год</w:t>
      </w:r>
      <w:r w:rsidRPr="00F870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 xml:space="preserve"> </w:t>
      </w:r>
    </w:p>
    <w:p w:rsidR="00F870BF" w:rsidRDefault="00F870BF" w:rsidP="00F870B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F870BF" w:rsidRDefault="00F870BF" w:rsidP="00F870B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F870BF" w:rsidRDefault="00F870BF" w:rsidP="00F870B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F870BF" w:rsidRDefault="00F870BF" w:rsidP="00F870B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F870BF" w:rsidRDefault="00F870BF" w:rsidP="00F870B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F870BF" w:rsidRPr="00F870BF" w:rsidRDefault="00F870BF" w:rsidP="00F870B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F870B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Питање бр. 1 : </w:t>
      </w:r>
    </w:p>
    <w:p w:rsidR="00F870BF" w:rsidRPr="00F870BF" w:rsidRDefault="00F870BF" w:rsidP="00F870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870BF">
        <w:rPr>
          <w:rFonts w:ascii="Times New Roman" w:eastAsia="Times New Roman" w:hAnsi="Times New Roman" w:cs="Times New Roman"/>
          <w:sz w:val="24"/>
          <w:szCs w:val="24"/>
          <w:lang/>
        </w:rPr>
        <w:t>У делу конкурсне документације у оквиру кадровског капацитета тражи се изме</w:t>
      </w:r>
      <w:r w:rsidRPr="00F870BF">
        <w:rPr>
          <w:rFonts w:ascii="Times New Roman" w:eastAsia="Times New Roman" w:hAnsi="Times New Roman" w:cs="Times New Roman"/>
          <w:sz w:val="24"/>
          <w:szCs w:val="24"/>
          <w:lang/>
        </w:rPr>
        <w:t>ђ</w:t>
      </w:r>
      <w:r w:rsidRPr="00F870BF">
        <w:rPr>
          <w:rFonts w:ascii="Times New Roman" w:eastAsia="Times New Roman" w:hAnsi="Times New Roman" w:cs="Times New Roman"/>
          <w:sz w:val="24"/>
          <w:szCs w:val="24"/>
          <w:lang/>
        </w:rPr>
        <w:t>у осталог и  доказ  фотокопија лиценце и потврда ИКС-а о валидности исте.</w:t>
      </w:r>
    </w:p>
    <w:p w:rsidR="00F870BF" w:rsidRPr="00F870BF" w:rsidRDefault="00F870BF" w:rsidP="00F870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870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F870BF" w:rsidRPr="00F870BF" w:rsidRDefault="00F870BF" w:rsidP="00F870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870BF">
        <w:rPr>
          <w:rFonts w:ascii="Times New Roman" w:eastAsia="Times New Roman" w:hAnsi="Times New Roman" w:cs="Times New Roman"/>
          <w:sz w:val="24"/>
          <w:szCs w:val="24"/>
          <w:lang/>
        </w:rPr>
        <w:t>Ступањем на снагу новог Закона о озменама и допунама Закона о планирању и изградњи од 06.11.2018.године издавање лиценци  за одговорног пројектанта, одговорног урбанисту, одговорног просторног планера и одговорног извођача радова прешло је у надлежност Министарства грађевинарства, саобраћаја и инфраструктуре, чиме је укинуто овлашћење које је Инжењерска комора Србије имала за овај делокруг послова у складу са раније важећим законом.</w:t>
      </w:r>
    </w:p>
    <w:p w:rsidR="00F870BF" w:rsidRPr="00F870BF" w:rsidRDefault="00F870BF" w:rsidP="00F870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870B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F870BF" w:rsidRPr="00F870BF" w:rsidRDefault="00F870BF" w:rsidP="00F870BF">
      <w:pPr>
        <w:shd w:val="clear" w:color="auto" w:fill="FFFFFF"/>
        <w:rPr>
          <w:rFonts w:ascii="Arial" w:eastAsia="Times New Roman" w:hAnsi="Arial" w:cs="Arial"/>
          <w:sz w:val="24"/>
          <w:szCs w:val="24"/>
          <w:lang/>
        </w:rPr>
      </w:pPr>
      <w:r w:rsidRPr="00F870BF">
        <w:rPr>
          <w:rFonts w:ascii="Times New Roman" w:eastAsia="Times New Roman" w:hAnsi="Times New Roman" w:cs="Times New Roman"/>
          <w:sz w:val="24"/>
          <w:szCs w:val="24"/>
          <w:lang/>
        </w:rPr>
        <w:t>У складу са наведеним изменама и допунама овог Закона званично је признато да  је за све лиценце које су издате након 06.11.2018.год. валидан доказ о поседовању истих прилагање  Решења добијена од стране   Министарства грађевинарства, саобраћаја и инфраструктуре ииздатих на име дипломираног инжењера са наведеним бројем личних лиценци.</w:t>
      </w:r>
    </w:p>
    <w:p w:rsidR="00D471D9" w:rsidRDefault="00D471D9">
      <w:pPr>
        <w:rPr>
          <w:lang/>
        </w:rPr>
      </w:pPr>
    </w:p>
    <w:p w:rsidR="00F870BF" w:rsidRPr="00F870BF" w:rsidRDefault="00F870B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F870BF">
        <w:rPr>
          <w:rFonts w:ascii="Times New Roman" w:hAnsi="Times New Roman" w:cs="Times New Roman"/>
          <w:b/>
          <w:sz w:val="24"/>
          <w:szCs w:val="24"/>
          <w:lang/>
        </w:rPr>
        <w:t>Одговор:</w:t>
      </w:r>
    </w:p>
    <w:p w:rsidR="00F870BF" w:rsidRDefault="00F870BF">
      <w:pPr>
        <w:rPr>
          <w:rFonts w:ascii="Times New Roman" w:hAnsi="Times New Roman" w:cs="Times New Roman"/>
          <w:sz w:val="24"/>
          <w:szCs w:val="24"/>
          <w:lang/>
        </w:rPr>
      </w:pPr>
      <w:r w:rsidRPr="00F870BF">
        <w:rPr>
          <w:rFonts w:ascii="Times New Roman" w:hAnsi="Times New Roman" w:cs="Times New Roman"/>
          <w:sz w:val="24"/>
          <w:szCs w:val="24"/>
          <w:lang/>
        </w:rPr>
        <w:t>Наручилац ће извршити измену конкурсне документације и ускладити исту са важећим позитивним прописима.</w:t>
      </w:r>
    </w:p>
    <w:p w:rsidR="00F870BF" w:rsidRPr="00F870BF" w:rsidRDefault="00F870BF" w:rsidP="00F870BF">
      <w:pPr>
        <w:rPr>
          <w:rFonts w:ascii="Times New Roman" w:hAnsi="Times New Roman" w:cs="Times New Roman"/>
          <w:sz w:val="24"/>
          <w:szCs w:val="24"/>
          <w:lang/>
        </w:rPr>
      </w:pPr>
    </w:p>
    <w:p w:rsidR="00F870BF" w:rsidRPr="00F870BF" w:rsidRDefault="00F870BF" w:rsidP="00F870BF">
      <w:pPr>
        <w:rPr>
          <w:rFonts w:ascii="Times New Roman" w:hAnsi="Times New Roman" w:cs="Times New Roman"/>
          <w:sz w:val="24"/>
          <w:szCs w:val="24"/>
          <w:lang/>
        </w:rPr>
      </w:pPr>
    </w:p>
    <w:p w:rsidR="00F870BF" w:rsidRDefault="00F870BF" w:rsidP="00F870BF">
      <w:pPr>
        <w:rPr>
          <w:rFonts w:ascii="Times New Roman" w:hAnsi="Times New Roman" w:cs="Times New Roman"/>
          <w:sz w:val="24"/>
          <w:szCs w:val="24"/>
          <w:lang/>
        </w:rPr>
      </w:pPr>
    </w:p>
    <w:p w:rsidR="00F870BF" w:rsidRPr="00F870BF" w:rsidRDefault="00F870BF" w:rsidP="00F870B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Комисија за јавну набавку</w:t>
      </w:r>
    </w:p>
    <w:sectPr w:rsidR="00F870BF" w:rsidRPr="00F870BF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0BF"/>
    <w:rsid w:val="00177443"/>
    <w:rsid w:val="00260B51"/>
    <w:rsid w:val="00B14344"/>
    <w:rsid w:val="00D471D9"/>
    <w:rsid w:val="00F8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D9"/>
  </w:style>
  <w:style w:type="paragraph" w:styleId="Heading1">
    <w:name w:val="heading 1"/>
    <w:basedOn w:val="Normal"/>
    <w:next w:val="Normal"/>
    <w:link w:val="Heading1Char"/>
    <w:qFormat/>
    <w:rsid w:val="00F870BF"/>
    <w:pPr>
      <w:keepNext/>
      <w:suppressAutoHyphens/>
      <w:ind w:left="720" w:hanging="360"/>
      <w:jc w:val="left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0BF"/>
    <w:rPr>
      <w:rFonts w:ascii="Times New Roman" w:eastAsia="Times New Roman" w:hAnsi="Times New Roman" w:cs="Times New Roman"/>
      <w:sz w:val="4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1</cp:revision>
  <dcterms:created xsi:type="dcterms:W3CDTF">2019-09-17T12:16:00Z</dcterms:created>
  <dcterms:modified xsi:type="dcterms:W3CDTF">2019-09-17T12:25:00Z</dcterms:modified>
</cp:coreProperties>
</file>