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B90C23" w:rsidRDefault="0031735A"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31735A" w:rsidRPr="00B90C23" w:rsidRDefault="00D57F25" w:rsidP="00B90C23">
      <w:pPr>
        <w:ind w:right="-18"/>
        <w:jc w:val="center"/>
        <w:rPr>
          <w:rFonts w:ascii="Arial Narrow" w:hAnsi="Arial Narrow" w:cs="Arial"/>
          <w:noProof/>
          <w:sz w:val="22"/>
          <w:szCs w:val="22"/>
          <w:lang w:eastAsia="zh-CN"/>
        </w:rPr>
      </w:pPr>
      <w:r w:rsidRPr="00B90C23">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b/>
          <w:noProof/>
          <w:lang w:eastAsia="zh-CN"/>
        </w:rPr>
      </w:pPr>
      <w:r w:rsidRPr="00B90C23">
        <w:rPr>
          <w:b/>
          <w:noProof/>
          <w:lang w:eastAsia="zh-CN"/>
        </w:rPr>
        <w:t>ЈКП „ВИДРАК“ ВАЉЕВО</w:t>
      </w: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center"/>
        <w:rPr>
          <w:b/>
          <w:noProof/>
          <w:lang w:eastAsia="zh-CN"/>
        </w:rPr>
      </w:pPr>
    </w:p>
    <w:p w:rsidR="00E20A76" w:rsidRPr="00B90C23" w:rsidRDefault="0031735A" w:rsidP="00B90C23">
      <w:pPr>
        <w:ind w:right="-18"/>
        <w:jc w:val="center"/>
        <w:rPr>
          <w:noProof/>
          <w:lang w:eastAsia="zh-CN"/>
        </w:rPr>
      </w:pPr>
      <w:r w:rsidRPr="00B90C23">
        <w:rPr>
          <w:noProof/>
          <w:lang w:eastAsia="zh-CN"/>
        </w:rPr>
        <w:t xml:space="preserve">КОНКУРСНА  ДОКУМЕНТАЦИЈА </w:t>
      </w:r>
    </w:p>
    <w:p w:rsidR="00E20A76" w:rsidRPr="00B90C23" w:rsidRDefault="0031735A" w:rsidP="00B90C23">
      <w:pPr>
        <w:ind w:right="-18"/>
        <w:jc w:val="center"/>
        <w:rPr>
          <w:noProof/>
          <w:lang w:eastAsia="zh-CN"/>
        </w:rPr>
      </w:pPr>
      <w:r w:rsidRPr="00B90C23">
        <w:rPr>
          <w:noProof/>
          <w:lang w:eastAsia="zh-CN"/>
        </w:rPr>
        <w:t>ЈАВН</w:t>
      </w:r>
      <w:r w:rsidR="00E20A76" w:rsidRPr="00B90C23">
        <w:rPr>
          <w:noProof/>
          <w:lang w:eastAsia="zh-CN"/>
        </w:rPr>
        <w:t>А</w:t>
      </w:r>
      <w:r w:rsidRPr="00B90C23">
        <w:rPr>
          <w:noProof/>
          <w:lang w:eastAsia="zh-CN"/>
        </w:rPr>
        <w:t xml:space="preserve"> НАБАВК</w:t>
      </w:r>
      <w:r w:rsidR="00E20A76" w:rsidRPr="00B90C23">
        <w:rPr>
          <w:noProof/>
          <w:lang w:eastAsia="zh-CN"/>
        </w:rPr>
        <w:t>А МАЛЕ ВРЕДНОСТИ – ДОБРА</w:t>
      </w:r>
    </w:p>
    <w:p w:rsidR="0031735A" w:rsidRPr="00B90C23" w:rsidRDefault="00E20A76" w:rsidP="00B90C23">
      <w:pPr>
        <w:ind w:right="-18"/>
        <w:jc w:val="center"/>
        <w:rPr>
          <w:noProof/>
          <w:lang w:eastAsia="zh-CN"/>
        </w:rPr>
      </w:pPr>
      <w:r w:rsidRPr="00B90C23">
        <w:rPr>
          <w:noProof/>
          <w:lang w:eastAsia="zh-CN"/>
        </w:rPr>
        <w:t xml:space="preserve">ОБЛИКОВАНА </w:t>
      </w:r>
      <w:r w:rsidR="00F32A58" w:rsidRPr="00B90C23">
        <w:rPr>
          <w:noProof/>
          <w:lang w:eastAsia="zh-CN"/>
        </w:rPr>
        <w:t>ПО ПАРТИЈАМА</w:t>
      </w:r>
    </w:p>
    <w:p w:rsidR="0031735A" w:rsidRPr="00B90C23" w:rsidRDefault="0031735A" w:rsidP="00B90C23">
      <w:pPr>
        <w:ind w:right="-18"/>
        <w:jc w:val="center"/>
        <w:rPr>
          <w:noProof/>
          <w:lang w:eastAsia="zh-CN"/>
        </w:rPr>
      </w:pPr>
    </w:p>
    <w:p w:rsidR="0031735A" w:rsidRPr="00B90C23" w:rsidRDefault="00E20A76" w:rsidP="00B90C23">
      <w:pPr>
        <w:pBdr>
          <w:top w:val="single" w:sz="4" w:space="1" w:color="auto"/>
          <w:left w:val="single" w:sz="4" w:space="4" w:color="auto"/>
          <w:bottom w:val="single" w:sz="4" w:space="1" w:color="auto"/>
          <w:right w:val="single" w:sz="4" w:space="4" w:color="auto"/>
        </w:pBdr>
        <w:shd w:val="clear" w:color="auto" w:fill="DBE5F1" w:themeFill="accent1" w:themeFillTint="33"/>
        <w:ind w:right="-18"/>
        <w:jc w:val="center"/>
        <w:rPr>
          <w:b/>
          <w:caps/>
          <w:noProof/>
          <w:sz w:val="28"/>
          <w:szCs w:val="28"/>
          <w:lang w:eastAsia="zh-CN"/>
        </w:rPr>
      </w:pPr>
      <w:bookmarkStart w:id="0" w:name="_Hlk514245776"/>
      <w:r w:rsidRPr="00B90C23">
        <w:rPr>
          <w:b/>
          <w:caps/>
          <w:noProof/>
          <w:sz w:val="28"/>
          <w:szCs w:val="28"/>
          <w:lang w:eastAsia="zh-CN"/>
        </w:rPr>
        <w:t>ХТЗ ОПРЕМА ЗИМСКА И ЛЕТЊА</w:t>
      </w:r>
    </w:p>
    <w:bookmarkEnd w:id="0"/>
    <w:p w:rsidR="0031735A" w:rsidRPr="00B90C23" w:rsidRDefault="0031735A" w:rsidP="00B90C23">
      <w:pPr>
        <w:ind w:right="-18"/>
        <w:jc w:val="center"/>
        <w:rPr>
          <w:b/>
          <w:noProof/>
          <w:lang w:eastAsia="zh-CN"/>
        </w:rPr>
      </w:pPr>
    </w:p>
    <w:p w:rsidR="0031735A" w:rsidRPr="00B90C23" w:rsidRDefault="0031735A" w:rsidP="00B90C23">
      <w:pPr>
        <w:ind w:right="-18"/>
        <w:jc w:val="center"/>
        <w:rPr>
          <w:noProof/>
          <w:lang w:eastAsia="zh-CN"/>
        </w:rPr>
      </w:pPr>
      <w:r w:rsidRPr="00B90C23">
        <w:rPr>
          <w:b/>
          <w:noProof/>
          <w:lang w:eastAsia="zh-CN"/>
        </w:rPr>
        <w:t>ЈН</w:t>
      </w:r>
      <w:r w:rsidR="00E20A76" w:rsidRPr="00B90C23">
        <w:rPr>
          <w:b/>
          <w:noProof/>
          <w:lang w:eastAsia="zh-CN"/>
        </w:rPr>
        <w:t xml:space="preserve"> МВ</w:t>
      </w:r>
      <w:r w:rsidRPr="00B90C23">
        <w:rPr>
          <w:b/>
          <w:noProof/>
          <w:lang w:eastAsia="zh-CN"/>
        </w:rPr>
        <w:t xml:space="preserve"> бр. </w:t>
      </w:r>
      <w:r w:rsidR="00B90C23" w:rsidRPr="00B90C23">
        <w:rPr>
          <w:b/>
          <w:noProof/>
          <w:lang w:eastAsia="zh-CN"/>
        </w:rPr>
        <w:t>1.1.9/2018</w:t>
      </w:r>
      <w:r w:rsidRPr="00B90C23">
        <w:rPr>
          <w:noProof/>
          <w:lang w:eastAsia="zh-CN"/>
        </w:rPr>
        <w:t xml:space="preserve"> </w:t>
      </w: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31735A" w:rsidRPr="0056676D" w:rsidRDefault="0031735A" w:rsidP="00B90C23">
      <w:pPr>
        <w:shd w:val="clear" w:color="auto" w:fill="FFFFFF" w:themeFill="background1"/>
        <w:ind w:right="-18"/>
        <w:jc w:val="right"/>
        <w:rPr>
          <w:b/>
          <w:noProof/>
          <w:lang w:eastAsia="zh-CN"/>
        </w:rPr>
      </w:pPr>
      <w:r w:rsidRPr="008D7522">
        <w:rPr>
          <w:b/>
          <w:noProof/>
          <w:lang w:eastAsia="zh-CN"/>
        </w:rPr>
        <w:t xml:space="preserve">Рок за подношење понуда:    </w:t>
      </w:r>
      <w:r w:rsidR="008D7522">
        <w:rPr>
          <w:b/>
          <w:noProof/>
          <w:lang w:eastAsia="zh-CN"/>
        </w:rPr>
        <w:t>30</w:t>
      </w:r>
      <w:r w:rsidR="008F194C" w:rsidRPr="008D7522">
        <w:rPr>
          <w:b/>
          <w:noProof/>
          <w:lang w:eastAsia="zh-CN"/>
        </w:rPr>
        <w:t>.0</w:t>
      </w:r>
      <w:r w:rsidR="00130F7A" w:rsidRPr="008D7522">
        <w:rPr>
          <w:b/>
          <w:noProof/>
          <w:lang w:eastAsia="zh-CN"/>
        </w:rPr>
        <w:t>5</w:t>
      </w:r>
      <w:r w:rsidR="008F194C" w:rsidRPr="008D7522">
        <w:rPr>
          <w:b/>
          <w:noProof/>
          <w:lang w:eastAsia="zh-CN"/>
        </w:rPr>
        <w:t>.</w:t>
      </w:r>
      <w:r w:rsidR="000B7131" w:rsidRPr="008D7522">
        <w:rPr>
          <w:b/>
          <w:noProof/>
          <w:lang w:eastAsia="zh-CN"/>
        </w:rPr>
        <w:t>2</w:t>
      </w:r>
      <w:r w:rsidR="00B90C23" w:rsidRPr="008D7522">
        <w:rPr>
          <w:b/>
          <w:noProof/>
          <w:lang w:eastAsia="zh-CN"/>
        </w:rPr>
        <w:t>018</w:t>
      </w:r>
      <w:r w:rsidRPr="008D7522">
        <w:rPr>
          <w:b/>
          <w:noProof/>
          <w:lang w:eastAsia="zh-CN"/>
        </w:rPr>
        <w:t xml:space="preserve"> </w:t>
      </w:r>
      <w:r w:rsidRPr="0056676D">
        <w:rPr>
          <w:b/>
          <w:noProof/>
          <w:lang w:eastAsia="zh-CN"/>
        </w:rPr>
        <w:t xml:space="preserve">- </w:t>
      </w:r>
      <w:r w:rsidR="00E37369" w:rsidRPr="0056676D">
        <w:rPr>
          <w:b/>
          <w:noProof/>
          <w:lang w:eastAsia="zh-CN"/>
        </w:rPr>
        <w:t>1</w:t>
      </w:r>
      <w:r w:rsidR="0056676D" w:rsidRPr="0056676D">
        <w:rPr>
          <w:b/>
          <w:noProof/>
          <w:lang w:eastAsia="zh-CN"/>
        </w:rPr>
        <w:t>3</w:t>
      </w:r>
      <w:r w:rsidRPr="0056676D">
        <w:rPr>
          <w:b/>
          <w:noProof/>
          <w:lang w:eastAsia="zh-CN"/>
        </w:rPr>
        <w:t>:00</w:t>
      </w:r>
    </w:p>
    <w:p w:rsidR="0031735A" w:rsidRPr="00B90C23" w:rsidRDefault="0031735A" w:rsidP="00B90C23">
      <w:pPr>
        <w:shd w:val="clear" w:color="auto" w:fill="FFFFFF" w:themeFill="background1"/>
        <w:ind w:right="-18"/>
        <w:jc w:val="right"/>
        <w:rPr>
          <w:b/>
          <w:noProof/>
          <w:lang w:eastAsia="zh-CN"/>
        </w:rPr>
      </w:pPr>
      <w:r w:rsidRPr="0056676D">
        <w:rPr>
          <w:b/>
          <w:noProof/>
          <w:lang w:eastAsia="zh-CN"/>
        </w:rPr>
        <w:t xml:space="preserve">Јавно отварање понуда:   </w:t>
      </w:r>
      <w:r w:rsidR="008D7522" w:rsidRPr="0056676D">
        <w:rPr>
          <w:b/>
          <w:noProof/>
          <w:lang w:eastAsia="zh-CN"/>
        </w:rPr>
        <w:t>30</w:t>
      </w:r>
      <w:r w:rsidR="00B90C23" w:rsidRPr="0056676D">
        <w:rPr>
          <w:b/>
          <w:noProof/>
          <w:lang w:eastAsia="zh-CN"/>
        </w:rPr>
        <w:t>.05.2018</w:t>
      </w:r>
      <w:r w:rsidRPr="0056676D">
        <w:rPr>
          <w:b/>
          <w:noProof/>
          <w:lang w:eastAsia="zh-CN"/>
        </w:rPr>
        <w:t xml:space="preserve"> - 1</w:t>
      </w:r>
      <w:r w:rsidR="0056676D" w:rsidRPr="0056676D">
        <w:rPr>
          <w:b/>
          <w:noProof/>
          <w:lang w:eastAsia="zh-CN"/>
        </w:rPr>
        <w:t>3</w:t>
      </w:r>
      <w:r w:rsidRPr="0056676D">
        <w:rPr>
          <w:b/>
          <w:noProof/>
          <w:lang w:eastAsia="zh-CN"/>
        </w:rPr>
        <w:t>:</w:t>
      </w:r>
      <w:r w:rsidR="0056676D" w:rsidRPr="0056676D">
        <w:rPr>
          <w:b/>
          <w:noProof/>
          <w:lang w:eastAsia="zh-CN"/>
        </w:rPr>
        <w:t>3</w:t>
      </w:r>
      <w:r w:rsidRPr="0056676D">
        <w:rPr>
          <w:b/>
          <w:noProof/>
          <w:lang w:eastAsia="zh-CN"/>
        </w:rPr>
        <w:t>0</w:t>
      </w:r>
    </w:p>
    <w:p w:rsidR="0031735A" w:rsidRPr="00B90C23" w:rsidRDefault="0031735A" w:rsidP="00B90C23">
      <w:pPr>
        <w:ind w:right="-18"/>
        <w:jc w:val="right"/>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6B34D0" w:rsidRPr="00B90C23" w:rsidRDefault="0031735A" w:rsidP="00B90C23">
      <w:pPr>
        <w:ind w:right="-18"/>
        <w:jc w:val="center"/>
        <w:rPr>
          <w:noProof/>
        </w:rPr>
      </w:pPr>
      <w:r w:rsidRPr="00B90C23">
        <w:rPr>
          <w:noProof/>
          <w:lang w:eastAsia="zh-CN"/>
        </w:rPr>
        <w:t xml:space="preserve">у Ваљеву, </w:t>
      </w:r>
      <w:r w:rsidR="00B90C23" w:rsidRPr="00B90C23">
        <w:rPr>
          <w:noProof/>
          <w:lang w:eastAsia="zh-CN"/>
        </w:rPr>
        <w:t>мај</w:t>
      </w:r>
      <w:r w:rsidRPr="00B90C23">
        <w:rPr>
          <w:noProof/>
          <w:lang w:eastAsia="zh-CN"/>
        </w:rPr>
        <w:t xml:space="preserve">  201</w:t>
      </w:r>
      <w:r w:rsidR="00B90C23" w:rsidRPr="00B90C23">
        <w:rPr>
          <w:noProof/>
          <w:lang w:eastAsia="zh-CN"/>
        </w:rPr>
        <w:t>8</w:t>
      </w:r>
      <w:r w:rsidRPr="00B90C23">
        <w:rPr>
          <w:noProof/>
          <w:lang w:eastAsia="zh-CN"/>
        </w:rPr>
        <w:t>.</w:t>
      </w:r>
      <w:r w:rsidR="00B90C23" w:rsidRPr="00B90C23">
        <w:rPr>
          <w:noProof/>
          <w:lang w:eastAsia="zh-CN"/>
        </w:rPr>
        <w:t xml:space="preserve"> </w:t>
      </w:r>
      <w:r w:rsidRPr="00B90C23">
        <w:rPr>
          <w:noProof/>
          <w:lang w:eastAsia="zh-CN"/>
        </w:rPr>
        <w:t>година</w:t>
      </w:r>
    </w:p>
    <w:p w:rsidR="006B34D0" w:rsidRPr="00B90C23" w:rsidRDefault="006B34D0" w:rsidP="00B90C23">
      <w:pPr>
        <w:overflowPunct w:val="0"/>
        <w:autoSpaceDE w:val="0"/>
        <w:autoSpaceDN w:val="0"/>
        <w:adjustRightInd w:val="0"/>
        <w:ind w:right="-18"/>
        <w:jc w:val="both"/>
        <w:textAlignment w:val="baseline"/>
        <w:rPr>
          <w:noProof/>
        </w:rPr>
      </w:pPr>
      <w:r w:rsidRPr="00B90C23">
        <w:rPr>
          <w:noProof/>
        </w:rPr>
        <w:lastRenderedPageBreak/>
        <w:t>На основу члана 3</w:t>
      </w:r>
      <w:r w:rsidR="00130F7A" w:rsidRPr="00B90C23">
        <w:rPr>
          <w:noProof/>
        </w:rPr>
        <w:t>9</w:t>
      </w:r>
      <w:r w:rsidRPr="00B90C23">
        <w:rPr>
          <w:noProof/>
        </w:rPr>
        <w:t xml:space="preserve">. и 61. Закона о јавним набавкама („Сл. гласник РС“, бр. 124/2012, 14/2015 и 68/2015) и члана </w:t>
      </w:r>
      <w:r w:rsidR="00130F7A" w:rsidRPr="00B90C23">
        <w:rPr>
          <w:noProof/>
        </w:rPr>
        <w:t>6</w:t>
      </w:r>
      <w:r w:rsidRPr="00B90C23">
        <w:rPr>
          <w:noProof/>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B90C23">
        <w:rPr>
          <w:noProof/>
        </w:rPr>
        <w:t xml:space="preserve"> 86/2015</w:t>
      </w:r>
      <w:r w:rsidRPr="00B90C23">
        <w:rPr>
          <w:noProof/>
        </w:rPr>
        <w:t>), Одлуке о покретању јавне набавке</w:t>
      </w:r>
      <w:r w:rsidR="00E37369" w:rsidRPr="00B90C23">
        <w:rPr>
          <w:noProof/>
        </w:rPr>
        <w:t xml:space="preserve"> мале вредности</w:t>
      </w:r>
      <w:r w:rsidR="00B90C23" w:rsidRPr="00B90C23">
        <w:rPr>
          <w:noProof/>
        </w:rPr>
        <w:t xml:space="preserve"> </w:t>
      </w:r>
      <w:r w:rsidRPr="00B90C23">
        <w:rPr>
          <w:noProof/>
        </w:rPr>
        <w:t>и Решења о образо</w:t>
      </w:r>
      <w:r w:rsidR="00B90C23" w:rsidRPr="00B90C23">
        <w:rPr>
          <w:noProof/>
        </w:rPr>
        <w:t xml:space="preserve">вању комисије за јавне набавке, </w:t>
      </w:r>
      <w:r w:rsidR="00E20A76" w:rsidRPr="00B90C23">
        <w:rPr>
          <w:noProof/>
        </w:rPr>
        <w:t>припремљена је</w:t>
      </w:r>
    </w:p>
    <w:p w:rsidR="00E20A76" w:rsidRPr="00B90C23" w:rsidRDefault="00E20A76" w:rsidP="00B90C23">
      <w:pPr>
        <w:overflowPunct w:val="0"/>
        <w:autoSpaceDE w:val="0"/>
        <w:autoSpaceDN w:val="0"/>
        <w:adjustRightInd w:val="0"/>
        <w:ind w:right="-18"/>
        <w:jc w:val="both"/>
        <w:textAlignment w:val="baseline"/>
        <w:rPr>
          <w:noProof/>
        </w:rPr>
      </w:pPr>
    </w:p>
    <w:p w:rsidR="006B34D0" w:rsidRPr="00B90C23" w:rsidRDefault="006B34D0" w:rsidP="00B90C23">
      <w:pPr>
        <w:shd w:val="clear" w:color="auto" w:fill="DBE5F1" w:themeFill="accent1" w:themeFillTint="33"/>
        <w:ind w:right="-18"/>
        <w:jc w:val="center"/>
        <w:rPr>
          <w:b/>
          <w:noProof/>
        </w:rPr>
      </w:pPr>
      <w:r w:rsidRPr="00B90C23">
        <w:rPr>
          <w:b/>
          <w:noProof/>
        </w:rPr>
        <w:t>КОНКУРСН</w:t>
      </w:r>
      <w:r w:rsidR="00E20A76" w:rsidRPr="00B90C23">
        <w:rPr>
          <w:b/>
          <w:noProof/>
        </w:rPr>
        <w:t>А</w:t>
      </w:r>
      <w:r w:rsidRPr="00B90C23">
        <w:rPr>
          <w:b/>
          <w:noProof/>
        </w:rPr>
        <w:t xml:space="preserve"> ДОКУМЕНТАЦИЈ</w:t>
      </w:r>
      <w:r w:rsidR="00E20A76" w:rsidRPr="00B90C23">
        <w:rPr>
          <w:b/>
          <w:noProof/>
        </w:rPr>
        <w:t>А</w:t>
      </w:r>
    </w:p>
    <w:p w:rsidR="006B34D0" w:rsidRPr="00B90C23" w:rsidRDefault="006B34D0" w:rsidP="00B90C23">
      <w:pPr>
        <w:shd w:val="clear" w:color="auto" w:fill="DBE5F1" w:themeFill="accent1" w:themeFillTint="33"/>
        <w:ind w:right="-18"/>
        <w:jc w:val="both"/>
        <w:rPr>
          <w:noProof/>
        </w:rPr>
      </w:pPr>
      <w:r w:rsidRPr="00B90C23">
        <w:rPr>
          <w:noProof/>
        </w:rPr>
        <w:t>за јавну набавку</w:t>
      </w:r>
      <w:r w:rsidR="00E20A76" w:rsidRPr="00B90C23">
        <w:rPr>
          <w:noProof/>
        </w:rPr>
        <w:t xml:space="preserve"> мале вредности </w:t>
      </w:r>
      <w:r w:rsidRPr="00B90C23">
        <w:rPr>
          <w:noProof/>
        </w:rPr>
        <w:t xml:space="preserve"> ЈН </w:t>
      </w:r>
      <w:r w:rsidR="00E20A76" w:rsidRPr="00B90C23">
        <w:rPr>
          <w:noProof/>
        </w:rPr>
        <w:t>МВ</w:t>
      </w:r>
      <w:r w:rsidR="00B90C23" w:rsidRPr="00B90C23">
        <w:rPr>
          <w:noProof/>
        </w:rPr>
        <w:t>1.1.9/2018</w:t>
      </w:r>
      <w:r w:rsidR="00E20A76" w:rsidRPr="00B90C23">
        <w:rPr>
          <w:noProof/>
        </w:rPr>
        <w:t xml:space="preserve"> добра- хтз опрема зимска и летња</w:t>
      </w:r>
    </w:p>
    <w:p w:rsidR="006B34D0" w:rsidRPr="00B90C23" w:rsidRDefault="006B34D0" w:rsidP="00B90C23">
      <w:pPr>
        <w:ind w:right="-18"/>
        <w:jc w:val="both"/>
        <w:rPr>
          <w:noProof/>
        </w:rPr>
      </w:pPr>
    </w:p>
    <w:p w:rsidR="006B34D0" w:rsidRPr="00B90C23" w:rsidRDefault="00B90C23" w:rsidP="00B90C23">
      <w:pPr>
        <w:ind w:right="-18"/>
        <w:jc w:val="both"/>
        <w:rPr>
          <w:b/>
          <w:noProof/>
        </w:rPr>
      </w:pPr>
      <w:r w:rsidRPr="00B90C23">
        <w:rPr>
          <w:b/>
          <w:noProof/>
        </w:rPr>
        <w:t>К</w:t>
      </w:r>
      <w:r w:rsidR="00E20A76" w:rsidRPr="00B90C23">
        <w:rPr>
          <w:b/>
          <w:noProof/>
        </w:rPr>
        <w:t>онкурсна документација садржи:</w:t>
      </w:r>
    </w:p>
    <w:p w:rsidR="00E20A76" w:rsidRPr="00B90C23" w:rsidRDefault="00E20A76" w:rsidP="00B90C23">
      <w:pPr>
        <w:ind w:right="-18"/>
        <w:jc w:val="both"/>
        <w:rPr>
          <w:noProof/>
        </w:rPr>
      </w:pPr>
    </w:p>
    <w:tbl>
      <w:tblPr>
        <w:tblW w:w="96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6769"/>
        <w:gridCol w:w="1455"/>
      </w:tblGrid>
      <w:tr w:rsidR="006B34D0" w:rsidRPr="00B90C23" w:rsidTr="00B90C23">
        <w:trPr>
          <w:trHeight w:val="399"/>
        </w:trPr>
        <w:tc>
          <w:tcPr>
            <w:tcW w:w="1392" w:type="dxa"/>
            <w:shd w:val="clear" w:color="auto" w:fill="auto"/>
          </w:tcPr>
          <w:p w:rsidR="006B34D0" w:rsidRPr="00B90C23" w:rsidRDefault="006B34D0" w:rsidP="00B90C23">
            <w:pPr>
              <w:ind w:right="-18"/>
              <w:jc w:val="center"/>
              <w:rPr>
                <w:b/>
                <w:noProof/>
              </w:rPr>
            </w:pPr>
            <w:r w:rsidRPr="00B90C23">
              <w:rPr>
                <w:b/>
                <w:noProof/>
              </w:rPr>
              <w:t>Поглавље</w:t>
            </w:r>
          </w:p>
        </w:tc>
        <w:tc>
          <w:tcPr>
            <w:tcW w:w="6769" w:type="dxa"/>
            <w:shd w:val="clear" w:color="auto" w:fill="auto"/>
          </w:tcPr>
          <w:p w:rsidR="006B34D0" w:rsidRPr="00B90C23" w:rsidRDefault="006B34D0" w:rsidP="00B90C23">
            <w:pPr>
              <w:ind w:right="-18"/>
              <w:jc w:val="center"/>
              <w:rPr>
                <w:b/>
                <w:noProof/>
              </w:rPr>
            </w:pPr>
            <w:r w:rsidRPr="00B90C23">
              <w:rPr>
                <w:b/>
                <w:noProof/>
              </w:rPr>
              <w:t>Назив поглавља</w:t>
            </w:r>
          </w:p>
        </w:tc>
        <w:tc>
          <w:tcPr>
            <w:tcW w:w="1455" w:type="dxa"/>
            <w:shd w:val="clear" w:color="auto" w:fill="auto"/>
          </w:tcPr>
          <w:p w:rsidR="006B34D0" w:rsidRPr="00B90C23" w:rsidRDefault="006B34D0" w:rsidP="00B90C23">
            <w:pPr>
              <w:ind w:right="-18"/>
              <w:jc w:val="center"/>
              <w:rPr>
                <w:b/>
                <w:noProof/>
              </w:rPr>
            </w:pPr>
            <w:r w:rsidRPr="00B90C23">
              <w:rPr>
                <w:b/>
                <w:noProof/>
              </w:rPr>
              <w:t xml:space="preserve">Страна </w:t>
            </w:r>
          </w:p>
        </w:tc>
      </w:tr>
      <w:tr w:rsidR="006B34D0" w:rsidRPr="00B90C23" w:rsidTr="00B90C23">
        <w:trPr>
          <w:trHeight w:val="381"/>
        </w:trPr>
        <w:tc>
          <w:tcPr>
            <w:tcW w:w="1392" w:type="dxa"/>
            <w:shd w:val="clear" w:color="auto" w:fill="auto"/>
          </w:tcPr>
          <w:p w:rsidR="006B34D0" w:rsidRPr="00B90C23" w:rsidRDefault="0017203D" w:rsidP="00B90C23">
            <w:pPr>
              <w:ind w:right="-18"/>
              <w:jc w:val="center"/>
              <w:rPr>
                <w:noProof/>
              </w:rPr>
            </w:pPr>
            <w:r w:rsidRPr="00B90C23">
              <w:rPr>
                <w:noProof/>
              </w:rPr>
              <w:t>I</w:t>
            </w:r>
          </w:p>
        </w:tc>
        <w:tc>
          <w:tcPr>
            <w:tcW w:w="6769" w:type="dxa"/>
            <w:shd w:val="clear" w:color="auto" w:fill="auto"/>
          </w:tcPr>
          <w:p w:rsidR="006B34D0" w:rsidRPr="00B90C23" w:rsidRDefault="006B34D0" w:rsidP="00B90C23">
            <w:pPr>
              <w:ind w:right="-18"/>
              <w:jc w:val="both"/>
              <w:rPr>
                <w:noProof/>
              </w:rPr>
            </w:pPr>
            <w:r w:rsidRPr="00B90C23">
              <w:rPr>
                <w:noProof/>
              </w:rPr>
              <w:t>Општи подаци о јавној набавци</w:t>
            </w:r>
          </w:p>
        </w:tc>
        <w:tc>
          <w:tcPr>
            <w:tcW w:w="1455" w:type="dxa"/>
            <w:shd w:val="clear" w:color="auto" w:fill="auto"/>
          </w:tcPr>
          <w:p w:rsidR="006B34D0" w:rsidRPr="00B90C23" w:rsidRDefault="00E20A76" w:rsidP="00B90C23">
            <w:pPr>
              <w:ind w:right="-18"/>
              <w:jc w:val="center"/>
              <w:rPr>
                <w:noProof/>
              </w:rPr>
            </w:pPr>
            <w:r w:rsidRPr="00B90C23">
              <w:rPr>
                <w:noProof/>
              </w:rPr>
              <w:t>3</w:t>
            </w:r>
          </w:p>
        </w:tc>
      </w:tr>
      <w:tr w:rsidR="006B34D0" w:rsidRPr="00B90C23" w:rsidTr="00B90C23">
        <w:trPr>
          <w:trHeight w:val="381"/>
        </w:trPr>
        <w:tc>
          <w:tcPr>
            <w:tcW w:w="1392" w:type="dxa"/>
            <w:shd w:val="clear" w:color="auto" w:fill="auto"/>
          </w:tcPr>
          <w:p w:rsidR="006B34D0" w:rsidRPr="00B90C23" w:rsidRDefault="0017203D" w:rsidP="00B90C23">
            <w:pPr>
              <w:ind w:right="-18"/>
              <w:jc w:val="center"/>
              <w:rPr>
                <w:noProof/>
              </w:rPr>
            </w:pPr>
            <w:r w:rsidRPr="00B90C23">
              <w:rPr>
                <w:noProof/>
              </w:rPr>
              <w:t>II</w:t>
            </w:r>
          </w:p>
        </w:tc>
        <w:tc>
          <w:tcPr>
            <w:tcW w:w="6769" w:type="dxa"/>
            <w:shd w:val="clear" w:color="auto" w:fill="auto"/>
          </w:tcPr>
          <w:p w:rsidR="006B34D0" w:rsidRPr="00B90C23" w:rsidRDefault="006B34D0" w:rsidP="00B90C23">
            <w:pPr>
              <w:ind w:right="-18"/>
              <w:jc w:val="both"/>
              <w:rPr>
                <w:noProof/>
              </w:rPr>
            </w:pPr>
            <w:r w:rsidRPr="00B90C23">
              <w:rPr>
                <w:noProof/>
              </w:rPr>
              <w:t>Подаци о предмету јавне набавке</w:t>
            </w:r>
          </w:p>
        </w:tc>
        <w:tc>
          <w:tcPr>
            <w:tcW w:w="1455" w:type="dxa"/>
            <w:shd w:val="clear" w:color="auto" w:fill="auto"/>
          </w:tcPr>
          <w:p w:rsidR="006B34D0" w:rsidRPr="00B90C23" w:rsidRDefault="00E20A76" w:rsidP="00B90C23">
            <w:pPr>
              <w:ind w:right="-18"/>
              <w:jc w:val="center"/>
              <w:rPr>
                <w:noProof/>
              </w:rPr>
            </w:pPr>
            <w:r w:rsidRPr="00B90C23">
              <w:rPr>
                <w:noProof/>
              </w:rPr>
              <w:t>3</w:t>
            </w:r>
          </w:p>
        </w:tc>
      </w:tr>
      <w:tr w:rsidR="006B34D0" w:rsidRPr="00B90C23" w:rsidTr="00B90C23">
        <w:trPr>
          <w:trHeight w:val="761"/>
        </w:trPr>
        <w:tc>
          <w:tcPr>
            <w:tcW w:w="1392" w:type="dxa"/>
            <w:shd w:val="clear" w:color="auto" w:fill="auto"/>
          </w:tcPr>
          <w:p w:rsidR="006B34D0" w:rsidRPr="00B90C23" w:rsidRDefault="0017203D" w:rsidP="00B90C23">
            <w:pPr>
              <w:ind w:right="-18"/>
              <w:jc w:val="center"/>
              <w:rPr>
                <w:noProof/>
              </w:rPr>
            </w:pPr>
            <w:r w:rsidRPr="00B90C23">
              <w:rPr>
                <w:noProof/>
              </w:rPr>
              <w:t>III</w:t>
            </w:r>
          </w:p>
        </w:tc>
        <w:tc>
          <w:tcPr>
            <w:tcW w:w="6769" w:type="dxa"/>
            <w:shd w:val="clear" w:color="auto" w:fill="auto"/>
          </w:tcPr>
          <w:p w:rsidR="006B34D0" w:rsidRPr="00B90C23" w:rsidRDefault="006B34D0" w:rsidP="00B90C23">
            <w:pPr>
              <w:ind w:right="-18"/>
              <w:jc w:val="both"/>
              <w:rPr>
                <w:noProof/>
              </w:rPr>
            </w:pPr>
            <w:r w:rsidRPr="00B90C23">
              <w:rPr>
                <w:noProof/>
              </w:rPr>
              <w:t>Врста, техничке карактеристике</w:t>
            </w:r>
            <w:r w:rsidR="00BD23E7" w:rsidRPr="00B90C23">
              <w:rPr>
                <w:noProof/>
              </w:rPr>
              <w:t xml:space="preserve"> ( спецификација) , количина и опис добра</w:t>
            </w:r>
          </w:p>
        </w:tc>
        <w:tc>
          <w:tcPr>
            <w:tcW w:w="1455" w:type="dxa"/>
            <w:shd w:val="clear" w:color="auto" w:fill="auto"/>
          </w:tcPr>
          <w:p w:rsidR="006B34D0" w:rsidRPr="00B90C23" w:rsidRDefault="006B34D0" w:rsidP="00B90C23">
            <w:pPr>
              <w:ind w:right="-18"/>
              <w:jc w:val="center"/>
              <w:rPr>
                <w:noProof/>
              </w:rPr>
            </w:pPr>
          </w:p>
          <w:p w:rsidR="00BD23E7" w:rsidRPr="00B90C23" w:rsidRDefault="00BD23E7" w:rsidP="00B90C23">
            <w:pPr>
              <w:ind w:right="-18"/>
              <w:jc w:val="center"/>
              <w:rPr>
                <w:noProof/>
              </w:rPr>
            </w:pPr>
            <w:r w:rsidRPr="00B90C23">
              <w:rPr>
                <w:noProof/>
              </w:rPr>
              <w:t>4</w:t>
            </w:r>
          </w:p>
        </w:tc>
      </w:tr>
      <w:tr w:rsidR="006B34D0" w:rsidRPr="00B90C23" w:rsidTr="00B90C23">
        <w:trPr>
          <w:trHeight w:val="805"/>
        </w:trPr>
        <w:tc>
          <w:tcPr>
            <w:tcW w:w="1392" w:type="dxa"/>
            <w:shd w:val="clear" w:color="auto" w:fill="auto"/>
          </w:tcPr>
          <w:p w:rsidR="006B34D0" w:rsidRPr="00B90C23" w:rsidRDefault="00BD23E7" w:rsidP="00B90C23">
            <w:pPr>
              <w:ind w:right="-18"/>
              <w:jc w:val="center"/>
              <w:rPr>
                <w:noProof/>
              </w:rPr>
            </w:pPr>
            <w:r w:rsidRPr="00B90C23">
              <w:rPr>
                <w:noProof/>
              </w:rPr>
              <w:t>I</w:t>
            </w:r>
            <w:r w:rsidR="0017203D" w:rsidRPr="00B90C23">
              <w:rPr>
                <w:noProof/>
              </w:rPr>
              <w:t>V</w:t>
            </w:r>
          </w:p>
        </w:tc>
        <w:tc>
          <w:tcPr>
            <w:tcW w:w="6769" w:type="dxa"/>
            <w:shd w:val="clear" w:color="auto" w:fill="auto"/>
          </w:tcPr>
          <w:p w:rsidR="006B34D0" w:rsidRPr="00B90C23" w:rsidRDefault="006B34D0" w:rsidP="00B90C23">
            <w:pPr>
              <w:ind w:right="-18"/>
              <w:jc w:val="both"/>
              <w:rPr>
                <w:noProof/>
              </w:rPr>
            </w:pPr>
            <w:r w:rsidRPr="00B90C23">
              <w:rPr>
                <w:noProof/>
              </w:rPr>
              <w:t>Услови за учешће у поступку јавне набавке из чл. 75. и 76. Закона и упутство како се доказује испуњеност тих услова</w:t>
            </w:r>
          </w:p>
        </w:tc>
        <w:tc>
          <w:tcPr>
            <w:tcW w:w="1455" w:type="dxa"/>
            <w:shd w:val="clear" w:color="auto" w:fill="auto"/>
          </w:tcPr>
          <w:p w:rsidR="00BD23E7" w:rsidRPr="00B90C23" w:rsidRDefault="00E37369" w:rsidP="00B90C23">
            <w:pPr>
              <w:ind w:right="-18"/>
              <w:jc w:val="center"/>
              <w:rPr>
                <w:noProof/>
              </w:rPr>
            </w:pPr>
            <w:r w:rsidRPr="00B90C23">
              <w:rPr>
                <w:noProof/>
              </w:rPr>
              <w:t>1</w:t>
            </w:r>
            <w:r w:rsidR="00C66496" w:rsidRPr="00B90C23">
              <w:rPr>
                <w:noProof/>
              </w:rPr>
              <w:t>5</w:t>
            </w:r>
          </w:p>
        </w:tc>
      </w:tr>
      <w:tr w:rsidR="006B34D0" w:rsidRPr="00B90C23" w:rsidTr="00B90C23">
        <w:trPr>
          <w:trHeight w:val="381"/>
        </w:trPr>
        <w:tc>
          <w:tcPr>
            <w:tcW w:w="1392" w:type="dxa"/>
            <w:shd w:val="clear" w:color="auto" w:fill="auto"/>
          </w:tcPr>
          <w:p w:rsidR="006B34D0" w:rsidRPr="00B90C23" w:rsidRDefault="0017203D" w:rsidP="00B90C23">
            <w:pPr>
              <w:ind w:right="-18"/>
              <w:jc w:val="center"/>
              <w:rPr>
                <w:noProof/>
              </w:rPr>
            </w:pPr>
            <w:r w:rsidRPr="00B90C23">
              <w:rPr>
                <w:noProof/>
              </w:rPr>
              <w:t>V</w:t>
            </w:r>
          </w:p>
        </w:tc>
        <w:tc>
          <w:tcPr>
            <w:tcW w:w="6769" w:type="dxa"/>
            <w:shd w:val="clear" w:color="auto" w:fill="auto"/>
          </w:tcPr>
          <w:p w:rsidR="006B34D0" w:rsidRPr="00B90C23" w:rsidRDefault="006B34D0" w:rsidP="00B90C23">
            <w:pPr>
              <w:ind w:right="-18"/>
              <w:jc w:val="both"/>
              <w:rPr>
                <w:noProof/>
              </w:rPr>
            </w:pPr>
            <w:r w:rsidRPr="00B90C23">
              <w:rPr>
                <w:noProof/>
              </w:rPr>
              <w:t>Упутство понуђачима како да сачине понуду</w:t>
            </w:r>
          </w:p>
        </w:tc>
        <w:tc>
          <w:tcPr>
            <w:tcW w:w="1455" w:type="dxa"/>
            <w:shd w:val="clear" w:color="auto" w:fill="auto"/>
          </w:tcPr>
          <w:p w:rsidR="006B34D0" w:rsidRPr="00B90C23" w:rsidRDefault="00C66496" w:rsidP="00B90C23">
            <w:pPr>
              <w:ind w:right="-18"/>
              <w:jc w:val="center"/>
              <w:rPr>
                <w:noProof/>
              </w:rPr>
            </w:pPr>
            <w:r w:rsidRPr="00B90C23">
              <w:rPr>
                <w:noProof/>
              </w:rPr>
              <w:t>20</w:t>
            </w:r>
          </w:p>
        </w:tc>
      </w:tr>
      <w:tr w:rsidR="006B34D0" w:rsidRPr="00B90C23" w:rsidTr="00B90C23">
        <w:trPr>
          <w:trHeight w:val="381"/>
        </w:trPr>
        <w:tc>
          <w:tcPr>
            <w:tcW w:w="1392" w:type="dxa"/>
            <w:shd w:val="clear" w:color="auto" w:fill="auto"/>
          </w:tcPr>
          <w:p w:rsidR="006B34D0" w:rsidRPr="00B90C23" w:rsidRDefault="0017203D" w:rsidP="00B90C23">
            <w:pPr>
              <w:ind w:right="-18"/>
              <w:jc w:val="center"/>
              <w:rPr>
                <w:noProof/>
              </w:rPr>
            </w:pPr>
            <w:r w:rsidRPr="00B90C23">
              <w:rPr>
                <w:noProof/>
              </w:rPr>
              <w:t>VI</w:t>
            </w:r>
          </w:p>
        </w:tc>
        <w:tc>
          <w:tcPr>
            <w:tcW w:w="6769" w:type="dxa"/>
            <w:shd w:val="clear" w:color="auto" w:fill="auto"/>
          </w:tcPr>
          <w:p w:rsidR="006B34D0" w:rsidRPr="00B90C23" w:rsidRDefault="006B34D0" w:rsidP="00B90C23">
            <w:pPr>
              <w:ind w:right="-18"/>
              <w:jc w:val="both"/>
              <w:rPr>
                <w:noProof/>
              </w:rPr>
            </w:pPr>
            <w:r w:rsidRPr="00B90C23">
              <w:rPr>
                <w:noProof/>
              </w:rPr>
              <w:t>Образац понуде</w:t>
            </w:r>
          </w:p>
        </w:tc>
        <w:tc>
          <w:tcPr>
            <w:tcW w:w="1455" w:type="dxa"/>
            <w:shd w:val="clear" w:color="auto" w:fill="auto"/>
          </w:tcPr>
          <w:p w:rsidR="006B34D0" w:rsidRPr="00B90C23" w:rsidRDefault="00E37369" w:rsidP="003B31B4">
            <w:pPr>
              <w:ind w:right="-18"/>
              <w:jc w:val="center"/>
              <w:rPr>
                <w:noProof/>
              </w:rPr>
            </w:pPr>
            <w:r w:rsidRPr="00B90C23">
              <w:rPr>
                <w:noProof/>
              </w:rPr>
              <w:t>2</w:t>
            </w:r>
            <w:r w:rsidR="003B31B4">
              <w:rPr>
                <w:noProof/>
              </w:rPr>
              <w:t>7</w:t>
            </w:r>
          </w:p>
        </w:tc>
      </w:tr>
      <w:tr w:rsidR="006B34D0" w:rsidRPr="00B90C23" w:rsidTr="00B90C23">
        <w:trPr>
          <w:trHeight w:val="381"/>
        </w:trPr>
        <w:tc>
          <w:tcPr>
            <w:tcW w:w="1392" w:type="dxa"/>
            <w:shd w:val="clear" w:color="auto" w:fill="auto"/>
          </w:tcPr>
          <w:p w:rsidR="006B34D0" w:rsidRPr="00B90C23" w:rsidRDefault="00BD23E7" w:rsidP="00B90C23">
            <w:pPr>
              <w:ind w:right="-18"/>
              <w:jc w:val="center"/>
              <w:rPr>
                <w:noProof/>
              </w:rPr>
            </w:pPr>
            <w:r w:rsidRPr="00B90C23">
              <w:rPr>
                <w:noProof/>
              </w:rPr>
              <w:t>VII</w:t>
            </w:r>
          </w:p>
        </w:tc>
        <w:tc>
          <w:tcPr>
            <w:tcW w:w="6769" w:type="dxa"/>
            <w:shd w:val="clear" w:color="auto" w:fill="auto"/>
          </w:tcPr>
          <w:p w:rsidR="006B34D0" w:rsidRPr="00B90C23" w:rsidRDefault="006B34D0" w:rsidP="00B90C23">
            <w:pPr>
              <w:ind w:right="-18"/>
              <w:jc w:val="both"/>
              <w:rPr>
                <w:noProof/>
              </w:rPr>
            </w:pPr>
            <w:r w:rsidRPr="00B90C23">
              <w:rPr>
                <w:noProof/>
              </w:rPr>
              <w:t>Модел уговора</w:t>
            </w:r>
          </w:p>
        </w:tc>
        <w:tc>
          <w:tcPr>
            <w:tcW w:w="1455" w:type="dxa"/>
            <w:shd w:val="clear" w:color="auto" w:fill="auto"/>
          </w:tcPr>
          <w:p w:rsidR="006B34D0" w:rsidRPr="00B90C23" w:rsidRDefault="00E37369" w:rsidP="003B31B4">
            <w:pPr>
              <w:ind w:right="-18"/>
              <w:jc w:val="center"/>
              <w:rPr>
                <w:noProof/>
              </w:rPr>
            </w:pPr>
            <w:r w:rsidRPr="00B90C23">
              <w:rPr>
                <w:noProof/>
              </w:rPr>
              <w:t>3</w:t>
            </w:r>
            <w:r w:rsidR="003B31B4">
              <w:rPr>
                <w:noProof/>
              </w:rPr>
              <w:t>1</w:t>
            </w:r>
          </w:p>
        </w:tc>
      </w:tr>
      <w:tr w:rsidR="006B34D0" w:rsidRPr="00B90C23" w:rsidTr="00B90C23">
        <w:trPr>
          <w:trHeight w:val="381"/>
        </w:trPr>
        <w:tc>
          <w:tcPr>
            <w:tcW w:w="1392" w:type="dxa"/>
            <w:shd w:val="clear" w:color="auto" w:fill="auto"/>
          </w:tcPr>
          <w:p w:rsidR="006B34D0" w:rsidRPr="00B90C23" w:rsidRDefault="00BD23E7" w:rsidP="00B90C23">
            <w:pPr>
              <w:ind w:right="-18"/>
              <w:jc w:val="center"/>
              <w:rPr>
                <w:noProof/>
              </w:rPr>
            </w:pPr>
            <w:r w:rsidRPr="00B90C23">
              <w:rPr>
                <w:noProof/>
              </w:rPr>
              <w:t>VIII</w:t>
            </w:r>
          </w:p>
        </w:tc>
        <w:tc>
          <w:tcPr>
            <w:tcW w:w="6769" w:type="dxa"/>
            <w:shd w:val="clear" w:color="auto" w:fill="auto"/>
          </w:tcPr>
          <w:p w:rsidR="006B34D0" w:rsidRPr="00B90C23" w:rsidRDefault="00BD23E7" w:rsidP="00B90C23">
            <w:pPr>
              <w:ind w:right="-18"/>
              <w:jc w:val="both"/>
              <w:rPr>
                <w:noProof/>
              </w:rPr>
            </w:pPr>
            <w:r w:rsidRPr="00B90C23">
              <w:rPr>
                <w:noProof/>
              </w:rPr>
              <w:t>Образац трошкова припреме понуде</w:t>
            </w:r>
          </w:p>
        </w:tc>
        <w:tc>
          <w:tcPr>
            <w:tcW w:w="1455" w:type="dxa"/>
            <w:shd w:val="clear" w:color="auto" w:fill="auto"/>
          </w:tcPr>
          <w:p w:rsidR="006B34D0" w:rsidRPr="000D4C97" w:rsidRDefault="00E37369" w:rsidP="000D4C97">
            <w:pPr>
              <w:ind w:right="-18"/>
              <w:jc w:val="center"/>
              <w:rPr>
                <w:noProof/>
              </w:rPr>
            </w:pPr>
            <w:r w:rsidRPr="00B90C23">
              <w:rPr>
                <w:noProof/>
              </w:rPr>
              <w:t>3</w:t>
            </w:r>
            <w:r w:rsidR="000D4C97">
              <w:rPr>
                <w:noProof/>
              </w:rPr>
              <w:t>8</w:t>
            </w:r>
          </w:p>
        </w:tc>
      </w:tr>
      <w:tr w:rsidR="006B34D0" w:rsidRPr="00B90C23" w:rsidTr="00B90C23">
        <w:trPr>
          <w:trHeight w:val="381"/>
        </w:trPr>
        <w:tc>
          <w:tcPr>
            <w:tcW w:w="1392" w:type="dxa"/>
            <w:shd w:val="clear" w:color="auto" w:fill="auto"/>
          </w:tcPr>
          <w:p w:rsidR="006B34D0" w:rsidRPr="00B90C23" w:rsidRDefault="00BD23E7" w:rsidP="00B90C23">
            <w:pPr>
              <w:ind w:right="-18"/>
              <w:jc w:val="center"/>
              <w:rPr>
                <w:noProof/>
              </w:rPr>
            </w:pPr>
            <w:r w:rsidRPr="00B90C23">
              <w:rPr>
                <w:noProof/>
              </w:rPr>
              <w:t>I</w:t>
            </w:r>
            <w:r w:rsidR="006B34D0" w:rsidRPr="00B90C23">
              <w:rPr>
                <w:noProof/>
              </w:rPr>
              <w:t>X</w:t>
            </w:r>
          </w:p>
        </w:tc>
        <w:tc>
          <w:tcPr>
            <w:tcW w:w="6769" w:type="dxa"/>
            <w:shd w:val="clear" w:color="auto" w:fill="auto"/>
          </w:tcPr>
          <w:p w:rsidR="006B34D0" w:rsidRPr="00B90C23" w:rsidRDefault="00BD23E7" w:rsidP="00B90C23">
            <w:pPr>
              <w:ind w:right="-18"/>
              <w:jc w:val="both"/>
              <w:rPr>
                <w:noProof/>
              </w:rPr>
            </w:pPr>
            <w:r w:rsidRPr="00B90C23">
              <w:rPr>
                <w:noProof/>
              </w:rPr>
              <w:t>Образац изјаве о независној понуди</w:t>
            </w:r>
          </w:p>
        </w:tc>
        <w:tc>
          <w:tcPr>
            <w:tcW w:w="1455" w:type="dxa"/>
            <w:shd w:val="clear" w:color="auto" w:fill="auto"/>
          </w:tcPr>
          <w:p w:rsidR="006B34D0" w:rsidRPr="000D4C97" w:rsidRDefault="00E37369" w:rsidP="000D4C97">
            <w:pPr>
              <w:ind w:right="-18"/>
              <w:jc w:val="center"/>
              <w:rPr>
                <w:noProof/>
              </w:rPr>
            </w:pPr>
            <w:r w:rsidRPr="00B90C23">
              <w:rPr>
                <w:noProof/>
              </w:rPr>
              <w:t>3</w:t>
            </w:r>
            <w:r w:rsidR="000D4C97">
              <w:rPr>
                <w:noProof/>
              </w:rPr>
              <w:t>9</w:t>
            </w:r>
          </w:p>
        </w:tc>
      </w:tr>
      <w:tr w:rsidR="006B34D0" w:rsidRPr="00B90C23" w:rsidTr="00B90C23">
        <w:trPr>
          <w:trHeight w:val="381"/>
        </w:trPr>
        <w:tc>
          <w:tcPr>
            <w:tcW w:w="1392" w:type="dxa"/>
            <w:shd w:val="clear" w:color="auto" w:fill="auto"/>
          </w:tcPr>
          <w:p w:rsidR="006B34D0" w:rsidRPr="00B90C23" w:rsidRDefault="0017203D" w:rsidP="00B90C23">
            <w:pPr>
              <w:ind w:right="-18"/>
              <w:jc w:val="center"/>
              <w:rPr>
                <w:noProof/>
              </w:rPr>
            </w:pPr>
            <w:r w:rsidRPr="00B90C23">
              <w:rPr>
                <w:noProof/>
              </w:rPr>
              <w:t>X</w:t>
            </w:r>
          </w:p>
        </w:tc>
        <w:tc>
          <w:tcPr>
            <w:tcW w:w="6769" w:type="dxa"/>
            <w:shd w:val="clear" w:color="auto" w:fill="auto"/>
          </w:tcPr>
          <w:p w:rsidR="006B34D0" w:rsidRPr="00B90C23" w:rsidRDefault="00BD23E7" w:rsidP="00B90C23">
            <w:pPr>
              <w:ind w:right="-18"/>
              <w:jc w:val="both"/>
              <w:rPr>
                <w:noProof/>
              </w:rPr>
            </w:pPr>
            <w:r w:rsidRPr="00B90C23">
              <w:rPr>
                <w:noProof/>
              </w:rPr>
              <w:t>Овлашћење представника понуђача</w:t>
            </w:r>
          </w:p>
        </w:tc>
        <w:tc>
          <w:tcPr>
            <w:tcW w:w="1455" w:type="dxa"/>
            <w:shd w:val="clear" w:color="auto" w:fill="auto"/>
          </w:tcPr>
          <w:p w:rsidR="006B34D0" w:rsidRPr="000D4C97" w:rsidRDefault="000D4C97" w:rsidP="00B90C23">
            <w:pPr>
              <w:ind w:right="-18"/>
              <w:jc w:val="center"/>
              <w:rPr>
                <w:noProof/>
              </w:rPr>
            </w:pPr>
            <w:r>
              <w:rPr>
                <w:noProof/>
              </w:rPr>
              <w:t>40</w:t>
            </w:r>
          </w:p>
        </w:tc>
      </w:tr>
      <w:tr w:rsidR="006B34D0" w:rsidRPr="00B90C23" w:rsidTr="00B90C23">
        <w:trPr>
          <w:trHeight w:val="517"/>
        </w:trPr>
        <w:tc>
          <w:tcPr>
            <w:tcW w:w="1392" w:type="dxa"/>
            <w:shd w:val="clear" w:color="auto" w:fill="auto"/>
          </w:tcPr>
          <w:p w:rsidR="006B34D0" w:rsidRPr="00B90C23" w:rsidRDefault="0017203D" w:rsidP="00B90C23">
            <w:pPr>
              <w:ind w:right="-18"/>
              <w:jc w:val="center"/>
              <w:rPr>
                <w:noProof/>
              </w:rPr>
            </w:pPr>
            <w:r w:rsidRPr="00B90C23">
              <w:rPr>
                <w:noProof/>
              </w:rPr>
              <w:t>XI</w:t>
            </w:r>
          </w:p>
        </w:tc>
        <w:tc>
          <w:tcPr>
            <w:tcW w:w="6769" w:type="dxa"/>
            <w:shd w:val="clear" w:color="auto" w:fill="auto"/>
          </w:tcPr>
          <w:p w:rsidR="006B34D0" w:rsidRPr="00B90C23" w:rsidRDefault="00BD23E7" w:rsidP="00B90C23">
            <w:pPr>
              <w:ind w:right="-18"/>
              <w:jc w:val="both"/>
              <w:rPr>
                <w:noProof/>
              </w:rPr>
            </w:pPr>
            <w:r w:rsidRPr="00B90C23">
              <w:rPr>
                <w:noProof/>
              </w:rPr>
              <w:t>Прилог ПП</w:t>
            </w:r>
          </w:p>
        </w:tc>
        <w:tc>
          <w:tcPr>
            <w:tcW w:w="1455" w:type="dxa"/>
            <w:shd w:val="clear" w:color="auto" w:fill="auto"/>
          </w:tcPr>
          <w:p w:rsidR="006B34D0" w:rsidRPr="000D4C97" w:rsidRDefault="00E37369" w:rsidP="003B31B4">
            <w:pPr>
              <w:ind w:right="-18"/>
              <w:jc w:val="center"/>
              <w:rPr>
                <w:noProof/>
              </w:rPr>
            </w:pPr>
            <w:r w:rsidRPr="00B90C23">
              <w:rPr>
                <w:noProof/>
              </w:rPr>
              <w:t>4</w:t>
            </w:r>
            <w:r w:rsidR="000D4C97">
              <w:rPr>
                <w:noProof/>
              </w:rPr>
              <w:t>1</w:t>
            </w:r>
          </w:p>
        </w:tc>
      </w:tr>
    </w:tbl>
    <w:p w:rsidR="006B34D0" w:rsidRPr="00B90C23" w:rsidRDefault="006B34D0" w:rsidP="00B90C23">
      <w:pPr>
        <w:ind w:right="-18"/>
        <w:jc w:val="both"/>
        <w:rPr>
          <w:b/>
          <w:noProof/>
        </w:rPr>
      </w:pPr>
    </w:p>
    <w:p w:rsidR="006B34D0" w:rsidRPr="00B90C23" w:rsidRDefault="006B34D0" w:rsidP="00B90C23">
      <w:pPr>
        <w:ind w:right="-18"/>
        <w:jc w:val="both"/>
        <w:rPr>
          <w:b/>
          <w:noProof/>
        </w:rPr>
      </w:pPr>
    </w:p>
    <w:p w:rsidR="006B34D0" w:rsidRPr="00B90C23" w:rsidRDefault="00B90C23" w:rsidP="00B90C23">
      <w:pPr>
        <w:ind w:right="-18"/>
        <w:jc w:val="right"/>
        <w:rPr>
          <w:b/>
          <w:noProof/>
        </w:rPr>
      </w:pPr>
      <w:r w:rsidRPr="00B90C23">
        <w:rPr>
          <w:b/>
          <w:noProof/>
        </w:rPr>
        <w:t>Конкурсна документација садржи укупно 4</w:t>
      </w:r>
      <w:r w:rsidR="000D4C97">
        <w:rPr>
          <w:b/>
          <w:noProof/>
        </w:rPr>
        <w:t>1</w:t>
      </w:r>
      <w:r w:rsidRPr="00B90C23">
        <w:rPr>
          <w:b/>
          <w:noProof/>
        </w:rPr>
        <w:t>. стран</w:t>
      </w:r>
      <w:r w:rsidR="000D056C">
        <w:rPr>
          <w:b/>
          <w:noProof/>
        </w:rPr>
        <w:t>а</w:t>
      </w:r>
    </w:p>
    <w:p w:rsidR="00310819" w:rsidRPr="00B90C23" w:rsidRDefault="00310819" w:rsidP="00B90C23">
      <w:pPr>
        <w:ind w:right="-18"/>
        <w:jc w:val="center"/>
        <w:rPr>
          <w:b/>
          <w:noProof/>
        </w:rPr>
      </w:pPr>
    </w:p>
    <w:p w:rsidR="00310819" w:rsidRPr="00B90C23" w:rsidRDefault="00310819" w:rsidP="00B90C23">
      <w:pPr>
        <w:ind w:right="-18"/>
        <w:jc w:val="center"/>
        <w:rPr>
          <w:b/>
          <w:noProof/>
        </w:rPr>
      </w:pPr>
    </w:p>
    <w:p w:rsidR="00310819" w:rsidRPr="00455E3C" w:rsidRDefault="00310819" w:rsidP="00B90C23">
      <w:pPr>
        <w:ind w:right="-18"/>
        <w:jc w:val="center"/>
        <w:rPr>
          <w:b/>
          <w:noProof/>
        </w:rPr>
      </w:pPr>
    </w:p>
    <w:p w:rsidR="00310819" w:rsidRPr="00B90C23" w:rsidRDefault="00310819" w:rsidP="00B90C23">
      <w:pPr>
        <w:ind w:right="-18"/>
        <w:jc w:val="center"/>
        <w:rPr>
          <w:b/>
          <w:noProof/>
        </w:rPr>
      </w:pPr>
    </w:p>
    <w:p w:rsidR="00310819" w:rsidRPr="00B90C23" w:rsidRDefault="00310819" w:rsidP="00B90C23">
      <w:pPr>
        <w:ind w:right="-18"/>
        <w:jc w:val="center"/>
        <w:rPr>
          <w:b/>
          <w:noProof/>
        </w:rPr>
      </w:pPr>
    </w:p>
    <w:p w:rsidR="00310819" w:rsidRPr="00B90C23" w:rsidRDefault="00310819" w:rsidP="00B90C23">
      <w:pPr>
        <w:ind w:right="-18"/>
        <w:jc w:val="center"/>
        <w:rPr>
          <w:b/>
          <w:noProof/>
        </w:rPr>
      </w:pPr>
    </w:p>
    <w:p w:rsidR="006B34D0" w:rsidRPr="00B90C23" w:rsidRDefault="006B34D0" w:rsidP="00B90C23">
      <w:pPr>
        <w:ind w:right="-18"/>
        <w:jc w:val="center"/>
        <w:rPr>
          <w:b/>
          <w:noProof/>
        </w:rPr>
      </w:pPr>
    </w:p>
    <w:p w:rsidR="00BD23E7" w:rsidRPr="00B90C23" w:rsidRDefault="00BD23E7" w:rsidP="00B90C23">
      <w:pPr>
        <w:ind w:right="-18"/>
        <w:jc w:val="center"/>
        <w:rPr>
          <w:b/>
          <w:noProof/>
        </w:rPr>
      </w:pPr>
    </w:p>
    <w:p w:rsidR="00BD23E7" w:rsidRPr="00B90C23" w:rsidRDefault="00BD23E7" w:rsidP="00B90C23">
      <w:pPr>
        <w:ind w:right="-18"/>
        <w:jc w:val="center"/>
        <w:rPr>
          <w:b/>
          <w:noProof/>
        </w:rPr>
      </w:pPr>
    </w:p>
    <w:p w:rsidR="00B90C23" w:rsidRPr="00B90C23" w:rsidRDefault="00B90C23" w:rsidP="00B90C23">
      <w:pPr>
        <w:ind w:right="-18"/>
        <w:jc w:val="center"/>
        <w:rPr>
          <w:b/>
          <w:noProof/>
        </w:rPr>
      </w:pPr>
    </w:p>
    <w:p w:rsidR="00BD23E7" w:rsidRPr="00B90C23" w:rsidRDefault="00BD23E7" w:rsidP="00B90C23">
      <w:pPr>
        <w:ind w:right="-18"/>
        <w:jc w:val="center"/>
        <w:rPr>
          <w:b/>
          <w:noProof/>
        </w:rPr>
      </w:pPr>
    </w:p>
    <w:p w:rsidR="00BD23E7" w:rsidRPr="00B90C23" w:rsidRDefault="00BD23E7" w:rsidP="00B90C23">
      <w:pPr>
        <w:ind w:right="-18"/>
        <w:jc w:val="center"/>
        <w:rPr>
          <w:b/>
          <w:noProof/>
        </w:rPr>
      </w:pPr>
    </w:p>
    <w:p w:rsidR="00BD23E7" w:rsidRPr="00B90C23" w:rsidRDefault="00BD23E7" w:rsidP="00B90C23">
      <w:pPr>
        <w:ind w:right="-18"/>
        <w:jc w:val="center"/>
        <w:rPr>
          <w:b/>
          <w:noProof/>
        </w:rPr>
      </w:pPr>
    </w:p>
    <w:p w:rsidR="00BD23E7" w:rsidRPr="00B90C23" w:rsidRDefault="00BD23E7" w:rsidP="00B90C23">
      <w:pPr>
        <w:ind w:right="-18"/>
        <w:jc w:val="center"/>
        <w:rPr>
          <w:b/>
          <w:noProof/>
        </w:rPr>
      </w:pPr>
    </w:p>
    <w:p w:rsidR="006B34D0" w:rsidRPr="00B90C23" w:rsidRDefault="006B34D0" w:rsidP="00B90C23">
      <w:pPr>
        <w:ind w:right="-18"/>
        <w:jc w:val="center"/>
        <w:rPr>
          <w:b/>
          <w:noProof/>
        </w:rPr>
      </w:pPr>
    </w:p>
    <w:p w:rsidR="006B34D0" w:rsidRPr="00B90C23" w:rsidRDefault="006B34D0" w:rsidP="00B90C23">
      <w:pPr>
        <w:ind w:right="-18"/>
        <w:jc w:val="center"/>
        <w:rPr>
          <w:b/>
          <w:noProof/>
        </w:rPr>
      </w:pPr>
    </w:p>
    <w:p w:rsidR="006B34D0" w:rsidRPr="00B90C23" w:rsidRDefault="0017203D" w:rsidP="00B90C23">
      <w:pPr>
        <w:shd w:val="clear" w:color="auto" w:fill="DBE5F1" w:themeFill="accent1" w:themeFillTint="33"/>
        <w:ind w:right="-18"/>
        <w:jc w:val="center"/>
        <w:rPr>
          <w:b/>
          <w:noProof/>
        </w:rPr>
      </w:pPr>
      <w:r w:rsidRPr="00B90C23">
        <w:rPr>
          <w:b/>
          <w:noProof/>
        </w:rPr>
        <w:lastRenderedPageBreak/>
        <w:t>I</w:t>
      </w:r>
      <w:r w:rsidR="006B34D0" w:rsidRPr="00B90C23">
        <w:rPr>
          <w:b/>
          <w:noProof/>
        </w:rPr>
        <w:t xml:space="preserve"> ОПШТИ ПОДАЦИ О ЈАВНОЈ НАБАВЦИ</w:t>
      </w:r>
    </w:p>
    <w:p w:rsidR="006B34D0" w:rsidRPr="00B90C23" w:rsidRDefault="006B34D0" w:rsidP="00B90C23">
      <w:pPr>
        <w:ind w:right="-18"/>
        <w:jc w:val="both"/>
        <w:rPr>
          <w:noProof/>
        </w:rPr>
      </w:pPr>
    </w:p>
    <w:p w:rsidR="006B34D0" w:rsidRPr="00B90C23" w:rsidRDefault="006B34D0" w:rsidP="00B90C23">
      <w:pPr>
        <w:ind w:right="-18"/>
        <w:jc w:val="both"/>
        <w:rPr>
          <w:b/>
          <w:noProof/>
        </w:rPr>
      </w:pPr>
      <w:r w:rsidRPr="00B90C23">
        <w:rPr>
          <w:b/>
          <w:noProof/>
        </w:rPr>
        <w:t>1. Подаци о наручиоцу</w:t>
      </w:r>
    </w:p>
    <w:p w:rsidR="006B34D0" w:rsidRPr="00B90C23" w:rsidRDefault="00B90C23" w:rsidP="00B90C23">
      <w:pPr>
        <w:ind w:right="-18"/>
        <w:jc w:val="both"/>
        <w:rPr>
          <w:noProof/>
        </w:rPr>
      </w:pPr>
      <w:r w:rsidRPr="00B90C23">
        <w:rPr>
          <w:noProof/>
        </w:rPr>
        <w:tab/>
      </w:r>
      <w:r w:rsidR="006B34D0" w:rsidRPr="00B90C23">
        <w:rPr>
          <w:noProof/>
        </w:rPr>
        <w:t xml:space="preserve">Наручилац: </w:t>
      </w:r>
      <w:r w:rsidR="007C591E" w:rsidRPr="00B90C23">
        <w:rPr>
          <w:noProof/>
        </w:rPr>
        <w:t xml:space="preserve">             </w:t>
      </w:r>
      <w:r w:rsidRPr="00B90C23">
        <w:rPr>
          <w:noProof/>
        </w:rPr>
        <w:t xml:space="preserve"> ЈКП „</w:t>
      </w:r>
      <w:r w:rsidR="007C591E" w:rsidRPr="00B90C23">
        <w:rPr>
          <w:noProof/>
        </w:rPr>
        <w:t>Видрак“ Ваљево</w:t>
      </w:r>
    </w:p>
    <w:p w:rsidR="007C591E" w:rsidRPr="00B90C23" w:rsidRDefault="00B90C23" w:rsidP="00B90C23">
      <w:pPr>
        <w:ind w:right="-18"/>
        <w:jc w:val="both"/>
        <w:rPr>
          <w:noProof/>
        </w:rPr>
      </w:pPr>
      <w:r w:rsidRPr="00B90C23">
        <w:rPr>
          <w:noProof/>
        </w:rPr>
        <w:tab/>
      </w:r>
      <w:r w:rsidR="006B34D0" w:rsidRPr="00B90C23">
        <w:rPr>
          <w:noProof/>
        </w:rPr>
        <w:t xml:space="preserve">Адреса: </w:t>
      </w:r>
      <w:r w:rsidR="007C591E" w:rsidRPr="00B90C23">
        <w:rPr>
          <w:noProof/>
        </w:rPr>
        <w:t xml:space="preserve">                    Војводе Мишића бр.50, 14000 Ваљево</w:t>
      </w:r>
    </w:p>
    <w:p w:rsidR="007C591E" w:rsidRPr="00B90C23" w:rsidRDefault="00B90C23" w:rsidP="00B90C23">
      <w:pPr>
        <w:ind w:right="-18"/>
        <w:jc w:val="both"/>
        <w:rPr>
          <w:noProof/>
        </w:rPr>
      </w:pPr>
      <w:r w:rsidRPr="00B90C23">
        <w:rPr>
          <w:noProof/>
        </w:rPr>
        <w:tab/>
        <w:t xml:space="preserve">ПИБ:                         </w:t>
      </w:r>
      <w:r w:rsidR="007C591E" w:rsidRPr="00B90C23">
        <w:rPr>
          <w:noProof/>
        </w:rPr>
        <w:t>100069386</w:t>
      </w:r>
    </w:p>
    <w:p w:rsidR="007C591E" w:rsidRPr="00B90C23" w:rsidRDefault="00B90C23" w:rsidP="00B90C23">
      <w:pPr>
        <w:ind w:right="-18"/>
        <w:jc w:val="both"/>
        <w:rPr>
          <w:noProof/>
        </w:rPr>
      </w:pPr>
      <w:r w:rsidRPr="00B90C23">
        <w:rPr>
          <w:noProof/>
        </w:rPr>
        <w:tab/>
      </w:r>
      <w:r w:rsidR="007C591E" w:rsidRPr="00B90C23">
        <w:rPr>
          <w:noProof/>
        </w:rPr>
        <w:t>Матични број:           07096844</w:t>
      </w:r>
    </w:p>
    <w:p w:rsidR="007C591E" w:rsidRPr="00B90C23" w:rsidRDefault="00B90C23" w:rsidP="00B90C23">
      <w:pPr>
        <w:ind w:right="-18"/>
        <w:jc w:val="both"/>
        <w:rPr>
          <w:noProof/>
        </w:rPr>
      </w:pPr>
      <w:r w:rsidRPr="00B90C23">
        <w:rPr>
          <w:noProof/>
        </w:rPr>
        <w:tab/>
      </w:r>
      <w:r w:rsidR="007C591E" w:rsidRPr="00B90C23">
        <w:rPr>
          <w:noProof/>
        </w:rPr>
        <w:t xml:space="preserve">Жиро рачун:             </w:t>
      </w:r>
      <w:r w:rsidRPr="00B90C23">
        <w:rPr>
          <w:noProof/>
        </w:rPr>
        <w:t xml:space="preserve"> </w:t>
      </w:r>
      <w:r w:rsidR="007C591E" w:rsidRPr="00B90C23">
        <w:rPr>
          <w:noProof/>
        </w:rPr>
        <w:t>160-6864-48</w:t>
      </w:r>
    </w:p>
    <w:p w:rsidR="006B34D0" w:rsidRPr="00B90C23" w:rsidRDefault="00B90C23" w:rsidP="00B90C23">
      <w:pPr>
        <w:ind w:right="-18"/>
        <w:jc w:val="both"/>
        <w:rPr>
          <w:noProof/>
        </w:rPr>
      </w:pPr>
      <w:r w:rsidRPr="00B90C23">
        <w:rPr>
          <w:noProof/>
        </w:rPr>
        <w:tab/>
      </w:r>
      <w:r w:rsidR="006B34D0" w:rsidRPr="00B90C23">
        <w:rPr>
          <w:noProof/>
        </w:rPr>
        <w:t xml:space="preserve">Интернет страница: </w:t>
      </w:r>
      <w:r w:rsidRPr="00B90C23">
        <w:rPr>
          <w:noProof/>
        </w:rPr>
        <w:t xml:space="preserve">  </w:t>
      </w:r>
      <w:hyperlink r:id="rId9" w:history="1">
        <w:r w:rsidR="007C591E" w:rsidRPr="00B90C23">
          <w:rPr>
            <w:rStyle w:val="Hyperlink"/>
            <w:noProof/>
          </w:rPr>
          <w:t>www.vidrakvaljevo.com</w:t>
        </w:r>
      </w:hyperlink>
      <w:r w:rsidR="007C591E" w:rsidRPr="00B90C23">
        <w:rPr>
          <w:noProof/>
        </w:rPr>
        <w:t xml:space="preserve"> </w:t>
      </w:r>
    </w:p>
    <w:p w:rsidR="006B34D0" w:rsidRPr="00B90C23" w:rsidRDefault="006B34D0" w:rsidP="00B90C23">
      <w:pPr>
        <w:ind w:right="-18"/>
        <w:jc w:val="both"/>
        <w:rPr>
          <w:b/>
          <w:noProof/>
        </w:rPr>
      </w:pPr>
    </w:p>
    <w:p w:rsidR="006B34D0" w:rsidRPr="00B90C23" w:rsidRDefault="006B34D0" w:rsidP="00B90C23">
      <w:pPr>
        <w:ind w:right="-18"/>
        <w:jc w:val="both"/>
        <w:rPr>
          <w:b/>
          <w:noProof/>
        </w:rPr>
      </w:pPr>
      <w:r w:rsidRPr="00B90C23">
        <w:rPr>
          <w:b/>
          <w:noProof/>
        </w:rPr>
        <w:t>2. Врста поступка јавне набавке</w:t>
      </w:r>
    </w:p>
    <w:p w:rsidR="006B34D0" w:rsidRPr="00B90C23" w:rsidRDefault="00B90C23" w:rsidP="00B90C23">
      <w:pPr>
        <w:ind w:right="-18"/>
        <w:jc w:val="both"/>
        <w:rPr>
          <w:noProof/>
        </w:rPr>
      </w:pPr>
      <w:r w:rsidRPr="00B90C23">
        <w:rPr>
          <w:noProof/>
        </w:rPr>
        <w:tab/>
      </w:r>
      <w:r w:rsidR="006B34D0" w:rsidRPr="00B90C23">
        <w:rPr>
          <w:noProof/>
        </w:rPr>
        <w:t>Предметна јавна набавка се спроводи у поступку</w:t>
      </w:r>
      <w:r w:rsidR="00BD23E7" w:rsidRPr="00B90C23">
        <w:rPr>
          <w:noProof/>
        </w:rPr>
        <w:t xml:space="preserve"> јавне набавке мале вредности</w:t>
      </w:r>
      <w:r w:rsidR="006B34D0" w:rsidRPr="00B90C23">
        <w:rPr>
          <w:noProof/>
        </w:rPr>
        <w:t>, у складу са Законом и подзаконским актима којима се уређују јавне набавке.</w:t>
      </w:r>
    </w:p>
    <w:p w:rsidR="006B34D0" w:rsidRPr="00B90C23" w:rsidRDefault="006B34D0" w:rsidP="00B90C23">
      <w:pPr>
        <w:ind w:right="-18"/>
        <w:jc w:val="both"/>
        <w:rPr>
          <w:noProof/>
        </w:rPr>
      </w:pPr>
    </w:p>
    <w:p w:rsidR="006B34D0" w:rsidRPr="00B90C23" w:rsidRDefault="00BD23E7" w:rsidP="00B90C23">
      <w:pPr>
        <w:ind w:right="-18"/>
        <w:jc w:val="both"/>
        <w:rPr>
          <w:b/>
          <w:noProof/>
        </w:rPr>
      </w:pPr>
      <w:r w:rsidRPr="00B90C23">
        <w:rPr>
          <w:b/>
          <w:noProof/>
        </w:rPr>
        <w:t>3</w:t>
      </w:r>
      <w:r w:rsidR="006B34D0" w:rsidRPr="00B90C23">
        <w:rPr>
          <w:b/>
          <w:noProof/>
        </w:rPr>
        <w:t>. Циљ поступка</w:t>
      </w:r>
    </w:p>
    <w:p w:rsidR="006B34D0" w:rsidRPr="00B90C23" w:rsidRDefault="00B90C23" w:rsidP="00B90C23">
      <w:pPr>
        <w:ind w:right="-18"/>
        <w:jc w:val="both"/>
        <w:rPr>
          <w:noProof/>
        </w:rPr>
      </w:pPr>
      <w:r w:rsidRPr="00B90C23">
        <w:rPr>
          <w:noProof/>
        </w:rPr>
        <w:tab/>
      </w:r>
      <w:r w:rsidR="006B34D0" w:rsidRPr="00B90C23">
        <w:rPr>
          <w:noProof/>
        </w:rPr>
        <w:t>Поступак јавне набавке се спроводи ради закључења уговора о јавној набавци</w:t>
      </w:r>
      <w:r w:rsidR="007C591E" w:rsidRPr="00B90C23">
        <w:rPr>
          <w:noProof/>
        </w:rPr>
        <w:t>.</w:t>
      </w:r>
    </w:p>
    <w:p w:rsidR="00BD23E7" w:rsidRPr="00B90C23" w:rsidRDefault="00BD23E7" w:rsidP="00B90C23">
      <w:pPr>
        <w:ind w:right="-18"/>
        <w:jc w:val="both"/>
        <w:rPr>
          <w:noProof/>
        </w:rPr>
      </w:pPr>
    </w:p>
    <w:p w:rsidR="00BD23E7" w:rsidRPr="00B90C23" w:rsidRDefault="00BD23E7" w:rsidP="00B90C23">
      <w:pPr>
        <w:ind w:right="-18"/>
        <w:jc w:val="both"/>
        <w:rPr>
          <w:b/>
          <w:noProof/>
        </w:rPr>
      </w:pPr>
      <w:r w:rsidRPr="00B90C23">
        <w:rPr>
          <w:b/>
          <w:noProof/>
        </w:rPr>
        <w:t>4. Резервисана јавна набавка</w:t>
      </w:r>
    </w:p>
    <w:p w:rsidR="00BD23E7" w:rsidRPr="00B90C23" w:rsidRDefault="00B90C23" w:rsidP="00B90C23">
      <w:pPr>
        <w:ind w:right="-18"/>
        <w:jc w:val="both"/>
        <w:rPr>
          <w:noProof/>
        </w:rPr>
      </w:pPr>
      <w:r w:rsidRPr="00B90C23">
        <w:rPr>
          <w:noProof/>
        </w:rPr>
        <w:tab/>
      </w:r>
      <w:r w:rsidR="00BD23E7" w:rsidRPr="00B90C23">
        <w:rPr>
          <w:noProof/>
        </w:rPr>
        <w:t>Није  у питању резервисана јавна набавка.</w:t>
      </w:r>
    </w:p>
    <w:p w:rsidR="00BD23E7" w:rsidRPr="00B90C23" w:rsidRDefault="00BD23E7" w:rsidP="00B90C23">
      <w:pPr>
        <w:ind w:right="-18"/>
        <w:jc w:val="both"/>
        <w:rPr>
          <w:noProof/>
        </w:rPr>
      </w:pPr>
    </w:p>
    <w:p w:rsidR="00BD23E7" w:rsidRPr="00B90C23" w:rsidRDefault="00BD23E7" w:rsidP="00B90C23">
      <w:pPr>
        <w:ind w:right="-18"/>
        <w:jc w:val="both"/>
        <w:rPr>
          <w:b/>
          <w:noProof/>
        </w:rPr>
      </w:pPr>
      <w:r w:rsidRPr="00B90C23">
        <w:rPr>
          <w:b/>
          <w:noProof/>
        </w:rPr>
        <w:t>5. Електронска лицитација</w:t>
      </w:r>
    </w:p>
    <w:p w:rsidR="00BD23E7" w:rsidRPr="00B90C23" w:rsidRDefault="00B90C23" w:rsidP="00B90C23">
      <w:pPr>
        <w:ind w:right="-18"/>
        <w:jc w:val="both"/>
        <w:rPr>
          <w:noProof/>
        </w:rPr>
      </w:pPr>
      <w:r w:rsidRPr="00B90C23">
        <w:rPr>
          <w:noProof/>
        </w:rPr>
        <w:tab/>
      </w:r>
      <w:r w:rsidR="00BD23E7" w:rsidRPr="00B90C23">
        <w:rPr>
          <w:noProof/>
        </w:rPr>
        <w:t>Не спроводи се електронска лицитација.</w:t>
      </w:r>
    </w:p>
    <w:p w:rsidR="006B34D0" w:rsidRPr="00B90C23" w:rsidRDefault="006B34D0" w:rsidP="00B90C23">
      <w:pPr>
        <w:ind w:right="-18"/>
        <w:jc w:val="both"/>
        <w:rPr>
          <w:noProof/>
        </w:rPr>
      </w:pPr>
      <w:r w:rsidRPr="00B90C23">
        <w:rPr>
          <w:b/>
          <w:noProof/>
        </w:rPr>
        <w:t xml:space="preserve"> </w:t>
      </w:r>
    </w:p>
    <w:p w:rsidR="006B34D0" w:rsidRPr="00B90C23" w:rsidRDefault="00E45AEC" w:rsidP="00B90C23">
      <w:pPr>
        <w:ind w:right="-18"/>
        <w:jc w:val="both"/>
        <w:rPr>
          <w:b/>
          <w:noProof/>
        </w:rPr>
      </w:pPr>
      <w:r w:rsidRPr="00B90C23">
        <w:rPr>
          <w:b/>
          <w:noProof/>
        </w:rPr>
        <w:t>6</w:t>
      </w:r>
      <w:r w:rsidR="006B34D0" w:rsidRPr="00B90C23">
        <w:rPr>
          <w:b/>
          <w:noProof/>
        </w:rPr>
        <w:t xml:space="preserve">. Контакт </w:t>
      </w:r>
    </w:p>
    <w:p w:rsidR="006B34D0" w:rsidRPr="00374447" w:rsidRDefault="00B90C23" w:rsidP="00B90C23">
      <w:pPr>
        <w:ind w:right="-18"/>
        <w:jc w:val="both"/>
        <w:rPr>
          <w:noProof/>
          <w:lang w:val="sr-Cyrl-CS"/>
        </w:rPr>
      </w:pPr>
      <w:r w:rsidRPr="00B90C23">
        <w:rPr>
          <w:noProof/>
        </w:rPr>
        <w:tab/>
      </w:r>
      <w:r w:rsidR="006B34D0" w:rsidRPr="00374447">
        <w:rPr>
          <w:noProof/>
        </w:rPr>
        <w:t xml:space="preserve">Лице  за контакт: </w:t>
      </w:r>
      <w:r w:rsidR="00374447" w:rsidRPr="00374447">
        <w:rPr>
          <w:noProof/>
          <w:lang w:val="sr-Cyrl-CS"/>
        </w:rPr>
        <w:t>службеник за јавне набавке</w:t>
      </w:r>
    </w:p>
    <w:p w:rsidR="007C591E" w:rsidRPr="00374447" w:rsidRDefault="00B90C23" w:rsidP="00B90C23">
      <w:pPr>
        <w:ind w:right="-18"/>
        <w:jc w:val="both"/>
        <w:rPr>
          <w:noProof/>
        </w:rPr>
      </w:pPr>
      <w:r w:rsidRPr="00374447">
        <w:rPr>
          <w:noProof/>
        </w:rPr>
        <w:tab/>
      </w:r>
      <w:r w:rsidR="007C591E" w:rsidRPr="00374447">
        <w:rPr>
          <w:noProof/>
        </w:rPr>
        <w:t>Тел: 014/221-556</w:t>
      </w:r>
    </w:p>
    <w:p w:rsidR="006B34D0" w:rsidRPr="00374447" w:rsidRDefault="00B90C23" w:rsidP="00B90C23">
      <w:pPr>
        <w:ind w:right="-18"/>
        <w:jc w:val="both"/>
        <w:rPr>
          <w:noProof/>
        </w:rPr>
      </w:pPr>
      <w:r w:rsidRPr="00374447">
        <w:rPr>
          <w:noProof/>
        </w:rPr>
        <w:tab/>
      </w:r>
      <w:r w:rsidR="006B34D0" w:rsidRPr="00374447">
        <w:rPr>
          <w:noProof/>
        </w:rPr>
        <w:t xml:space="preserve">Е - </w:t>
      </w:r>
      <w:r w:rsidR="00E45AEC" w:rsidRPr="00374447">
        <w:rPr>
          <w:noProof/>
        </w:rPr>
        <w:t>mail</w:t>
      </w:r>
      <w:r w:rsidR="006B34D0" w:rsidRPr="00374447">
        <w:rPr>
          <w:noProof/>
        </w:rPr>
        <w:t xml:space="preserve"> адреса: </w:t>
      </w:r>
      <w:r w:rsidR="00374447" w:rsidRPr="00374447">
        <w:rPr>
          <w:noProof/>
        </w:rPr>
        <w:t>nabavkavidrak@gmail.com</w:t>
      </w:r>
    </w:p>
    <w:p w:rsidR="00D62F4E" w:rsidRPr="00B90C23" w:rsidRDefault="00D62F4E" w:rsidP="00B90C23">
      <w:pPr>
        <w:ind w:right="-18"/>
        <w:jc w:val="center"/>
        <w:rPr>
          <w:b/>
          <w:noProof/>
        </w:rPr>
      </w:pPr>
    </w:p>
    <w:p w:rsidR="006B34D0" w:rsidRPr="00B90C23" w:rsidRDefault="0017203D" w:rsidP="00B90C23">
      <w:pPr>
        <w:shd w:val="clear" w:color="auto" w:fill="DBE5F1" w:themeFill="accent1" w:themeFillTint="33"/>
        <w:ind w:right="-18"/>
        <w:jc w:val="center"/>
        <w:rPr>
          <w:b/>
          <w:noProof/>
        </w:rPr>
      </w:pPr>
      <w:r w:rsidRPr="00B90C23">
        <w:rPr>
          <w:b/>
          <w:noProof/>
        </w:rPr>
        <w:t>II</w:t>
      </w:r>
      <w:r w:rsidR="006B34D0" w:rsidRPr="00B90C23">
        <w:rPr>
          <w:b/>
          <w:noProof/>
        </w:rPr>
        <w:t xml:space="preserve"> ПОДАЦИ О ПРЕДМЕТУ ЈАВНЕ НАБАВКЕ</w:t>
      </w:r>
    </w:p>
    <w:p w:rsidR="006B34D0" w:rsidRPr="00B90C23" w:rsidRDefault="006B34D0" w:rsidP="00B90C23">
      <w:pPr>
        <w:ind w:right="-18"/>
        <w:jc w:val="both"/>
        <w:rPr>
          <w:noProof/>
        </w:rPr>
      </w:pPr>
    </w:p>
    <w:p w:rsidR="006B34D0" w:rsidRPr="00B90C23" w:rsidRDefault="006B34D0" w:rsidP="00B90C23">
      <w:pPr>
        <w:ind w:right="-18"/>
        <w:jc w:val="both"/>
        <w:rPr>
          <w:b/>
          <w:noProof/>
        </w:rPr>
      </w:pPr>
      <w:r w:rsidRPr="00B90C23">
        <w:rPr>
          <w:b/>
          <w:noProof/>
        </w:rPr>
        <w:t>1. Предмет јавне набавке</w:t>
      </w:r>
    </w:p>
    <w:p w:rsidR="00F5146E" w:rsidRPr="00B90C23" w:rsidRDefault="00B90C23" w:rsidP="00B90C23">
      <w:pPr>
        <w:ind w:right="-18"/>
        <w:jc w:val="both"/>
        <w:rPr>
          <w:noProof/>
        </w:rPr>
      </w:pPr>
      <w:r w:rsidRPr="00B90C23">
        <w:rPr>
          <w:noProof/>
        </w:rPr>
        <w:tab/>
      </w:r>
      <w:r w:rsidR="006B34D0" w:rsidRPr="00B90C23">
        <w:rPr>
          <w:noProof/>
        </w:rPr>
        <w:t xml:space="preserve">Предмет јавне набавке </w:t>
      </w:r>
      <w:r w:rsidR="00E45AEC" w:rsidRPr="00B90C23">
        <w:rPr>
          <w:noProof/>
        </w:rPr>
        <w:t>ЈНМВ</w:t>
      </w:r>
      <w:r w:rsidR="006B34D0" w:rsidRPr="00B90C23">
        <w:rPr>
          <w:noProof/>
        </w:rPr>
        <w:t xml:space="preserve">. </w:t>
      </w:r>
      <w:r w:rsidRPr="00B90C23">
        <w:rPr>
          <w:noProof/>
        </w:rPr>
        <w:t>1.1.9/2018</w:t>
      </w:r>
      <w:r w:rsidR="006B34D0" w:rsidRPr="00B90C23">
        <w:rPr>
          <w:noProof/>
        </w:rPr>
        <w:t xml:space="preserve"> су </w:t>
      </w:r>
      <w:r w:rsidR="00F5146E" w:rsidRPr="00B90C23">
        <w:rPr>
          <w:noProof/>
        </w:rPr>
        <w:t>добра-</w:t>
      </w:r>
      <w:r w:rsidR="00E45AEC" w:rsidRPr="00B90C23">
        <w:rPr>
          <w:noProof/>
        </w:rPr>
        <w:t xml:space="preserve">хтз опрема </w:t>
      </w:r>
      <w:r w:rsidR="00554617" w:rsidRPr="00B90C23">
        <w:rPr>
          <w:noProof/>
        </w:rPr>
        <w:t xml:space="preserve">зимска </w:t>
      </w:r>
      <w:r w:rsidR="00E45AEC" w:rsidRPr="00B90C23">
        <w:rPr>
          <w:noProof/>
        </w:rPr>
        <w:t xml:space="preserve">и </w:t>
      </w:r>
      <w:r w:rsidR="00554617" w:rsidRPr="00B90C23">
        <w:rPr>
          <w:noProof/>
        </w:rPr>
        <w:t>летња</w:t>
      </w:r>
    </w:p>
    <w:p w:rsidR="00F5146E" w:rsidRPr="00B90C23" w:rsidRDefault="00F5146E" w:rsidP="00B90C23">
      <w:pPr>
        <w:ind w:right="-18"/>
        <w:jc w:val="both"/>
        <w:rPr>
          <w:noProof/>
        </w:rPr>
      </w:pPr>
    </w:p>
    <w:p w:rsidR="006B34D0" w:rsidRPr="00B90C23" w:rsidRDefault="006B34D0" w:rsidP="00B90C23">
      <w:pPr>
        <w:ind w:right="-18"/>
        <w:jc w:val="both"/>
        <w:rPr>
          <w:b/>
          <w:noProof/>
        </w:rPr>
      </w:pPr>
      <w:r w:rsidRPr="00B90C23">
        <w:rPr>
          <w:b/>
          <w:noProof/>
        </w:rPr>
        <w:t>2. Партије</w:t>
      </w:r>
      <w:bookmarkStart w:id="1" w:name="_GoBack"/>
      <w:bookmarkEnd w:id="1"/>
    </w:p>
    <w:p w:rsidR="006B34D0" w:rsidRPr="00B90C23" w:rsidRDefault="006B34D0" w:rsidP="00B90C23">
      <w:pPr>
        <w:ind w:right="-18"/>
        <w:jc w:val="both"/>
        <w:rPr>
          <w:noProof/>
        </w:rPr>
      </w:pPr>
      <w:r w:rsidRPr="00B90C23">
        <w:rPr>
          <w:noProof/>
        </w:rPr>
        <w:t xml:space="preserve">Набавка је обликована у </w:t>
      </w:r>
      <w:r w:rsidR="00E45AEC" w:rsidRPr="00B90C23">
        <w:rPr>
          <w:noProof/>
        </w:rPr>
        <w:t>3</w:t>
      </w:r>
      <w:r w:rsidRPr="00B90C23">
        <w:rPr>
          <w:noProof/>
        </w:rPr>
        <w:t xml:space="preserve"> партије: </w:t>
      </w:r>
    </w:p>
    <w:p w:rsidR="006B34D0" w:rsidRPr="00B90C23" w:rsidRDefault="006B34D0" w:rsidP="00B90C23">
      <w:pPr>
        <w:pStyle w:val="ListParagraph"/>
        <w:numPr>
          <w:ilvl w:val="0"/>
          <w:numId w:val="40"/>
        </w:numPr>
        <w:ind w:right="-18"/>
        <w:jc w:val="both"/>
        <w:rPr>
          <w:noProof/>
        </w:rPr>
      </w:pPr>
      <w:r w:rsidRPr="00B90C23">
        <w:rPr>
          <w:b/>
          <w:noProof/>
        </w:rPr>
        <w:t>партија</w:t>
      </w:r>
      <w:r w:rsidR="00F5146E" w:rsidRPr="00B90C23">
        <w:rPr>
          <w:b/>
          <w:noProof/>
        </w:rPr>
        <w:t xml:space="preserve"> 1</w:t>
      </w:r>
      <w:r w:rsidR="00B90C23" w:rsidRPr="00B90C23">
        <w:rPr>
          <w:b/>
          <w:noProof/>
        </w:rPr>
        <w:t>.</w:t>
      </w:r>
      <w:r w:rsidR="00F5146E" w:rsidRPr="00B90C23">
        <w:rPr>
          <w:noProof/>
        </w:rPr>
        <w:t xml:space="preserve"> </w:t>
      </w:r>
      <w:r w:rsidR="00E45AEC" w:rsidRPr="00B90C23">
        <w:rPr>
          <w:noProof/>
        </w:rPr>
        <w:t>Летња и зимска одећа</w:t>
      </w:r>
      <w:r w:rsidR="00F5146E" w:rsidRPr="00B90C23">
        <w:rPr>
          <w:noProof/>
        </w:rPr>
        <w:t xml:space="preserve">, </w:t>
      </w:r>
      <w:bookmarkStart w:id="2" w:name="_Hlk514245923"/>
      <w:r w:rsidR="00F5146E" w:rsidRPr="00B90C23">
        <w:rPr>
          <w:noProof/>
        </w:rPr>
        <w:t xml:space="preserve">ОРН </w:t>
      </w:r>
      <w:r w:rsidR="00E45AEC" w:rsidRPr="00B90C23">
        <w:rPr>
          <w:noProof/>
        </w:rPr>
        <w:t>18110000</w:t>
      </w:r>
      <w:r w:rsidR="00B90C23" w:rsidRPr="00B90C23">
        <w:rPr>
          <w:noProof/>
        </w:rPr>
        <w:t xml:space="preserve"> </w:t>
      </w:r>
      <w:r w:rsidR="00E45AEC" w:rsidRPr="00B90C23">
        <w:rPr>
          <w:noProof/>
        </w:rPr>
        <w:t>-</w:t>
      </w:r>
      <w:r w:rsidR="00B90C23" w:rsidRPr="00B90C23">
        <w:rPr>
          <w:noProof/>
        </w:rPr>
        <w:t xml:space="preserve"> </w:t>
      </w:r>
      <w:r w:rsidR="00E45AEC" w:rsidRPr="00B90C23">
        <w:rPr>
          <w:noProof/>
        </w:rPr>
        <w:t>радна одећа, специјална радна одећа и прибор</w:t>
      </w:r>
      <w:r w:rsidRPr="00B90C23">
        <w:rPr>
          <w:noProof/>
        </w:rPr>
        <w:t xml:space="preserve"> </w:t>
      </w:r>
    </w:p>
    <w:p w:rsidR="006B34D0" w:rsidRPr="00B90C23" w:rsidRDefault="006B34D0" w:rsidP="00B90C23">
      <w:pPr>
        <w:pStyle w:val="ListParagraph"/>
        <w:numPr>
          <w:ilvl w:val="0"/>
          <w:numId w:val="40"/>
        </w:numPr>
        <w:ind w:right="-18"/>
        <w:jc w:val="both"/>
        <w:rPr>
          <w:noProof/>
        </w:rPr>
      </w:pPr>
      <w:r w:rsidRPr="00B90C23">
        <w:rPr>
          <w:b/>
          <w:noProof/>
        </w:rPr>
        <w:t>партија 2</w:t>
      </w:r>
      <w:r w:rsidR="00B90C23" w:rsidRPr="00B90C23">
        <w:rPr>
          <w:b/>
          <w:noProof/>
        </w:rPr>
        <w:t>.</w:t>
      </w:r>
      <w:r w:rsidRPr="00B90C23">
        <w:rPr>
          <w:noProof/>
        </w:rPr>
        <w:t xml:space="preserve"> </w:t>
      </w:r>
      <w:r w:rsidR="00E45AEC" w:rsidRPr="00B90C23">
        <w:rPr>
          <w:noProof/>
        </w:rPr>
        <w:t>Летња и зимска обућа</w:t>
      </w:r>
      <w:r w:rsidR="002D0C8A" w:rsidRPr="00B90C23">
        <w:rPr>
          <w:noProof/>
        </w:rPr>
        <w:t xml:space="preserve"> , ОРН </w:t>
      </w:r>
      <w:r w:rsidR="00E45AEC" w:rsidRPr="00B90C23">
        <w:rPr>
          <w:noProof/>
        </w:rPr>
        <w:t>18830</w:t>
      </w:r>
      <w:r w:rsidR="002D0C8A" w:rsidRPr="00B90C23">
        <w:rPr>
          <w:noProof/>
        </w:rPr>
        <w:t>000</w:t>
      </w:r>
      <w:r w:rsidR="00B90C23" w:rsidRPr="00B90C23">
        <w:rPr>
          <w:noProof/>
        </w:rPr>
        <w:t xml:space="preserve"> </w:t>
      </w:r>
      <w:r w:rsidR="00E45AEC" w:rsidRPr="00B90C23">
        <w:rPr>
          <w:noProof/>
        </w:rPr>
        <w:t>-</w:t>
      </w:r>
      <w:r w:rsidR="00B90C23" w:rsidRPr="00B90C23">
        <w:rPr>
          <w:noProof/>
        </w:rPr>
        <w:t xml:space="preserve"> </w:t>
      </w:r>
      <w:r w:rsidR="00E45AEC" w:rsidRPr="00B90C23">
        <w:rPr>
          <w:noProof/>
        </w:rPr>
        <w:t>Заштитна обућа</w:t>
      </w:r>
      <w:r w:rsidRPr="00B90C23">
        <w:rPr>
          <w:noProof/>
        </w:rPr>
        <w:t>;</w:t>
      </w:r>
    </w:p>
    <w:bookmarkEnd w:id="2"/>
    <w:p w:rsidR="002D0C8A" w:rsidRPr="00B90C23" w:rsidRDefault="006B34D0" w:rsidP="00B90C23">
      <w:pPr>
        <w:pStyle w:val="ListParagraph"/>
        <w:numPr>
          <w:ilvl w:val="0"/>
          <w:numId w:val="40"/>
        </w:numPr>
        <w:ind w:right="-18"/>
        <w:jc w:val="both"/>
        <w:rPr>
          <w:noProof/>
        </w:rPr>
      </w:pPr>
      <w:r w:rsidRPr="00B90C23">
        <w:rPr>
          <w:b/>
          <w:noProof/>
        </w:rPr>
        <w:t>партија</w:t>
      </w:r>
      <w:r w:rsidR="006B73F9" w:rsidRPr="00B90C23">
        <w:rPr>
          <w:b/>
          <w:noProof/>
        </w:rPr>
        <w:t xml:space="preserve"> 3</w:t>
      </w:r>
      <w:r w:rsidR="00B90C23" w:rsidRPr="00B90C23">
        <w:rPr>
          <w:b/>
          <w:noProof/>
        </w:rPr>
        <w:t>.</w:t>
      </w:r>
      <w:r w:rsidRPr="00B90C23">
        <w:rPr>
          <w:noProof/>
        </w:rPr>
        <w:t xml:space="preserve"> </w:t>
      </w:r>
      <w:r w:rsidR="00E45AEC" w:rsidRPr="00B90C23">
        <w:rPr>
          <w:noProof/>
        </w:rPr>
        <w:t>Заштитна средства</w:t>
      </w:r>
      <w:r w:rsidR="002D0C8A" w:rsidRPr="00B90C23">
        <w:rPr>
          <w:noProof/>
        </w:rPr>
        <w:t>.</w:t>
      </w:r>
    </w:p>
    <w:p w:rsidR="006B34D0" w:rsidRPr="00B90C23" w:rsidRDefault="006B34D0" w:rsidP="00B90C23">
      <w:pPr>
        <w:ind w:right="-18"/>
        <w:rPr>
          <w:b/>
          <w:noProof/>
        </w:rPr>
      </w:pPr>
    </w:p>
    <w:p w:rsidR="006B34D0" w:rsidRPr="00B90C23" w:rsidRDefault="006B34D0" w:rsidP="00B90C23">
      <w:pPr>
        <w:ind w:right="-18"/>
        <w:jc w:val="center"/>
        <w:rPr>
          <w:b/>
          <w:noProof/>
        </w:rPr>
      </w:pPr>
    </w:p>
    <w:p w:rsidR="006B34D0" w:rsidRPr="00B90C23" w:rsidRDefault="006B34D0" w:rsidP="00B90C23">
      <w:pPr>
        <w:ind w:right="-18"/>
        <w:jc w:val="center"/>
        <w:rPr>
          <w:b/>
          <w:noProof/>
        </w:rPr>
      </w:pPr>
    </w:p>
    <w:p w:rsidR="00B90C23" w:rsidRPr="00B90C23" w:rsidRDefault="00B90C23" w:rsidP="00B90C23">
      <w:pPr>
        <w:ind w:right="-18"/>
        <w:jc w:val="center"/>
        <w:rPr>
          <w:b/>
          <w:noProof/>
        </w:rPr>
      </w:pPr>
    </w:p>
    <w:p w:rsidR="00B90C23" w:rsidRPr="00B90C23" w:rsidRDefault="00B90C23" w:rsidP="00B90C23">
      <w:pPr>
        <w:ind w:right="-18"/>
        <w:jc w:val="center"/>
        <w:rPr>
          <w:b/>
          <w:noProof/>
        </w:rPr>
      </w:pPr>
    </w:p>
    <w:p w:rsidR="00B90C23" w:rsidRPr="00B90C23" w:rsidRDefault="00B90C23" w:rsidP="00B90C23">
      <w:pPr>
        <w:ind w:right="-18"/>
        <w:jc w:val="center"/>
        <w:rPr>
          <w:b/>
          <w:noProof/>
        </w:rPr>
      </w:pPr>
    </w:p>
    <w:p w:rsidR="00B90C23" w:rsidRPr="00B90C23" w:rsidRDefault="00B90C23" w:rsidP="00B90C23">
      <w:pPr>
        <w:ind w:right="-18"/>
        <w:jc w:val="center"/>
        <w:rPr>
          <w:b/>
          <w:noProof/>
        </w:rPr>
      </w:pPr>
    </w:p>
    <w:p w:rsidR="006B34D0" w:rsidRPr="00B90C23" w:rsidRDefault="006B34D0" w:rsidP="00B90C23">
      <w:pPr>
        <w:ind w:right="-18"/>
        <w:jc w:val="center"/>
        <w:rPr>
          <w:b/>
          <w:noProof/>
        </w:rPr>
      </w:pPr>
    </w:p>
    <w:p w:rsidR="00B90C23" w:rsidRPr="00B90C23" w:rsidRDefault="00B90C23" w:rsidP="00B90C23">
      <w:pPr>
        <w:ind w:right="-18"/>
        <w:jc w:val="center"/>
        <w:rPr>
          <w:b/>
          <w:noProof/>
        </w:rPr>
      </w:pPr>
    </w:p>
    <w:p w:rsidR="006B34D0" w:rsidRPr="00B90C23" w:rsidRDefault="006B34D0" w:rsidP="00B90C23">
      <w:pPr>
        <w:ind w:right="-18"/>
        <w:jc w:val="center"/>
        <w:rPr>
          <w:b/>
          <w:noProof/>
        </w:rPr>
      </w:pPr>
    </w:p>
    <w:p w:rsidR="006B34D0" w:rsidRPr="00B90C23" w:rsidRDefault="006B34D0" w:rsidP="00B90C23">
      <w:pPr>
        <w:ind w:right="-18"/>
        <w:jc w:val="center"/>
        <w:rPr>
          <w:b/>
          <w:noProof/>
        </w:rPr>
      </w:pPr>
    </w:p>
    <w:p w:rsidR="00B90C23" w:rsidRPr="00B90C23" w:rsidRDefault="0017203D" w:rsidP="00B90C23">
      <w:pPr>
        <w:shd w:val="clear" w:color="auto" w:fill="DBE5F1" w:themeFill="accent1" w:themeFillTint="33"/>
        <w:ind w:right="-18"/>
        <w:jc w:val="center"/>
        <w:rPr>
          <w:b/>
          <w:noProof/>
          <w:shd w:val="clear" w:color="auto" w:fill="DBE5F1" w:themeFill="accent1" w:themeFillTint="33"/>
        </w:rPr>
      </w:pPr>
      <w:r w:rsidRPr="00B90C23">
        <w:rPr>
          <w:b/>
          <w:noProof/>
          <w:shd w:val="clear" w:color="auto" w:fill="DBE5F1" w:themeFill="accent1" w:themeFillTint="33"/>
        </w:rPr>
        <w:lastRenderedPageBreak/>
        <w:t>III</w:t>
      </w:r>
      <w:r w:rsidR="006B34D0" w:rsidRPr="00B90C23">
        <w:rPr>
          <w:b/>
          <w:noProof/>
          <w:shd w:val="clear" w:color="auto" w:fill="DBE5F1" w:themeFill="accent1" w:themeFillTint="33"/>
        </w:rPr>
        <w:t xml:space="preserve">  </w:t>
      </w:r>
      <w:r w:rsidR="00E45AEC" w:rsidRPr="00B90C23">
        <w:rPr>
          <w:b/>
          <w:noProof/>
          <w:shd w:val="clear" w:color="auto" w:fill="DBE5F1" w:themeFill="accent1" w:themeFillTint="33"/>
        </w:rPr>
        <w:t xml:space="preserve"> ВРСТА,</w:t>
      </w:r>
      <w:r w:rsidR="00B90C23" w:rsidRPr="00B90C23">
        <w:rPr>
          <w:b/>
          <w:noProof/>
          <w:shd w:val="clear" w:color="auto" w:fill="DBE5F1" w:themeFill="accent1" w:themeFillTint="33"/>
        </w:rPr>
        <w:t xml:space="preserve"> </w:t>
      </w:r>
      <w:r w:rsidR="00F53DD5" w:rsidRPr="00B90C23">
        <w:rPr>
          <w:b/>
          <w:noProof/>
          <w:shd w:val="clear" w:color="auto" w:fill="DBE5F1" w:themeFill="accent1" w:themeFillTint="33"/>
        </w:rPr>
        <w:t>ТЕХНИЧК</w:t>
      </w:r>
      <w:r w:rsidR="00B90C23" w:rsidRPr="00B90C23">
        <w:rPr>
          <w:b/>
          <w:noProof/>
          <w:shd w:val="clear" w:color="auto" w:fill="DBE5F1" w:themeFill="accent1" w:themeFillTint="33"/>
        </w:rPr>
        <w:t>Е КАРАКТЕРИСТИКЕ</w:t>
      </w:r>
    </w:p>
    <w:p w:rsidR="006B34D0" w:rsidRPr="00B90C23" w:rsidRDefault="00E45AEC" w:rsidP="00B90C23">
      <w:pPr>
        <w:shd w:val="clear" w:color="auto" w:fill="DBE5F1" w:themeFill="accent1" w:themeFillTint="33"/>
        <w:ind w:right="-18"/>
        <w:jc w:val="center"/>
        <w:rPr>
          <w:b/>
          <w:noProof/>
        </w:rPr>
      </w:pPr>
      <w:r w:rsidRPr="00B90C23">
        <w:rPr>
          <w:b/>
          <w:noProof/>
          <w:shd w:val="clear" w:color="auto" w:fill="DBE5F1" w:themeFill="accent1" w:themeFillTint="33"/>
        </w:rPr>
        <w:t>(</w:t>
      </w:r>
      <w:r w:rsidR="00F53DD5" w:rsidRPr="00B90C23">
        <w:rPr>
          <w:b/>
          <w:noProof/>
          <w:shd w:val="clear" w:color="auto" w:fill="DBE5F1" w:themeFill="accent1" w:themeFillTint="33"/>
        </w:rPr>
        <w:t>СПЕЦИФИКАЦИЈА</w:t>
      </w:r>
      <w:r w:rsidRPr="00B90C23">
        <w:rPr>
          <w:b/>
          <w:noProof/>
          <w:shd w:val="clear" w:color="auto" w:fill="DBE5F1" w:themeFill="accent1" w:themeFillTint="33"/>
        </w:rPr>
        <w:t xml:space="preserve">), КОЛИЧИНА И ОПИС ДОБРА </w:t>
      </w:r>
    </w:p>
    <w:p w:rsidR="00E45AEC" w:rsidRPr="00B90C23" w:rsidRDefault="00E45AEC" w:rsidP="00B90C23">
      <w:pPr>
        <w:ind w:right="-18"/>
        <w:jc w:val="center"/>
        <w:rPr>
          <w:b/>
          <w:noProof/>
        </w:rPr>
      </w:pPr>
    </w:p>
    <w:p w:rsidR="00E45AEC" w:rsidRPr="00B90C23" w:rsidRDefault="00E45AEC" w:rsidP="00B90C23">
      <w:pPr>
        <w:ind w:right="-18"/>
        <w:jc w:val="both"/>
        <w:rPr>
          <w:noProof/>
        </w:rPr>
      </w:pPr>
      <w:r w:rsidRPr="00B90C23">
        <w:rPr>
          <w:noProof/>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sidRPr="00B90C23">
        <w:rPr>
          <w:noProof/>
        </w:rPr>
        <w:t xml:space="preserve"> Наручилац нема обавезу да наведен</w:t>
      </w:r>
      <w:r w:rsidR="00B969D0" w:rsidRPr="00B90C23">
        <w:rPr>
          <w:noProof/>
        </w:rPr>
        <w:t>e</w:t>
      </w:r>
      <w:r w:rsidR="007E2F0A" w:rsidRPr="00B90C23">
        <w:rPr>
          <w:noProof/>
        </w:rPr>
        <w:t xml:space="preserve">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CB5083" w:rsidRPr="00B90C23" w:rsidRDefault="00CB5083" w:rsidP="00B90C23">
      <w:pPr>
        <w:ind w:right="-18"/>
        <w:rPr>
          <w:noProof/>
        </w:rPr>
      </w:pPr>
    </w:p>
    <w:p w:rsidR="00CB5083" w:rsidRPr="00B90C23" w:rsidRDefault="00CB5083" w:rsidP="00B90C23">
      <w:pPr>
        <w:ind w:right="-18"/>
        <w:rPr>
          <w:b/>
          <w:noProof/>
        </w:rPr>
      </w:pPr>
      <w:r w:rsidRPr="00B90C23">
        <w:rPr>
          <w:b/>
          <w:noProof/>
        </w:rPr>
        <w:t>ВРСТА И КОЛИЧИНА ДОБРА</w:t>
      </w:r>
    </w:p>
    <w:p w:rsidR="00CB5083" w:rsidRPr="00B90C23" w:rsidRDefault="00B90C23" w:rsidP="00B90C23">
      <w:pPr>
        <w:ind w:right="-18"/>
        <w:rPr>
          <w:noProof/>
        </w:rPr>
      </w:pPr>
      <w:r w:rsidRPr="00B90C23">
        <w:rPr>
          <w:noProof/>
        </w:rPr>
        <w:tab/>
      </w:r>
      <w:r w:rsidR="00CB5083" w:rsidRPr="00B90C23">
        <w:rPr>
          <w:noProof/>
        </w:rPr>
        <w:t>Врста и оквирна количина за коју се врши набавка:</w:t>
      </w:r>
    </w:p>
    <w:p w:rsidR="00CB5083" w:rsidRPr="00B90C23" w:rsidRDefault="00CB5083" w:rsidP="00B90C23">
      <w:pPr>
        <w:pStyle w:val="ListParagraph"/>
        <w:shd w:val="clear" w:color="auto" w:fill="DBE5F1" w:themeFill="accent1" w:themeFillTint="33"/>
        <w:ind w:left="0" w:right="-18"/>
        <w:jc w:val="center"/>
        <w:rPr>
          <w:b/>
          <w:noProof/>
        </w:rPr>
      </w:pPr>
      <w:r w:rsidRPr="00B90C23">
        <w:rPr>
          <w:b/>
          <w:noProof/>
        </w:rPr>
        <w:t>ПАРТИЈА 1</w:t>
      </w:r>
      <w:r w:rsidR="00B90C23" w:rsidRPr="00B90C23">
        <w:rPr>
          <w:b/>
          <w:noProof/>
        </w:rPr>
        <w:t xml:space="preserve"> </w:t>
      </w:r>
      <w:r w:rsidRPr="00B90C23">
        <w:rPr>
          <w:b/>
          <w:noProof/>
        </w:rPr>
        <w:t>-</w:t>
      </w:r>
      <w:r w:rsidR="00B90C23" w:rsidRPr="00B90C23">
        <w:rPr>
          <w:b/>
          <w:noProof/>
        </w:rPr>
        <w:t xml:space="preserve"> </w:t>
      </w:r>
      <w:r w:rsidRPr="00B90C23">
        <w:rPr>
          <w:b/>
          <w:noProof/>
        </w:rPr>
        <w:t>ЛЕТЊА И ЗИМСКА ОДЕЋА</w:t>
      </w:r>
    </w:p>
    <w:p w:rsidR="00CB5083" w:rsidRPr="00B90C23" w:rsidRDefault="00CB5083" w:rsidP="00B90C23">
      <w:pPr>
        <w:ind w:right="-18"/>
        <w:rPr>
          <w:noProof/>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7416"/>
        <w:gridCol w:w="1515"/>
      </w:tblGrid>
      <w:tr w:rsidR="00D456E6" w:rsidRPr="00D456E6" w:rsidTr="008B23D6">
        <w:tc>
          <w:tcPr>
            <w:tcW w:w="954" w:type="dxa"/>
            <w:tcBorders>
              <w:top w:val="single" w:sz="12" w:space="0" w:color="auto"/>
              <w:left w:val="single" w:sz="12" w:space="0" w:color="auto"/>
              <w:bottom w:val="single" w:sz="12" w:space="0" w:color="auto"/>
              <w:right w:val="single" w:sz="12" w:space="0" w:color="auto"/>
            </w:tcBorders>
            <w:vAlign w:val="center"/>
          </w:tcPr>
          <w:p w:rsidR="00D456E6" w:rsidRPr="00D456E6" w:rsidRDefault="00D456E6" w:rsidP="00D456E6">
            <w:pPr>
              <w:rPr>
                <w:b/>
                <w:sz w:val="22"/>
                <w:szCs w:val="22"/>
                <w:lang w:val="sr-Cyrl-CS"/>
              </w:rPr>
            </w:pPr>
            <w:r w:rsidRPr="00D456E6">
              <w:rPr>
                <w:b/>
                <w:sz w:val="22"/>
                <w:szCs w:val="22"/>
              </w:rPr>
              <w:t>Р</w:t>
            </w:r>
            <w:r w:rsidRPr="00D456E6">
              <w:rPr>
                <w:b/>
                <w:sz w:val="22"/>
                <w:szCs w:val="22"/>
                <w:lang w:val="sr-Cyrl-CS"/>
              </w:rPr>
              <w:t>ед.бр.</w:t>
            </w:r>
          </w:p>
        </w:tc>
        <w:tc>
          <w:tcPr>
            <w:tcW w:w="7416" w:type="dxa"/>
            <w:tcBorders>
              <w:top w:val="single" w:sz="12" w:space="0" w:color="auto"/>
              <w:left w:val="single" w:sz="12" w:space="0" w:color="auto"/>
              <w:bottom w:val="single" w:sz="12" w:space="0" w:color="auto"/>
              <w:right w:val="single" w:sz="12" w:space="0" w:color="auto"/>
            </w:tcBorders>
            <w:vAlign w:val="center"/>
          </w:tcPr>
          <w:p w:rsidR="00D456E6" w:rsidRDefault="00D456E6" w:rsidP="00D456E6">
            <w:pPr>
              <w:jc w:val="center"/>
              <w:rPr>
                <w:b/>
                <w:sz w:val="22"/>
                <w:szCs w:val="22"/>
              </w:rPr>
            </w:pPr>
            <w:r w:rsidRPr="00D456E6">
              <w:rPr>
                <w:b/>
                <w:sz w:val="22"/>
                <w:szCs w:val="22"/>
              </w:rPr>
              <w:t>Назив</w:t>
            </w:r>
            <w:r w:rsidRPr="00D456E6">
              <w:rPr>
                <w:b/>
                <w:sz w:val="22"/>
                <w:szCs w:val="22"/>
                <w:lang w:val="sr-Latn-CS"/>
              </w:rPr>
              <w:t xml:space="preserve"> </w:t>
            </w:r>
            <w:r w:rsidRPr="00D456E6">
              <w:rPr>
                <w:b/>
                <w:sz w:val="22"/>
                <w:szCs w:val="22"/>
                <w:lang w:val="sr-Cyrl-CS"/>
              </w:rPr>
              <w:t>добара</w:t>
            </w:r>
          </w:p>
          <w:p w:rsidR="00D456E6" w:rsidRPr="00D456E6" w:rsidRDefault="00D456E6" w:rsidP="00D456E6">
            <w:pPr>
              <w:jc w:val="center"/>
              <w:rPr>
                <w:b/>
                <w:sz w:val="22"/>
                <w:szCs w:val="22"/>
              </w:rPr>
            </w:pPr>
            <w:r>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D456E6" w:rsidRDefault="00D456E6" w:rsidP="00D456E6">
            <w:pPr>
              <w:jc w:val="center"/>
              <w:rPr>
                <w:b/>
                <w:sz w:val="22"/>
                <w:szCs w:val="22"/>
                <w:lang w:val="sr-Latn-CS"/>
              </w:rPr>
            </w:pPr>
            <w:r w:rsidRPr="00D456E6">
              <w:rPr>
                <w:b/>
                <w:sz w:val="22"/>
                <w:szCs w:val="22"/>
                <w:lang w:val="sr-Latn-CS"/>
              </w:rPr>
              <w:t>планиране количине</w:t>
            </w:r>
          </w:p>
        </w:tc>
      </w:tr>
      <w:tr w:rsidR="00D456E6" w:rsidRPr="00D456E6" w:rsidTr="008B23D6">
        <w:trPr>
          <w:trHeight w:val="150"/>
        </w:trPr>
        <w:tc>
          <w:tcPr>
            <w:tcW w:w="954" w:type="dxa"/>
            <w:tcBorders>
              <w:top w:val="single" w:sz="12"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1</w:t>
            </w:r>
          </w:p>
        </w:tc>
        <w:tc>
          <w:tcPr>
            <w:tcW w:w="7416" w:type="dxa"/>
            <w:tcBorders>
              <w:top w:val="single" w:sz="12" w:space="0" w:color="auto"/>
              <w:left w:val="single" w:sz="12" w:space="0" w:color="auto"/>
              <w:bottom w:val="single" w:sz="4" w:space="0" w:color="auto"/>
              <w:right w:val="single" w:sz="12" w:space="0" w:color="auto"/>
            </w:tcBorders>
          </w:tcPr>
          <w:p w:rsidR="00D456E6" w:rsidRPr="00D456E6" w:rsidRDefault="00D456E6" w:rsidP="008B23D6">
            <w:pPr>
              <w:rPr>
                <w:b/>
                <w:sz w:val="22"/>
                <w:szCs w:val="22"/>
              </w:rPr>
            </w:pPr>
            <w:r w:rsidRPr="00D456E6">
              <w:rPr>
                <w:b/>
                <w:sz w:val="22"/>
                <w:szCs w:val="22"/>
                <w:lang w:val="ru-RU"/>
              </w:rPr>
              <w:t>Пилот - радно одело летње</w:t>
            </w:r>
            <w:r w:rsidRPr="00D456E6">
              <w:rPr>
                <w:sz w:val="22"/>
                <w:szCs w:val="22"/>
                <w:lang w:val="ru-RU"/>
              </w:rPr>
              <w:t xml:space="preserve"> -</w:t>
            </w:r>
            <w:r w:rsidRPr="00D456E6">
              <w:rPr>
                <w:b/>
                <w:bCs/>
                <w:sz w:val="22"/>
                <w:szCs w:val="22"/>
                <w:lang w:val="ru-RU"/>
              </w:rPr>
              <w:t xml:space="preserve"> тегет</w:t>
            </w:r>
            <w:r w:rsidRPr="00D456E6">
              <w:rPr>
                <w:sz w:val="22"/>
                <w:szCs w:val="22"/>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sidRPr="00D456E6">
              <w:rPr>
                <w:sz w:val="22"/>
                <w:szCs w:val="22"/>
                <w:lang w:val="sr-Cyrl-CS"/>
              </w:rPr>
              <w:t>нашивена изнад горњих џепова са предње и у истој висини отприлике и са задње стране,</w:t>
            </w:r>
            <w:r w:rsidRPr="00D456E6">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D456E6">
              <w:rPr>
                <w:sz w:val="22"/>
                <w:szCs w:val="22"/>
                <w:lang w:val="sr-Cyrl-CS"/>
              </w:rPr>
              <w:t>бочна)џепа при дну</w:t>
            </w:r>
            <w:r w:rsidRPr="00D456E6">
              <w:rPr>
                <w:sz w:val="22"/>
                <w:szCs w:val="22"/>
                <w:lang w:val="ru-RU"/>
              </w:rPr>
              <w:t xml:space="preserve"> и два нашивена у пределу прса. Блуза је на рај</w:t>
            </w:r>
            <w:r w:rsidRPr="00D456E6">
              <w:rPr>
                <w:sz w:val="22"/>
                <w:szCs w:val="22"/>
              </w:rPr>
              <w:t>c</w:t>
            </w:r>
            <w:r w:rsidRPr="00D456E6">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D456E6">
              <w:rPr>
                <w:sz w:val="22"/>
                <w:szCs w:val="22"/>
              </w:rPr>
              <w:t>a</w:t>
            </w:r>
            <w:r w:rsidRPr="00D456E6">
              <w:rPr>
                <w:sz w:val="22"/>
                <w:szCs w:val="22"/>
                <w:lang w:val="ru-RU"/>
              </w:rPr>
              <w:t>д струка на предњој страни (пластрону)</w:t>
            </w:r>
            <w:r w:rsidRPr="00D456E6">
              <w:rPr>
                <w:sz w:val="22"/>
                <w:szCs w:val="22"/>
                <w:lang w:val="sr-Cyrl-CS"/>
              </w:rPr>
              <w:t xml:space="preserve"> </w:t>
            </w:r>
            <w:r w:rsidRPr="00D456E6">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D456E6">
              <w:rPr>
                <w:sz w:val="22"/>
                <w:szCs w:val="22"/>
                <w:lang w:val="sr-Cyrl-CS"/>
              </w:rPr>
              <w:t xml:space="preserve">са чичком </w:t>
            </w:r>
            <w:r w:rsidRPr="00D456E6">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D456E6">
              <w:rPr>
                <w:b/>
                <w:bCs/>
                <w:sz w:val="22"/>
                <w:szCs w:val="22"/>
                <w:lang w:val="ru-RU"/>
              </w:rPr>
              <w:t>материј</w:t>
            </w:r>
            <w:r w:rsidRPr="00D456E6">
              <w:rPr>
                <w:b/>
                <w:bCs/>
                <w:sz w:val="22"/>
                <w:szCs w:val="22"/>
              </w:rPr>
              <w:t>a</w:t>
            </w:r>
            <w:r w:rsidRPr="00D456E6">
              <w:rPr>
                <w:b/>
                <w:bCs/>
                <w:sz w:val="22"/>
                <w:szCs w:val="22"/>
                <w:lang w:val="sr-Cyrl-CS"/>
              </w:rPr>
              <w:t>л:</w:t>
            </w:r>
            <w:r w:rsidRPr="00D456E6">
              <w:rPr>
                <w:b/>
                <w:bCs/>
                <w:sz w:val="22"/>
                <w:szCs w:val="22"/>
                <w:lang w:val="ru-RU"/>
              </w:rPr>
              <w:t>-50% памук</w:t>
            </w:r>
            <w:r w:rsidRPr="00D456E6">
              <w:rPr>
                <w:sz w:val="22"/>
                <w:szCs w:val="22"/>
                <w:u w:val="single"/>
                <w:lang w:val="ru-RU"/>
              </w:rPr>
              <w:t>+</w:t>
            </w:r>
            <w:r w:rsidRPr="00D456E6">
              <w:rPr>
                <w:b/>
                <w:bCs/>
                <w:sz w:val="22"/>
                <w:szCs w:val="22"/>
                <w:lang w:val="ru-RU"/>
              </w:rPr>
              <w:t xml:space="preserve"> 5  и 50%  полиестер</w:t>
            </w:r>
            <w:r w:rsidRPr="00D456E6">
              <w:rPr>
                <w:sz w:val="22"/>
                <w:szCs w:val="22"/>
                <w:u w:val="single"/>
                <w:lang w:val="ru-RU"/>
              </w:rPr>
              <w:t>+</w:t>
            </w:r>
            <w:r w:rsidRPr="00D456E6">
              <w:rPr>
                <w:b/>
                <w:bCs/>
                <w:sz w:val="22"/>
                <w:szCs w:val="22"/>
                <w:lang w:val="ru-RU"/>
              </w:rPr>
              <w:t xml:space="preserve"> 5. Тежина;210</w:t>
            </w:r>
            <w:r w:rsidRPr="00D456E6">
              <w:rPr>
                <w:b/>
                <w:bCs/>
                <w:sz w:val="22"/>
                <w:szCs w:val="22"/>
                <w:lang w:val="sr-Cyrl-CS"/>
              </w:rPr>
              <w:t>-</w:t>
            </w:r>
            <w:r w:rsidRPr="00D456E6">
              <w:rPr>
                <w:b/>
                <w:bCs/>
                <w:sz w:val="22"/>
                <w:szCs w:val="22"/>
                <w:lang w:val="ru-RU"/>
              </w:rPr>
              <w:t xml:space="preserve"> 2</w:t>
            </w:r>
            <w:r w:rsidRPr="00D456E6">
              <w:rPr>
                <w:b/>
                <w:bCs/>
                <w:sz w:val="22"/>
                <w:szCs w:val="22"/>
                <w:lang w:val="sr-Latn-CS"/>
              </w:rPr>
              <w:t>40</w:t>
            </w:r>
            <w:r w:rsidRPr="00D456E6">
              <w:rPr>
                <w:b/>
                <w:bCs/>
                <w:sz w:val="22"/>
                <w:szCs w:val="22"/>
                <w:lang w:val="ru-RU"/>
              </w:rPr>
              <w:t xml:space="preserve"> гр/м2,скупљање при прању на 60 степени  по </w:t>
            </w:r>
            <w:r w:rsidRPr="00D456E6">
              <w:rPr>
                <w:b/>
                <w:bCs/>
                <w:sz w:val="22"/>
                <w:szCs w:val="22"/>
                <w:lang w:val="sr-Cyrl-CS"/>
              </w:rPr>
              <w:t>дужини као и по ширини до</w:t>
            </w:r>
            <w:r w:rsidRPr="00D456E6">
              <w:rPr>
                <w:b/>
                <w:bCs/>
                <w:sz w:val="22"/>
                <w:szCs w:val="22"/>
                <w:lang w:val="ru-RU"/>
              </w:rPr>
              <w:t xml:space="preserve"> 2</w:t>
            </w:r>
            <w:r w:rsidRPr="00D456E6">
              <w:rPr>
                <w:b/>
                <w:bCs/>
                <w:sz w:val="22"/>
                <w:szCs w:val="22"/>
                <w:lang w:val="sr-Latn-CS"/>
              </w:rPr>
              <w:t>%</w:t>
            </w:r>
            <w:r w:rsidRPr="00D456E6">
              <w:rPr>
                <w:b/>
                <w:bCs/>
                <w:sz w:val="22"/>
                <w:szCs w:val="22"/>
                <w:lang w:val="ru-RU"/>
              </w:rPr>
              <w:t xml:space="preserve"> ; отпорност према дејтву воде минимум 80; постојаност обојења при прању на 60 степени минимум 4,) , </w:t>
            </w:r>
            <w:r w:rsidRPr="00D456E6">
              <w:rPr>
                <w:sz w:val="22"/>
                <w:szCs w:val="22"/>
                <w:lang w:val="ru-RU"/>
              </w:rPr>
              <w:t>-</w:t>
            </w:r>
            <w:r w:rsidRPr="00D456E6">
              <w:rPr>
                <w:sz w:val="22"/>
                <w:szCs w:val="22"/>
              </w:rPr>
              <w:t xml:space="preserve"> (</w:t>
            </w:r>
            <w:r w:rsidRPr="00D456E6">
              <w:rPr>
                <w:sz w:val="22"/>
                <w:szCs w:val="22"/>
                <w:lang w:val="ru-RU"/>
              </w:rPr>
              <w:t>за рад радника на отвореном простору-изношење, смећа, чишћење улица, уређење зеленила</w:t>
            </w:r>
            <w:r w:rsidRPr="00D456E6">
              <w:rPr>
                <w:sz w:val="22"/>
                <w:szCs w:val="22"/>
              </w:rPr>
              <w:t>)</w:t>
            </w:r>
            <w:r w:rsidRPr="00D456E6">
              <w:rPr>
                <w:sz w:val="22"/>
                <w:szCs w:val="22"/>
                <w:lang w:val="ru-RU"/>
              </w:rPr>
              <w:t xml:space="preserve"> . </w:t>
            </w:r>
          </w:p>
        </w:tc>
        <w:tc>
          <w:tcPr>
            <w:tcW w:w="1515" w:type="dxa"/>
            <w:tcBorders>
              <w:top w:val="single" w:sz="12"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lang w:val="ru-RU"/>
              </w:rPr>
            </w:pPr>
            <w:r w:rsidRPr="00D456E6">
              <w:rPr>
                <w:b/>
                <w:sz w:val="22"/>
                <w:szCs w:val="22"/>
              </w:rPr>
              <w:t xml:space="preserve">150 </w:t>
            </w:r>
            <w:r w:rsidRPr="00D456E6">
              <w:rPr>
                <w:b/>
                <w:sz w:val="22"/>
                <w:szCs w:val="22"/>
                <w:lang w:val="ru-RU"/>
              </w:rPr>
              <w:t>пари</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2</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ru-RU"/>
              </w:rPr>
            </w:pPr>
            <w:r w:rsidRPr="00D456E6">
              <w:rPr>
                <w:b/>
                <w:sz w:val="22"/>
                <w:szCs w:val="22"/>
                <w:lang w:val="ru-RU"/>
              </w:rPr>
              <w:t>Мајице 100% памук</w:t>
            </w:r>
            <w:r w:rsidRPr="00D456E6">
              <w:rPr>
                <w:sz w:val="22"/>
                <w:szCs w:val="22"/>
                <w:lang w:val="ru-RU"/>
              </w:rPr>
              <w:t xml:space="preserve"> 150- 180 гр. без крагне-обичне</w:t>
            </w:r>
          </w:p>
          <w:p w:rsidR="00D456E6" w:rsidRPr="00D456E6" w:rsidRDefault="00D456E6" w:rsidP="00D456E6">
            <w:pPr>
              <w:rPr>
                <w:sz w:val="22"/>
                <w:szCs w:val="22"/>
                <w:lang w:val="sr-Cyrl-CS"/>
              </w:rPr>
            </w:pPr>
            <w:r w:rsidRPr="00D456E6">
              <w:rPr>
                <w:sz w:val="22"/>
                <w:szCs w:val="22"/>
                <w:lang w:val="ru-RU"/>
              </w:rPr>
              <w:t>(боја мајице по договору)</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lang w:val="ru-RU"/>
              </w:rPr>
            </w:pPr>
            <w:r w:rsidRPr="00D456E6">
              <w:rPr>
                <w:b/>
                <w:sz w:val="22"/>
                <w:szCs w:val="22"/>
              </w:rPr>
              <w:t>300</w:t>
            </w:r>
            <w:r w:rsidRPr="00D456E6">
              <w:rPr>
                <w:b/>
                <w:sz w:val="22"/>
                <w:szCs w:val="22"/>
                <w:lang w:val="ru-RU"/>
              </w:rPr>
              <w:t xml:space="preserve"> ком.</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3</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ru-RU"/>
              </w:rPr>
            </w:pPr>
            <w:r w:rsidRPr="00D456E6">
              <w:rPr>
                <w:b/>
                <w:sz w:val="22"/>
                <w:szCs w:val="22"/>
                <w:lang w:val="ru-RU"/>
              </w:rPr>
              <w:t>Мајице поло са крагном</w:t>
            </w:r>
            <w:r w:rsidRPr="00D456E6">
              <w:rPr>
                <w:sz w:val="22"/>
                <w:szCs w:val="22"/>
                <w:lang w:val="ru-RU"/>
              </w:rPr>
              <w:t xml:space="preserve">- </w:t>
            </w:r>
            <w:r w:rsidRPr="00D456E6">
              <w:rPr>
                <w:b/>
                <w:sz w:val="22"/>
                <w:szCs w:val="22"/>
                <w:lang w:val="ru-RU"/>
              </w:rPr>
              <w:t xml:space="preserve">памук 100% , </w:t>
            </w:r>
            <w:r w:rsidRPr="00D456E6">
              <w:rPr>
                <w:sz w:val="22"/>
                <w:szCs w:val="22"/>
                <w:lang w:val="ru-RU"/>
              </w:rPr>
              <w:t>150-180 гр</w:t>
            </w:r>
          </w:p>
          <w:p w:rsidR="00D456E6" w:rsidRPr="00D456E6" w:rsidRDefault="00D456E6" w:rsidP="00D456E6">
            <w:pPr>
              <w:rPr>
                <w:sz w:val="22"/>
                <w:szCs w:val="22"/>
                <w:lang w:val="sr-Cyrl-CS"/>
              </w:rPr>
            </w:pPr>
            <w:r w:rsidRPr="00D456E6">
              <w:rPr>
                <w:sz w:val="22"/>
                <w:szCs w:val="22"/>
                <w:lang w:val="ru-RU"/>
              </w:rPr>
              <w:t xml:space="preserve">(боја мајице </w:t>
            </w:r>
            <w:r w:rsidRPr="00D456E6">
              <w:rPr>
                <w:sz w:val="22"/>
                <w:szCs w:val="22"/>
                <w:lang w:val="sr-Cyrl-CS"/>
              </w:rPr>
              <w:t>:30 тегет; 30 светло плаве</w:t>
            </w:r>
            <w:r w:rsidRPr="00D456E6">
              <w:rPr>
                <w:sz w:val="22"/>
                <w:szCs w:val="22"/>
                <w:lang w:val="ru-RU"/>
              </w:rPr>
              <w:t>)</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rPr>
              <w:t>100 ком.</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4</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8B23D6">
            <w:pPr>
              <w:rPr>
                <w:b/>
                <w:sz w:val="22"/>
                <w:szCs w:val="22"/>
              </w:rPr>
            </w:pPr>
            <w:r w:rsidRPr="00D456E6">
              <w:rPr>
                <w:b/>
                <w:sz w:val="22"/>
                <w:szCs w:val="22"/>
              </w:rPr>
              <w:t>Кошуља дуг рукав 100% памук</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rPr>
            </w:pPr>
            <w:r w:rsidRPr="00D456E6">
              <w:rPr>
                <w:b/>
                <w:sz w:val="22"/>
                <w:szCs w:val="22"/>
              </w:rPr>
              <w:t>По потр.</w:t>
            </w:r>
          </w:p>
        </w:tc>
      </w:tr>
      <w:tr w:rsidR="00D456E6" w:rsidRPr="00D456E6" w:rsidTr="00CD1C2E">
        <w:trPr>
          <w:trHeight w:val="165"/>
        </w:trPr>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5</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Радни мантил</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rPr>
            </w:pPr>
            <w:r w:rsidRPr="00D456E6">
              <w:rPr>
                <w:b/>
                <w:sz w:val="22"/>
                <w:szCs w:val="22"/>
              </w:rPr>
              <w:t>По потр.</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6</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sr-Latn-CS"/>
              </w:rPr>
            </w:pPr>
            <w:r w:rsidRPr="00D456E6">
              <w:rPr>
                <w:b/>
                <w:sz w:val="22"/>
                <w:szCs w:val="22"/>
                <w:lang w:val="sr-Cyrl-CS"/>
              </w:rPr>
              <w:t xml:space="preserve">Радни прслук летњи </w:t>
            </w:r>
            <w:r w:rsidRPr="00D456E6">
              <w:rPr>
                <w:sz w:val="22"/>
                <w:szCs w:val="22"/>
                <w:lang w:val="sr-Cyrl-CS"/>
              </w:rPr>
              <w:t xml:space="preserve">са џеповима (најмање 4 џепа), поставом </w:t>
            </w:r>
            <w:r w:rsidRPr="00D456E6">
              <w:rPr>
                <w:sz w:val="22"/>
                <w:szCs w:val="22"/>
                <w:lang w:val="sr-Latn-CS"/>
              </w:rPr>
              <w:t xml:space="preserve">и флуо траком у једном реду </w:t>
            </w:r>
            <w:r w:rsidRPr="00D456E6">
              <w:rPr>
                <w:sz w:val="22"/>
                <w:szCs w:val="22"/>
                <w:lang w:val="sr-Cyrl-CS"/>
              </w:rPr>
              <w:t xml:space="preserve">ширине 25мм, </w:t>
            </w:r>
            <w:r w:rsidRPr="00D456E6">
              <w:rPr>
                <w:sz w:val="22"/>
                <w:szCs w:val="22"/>
                <w:lang w:val="sr-Latn-CS"/>
              </w:rPr>
              <w:t>(</w:t>
            </w:r>
            <w:r w:rsidRPr="00D456E6">
              <w:rPr>
                <w:sz w:val="22"/>
                <w:szCs w:val="22"/>
                <w:lang w:val="sr-Cyrl-CS"/>
              </w:rPr>
              <w:t>служба обезбеђења, паркинг служба</w:t>
            </w:r>
            <w:r w:rsidRPr="00D456E6">
              <w:rPr>
                <w:sz w:val="22"/>
                <w:szCs w:val="22"/>
                <w:lang w:val="sr-Latn-CS"/>
              </w:rPr>
              <w:t>)</w:t>
            </w:r>
          </w:p>
          <w:p w:rsidR="00D456E6" w:rsidRPr="00D456E6" w:rsidRDefault="00D456E6" w:rsidP="00D456E6">
            <w:pPr>
              <w:rPr>
                <w:sz w:val="22"/>
                <w:szCs w:val="22"/>
                <w:lang w:val="sr-Latn-CS"/>
              </w:rPr>
            </w:pPr>
            <w:r w:rsidRPr="00D456E6">
              <w:rPr>
                <w:b/>
                <w:bCs/>
                <w:sz w:val="22"/>
                <w:szCs w:val="22"/>
                <w:lang w:val="ru-RU"/>
              </w:rPr>
              <w:t>материј</w:t>
            </w:r>
            <w:r w:rsidRPr="00D456E6">
              <w:rPr>
                <w:b/>
                <w:bCs/>
                <w:sz w:val="22"/>
                <w:szCs w:val="22"/>
              </w:rPr>
              <w:t>a</w:t>
            </w:r>
            <w:r w:rsidRPr="00D456E6">
              <w:rPr>
                <w:b/>
                <w:bCs/>
                <w:sz w:val="22"/>
                <w:szCs w:val="22"/>
                <w:lang w:val="sr-Cyrl-CS"/>
              </w:rPr>
              <w:t>л:</w:t>
            </w:r>
            <w:r w:rsidRPr="00D456E6">
              <w:rPr>
                <w:b/>
                <w:bCs/>
                <w:sz w:val="22"/>
                <w:szCs w:val="22"/>
                <w:lang w:val="ru-RU"/>
              </w:rPr>
              <w:t>-</w:t>
            </w:r>
            <w:r w:rsidRPr="00D456E6">
              <w:rPr>
                <w:bCs/>
                <w:sz w:val="22"/>
                <w:szCs w:val="22"/>
                <w:lang w:val="ru-RU"/>
              </w:rPr>
              <w:t>50% памук</w:t>
            </w:r>
            <w:r w:rsidRPr="00D456E6">
              <w:rPr>
                <w:sz w:val="22"/>
                <w:szCs w:val="22"/>
                <w:u w:val="single"/>
                <w:lang w:val="ru-RU"/>
              </w:rPr>
              <w:t>+</w:t>
            </w:r>
            <w:r w:rsidRPr="00D456E6">
              <w:rPr>
                <w:bCs/>
                <w:sz w:val="22"/>
                <w:szCs w:val="22"/>
                <w:lang w:val="ru-RU"/>
              </w:rPr>
              <w:t xml:space="preserve"> 5  и 50%  полиестер</w:t>
            </w:r>
            <w:r w:rsidRPr="00D456E6">
              <w:rPr>
                <w:sz w:val="22"/>
                <w:szCs w:val="22"/>
                <w:u w:val="single"/>
                <w:lang w:val="ru-RU"/>
              </w:rPr>
              <w:t>+</w:t>
            </w:r>
            <w:r w:rsidRPr="00D456E6">
              <w:rPr>
                <w:bCs/>
                <w:sz w:val="22"/>
                <w:szCs w:val="22"/>
                <w:lang w:val="ru-RU"/>
              </w:rPr>
              <w:t xml:space="preserve"> 5. Тежина;210</w:t>
            </w:r>
            <w:r w:rsidRPr="00D456E6">
              <w:rPr>
                <w:bCs/>
                <w:sz w:val="22"/>
                <w:szCs w:val="22"/>
                <w:lang w:val="sr-Cyrl-CS"/>
              </w:rPr>
              <w:t>-</w:t>
            </w:r>
            <w:r w:rsidRPr="00D456E6">
              <w:rPr>
                <w:bCs/>
                <w:sz w:val="22"/>
                <w:szCs w:val="22"/>
                <w:lang w:val="ru-RU"/>
              </w:rPr>
              <w:t xml:space="preserve"> 2</w:t>
            </w:r>
            <w:r w:rsidRPr="00D456E6">
              <w:rPr>
                <w:bCs/>
                <w:sz w:val="22"/>
                <w:szCs w:val="22"/>
                <w:lang w:val="sr-Latn-CS"/>
              </w:rPr>
              <w:t>40</w:t>
            </w:r>
            <w:r w:rsidRPr="00D456E6">
              <w:rPr>
                <w:bCs/>
                <w:sz w:val="22"/>
                <w:szCs w:val="22"/>
                <w:lang w:val="ru-RU"/>
              </w:rPr>
              <w:t xml:space="preserve"> гр/м2,скупљање при прању на 60 степени  по </w:t>
            </w:r>
            <w:r w:rsidRPr="00D456E6">
              <w:rPr>
                <w:bCs/>
                <w:sz w:val="22"/>
                <w:szCs w:val="22"/>
                <w:lang w:val="sr-Cyrl-CS"/>
              </w:rPr>
              <w:t>дужини и по ширини</w:t>
            </w:r>
            <w:r w:rsidRPr="00D456E6">
              <w:rPr>
                <w:bCs/>
                <w:sz w:val="22"/>
                <w:szCs w:val="22"/>
                <w:lang w:val="ru-RU"/>
              </w:rPr>
              <w:t xml:space="preserve"> </w:t>
            </w:r>
            <w:r w:rsidRPr="00D456E6">
              <w:rPr>
                <w:bCs/>
                <w:sz w:val="22"/>
                <w:szCs w:val="22"/>
              </w:rPr>
              <w:t>do</w:t>
            </w:r>
            <w:r w:rsidRPr="00D456E6">
              <w:rPr>
                <w:bCs/>
                <w:sz w:val="22"/>
                <w:szCs w:val="22"/>
                <w:lang w:val="ru-RU"/>
              </w:rPr>
              <w:t xml:space="preserve"> 2</w:t>
            </w:r>
            <w:r w:rsidRPr="00D456E6">
              <w:rPr>
                <w:bCs/>
                <w:sz w:val="22"/>
                <w:szCs w:val="22"/>
                <w:lang w:val="sr-Latn-CS"/>
              </w:rPr>
              <w:t>%</w:t>
            </w:r>
            <w:r w:rsidRPr="00D456E6">
              <w:rPr>
                <w:bCs/>
                <w:sz w:val="22"/>
                <w:szCs w:val="22"/>
                <w:lang w:val="ru-RU"/>
              </w:rPr>
              <w:t xml:space="preserve"> отпорност према дејтву воде минимум 80; постојаност обојења при прању на 60 степени минимум 4,) ,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lang w:val="sr-Cyrl-CS"/>
              </w:rPr>
              <w:t>По потреби</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lastRenderedPageBreak/>
              <w:t>7</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sr-Latn-CS"/>
              </w:rPr>
            </w:pPr>
            <w:r w:rsidRPr="00D456E6">
              <w:rPr>
                <w:b/>
                <w:sz w:val="22"/>
                <w:szCs w:val="22"/>
                <w:lang w:val="sr-Cyrl-CS"/>
              </w:rPr>
              <w:t xml:space="preserve">Кецеља радна  </w:t>
            </w:r>
            <w:r w:rsidRPr="00D456E6">
              <w:rPr>
                <w:sz w:val="22"/>
                <w:szCs w:val="22"/>
                <w:lang w:val="sr-Cyrl-CS"/>
              </w:rPr>
              <w:t>тегет плава са наранџастим детаљима (уметком) са н</w:t>
            </w:r>
            <w:r w:rsidR="008B23D6">
              <w:rPr>
                <w:sz w:val="22"/>
                <w:szCs w:val="22"/>
              </w:rPr>
              <w:t>a</w:t>
            </w:r>
            <w:r w:rsidRPr="00D456E6">
              <w:rPr>
                <w:sz w:val="22"/>
                <w:szCs w:val="22"/>
                <w:lang w:val="sr-Cyrl-CS"/>
              </w:rPr>
              <w:t xml:space="preserve">јмање три џепа и флуо траком у једном реду ширине 25мм , ( сасатав;  50%памук и 50%полиестер)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lang w:val="sr-Cyrl-CS"/>
              </w:rPr>
              <w:t>По потреби</w:t>
            </w:r>
          </w:p>
        </w:tc>
      </w:tr>
      <w:tr w:rsidR="00D456E6" w:rsidRPr="00D456E6" w:rsidTr="008B23D6">
        <w:trPr>
          <w:trHeight w:val="602"/>
        </w:trPr>
        <w:tc>
          <w:tcPr>
            <w:tcW w:w="954" w:type="dxa"/>
            <w:tcBorders>
              <w:top w:val="single" w:sz="4" w:space="0" w:color="auto"/>
              <w:left w:val="single" w:sz="12"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8</w:t>
            </w:r>
          </w:p>
        </w:tc>
        <w:tc>
          <w:tcPr>
            <w:tcW w:w="7416" w:type="dxa"/>
            <w:tcBorders>
              <w:top w:val="single" w:sz="4" w:space="0" w:color="auto"/>
              <w:left w:val="single" w:sz="12"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ru-RU"/>
              </w:rPr>
              <w:t xml:space="preserve">Кишна кабаница </w:t>
            </w:r>
            <w:r w:rsidRPr="00D456E6">
              <w:rPr>
                <w:b/>
                <w:sz w:val="22"/>
                <w:szCs w:val="22"/>
                <w:lang w:val="sr-Cyrl-CS"/>
              </w:rPr>
              <w:t>полиестер/ ПВЦ -,</w:t>
            </w:r>
            <w:r w:rsidRPr="00D456E6">
              <w:rPr>
                <w:sz w:val="22"/>
                <w:szCs w:val="22"/>
                <w:lang w:val="sr-Cyrl-CS"/>
              </w:rPr>
              <w:t>склопива капуљача, варени и шивени шавови-</w:t>
            </w:r>
          </w:p>
        </w:tc>
        <w:tc>
          <w:tcPr>
            <w:tcW w:w="1515" w:type="dxa"/>
            <w:tcBorders>
              <w:top w:val="single" w:sz="4" w:space="0" w:color="auto"/>
              <w:left w:val="single" w:sz="12" w:space="0" w:color="auto"/>
              <w:right w:val="single" w:sz="12" w:space="0" w:color="auto"/>
            </w:tcBorders>
          </w:tcPr>
          <w:p w:rsidR="00D456E6" w:rsidRPr="00D456E6" w:rsidRDefault="00D456E6" w:rsidP="00D456E6">
            <w:pPr>
              <w:jc w:val="center"/>
              <w:rPr>
                <w:b/>
                <w:sz w:val="22"/>
                <w:szCs w:val="22"/>
              </w:rPr>
            </w:pPr>
            <w:r w:rsidRPr="00D456E6">
              <w:rPr>
                <w:b/>
                <w:sz w:val="22"/>
                <w:szCs w:val="22"/>
              </w:rPr>
              <w:t xml:space="preserve">120 </w:t>
            </w:r>
            <w:r w:rsidRPr="00D456E6">
              <w:rPr>
                <w:b/>
                <w:sz w:val="22"/>
                <w:szCs w:val="22"/>
                <w:lang w:val="sr-Cyrl-CS"/>
              </w:rPr>
              <w:t>ком</w:t>
            </w:r>
            <w:r w:rsidRPr="00D456E6">
              <w:rPr>
                <w:b/>
                <w:sz w:val="22"/>
                <w:szCs w:val="22"/>
              </w:rPr>
              <w:t>.</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9</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sr-Latn-CS"/>
              </w:rPr>
            </w:pPr>
            <w:r w:rsidRPr="00D456E6">
              <w:rPr>
                <w:b/>
                <w:sz w:val="22"/>
                <w:szCs w:val="22"/>
                <w:lang w:val="ru-RU"/>
              </w:rPr>
              <w:t xml:space="preserve">Панталоне са џеповима и гајкама за каиш  </w:t>
            </w:r>
            <w:r w:rsidRPr="00D456E6">
              <w:rPr>
                <w:sz w:val="22"/>
                <w:szCs w:val="22"/>
                <w:lang w:val="sr-Cyrl-CS"/>
              </w:rPr>
              <w:t>( плус џепови нашивени са стране на ногавицама)</w:t>
            </w:r>
            <w:r w:rsidRPr="00D456E6">
              <w:rPr>
                <w:sz w:val="22"/>
                <w:szCs w:val="22"/>
                <w:lang w:val="ru-RU"/>
              </w:rPr>
              <w:t xml:space="preserve"> у тегерт боји  ( служба обезбеђења и паркинг служба) састав:   </w:t>
            </w:r>
            <w:r w:rsidRPr="00D456E6">
              <w:rPr>
                <w:b/>
                <w:bCs/>
                <w:sz w:val="22"/>
                <w:szCs w:val="22"/>
                <w:lang w:val="ru-RU"/>
              </w:rPr>
              <w:t>материј</w:t>
            </w:r>
            <w:r w:rsidRPr="00D456E6">
              <w:rPr>
                <w:b/>
                <w:bCs/>
                <w:sz w:val="22"/>
                <w:szCs w:val="22"/>
              </w:rPr>
              <w:t>a</w:t>
            </w:r>
            <w:r w:rsidRPr="00D456E6">
              <w:rPr>
                <w:b/>
                <w:bCs/>
                <w:sz w:val="22"/>
                <w:szCs w:val="22"/>
                <w:lang w:val="sr-Cyrl-CS"/>
              </w:rPr>
              <w:t>л</w:t>
            </w:r>
            <w:r w:rsidRPr="00D456E6">
              <w:rPr>
                <w:bCs/>
                <w:sz w:val="22"/>
                <w:szCs w:val="22"/>
                <w:lang w:val="sr-Cyrl-CS"/>
              </w:rPr>
              <w:t>:</w:t>
            </w:r>
            <w:r w:rsidRPr="00D456E6">
              <w:rPr>
                <w:bCs/>
                <w:sz w:val="22"/>
                <w:szCs w:val="22"/>
                <w:lang w:val="ru-RU"/>
              </w:rPr>
              <w:t>-50% памук</w:t>
            </w:r>
            <w:r w:rsidRPr="00D456E6">
              <w:rPr>
                <w:sz w:val="22"/>
                <w:szCs w:val="22"/>
                <w:u w:val="single"/>
                <w:lang w:val="ru-RU"/>
              </w:rPr>
              <w:t>+</w:t>
            </w:r>
            <w:r w:rsidRPr="00D456E6">
              <w:rPr>
                <w:bCs/>
                <w:sz w:val="22"/>
                <w:szCs w:val="22"/>
                <w:lang w:val="ru-RU"/>
              </w:rPr>
              <w:t xml:space="preserve"> 5  и 50%  полиестер</w:t>
            </w:r>
            <w:r w:rsidRPr="00D456E6">
              <w:rPr>
                <w:sz w:val="22"/>
                <w:szCs w:val="22"/>
                <w:u w:val="single"/>
                <w:lang w:val="ru-RU"/>
              </w:rPr>
              <w:t>+</w:t>
            </w:r>
            <w:r w:rsidRPr="00D456E6">
              <w:rPr>
                <w:bCs/>
                <w:sz w:val="22"/>
                <w:szCs w:val="22"/>
                <w:lang w:val="ru-RU"/>
              </w:rPr>
              <w:t xml:space="preserve"> 5. Тежина;210</w:t>
            </w:r>
            <w:r w:rsidRPr="00D456E6">
              <w:rPr>
                <w:bCs/>
                <w:sz w:val="22"/>
                <w:szCs w:val="22"/>
                <w:lang w:val="sr-Cyrl-CS"/>
              </w:rPr>
              <w:t>-</w:t>
            </w:r>
            <w:r w:rsidRPr="00D456E6">
              <w:rPr>
                <w:bCs/>
                <w:sz w:val="22"/>
                <w:szCs w:val="22"/>
                <w:lang w:val="ru-RU"/>
              </w:rPr>
              <w:t xml:space="preserve"> 2</w:t>
            </w:r>
            <w:r w:rsidRPr="00D456E6">
              <w:rPr>
                <w:bCs/>
                <w:sz w:val="22"/>
                <w:szCs w:val="22"/>
                <w:lang w:val="sr-Latn-CS"/>
              </w:rPr>
              <w:t>40</w:t>
            </w:r>
            <w:r w:rsidRPr="00D456E6">
              <w:rPr>
                <w:bCs/>
                <w:sz w:val="22"/>
                <w:szCs w:val="22"/>
                <w:lang w:val="ru-RU"/>
              </w:rPr>
              <w:t xml:space="preserve"> гр/м2,скупљање при прању на 60 степени  по дужини као и по ширини до 2</w:t>
            </w:r>
            <w:r w:rsidRPr="00D456E6">
              <w:rPr>
                <w:bCs/>
                <w:sz w:val="22"/>
                <w:szCs w:val="22"/>
                <w:lang w:val="sr-Latn-CS"/>
              </w:rPr>
              <w:t>%</w:t>
            </w:r>
            <w:r w:rsidRPr="00D456E6">
              <w:rPr>
                <w:bCs/>
                <w:sz w:val="22"/>
                <w:szCs w:val="22"/>
                <w:lang w:val="sr-Cyrl-CS"/>
              </w:rPr>
              <w:t xml:space="preserve">; </w:t>
            </w:r>
            <w:r w:rsidRPr="00D456E6">
              <w:rPr>
                <w:bCs/>
                <w:sz w:val="22"/>
                <w:szCs w:val="22"/>
                <w:lang w:val="ru-RU"/>
              </w:rPr>
              <w:t xml:space="preserve"> отпорност према дејтву воде минимум 80; постојаност обојења при прању на 60 степени минимум 4,)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lang w:val="sr-Cyrl-CS"/>
              </w:rPr>
              <w:t>По потреби</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sz w:val="22"/>
                <w:szCs w:val="22"/>
                <w:lang w:val="sr-Cyrl-CS"/>
              </w:rPr>
              <w:t>10</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rPr>
            </w:pPr>
            <w:r w:rsidRPr="00D456E6">
              <w:rPr>
                <w:b/>
                <w:sz w:val="22"/>
                <w:szCs w:val="22"/>
                <w:lang w:val="ru-RU"/>
              </w:rPr>
              <w:t>Јакна до струка-пилот јакна</w:t>
            </w:r>
            <w:r w:rsidRPr="00D456E6">
              <w:rPr>
                <w:sz w:val="22"/>
                <w:szCs w:val="22"/>
                <w:lang w:val="ru-RU"/>
              </w:rPr>
              <w:t xml:space="preserve"> са џеповима (минимм 4 џепа- 2 коса при дну и два у горњем делу),</w:t>
            </w:r>
            <w:r w:rsidRPr="00D456E6">
              <w:rPr>
                <w:sz w:val="22"/>
                <w:szCs w:val="22"/>
              </w:rPr>
              <w:t xml:space="preserve"> са танком </w:t>
            </w:r>
            <w:r w:rsidRPr="00D456E6">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D456E6">
              <w:rPr>
                <w:sz w:val="22"/>
                <w:szCs w:val="22"/>
              </w:rPr>
              <w:t xml:space="preserve"> и паркинг службе) </w:t>
            </w:r>
            <w:r w:rsidRPr="00D456E6">
              <w:rPr>
                <w:sz w:val="22"/>
                <w:szCs w:val="22"/>
                <w:lang w:val="ru-RU"/>
              </w:rPr>
              <w:t xml:space="preserve"> </w:t>
            </w:r>
            <w:r w:rsidRPr="00D456E6">
              <w:rPr>
                <w:sz w:val="22"/>
                <w:szCs w:val="22"/>
                <w:lang w:val="sr-Latn-CS"/>
              </w:rPr>
              <w:t>-</w:t>
            </w:r>
            <w:r w:rsidRPr="00D456E6">
              <w:rPr>
                <w:b/>
                <w:bCs/>
                <w:sz w:val="22"/>
                <w:szCs w:val="22"/>
                <w:lang w:val="ru-RU"/>
              </w:rPr>
              <w:t xml:space="preserve"> материј</w:t>
            </w:r>
            <w:r w:rsidRPr="00D456E6">
              <w:rPr>
                <w:b/>
                <w:bCs/>
                <w:sz w:val="22"/>
                <w:szCs w:val="22"/>
              </w:rPr>
              <w:t>a</w:t>
            </w:r>
            <w:r w:rsidRPr="00D456E6">
              <w:rPr>
                <w:b/>
                <w:bCs/>
                <w:sz w:val="22"/>
                <w:szCs w:val="22"/>
                <w:lang w:val="sr-Cyrl-CS"/>
              </w:rPr>
              <w:t>л:</w:t>
            </w:r>
            <w:r w:rsidRPr="00D456E6">
              <w:rPr>
                <w:b/>
                <w:bCs/>
                <w:sz w:val="22"/>
                <w:szCs w:val="22"/>
                <w:lang w:val="ru-RU"/>
              </w:rPr>
              <w:t>-</w:t>
            </w:r>
            <w:r w:rsidRPr="00D456E6">
              <w:rPr>
                <w:bCs/>
                <w:sz w:val="22"/>
                <w:szCs w:val="22"/>
                <w:lang w:val="ru-RU"/>
              </w:rPr>
              <w:t>50% памук</w:t>
            </w:r>
            <w:r w:rsidRPr="00D456E6">
              <w:rPr>
                <w:sz w:val="22"/>
                <w:szCs w:val="22"/>
                <w:u w:val="single"/>
                <w:lang w:val="ru-RU"/>
              </w:rPr>
              <w:t>+</w:t>
            </w:r>
            <w:r w:rsidRPr="00D456E6">
              <w:rPr>
                <w:bCs/>
                <w:sz w:val="22"/>
                <w:szCs w:val="22"/>
                <w:lang w:val="ru-RU"/>
              </w:rPr>
              <w:t xml:space="preserve"> 5  и 50%  полиестер</w:t>
            </w:r>
            <w:r w:rsidRPr="00D456E6">
              <w:rPr>
                <w:sz w:val="22"/>
                <w:szCs w:val="22"/>
                <w:u w:val="single"/>
                <w:lang w:val="ru-RU"/>
              </w:rPr>
              <w:t>+</w:t>
            </w:r>
            <w:r w:rsidRPr="00D456E6">
              <w:rPr>
                <w:bCs/>
                <w:sz w:val="22"/>
                <w:szCs w:val="22"/>
                <w:lang w:val="ru-RU"/>
              </w:rPr>
              <w:t xml:space="preserve"> 5. Тежина;210</w:t>
            </w:r>
            <w:r w:rsidRPr="00D456E6">
              <w:rPr>
                <w:bCs/>
                <w:sz w:val="22"/>
                <w:szCs w:val="22"/>
                <w:lang w:val="sr-Cyrl-CS"/>
              </w:rPr>
              <w:t>-</w:t>
            </w:r>
            <w:r w:rsidRPr="00D456E6">
              <w:rPr>
                <w:bCs/>
                <w:sz w:val="22"/>
                <w:szCs w:val="22"/>
                <w:lang w:val="ru-RU"/>
              </w:rPr>
              <w:t xml:space="preserve"> 2</w:t>
            </w:r>
            <w:r w:rsidRPr="00D456E6">
              <w:rPr>
                <w:bCs/>
                <w:sz w:val="22"/>
                <w:szCs w:val="22"/>
                <w:lang w:val="sr-Latn-CS"/>
              </w:rPr>
              <w:t>40</w:t>
            </w:r>
            <w:r w:rsidRPr="00D456E6">
              <w:rPr>
                <w:bCs/>
                <w:sz w:val="22"/>
                <w:szCs w:val="22"/>
                <w:lang w:val="ru-RU"/>
              </w:rPr>
              <w:t xml:space="preserve"> гр/м2,скупљање при прању на 60 степени  по </w:t>
            </w:r>
            <w:r w:rsidRPr="00D456E6">
              <w:rPr>
                <w:bCs/>
                <w:sz w:val="22"/>
                <w:szCs w:val="22"/>
                <w:lang w:val="sr-Cyrl-CS"/>
              </w:rPr>
              <w:t>дужини као и по ширини</w:t>
            </w:r>
            <w:r w:rsidRPr="00D456E6">
              <w:rPr>
                <w:bCs/>
                <w:sz w:val="22"/>
                <w:szCs w:val="22"/>
                <w:lang w:val="ru-RU"/>
              </w:rPr>
              <w:t xml:space="preserve"> </w:t>
            </w:r>
            <w:r w:rsidRPr="00D456E6">
              <w:rPr>
                <w:bCs/>
                <w:sz w:val="22"/>
                <w:szCs w:val="22"/>
                <w:lang w:val="sr-Cyrl-CS"/>
              </w:rPr>
              <w:t>до</w:t>
            </w:r>
            <w:r w:rsidRPr="00D456E6">
              <w:rPr>
                <w:bCs/>
                <w:sz w:val="22"/>
                <w:szCs w:val="22"/>
                <w:lang w:val="ru-RU"/>
              </w:rPr>
              <w:t xml:space="preserve"> 2</w:t>
            </w:r>
            <w:r w:rsidRPr="00D456E6">
              <w:rPr>
                <w:bCs/>
                <w:sz w:val="22"/>
                <w:szCs w:val="22"/>
                <w:lang w:val="sr-Latn-CS"/>
              </w:rPr>
              <w:t>%</w:t>
            </w:r>
            <w:r w:rsidRPr="00D456E6">
              <w:rPr>
                <w:bCs/>
                <w:sz w:val="22"/>
                <w:szCs w:val="22"/>
                <w:lang w:val="ru-RU"/>
              </w:rPr>
              <w:t xml:space="preserve"> ; отпорност према дејтву воде минимум 80; постојаност обојења при прању на 60 степени минимум</w:t>
            </w:r>
            <w:r w:rsidRPr="00D456E6">
              <w:rPr>
                <w:sz w:val="22"/>
                <w:szCs w:val="22"/>
                <w:lang w:val="ru-RU"/>
              </w:rPr>
              <w:t xml:space="preserve"> 4.  (боја јакне тегет у конбинацији са светло зеленом – за паркинг службу)</w:t>
            </w:r>
            <w:r w:rsidRPr="00D456E6">
              <w:rPr>
                <w:sz w:val="22"/>
                <w:szCs w:val="22"/>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lang w:val="sr-Cyrl-CS"/>
              </w:rPr>
              <w:t>По потреби</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sz w:val="22"/>
                <w:szCs w:val="22"/>
                <w:lang w:val="sr-Cyrl-CS"/>
              </w:rPr>
            </w:pPr>
            <w:r w:rsidRPr="00D456E6">
              <w:rPr>
                <w:b/>
                <w:bCs/>
                <w:sz w:val="22"/>
                <w:szCs w:val="22"/>
              </w:rPr>
              <w:t>1</w:t>
            </w:r>
            <w:r w:rsidRPr="00D456E6">
              <w:rPr>
                <w:b/>
                <w:bCs/>
                <w:sz w:val="22"/>
                <w:szCs w:val="22"/>
                <w:lang w:val="sr-Cyrl-CS"/>
              </w:rPr>
              <w:t>1</w:t>
            </w:r>
            <w:r w:rsidRPr="00D456E6">
              <w:rPr>
                <w:b/>
                <w:bCs/>
                <w:sz w:val="22"/>
                <w:szCs w:val="22"/>
              </w:rPr>
              <w:t>.</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ru-RU"/>
              </w:rPr>
            </w:pPr>
            <w:r w:rsidRPr="00D456E6">
              <w:rPr>
                <w:b/>
                <w:sz w:val="22"/>
                <w:szCs w:val="22"/>
                <w:lang w:val="ru-RU"/>
              </w:rPr>
              <w:t>Водонепропусне панталоне</w:t>
            </w:r>
            <w:r w:rsidRPr="00D456E6">
              <w:rPr>
                <w:sz w:val="22"/>
                <w:szCs w:val="22"/>
                <w:lang w:val="ru-RU"/>
              </w:rPr>
              <w:t xml:space="preserve"> </w:t>
            </w:r>
            <w:r w:rsidRPr="00D456E6">
              <w:rPr>
                <w:b/>
                <w:sz w:val="22"/>
                <w:szCs w:val="22"/>
                <w:lang w:val="ru-RU"/>
              </w:rPr>
              <w:t>високе</w:t>
            </w:r>
            <w:r w:rsidRPr="00D456E6">
              <w:rPr>
                <w:sz w:val="22"/>
                <w:szCs w:val="22"/>
                <w:lang w:val="ru-RU"/>
              </w:rPr>
              <w:t xml:space="preserve"> </w:t>
            </w:r>
            <w:r w:rsidRPr="00D456E6">
              <w:rPr>
                <w:b/>
                <w:sz w:val="22"/>
                <w:szCs w:val="22"/>
                <w:lang w:val="ru-RU"/>
              </w:rPr>
              <w:t>видљивости  и флуо тракама, 100% полиестер ,</w:t>
            </w:r>
            <w:r w:rsidRPr="00D456E6">
              <w:rPr>
                <w:b/>
                <w:sz w:val="22"/>
                <w:szCs w:val="22"/>
                <w:lang w:val="sr-Cyrl-CS"/>
              </w:rPr>
              <w:t xml:space="preserve"> </w:t>
            </w:r>
            <w:r w:rsidRPr="00D456E6">
              <w:rPr>
                <w:b/>
                <w:sz w:val="22"/>
                <w:szCs w:val="22"/>
              </w:rPr>
              <w:t xml:space="preserve">( </w:t>
            </w:r>
            <w:r w:rsidRPr="00D456E6">
              <w:rPr>
                <w:sz w:val="22"/>
                <w:szCs w:val="22"/>
              </w:rPr>
              <w:t>пр.епинг или еквивалентно</w:t>
            </w:r>
            <w:r w:rsidRPr="00D456E6">
              <w:rPr>
                <w:sz w:val="22"/>
                <w:szCs w:val="22"/>
                <w:lang w:val="sr-Cyrl-CS"/>
              </w:rPr>
              <w:t xml:space="preserve"> )</w:t>
            </w:r>
            <w:r w:rsidRPr="00D456E6">
              <w:rPr>
                <w:b/>
                <w:sz w:val="22"/>
                <w:szCs w:val="22"/>
                <w:lang w:val="sr-Cyrl-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lang w:val="sr-Cyrl-CS"/>
              </w:rPr>
              <w:t>60</w:t>
            </w:r>
            <w:r w:rsidRPr="00D456E6">
              <w:rPr>
                <w:b/>
                <w:sz w:val="22"/>
                <w:szCs w:val="22"/>
              </w:rPr>
              <w:t>ком.</w:t>
            </w:r>
          </w:p>
        </w:tc>
      </w:tr>
      <w:tr w:rsidR="00D456E6" w:rsidRPr="00D456E6" w:rsidTr="008B23D6">
        <w:tc>
          <w:tcPr>
            <w:tcW w:w="954"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b/>
                <w:bCs/>
                <w:sz w:val="22"/>
                <w:szCs w:val="22"/>
              </w:rPr>
            </w:pPr>
            <w:r w:rsidRPr="00D456E6">
              <w:rPr>
                <w:b/>
                <w:bCs/>
                <w:sz w:val="22"/>
                <w:szCs w:val="22"/>
              </w:rPr>
              <w:t>12.</w:t>
            </w:r>
          </w:p>
        </w:tc>
        <w:tc>
          <w:tcPr>
            <w:tcW w:w="7416"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rPr>
                <w:sz w:val="22"/>
                <w:szCs w:val="22"/>
                <w:lang w:val="sr-Cyrl-CS"/>
              </w:rPr>
            </w:pPr>
            <w:r w:rsidRPr="00D456E6">
              <w:rPr>
                <w:b/>
                <w:sz w:val="22"/>
                <w:szCs w:val="22"/>
                <w:lang w:val="ru-RU"/>
              </w:rPr>
              <w:t>Качкет летњи</w:t>
            </w:r>
            <w:r w:rsidRPr="00D456E6">
              <w:rPr>
                <w:sz w:val="22"/>
                <w:szCs w:val="22"/>
                <w:lang w:val="ru-RU"/>
              </w:rPr>
              <w:t xml:space="preserve"> 100 % памук-(тегет боја, </w:t>
            </w:r>
            <w:r w:rsidRPr="00D456E6">
              <w:rPr>
                <w:sz w:val="22"/>
                <w:szCs w:val="22"/>
                <w:lang w:val="sr-Cyrl-CS"/>
              </w:rPr>
              <w:t xml:space="preserve">шестопанелни </w:t>
            </w:r>
            <w:r w:rsidRPr="00D456E6">
              <w:rPr>
                <w:sz w:val="22"/>
                <w:szCs w:val="22"/>
                <w:lang w:val="sr-Latn-CS"/>
              </w:rPr>
              <w:t>са трврдим ширитом</w:t>
            </w:r>
            <w:r w:rsidRPr="00D456E6">
              <w:rPr>
                <w:sz w:val="22"/>
                <w:szCs w:val="22"/>
                <w:lang w:val="sr-Cyrl-CS"/>
              </w:rPr>
              <w:t xml:space="preserve"> и металним стезником за подешавање обима</w:t>
            </w:r>
            <w:r w:rsidRPr="00D456E6">
              <w:rPr>
                <w:sz w:val="22"/>
                <w:szCs w:val="22"/>
                <w:lang w:val="sr-Latn-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D456E6" w:rsidRDefault="00D456E6" w:rsidP="00D456E6">
            <w:pPr>
              <w:jc w:val="center"/>
              <w:rPr>
                <w:b/>
                <w:sz w:val="22"/>
                <w:szCs w:val="22"/>
              </w:rPr>
            </w:pPr>
            <w:r w:rsidRPr="00D456E6">
              <w:rPr>
                <w:b/>
                <w:sz w:val="22"/>
                <w:szCs w:val="22"/>
              </w:rPr>
              <w:t>200 ком.</w:t>
            </w:r>
          </w:p>
        </w:tc>
      </w:tr>
    </w:tbl>
    <w:p w:rsidR="00D456E6" w:rsidRPr="00D456E6" w:rsidRDefault="00D456E6" w:rsidP="00D456E6">
      <w:pPr>
        <w:ind w:right="-1620"/>
        <w:rPr>
          <w:sz w:val="22"/>
          <w:szCs w:val="22"/>
          <w:lang w:val="ru-RU"/>
        </w:rPr>
      </w:pPr>
      <w:r w:rsidRPr="00D456E6">
        <w:rPr>
          <w:b/>
          <w:sz w:val="22"/>
          <w:szCs w:val="22"/>
          <w:lang w:val="ru-RU"/>
        </w:rPr>
        <w:t xml:space="preserve">                            </w:t>
      </w:r>
      <w:r w:rsidRPr="00D456E6">
        <w:rPr>
          <w:sz w:val="22"/>
          <w:szCs w:val="22"/>
          <w:lang w:val="ru-RU"/>
        </w:rPr>
        <w:t xml:space="preserve">                                                 </w:t>
      </w:r>
    </w:p>
    <w:p w:rsidR="00D456E6" w:rsidRPr="00D456E6" w:rsidRDefault="00D456E6" w:rsidP="00D456E6">
      <w:pPr>
        <w:ind w:right="-1620"/>
        <w:rPr>
          <w:b/>
          <w:bCs/>
          <w:sz w:val="22"/>
          <w:szCs w:val="22"/>
          <w:lang w:val="sr-Latn-CS"/>
        </w:rPr>
      </w:pPr>
      <w:r w:rsidRPr="00D456E6">
        <w:rPr>
          <w:sz w:val="22"/>
          <w:szCs w:val="22"/>
          <w:lang w:val="ru-RU"/>
        </w:rPr>
        <w:t xml:space="preserve">                      </w:t>
      </w:r>
    </w:p>
    <w:p w:rsidR="00D456E6" w:rsidRPr="00D456E6" w:rsidRDefault="00D456E6" w:rsidP="00D456E6">
      <w:pPr>
        <w:ind w:left="-1260" w:right="-1260"/>
        <w:jc w:val="center"/>
        <w:rPr>
          <w:b/>
          <w:bCs/>
          <w:sz w:val="22"/>
          <w:szCs w:val="22"/>
        </w:rPr>
      </w:pPr>
      <w:r w:rsidRPr="00D456E6">
        <w:rPr>
          <w:b/>
          <w:bCs/>
          <w:sz w:val="22"/>
          <w:szCs w:val="22"/>
          <w:lang w:val="ru-RU"/>
        </w:rPr>
        <w:t xml:space="preserve">СПЕЦИФИКАЦИЈА  ХТЗ ОПРЕМЕ  </w:t>
      </w:r>
      <w:r w:rsidRPr="00D456E6">
        <w:rPr>
          <w:b/>
          <w:bCs/>
          <w:sz w:val="22"/>
          <w:szCs w:val="22"/>
          <w:lang w:val="sr-Latn-CS"/>
        </w:rPr>
        <w:t>(ОДЕЋА)</w:t>
      </w:r>
      <w:r w:rsidRPr="00D456E6">
        <w:rPr>
          <w:b/>
          <w:bCs/>
          <w:sz w:val="22"/>
          <w:szCs w:val="22"/>
          <w:lang w:val="sr-Cyrl-CS"/>
        </w:rPr>
        <w:t xml:space="preserve">– зимски </w:t>
      </w:r>
      <w:r w:rsidRPr="00D456E6">
        <w:rPr>
          <w:b/>
          <w:bCs/>
          <w:sz w:val="22"/>
          <w:szCs w:val="22"/>
          <w:lang w:val="ru-RU"/>
        </w:rPr>
        <w:t>програм</w:t>
      </w:r>
      <w:r w:rsidRPr="00D456E6">
        <w:rPr>
          <w:b/>
          <w:bCs/>
          <w:sz w:val="22"/>
          <w:szCs w:val="22"/>
        </w:rPr>
        <w:t xml:space="preserve"> - 2018</w:t>
      </w:r>
    </w:p>
    <w:p w:rsidR="00D456E6" w:rsidRPr="00D456E6" w:rsidRDefault="00D456E6" w:rsidP="00D456E6">
      <w:pPr>
        <w:ind w:left="-1260" w:right="-1260"/>
        <w:jc w:val="center"/>
        <w:rPr>
          <w:b/>
          <w:bCs/>
          <w:sz w:val="22"/>
          <w:szCs w:val="22"/>
          <w:lang w:val="sr-Cyrl-CS"/>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7416"/>
        <w:gridCol w:w="1515"/>
      </w:tblGrid>
      <w:tr w:rsidR="00D456E6" w:rsidRPr="00D456E6" w:rsidTr="00CD1C2E">
        <w:trPr>
          <w:trHeight w:val="931"/>
        </w:trPr>
        <w:tc>
          <w:tcPr>
            <w:tcW w:w="954" w:type="dxa"/>
            <w:tcBorders>
              <w:top w:val="single" w:sz="12" w:space="0" w:color="auto"/>
              <w:left w:val="single" w:sz="12" w:space="0" w:color="auto"/>
              <w:bottom w:val="single" w:sz="12" w:space="0" w:color="auto"/>
              <w:right w:val="single" w:sz="12" w:space="0" w:color="auto"/>
            </w:tcBorders>
            <w:vAlign w:val="center"/>
          </w:tcPr>
          <w:p w:rsidR="00D456E6" w:rsidRPr="00D456E6" w:rsidRDefault="00D456E6" w:rsidP="00D456E6">
            <w:pPr>
              <w:rPr>
                <w:b/>
                <w:bCs/>
                <w:sz w:val="22"/>
                <w:szCs w:val="22"/>
                <w:lang w:val="sr-Cyrl-CS"/>
              </w:rPr>
            </w:pPr>
            <w:r w:rsidRPr="00D456E6">
              <w:rPr>
                <w:b/>
                <w:bCs/>
                <w:sz w:val="22"/>
                <w:szCs w:val="22"/>
              </w:rPr>
              <w:t>Р</w:t>
            </w:r>
            <w:r w:rsidRPr="00D456E6">
              <w:rPr>
                <w:b/>
                <w:bCs/>
                <w:sz w:val="22"/>
                <w:szCs w:val="22"/>
                <w:lang w:val="sr-Cyrl-CS"/>
              </w:rPr>
              <w:t>ед.бр.</w:t>
            </w:r>
          </w:p>
        </w:tc>
        <w:tc>
          <w:tcPr>
            <w:tcW w:w="7416" w:type="dxa"/>
            <w:tcBorders>
              <w:top w:val="single" w:sz="12" w:space="0" w:color="auto"/>
              <w:left w:val="single" w:sz="12" w:space="0" w:color="auto"/>
              <w:bottom w:val="single" w:sz="12" w:space="0" w:color="auto"/>
              <w:right w:val="single" w:sz="12" w:space="0" w:color="auto"/>
            </w:tcBorders>
            <w:vAlign w:val="center"/>
          </w:tcPr>
          <w:p w:rsidR="00817D11" w:rsidRDefault="00817D11" w:rsidP="00817D11">
            <w:pPr>
              <w:jc w:val="center"/>
              <w:rPr>
                <w:b/>
                <w:sz w:val="22"/>
                <w:szCs w:val="22"/>
              </w:rPr>
            </w:pPr>
            <w:r w:rsidRPr="00D456E6">
              <w:rPr>
                <w:b/>
                <w:sz w:val="22"/>
                <w:szCs w:val="22"/>
              </w:rPr>
              <w:t>Назив</w:t>
            </w:r>
            <w:r w:rsidRPr="00D456E6">
              <w:rPr>
                <w:b/>
                <w:sz w:val="22"/>
                <w:szCs w:val="22"/>
                <w:lang w:val="sr-Latn-CS"/>
              </w:rPr>
              <w:t xml:space="preserve"> </w:t>
            </w:r>
            <w:r w:rsidRPr="00D456E6">
              <w:rPr>
                <w:b/>
                <w:sz w:val="22"/>
                <w:szCs w:val="22"/>
                <w:lang w:val="sr-Cyrl-CS"/>
              </w:rPr>
              <w:t>добара</w:t>
            </w:r>
          </w:p>
          <w:p w:rsidR="00D456E6" w:rsidRPr="00D456E6" w:rsidRDefault="00817D11" w:rsidP="00817D11">
            <w:pPr>
              <w:jc w:val="center"/>
              <w:rPr>
                <w:b/>
                <w:bCs/>
                <w:sz w:val="22"/>
                <w:szCs w:val="22"/>
                <w:lang w:val="sr-Cyrl-CS"/>
              </w:rPr>
            </w:pPr>
            <w:r>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D456E6" w:rsidRDefault="00D456E6" w:rsidP="00D456E6">
            <w:pPr>
              <w:jc w:val="center"/>
              <w:rPr>
                <w:b/>
                <w:bCs/>
                <w:sz w:val="22"/>
                <w:szCs w:val="22"/>
                <w:lang w:val="sr-Latn-CS"/>
              </w:rPr>
            </w:pPr>
            <w:r w:rsidRPr="00D456E6">
              <w:rPr>
                <w:b/>
                <w:bCs/>
                <w:sz w:val="22"/>
                <w:szCs w:val="22"/>
                <w:lang w:val="sr-Latn-CS"/>
              </w:rPr>
              <w:t>планиране количине</w:t>
            </w:r>
          </w:p>
        </w:tc>
      </w:tr>
      <w:tr w:rsidR="00D456E6" w:rsidRPr="00D456E6" w:rsidTr="00CD1C2E">
        <w:trPr>
          <w:trHeight w:val="503"/>
        </w:trPr>
        <w:tc>
          <w:tcPr>
            <w:tcW w:w="954"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rPr>
                <w:b/>
                <w:bCs/>
                <w:sz w:val="22"/>
                <w:szCs w:val="22"/>
              </w:rPr>
            </w:pPr>
            <w:r w:rsidRPr="00D456E6">
              <w:rPr>
                <w:b/>
                <w:bCs/>
                <w:sz w:val="22"/>
                <w:szCs w:val="22"/>
              </w:rPr>
              <w:t>13.</w:t>
            </w:r>
          </w:p>
        </w:tc>
        <w:tc>
          <w:tcPr>
            <w:tcW w:w="7416" w:type="dxa"/>
            <w:tcBorders>
              <w:top w:val="single" w:sz="6" w:space="0" w:color="auto"/>
              <w:left w:val="single" w:sz="12" w:space="0" w:color="auto"/>
              <w:bottom w:val="single" w:sz="6" w:space="0" w:color="auto"/>
              <w:right w:val="single" w:sz="12" w:space="0" w:color="auto"/>
            </w:tcBorders>
          </w:tcPr>
          <w:p w:rsidR="00D456E6" w:rsidRPr="00D456E6" w:rsidRDefault="00D456E6" w:rsidP="00CD1C2E">
            <w:pPr>
              <w:rPr>
                <w:sz w:val="22"/>
                <w:szCs w:val="22"/>
                <w:lang w:val="ru-RU"/>
              </w:rPr>
            </w:pPr>
            <w:r w:rsidRPr="00D456E6">
              <w:rPr>
                <w:b/>
                <w:bCs/>
                <w:sz w:val="22"/>
                <w:szCs w:val="22"/>
                <w:lang w:val="ru-RU"/>
              </w:rPr>
              <w:t xml:space="preserve">Пилот- радно одело зимско - </w:t>
            </w:r>
            <w:r w:rsidRPr="00D456E6">
              <w:rPr>
                <w:sz w:val="22"/>
                <w:szCs w:val="22"/>
                <w:lang w:val="ru-RU"/>
              </w:rPr>
              <w:t xml:space="preserve"> </w:t>
            </w:r>
            <w:r w:rsidRPr="00D456E6">
              <w:rPr>
                <w:b/>
                <w:sz w:val="22"/>
                <w:szCs w:val="22"/>
                <w:lang w:val="ru-RU"/>
              </w:rPr>
              <w:t xml:space="preserve">са термо улошком </w:t>
            </w:r>
            <w:r w:rsidRPr="00D456E6">
              <w:rPr>
                <w:sz w:val="22"/>
                <w:szCs w:val="22"/>
                <w:lang w:val="ru-RU"/>
              </w:rPr>
              <w:t xml:space="preserve">, </w:t>
            </w:r>
            <w:r w:rsidRPr="00D456E6">
              <w:rPr>
                <w:b/>
                <w:bCs/>
                <w:sz w:val="22"/>
                <w:szCs w:val="22"/>
                <w:lang w:val="ru-RU"/>
              </w:rPr>
              <w:t>тегет</w:t>
            </w:r>
            <w:r w:rsidRPr="00D456E6">
              <w:rPr>
                <w:sz w:val="22"/>
                <w:szCs w:val="22"/>
                <w:lang w:val="ru-RU"/>
              </w:rPr>
              <w:t xml:space="preserve"> са наранџастим детаљимљ-  уметцима у висини рамена, као и на ногавицама панталона у пределу подколенице ширине 25 мм) , и флуо тракама ширине 25 мм, ( по један ред на блузи </w:t>
            </w:r>
            <w:r w:rsidRPr="00D456E6">
              <w:rPr>
                <w:sz w:val="22"/>
                <w:szCs w:val="22"/>
                <w:lang w:val="sr-Cyrl-CS"/>
              </w:rPr>
              <w:t>нашивена изнад горњих џепова са предње и у истој висини отприлике и са задње стране,</w:t>
            </w:r>
            <w:r w:rsidRPr="00D456E6">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D456E6">
              <w:rPr>
                <w:sz w:val="22"/>
                <w:szCs w:val="22"/>
                <w:lang w:val="sr-Cyrl-CS"/>
              </w:rPr>
              <w:t>бочна)џепа при дну</w:t>
            </w:r>
            <w:r w:rsidRPr="00D456E6">
              <w:rPr>
                <w:sz w:val="22"/>
                <w:szCs w:val="22"/>
                <w:lang w:val="ru-RU"/>
              </w:rPr>
              <w:t xml:space="preserve"> и два нашивена у пределу прса. Блуза је на рај</w:t>
            </w:r>
            <w:r w:rsidRPr="00D456E6">
              <w:rPr>
                <w:sz w:val="22"/>
                <w:szCs w:val="22"/>
              </w:rPr>
              <w:t>c</w:t>
            </w:r>
            <w:r w:rsidRPr="00D456E6">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D456E6">
              <w:rPr>
                <w:sz w:val="22"/>
                <w:szCs w:val="22"/>
              </w:rPr>
              <w:t>a</w:t>
            </w:r>
            <w:r w:rsidRPr="00D456E6">
              <w:rPr>
                <w:sz w:val="22"/>
                <w:szCs w:val="22"/>
                <w:lang w:val="ru-RU"/>
              </w:rPr>
              <w:t>д струка на предњој страни (пластрону)</w:t>
            </w:r>
            <w:r w:rsidRPr="00D456E6">
              <w:rPr>
                <w:sz w:val="22"/>
                <w:szCs w:val="22"/>
                <w:lang w:val="sr-Cyrl-CS"/>
              </w:rPr>
              <w:t xml:space="preserve"> </w:t>
            </w:r>
            <w:r w:rsidRPr="00D456E6">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D456E6">
              <w:rPr>
                <w:sz w:val="22"/>
                <w:szCs w:val="22"/>
                <w:lang w:val="sr-Cyrl-CS"/>
              </w:rPr>
              <w:t xml:space="preserve">са чичком </w:t>
            </w:r>
            <w:r w:rsidRPr="00D456E6">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D456E6">
              <w:rPr>
                <w:b/>
                <w:bCs/>
                <w:sz w:val="22"/>
                <w:szCs w:val="22"/>
                <w:lang w:val="ru-RU"/>
              </w:rPr>
              <w:t>материј</w:t>
            </w:r>
            <w:r w:rsidRPr="00D456E6">
              <w:rPr>
                <w:b/>
                <w:bCs/>
                <w:sz w:val="22"/>
                <w:szCs w:val="22"/>
              </w:rPr>
              <w:t>a</w:t>
            </w:r>
            <w:r w:rsidRPr="00D456E6">
              <w:rPr>
                <w:b/>
                <w:bCs/>
                <w:sz w:val="22"/>
                <w:szCs w:val="22"/>
                <w:lang w:val="sr-Cyrl-CS"/>
              </w:rPr>
              <w:t>л:</w:t>
            </w:r>
            <w:r w:rsidRPr="00D456E6">
              <w:rPr>
                <w:b/>
                <w:bCs/>
                <w:sz w:val="22"/>
                <w:szCs w:val="22"/>
                <w:lang w:val="ru-RU"/>
              </w:rPr>
              <w:t xml:space="preserve"> водоодбојан-35% памук</w:t>
            </w:r>
            <w:r w:rsidRPr="00D456E6">
              <w:rPr>
                <w:sz w:val="22"/>
                <w:szCs w:val="22"/>
                <w:u w:val="single"/>
                <w:lang w:val="ru-RU"/>
              </w:rPr>
              <w:t>+</w:t>
            </w:r>
            <w:r w:rsidRPr="00D456E6">
              <w:rPr>
                <w:b/>
                <w:bCs/>
                <w:sz w:val="22"/>
                <w:szCs w:val="22"/>
                <w:lang w:val="ru-RU"/>
              </w:rPr>
              <w:t xml:space="preserve"> 5  и 65%  полиестер</w:t>
            </w:r>
            <w:r w:rsidRPr="00D456E6">
              <w:rPr>
                <w:sz w:val="22"/>
                <w:szCs w:val="22"/>
                <w:u w:val="single"/>
                <w:lang w:val="ru-RU"/>
              </w:rPr>
              <w:t>+</w:t>
            </w:r>
            <w:r w:rsidRPr="00D456E6">
              <w:rPr>
                <w:b/>
                <w:bCs/>
                <w:sz w:val="22"/>
                <w:szCs w:val="22"/>
                <w:lang w:val="ru-RU"/>
              </w:rPr>
              <w:t xml:space="preserve"> 5. Тежина;220</w:t>
            </w:r>
            <w:r w:rsidRPr="00D456E6">
              <w:rPr>
                <w:b/>
                <w:bCs/>
                <w:sz w:val="22"/>
                <w:szCs w:val="22"/>
                <w:lang w:val="sr-Cyrl-CS"/>
              </w:rPr>
              <w:t>-</w:t>
            </w:r>
            <w:r w:rsidRPr="00D456E6">
              <w:rPr>
                <w:b/>
                <w:bCs/>
                <w:sz w:val="22"/>
                <w:szCs w:val="22"/>
                <w:lang w:val="ru-RU"/>
              </w:rPr>
              <w:t xml:space="preserve"> 250 гр/м2,скупљање при прању на 60 </w:t>
            </w:r>
            <w:r w:rsidRPr="00D456E6">
              <w:rPr>
                <w:b/>
                <w:bCs/>
                <w:sz w:val="22"/>
                <w:szCs w:val="22"/>
                <w:lang w:val="ru-RU"/>
              </w:rPr>
              <w:lastRenderedPageBreak/>
              <w:t xml:space="preserve">степени по дужини као и по ширини до 2%, отпорност према дејтву воде минимум 80; постојаност обојења при прању на 60 степени минимум 4, термо уложак тежине минимум 100 гр/м2) , </w:t>
            </w:r>
            <w:r w:rsidRPr="00D456E6">
              <w:rPr>
                <w:sz w:val="22"/>
                <w:szCs w:val="22"/>
                <w:lang w:val="ru-RU"/>
              </w:rPr>
              <w:t>-</w:t>
            </w:r>
            <w:r w:rsidRPr="00D456E6">
              <w:rPr>
                <w:sz w:val="22"/>
                <w:szCs w:val="22"/>
              </w:rPr>
              <w:t xml:space="preserve"> (</w:t>
            </w:r>
            <w:r w:rsidRPr="00D456E6">
              <w:rPr>
                <w:sz w:val="22"/>
                <w:szCs w:val="22"/>
                <w:lang w:val="ru-RU"/>
              </w:rPr>
              <w:t>за рад радника на отвореном простору-изношење, смећа, чишћење улица, уређење зеленила</w:t>
            </w:r>
            <w:r w:rsidRPr="00D456E6">
              <w:rPr>
                <w:sz w:val="22"/>
                <w:szCs w:val="22"/>
              </w:rPr>
              <w:t>)</w:t>
            </w:r>
            <w:r w:rsidRPr="00D456E6">
              <w:rPr>
                <w:sz w:val="22"/>
                <w:szCs w:val="22"/>
                <w:lang w:val="ru-RU"/>
              </w:rPr>
              <w:t xml:space="preserve"> .</w:t>
            </w:r>
          </w:p>
        </w:tc>
        <w:tc>
          <w:tcPr>
            <w:tcW w:w="1515"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jc w:val="center"/>
              <w:rPr>
                <w:b/>
                <w:bCs/>
                <w:sz w:val="22"/>
                <w:szCs w:val="22"/>
                <w:lang w:val="ru-RU"/>
              </w:rPr>
            </w:pPr>
            <w:r w:rsidRPr="00D456E6">
              <w:rPr>
                <w:b/>
                <w:bCs/>
                <w:sz w:val="22"/>
                <w:szCs w:val="22"/>
              </w:rPr>
              <w:lastRenderedPageBreak/>
              <w:t>150</w:t>
            </w:r>
            <w:r w:rsidRPr="00D456E6">
              <w:rPr>
                <w:b/>
                <w:bCs/>
                <w:sz w:val="22"/>
                <w:szCs w:val="22"/>
                <w:lang w:val="ru-RU"/>
              </w:rPr>
              <w:t xml:space="preserve"> пари</w:t>
            </w:r>
          </w:p>
        </w:tc>
      </w:tr>
      <w:tr w:rsidR="00D456E6" w:rsidRPr="00D456E6" w:rsidTr="00CD1C2E">
        <w:trPr>
          <w:trHeight w:val="925"/>
        </w:trPr>
        <w:tc>
          <w:tcPr>
            <w:tcW w:w="954"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rPr>
                <w:b/>
                <w:bCs/>
                <w:sz w:val="22"/>
                <w:szCs w:val="22"/>
              </w:rPr>
            </w:pPr>
            <w:r w:rsidRPr="00D456E6">
              <w:rPr>
                <w:b/>
                <w:bCs/>
                <w:sz w:val="22"/>
                <w:szCs w:val="22"/>
              </w:rPr>
              <w:lastRenderedPageBreak/>
              <w:t>14.</w:t>
            </w:r>
          </w:p>
        </w:tc>
        <w:tc>
          <w:tcPr>
            <w:tcW w:w="7416"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rPr>
                <w:sz w:val="22"/>
                <w:szCs w:val="22"/>
              </w:rPr>
            </w:pPr>
            <w:r w:rsidRPr="00D456E6">
              <w:rPr>
                <w:b/>
                <w:bCs/>
                <w:sz w:val="22"/>
                <w:szCs w:val="22"/>
                <w:lang w:val="ru-RU"/>
              </w:rPr>
              <w:t>Јакна – ветровка</w:t>
            </w:r>
            <w:r w:rsidRPr="00D456E6">
              <w:rPr>
                <w:sz w:val="22"/>
                <w:szCs w:val="22"/>
                <w:lang w:val="ru-RU"/>
              </w:rPr>
              <w:t xml:space="preserve"> у било којој боји или комбинована у више боја, од водонепропусног материјала, (пвц/полиестер) са капуљачом  и термо поставом ,  прикладна за рад на отвореном простору-дуготрајно ходање.</w:t>
            </w:r>
          </w:p>
          <w:p w:rsidR="00D456E6" w:rsidRPr="00D456E6" w:rsidRDefault="00D456E6" w:rsidP="00D456E6">
            <w:pPr>
              <w:rPr>
                <w:sz w:val="22"/>
                <w:szCs w:val="22"/>
              </w:rPr>
            </w:pPr>
            <w:r w:rsidRPr="00D456E6">
              <w:rPr>
                <w:sz w:val="22"/>
                <w:szCs w:val="22"/>
                <w:lang w:val="ru-RU"/>
              </w:rPr>
              <w:t xml:space="preserve"> </w:t>
            </w:r>
          </w:p>
        </w:tc>
        <w:tc>
          <w:tcPr>
            <w:tcW w:w="1515"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jc w:val="center"/>
              <w:rPr>
                <w:b/>
                <w:bCs/>
                <w:sz w:val="22"/>
                <w:szCs w:val="22"/>
              </w:rPr>
            </w:pPr>
          </w:p>
          <w:p w:rsidR="00D456E6" w:rsidRPr="00D456E6" w:rsidRDefault="00D456E6" w:rsidP="00D456E6">
            <w:pPr>
              <w:jc w:val="center"/>
              <w:rPr>
                <w:b/>
                <w:bCs/>
                <w:sz w:val="22"/>
                <w:szCs w:val="22"/>
              </w:rPr>
            </w:pPr>
            <w:r w:rsidRPr="00D456E6">
              <w:rPr>
                <w:b/>
                <w:bCs/>
                <w:sz w:val="22"/>
                <w:szCs w:val="22"/>
              </w:rPr>
              <w:t xml:space="preserve">5 </w:t>
            </w:r>
            <w:r w:rsidRPr="00D456E6">
              <w:rPr>
                <w:b/>
                <w:bCs/>
                <w:sz w:val="22"/>
                <w:szCs w:val="22"/>
                <w:lang w:val="sr-Cyrl-CS"/>
              </w:rPr>
              <w:t>ком.</w:t>
            </w:r>
          </w:p>
          <w:p w:rsidR="00D456E6" w:rsidRPr="00D456E6" w:rsidRDefault="00D456E6" w:rsidP="00D456E6">
            <w:pPr>
              <w:jc w:val="center"/>
              <w:rPr>
                <w:b/>
                <w:bCs/>
                <w:sz w:val="22"/>
                <w:szCs w:val="22"/>
              </w:rPr>
            </w:pPr>
          </w:p>
        </w:tc>
      </w:tr>
      <w:tr w:rsidR="00D456E6" w:rsidRPr="00D456E6" w:rsidTr="00CD1C2E">
        <w:trPr>
          <w:trHeight w:val="160"/>
        </w:trPr>
        <w:tc>
          <w:tcPr>
            <w:tcW w:w="954" w:type="dxa"/>
            <w:tcBorders>
              <w:top w:val="single" w:sz="6" w:space="0" w:color="auto"/>
              <w:left w:val="single" w:sz="12" w:space="0" w:color="auto"/>
              <w:bottom w:val="single" w:sz="8" w:space="0" w:color="auto"/>
              <w:right w:val="single" w:sz="12" w:space="0" w:color="auto"/>
            </w:tcBorders>
          </w:tcPr>
          <w:p w:rsidR="00D456E6" w:rsidRPr="00D456E6" w:rsidRDefault="00D456E6" w:rsidP="00D456E6">
            <w:pPr>
              <w:rPr>
                <w:b/>
                <w:bCs/>
                <w:sz w:val="22"/>
                <w:szCs w:val="22"/>
              </w:rPr>
            </w:pPr>
            <w:r w:rsidRPr="00D456E6">
              <w:rPr>
                <w:b/>
                <w:bCs/>
                <w:sz w:val="22"/>
                <w:szCs w:val="22"/>
              </w:rPr>
              <w:t>15.</w:t>
            </w:r>
          </w:p>
        </w:tc>
        <w:tc>
          <w:tcPr>
            <w:tcW w:w="7416" w:type="dxa"/>
            <w:tcBorders>
              <w:top w:val="single" w:sz="6" w:space="0" w:color="auto"/>
              <w:left w:val="single" w:sz="12" w:space="0" w:color="auto"/>
              <w:bottom w:val="single" w:sz="8" w:space="0" w:color="auto"/>
              <w:right w:val="single" w:sz="12" w:space="0" w:color="auto"/>
            </w:tcBorders>
          </w:tcPr>
          <w:p w:rsidR="00D456E6" w:rsidRPr="00D456E6" w:rsidRDefault="00D456E6" w:rsidP="00D456E6">
            <w:pPr>
              <w:rPr>
                <w:b/>
                <w:sz w:val="22"/>
                <w:szCs w:val="22"/>
              </w:rPr>
            </w:pPr>
            <w:r w:rsidRPr="00D456E6">
              <w:rPr>
                <w:b/>
                <w:sz w:val="22"/>
                <w:szCs w:val="22"/>
                <w:lang w:val="ru-RU"/>
              </w:rPr>
              <w:t xml:space="preserve">Јакна – ветровка са термо улошком-  </w:t>
            </w:r>
            <w:r w:rsidRPr="00D456E6">
              <w:rPr>
                <w:sz w:val="22"/>
                <w:szCs w:val="22"/>
                <w:lang w:val="ru-RU"/>
              </w:rPr>
              <w:t>устручена са задње стране, са  џеповима (минимм 4 џепа- 2 коса при дну и два у горњем делу),</w:t>
            </w:r>
            <w:r w:rsidRPr="00D456E6">
              <w:rPr>
                <w:sz w:val="22"/>
                <w:szCs w:val="22"/>
              </w:rPr>
              <w:t xml:space="preserve"> са танком </w:t>
            </w:r>
            <w:r w:rsidRPr="00D456E6">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D456E6">
              <w:rPr>
                <w:sz w:val="22"/>
                <w:szCs w:val="22"/>
              </w:rPr>
              <w:t xml:space="preserve"> и паркинг службе) </w:t>
            </w:r>
            <w:r w:rsidRPr="00D456E6">
              <w:rPr>
                <w:sz w:val="22"/>
                <w:szCs w:val="22"/>
                <w:lang w:val="ru-RU"/>
              </w:rPr>
              <w:t xml:space="preserve"> </w:t>
            </w:r>
            <w:r w:rsidRPr="00D456E6">
              <w:rPr>
                <w:sz w:val="22"/>
                <w:szCs w:val="22"/>
                <w:lang w:val="sr-Latn-CS"/>
              </w:rPr>
              <w:t>-</w:t>
            </w:r>
            <w:r w:rsidRPr="00D456E6">
              <w:rPr>
                <w:b/>
                <w:bCs/>
                <w:sz w:val="22"/>
                <w:szCs w:val="22"/>
                <w:lang w:val="ru-RU"/>
              </w:rPr>
              <w:t xml:space="preserve"> материј</w:t>
            </w:r>
            <w:r w:rsidRPr="00D456E6">
              <w:rPr>
                <w:b/>
                <w:bCs/>
                <w:sz w:val="22"/>
                <w:szCs w:val="22"/>
              </w:rPr>
              <w:t>a</w:t>
            </w:r>
            <w:r w:rsidRPr="00D456E6">
              <w:rPr>
                <w:b/>
                <w:bCs/>
                <w:sz w:val="22"/>
                <w:szCs w:val="22"/>
                <w:lang w:val="sr-Cyrl-CS"/>
              </w:rPr>
              <w:t>л:</w:t>
            </w:r>
            <w:r w:rsidRPr="00D456E6">
              <w:rPr>
                <w:b/>
                <w:bCs/>
                <w:sz w:val="22"/>
                <w:szCs w:val="22"/>
                <w:lang w:val="ru-RU"/>
              </w:rPr>
              <w:t>-</w:t>
            </w:r>
            <w:r w:rsidRPr="00D456E6">
              <w:rPr>
                <w:bCs/>
                <w:sz w:val="22"/>
                <w:szCs w:val="22"/>
                <w:lang w:val="ru-RU"/>
              </w:rPr>
              <w:t>50% памук</w:t>
            </w:r>
            <w:r w:rsidRPr="00D456E6">
              <w:rPr>
                <w:sz w:val="22"/>
                <w:szCs w:val="22"/>
                <w:u w:val="single"/>
                <w:lang w:val="ru-RU"/>
              </w:rPr>
              <w:t>+</w:t>
            </w:r>
            <w:r w:rsidRPr="00D456E6">
              <w:rPr>
                <w:bCs/>
                <w:sz w:val="22"/>
                <w:szCs w:val="22"/>
                <w:lang w:val="ru-RU"/>
              </w:rPr>
              <w:t xml:space="preserve"> 5  и 50%  полиестер</w:t>
            </w:r>
            <w:r w:rsidRPr="00D456E6">
              <w:rPr>
                <w:sz w:val="22"/>
                <w:szCs w:val="22"/>
                <w:u w:val="single"/>
                <w:lang w:val="ru-RU"/>
              </w:rPr>
              <w:t>+</w:t>
            </w:r>
            <w:r w:rsidRPr="00D456E6">
              <w:rPr>
                <w:bCs/>
                <w:sz w:val="22"/>
                <w:szCs w:val="22"/>
                <w:lang w:val="ru-RU"/>
              </w:rPr>
              <w:t xml:space="preserve"> 5. Тежина;220</w:t>
            </w:r>
            <w:r w:rsidRPr="00D456E6">
              <w:rPr>
                <w:bCs/>
                <w:sz w:val="22"/>
                <w:szCs w:val="22"/>
                <w:lang w:val="sr-Cyrl-CS"/>
              </w:rPr>
              <w:t>-</w:t>
            </w:r>
            <w:r w:rsidRPr="00D456E6">
              <w:rPr>
                <w:bCs/>
                <w:sz w:val="22"/>
                <w:szCs w:val="22"/>
                <w:lang w:val="ru-RU"/>
              </w:rPr>
              <w:t xml:space="preserve"> 2</w:t>
            </w:r>
            <w:r w:rsidRPr="00D456E6">
              <w:rPr>
                <w:bCs/>
                <w:sz w:val="22"/>
                <w:szCs w:val="22"/>
              </w:rPr>
              <w:t>5</w:t>
            </w:r>
            <w:r w:rsidRPr="00D456E6">
              <w:rPr>
                <w:bCs/>
                <w:sz w:val="22"/>
                <w:szCs w:val="22"/>
                <w:lang w:val="sr-Latn-CS"/>
              </w:rPr>
              <w:t>0</w:t>
            </w:r>
            <w:r w:rsidRPr="00D456E6">
              <w:rPr>
                <w:bCs/>
                <w:sz w:val="22"/>
                <w:szCs w:val="22"/>
                <w:lang w:val="ru-RU"/>
              </w:rPr>
              <w:t xml:space="preserve"> гр/м2,скупљање при прању на 60 степени  по </w:t>
            </w:r>
            <w:r w:rsidRPr="00D456E6">
              <w:rPr>
                <w:bCs/>
                <w:sz w:val="22"/>
                <w:szCs w:val="22"/>
                <w:lang w:val="sr-Cyrl-CS"/>
              </w:rPr>
              <w:t>дужини као и по ширини</w:t>
            </w:r>
            <w:r w:rsidRPr="00D456E6">
              <w:rPr>
                <w:bCs/>
                <w:sz w:val="22"/>
                <w:szCs w:val="22"/>
                <w:lang w:val="ru-RU"/>
              </w:rPr>
              <w:t xml:space="preserve"> </w:t>
            </w:r>
            <w:r w:rsidRPr="00D456E6">
              <w:rPr>
                <w:bCs/>
                <w:sz w:val="22"/>
                <w:szCs w:val="22"/>
                <w:lang w:val="sr-Cyrl-CS"/>
              </w:rPr>
              <w:t>до</w:t>
            </w:r>
            <w:r w:rsidRPr="00D456E6">
              <w:rPr>
                <w:bCs/>
                <w:sz w:val="22"/>
                <w:szCs w:val="22"/>
                <w:lang w:val="ru-RU"/>
              </w:rPr>
              <w:t xml:space="preserve"> 2</w:t>
            </w:r>
            <w:r w:rsidRPr="00D456E6">
              <w:rPr>
                <w:bCs/>
                <w:sz w:val="22"/>
                <w:szCs w:val="22"/>
                <w:lang w:val="sr-Latn-CS"/>
              </w:rPr>
              <w:t>%</w:t>
            </w:r>
            <w:r w:rsidRPr="00D456E6">
              <w:rPr>
                <w:bCs/>
                <w:sz w:val="22"/>
                <w:szCs w:val="22"/>
                <w:lang w:val="ru-RU"/>
              </w:rPr>
              <w:t xml:space="preserve"> ; отпорност према дејтву воде минимум 80; постојаност обојења при прању на 60 степени минимум</w:t>
            </w:r>
            <w:r w:rsidRPr="00D456E6">
              <w:rPr>
                <w:sz w:val="22"/>
                <w:szCs w:val="22"/>
                <w:lang w:val="ru-RU"/>
              </w:rPr>
              <w:t xml:space="preserve"> 4.</w:t>
            </w:r>
            <w:r w:rsidRPr="00D456E6">
              <w:rPr>
                <w:b/>
                <w:bCs/>
                <w:sz w:val="22"/>
                <w:szCs w:val="22"/>
                <w:lang w:val="ru-RU"/>
              </w:rPr>
              <w:t xml:space="preserve"> , термо уложак тежине минимум 100 гр/м2) , </w:t>
            </w:r>
            <w:r w:rsidRPr="00D456E6">
              <w:rPr>
                <w:sz w:val="22"/>
                <w:szCs w:val="22"/>
                <w:lang w:val="ru-RU"/>
              </w:rPr>
              <w:t>-  (боја јакне тегет у конбинацији са светло зеленом – за паркинг службу</w:t>
            </w:r>
          </w:p>
        </w:tc>
        <w:tc>
          <w:tcPr>
            <w:tcW w:w="1515" w:type="dxa"/>
            <w:tcBorders>
              <w:top w:val="single" w:sz="6" w:space="0" w:color="auto"/>
              <w:left w:val="single" w:sz="12" w:space="0" w:color="auto"/>
              <w:bottom w:val="single" w:sz="8" w:space="0" w:color="auto"/>
              <w:right w:val="single" w:sz="12" w:space="0" w:color="auto"/>
            </w:tcBorders>
          </w:tcPr>
          <w:p w:rsidR="00D456E6" w:rsidRPr="00D456E6" w:rsidRDefault="00D456E6" w:rsidP="00D456E6">
            <w:pPr>
              <w:jc w:val="center"/>
              <w:rPr>
                <w:b/>
                <w:bCs/>
                <w:sz w:val="22"/>
                <w:szCs w:val="22"/>
                <w:lang w:val="sr-Cyrl-CS"/>
              </w:rPr>
            </w:pPr>
            <w:r w:rsidRPr="00D456E6">
              <w:rPr>
                <w:b/>
                <w:bCs/>
                <w:sz w:val="22"/>
                <w:szCs w:val="22"/>
                <w:lang w:val="sr-Cyrl-CS"/>
              </w:rPr>
              <w:t>По потреби</w:t>
            </w:r>
          </w:p>
        </w:tc>
      </w:tr>
      <w:tr w:rsidR="00D456E6" w:rsidRPr="00D456E6" w:rsidTr="00CD1C2E">
        <w:trPr>
          <w:trHeight w:val="1222"/>
        </w:trPr>
        <w:tc>
          <w:tcPr>
            <w:tcW w:w="954" w:type="dxa"/>
            <w:tcBorders>
              <w:top w:val="single" w:sz="8" w:space="0" w:color="auto"/>
              <w:left w:val="single" w:sz="12" w:space="0" w:color="auto"/>
              <w:bottom w:val="single" w:sz="2" w:space="0" w:color="auto"/>
              <w:right w:val="single" w:sz="12" w:space="0" w:color="auto"/>
            </w:tcBorders>
          </w:tcPr>
          <w:p w:rsidR="00D456E6" w:rsidRPr="00D456E6" w:rsidRDefault="00D456E6" w:rsidP="00D456E6">
            <w:pPr>
              <w:rPr>
                <w:b/>
                <w:bCs/>
                <w:sz w:val="22"/>
                <w:szCs w:val="22"/>
              </w:rPr>
            </w:pPr>
            <w:r w:rsidRPr="00D456E6">
              <w:rPr>
                <w:b/>
                <w:bCs/>
                <w:sz w:val="22"/>
                <w:szCs w:val="22"/>
              </w:rPr>
              <w:t>16.</w:t>
            </w:r>
          </w:p>
        </w:tc>
        <w:tc>
          <w:tcPr>
            <w:tcW w:w="7416" w:type="dxa"/>
            <w:tcBorders>
              <w:top w:val="single" w:sz="8" w:space="0" w:color="auto"/>
              <w:left w:val="single" w:sz="12" w:space="0" w:color="auto"/>
              <w:bottom w:val="single" w:sz="2" w:space="0" w:color="auto"/>
              <w:right w:val="single" w:sz="12" w:space="0" w:color="auto"/>
            </w:tcBorders>
          </w:tcPr>
          <w:p w:rsidR="00D456E6" w:rsidRPr="00D456E6" w:rsidRDefault="00D456E6" w:rsidP="00D456E6">
            <w:pPr>
              <w:rPr>
                <w:b/>
                <w:bCs/>
                <w:sz w:val="22"/>
                <w:szCs w:val="22"/>
                <w:lang w:val="ru-RU"/>
              </w:rPr>
            </w:pPr>
            <w:r w:rsidRPr="00D456E6">
              <w:rPr>
                <w:b/>
                <w:bCs/>
                <w:sz w:val="22"/>
                <w:szCs w:val="22"/>
                <w:lang w:val="ru-RU"/>
              </w:rPr>
              <w:t>Јакна високе видљивости</w:t>
            </w:r>
            <w:r w:rsidRPr="00D456E6">
              <w:rPr>
                <w:sz w:val="22"/>
                <w:szCs w:val="22"/>
                <w:lang w:val="ru-RU"/>
              </w:rPr>
              <w:t xml:space="preserve"> , дужа – испод струка, од водонепропусног материјала , са флуо тракама, са капуљачом и термо поставом.</w:t>
            </w:r>
          </w:p>
        </w:tc>
        <w:tc>
          <w:tcPr>
            <w:tcW w:w="1515" w:type="dxa"/>
            <w:tcBorders>
              <w:top w:val="single" w:sz="8" w:space="0" w:color="auto"/>
              <w:left w:val="single" w:sz="12" w:space="0" w:color="auto"/>
              <w:bottom w:val="single" w:sz="2" w:space="0" w:color="auto"/>
              <w:right w:val="single" w:sz="12" w:space="0" w:color="auto"/>
            </w:tcBorders>
          </w:tcPr>
          <w:p w:rsidR="00D456E6" w:rsidRPr="00D456E6" w:rsidRDefault="00D456E6" w:rsidP="00D456E6">
            <w:pPr>
              <w:jc w:val="center"/>
              <w:rPr>
                <w:b/>
                <w:bCs/>
                <w:sz w:val="22"/>
                <w:szCs w:val="22"/>
                <w:lang w:val="sr-Cyrl-CS"/>
              </w:rPr>
            </w:pPr>
            <w:r w:rsidRPr="00D456E6">
              <w:rPr>
                <w:b/>
                <w:bCs/>
                <w:sz w:val="22"/>
                <w:szCs w:val="22"/>
                <w:lang w:val="sr-Cyrl-CS"/>
              </w:rPr>
              <w:t>По потреби</w:t>
            </w:r>
          </w:p>
        </w:tc>
      </w:tr>
      <w:tr w:rsidR="00D456E6" w:rsidRPr="00D456E6" w:rsidTr="00CD1C2E">
        <w:trPr>
          <w:trHeight w:val="1080"/>
        </w:trPr>
        <w:tc>
          <w:tcPr>
            <w:tcW w:w="954" w:type="dxa"/>
            <w:tcBorders>
              <w:top w:val="single" w:sz="2" w:space="0" w:color="auto"/>
              <w:left w:val="single" w:sz="12" w:space="0" w:color="auto"/>
              <w:bottom w:val="single" w:sz="6" w:space="0" w:color="auto"/>
              <w:right w:val="single" w:sz="12" w:space="0" w:color="auto"/>
            </w:tcBorders>
          </w:tcPr>
          <w:p w:rsidR="00D456E6" w:rsidRPr="00D456E6" w:rsidRDefault="00D456E6" w:rsidP="00D456E6">
            <w:pPr>
              <w:rPr>
                <w:b/>
                <w:bCs/>
                <w:sz w:val="22"/>
                <w:szCs w:val="22"/>
              </w:rPr>
            </w:pPr>
            <w:r w:rsidRPr="00D456E6">
              <w:rPr>
                <w:b/>
                <w:bCs/>
                <w:sz w:val="22"/>
                <w:szCs w:val="22"/>
              </w:rPr>
              <w:t>17.</w:t>
            </w:r>
          </w:p>
        </w:tc>
        <w:tc>
          <w:tcPr>
            <w:tcW w:w="7416" w:type="dxa"/>
            <w:tcBorders>
              <w:top w:val="single" w:sz="2" w:space="0" w:color="auto"/>
              <w:left w:val="single" w:sz="12" w:space="0" w:color="auto"/>
              <w:bottom w:val="single" w:sz="6" w:space="0" w:color="auto"/>
              <w:right w:val="single" w:sz="12" w:space="0" w:color="auto"/>
            </w:tcBorders>
          </w:tcPr>
          <w:p w:rsidR="00D456E6" w:rsidRPr="00D456E6" w:rsidRDefault="00D456E6" w:rsidP="00CD1C2E">
            <w:pPr>
              <w:rPr>
                <w:sz w:val="22"/>
                <w:szCs w:val="22"/>
                <w:lang w:val="sr-Cyrl-CS"/>
              </w:rPr>
            </w:pPr>
            <w:r w:rsidRPr="00D456E6">
              <w:rPr>
                <w:b/>
                <w:bCs/>
                <w:sz w:val="22"/>
                <w:szCs w:val="22"/>
                <w:lang w:val="ru-RU"/>
              </w:rPr>
              <w:t xml:space="preserve">Пилот јакна ( 3 у 1) </w:t>
            </w:r>
            <w:r w:rsidRPr="00D456E6">
              <w:rPr>
                <w:sz w:val="22"/>
                <w:szCs w:val="22"/>
                <w:lang w:val="ru-RU"/>
              </w:rPr>
              <w:t xml:space="preserve"> (</w:t>
            </w:r>
            <w:r w:rsidRPr="00D456E6">
              <w:rPr>
                <w:sz w:val="22"/>
                <w:szCs w:val="22"/>
                <w:lang w:val="sr-Cyrl-CS"/>
              </w:rPr>
              <w:t>од водонепропусног материјала, ( пвц</w:t>
            </w:r>
            <w:r w:rsidRPr="00D456E6">
              <w:rPr>
                <w:sz w:val="22"/>
                <w:szCs w:val="22"/>
              </w:rPr>
              <w:t>/</w:t>
            </w:r>
            <w:r w:rsidRPr="00D456E6">
              <w:rPr>
                <w:sz w:val="22"/>
                <w:szCs w:val="22"/>
                <w:lang w:val="sr-Cyrl-CS"/>
              </w:rPr>
              <w:t xml:space="preserve"> полиастер) </w:t>
            </w:r>
            <w:r w:rsidRPr="00D456E6">
              <w:rPr>
                <w:sz w:val="22"/>
                <w:szCs w:val="22"/>
                <w:lang w:val="ru-RU"/>
              </w:rPr>
              <w:t xml:space="preserve"> са склопивом капуљачом , струкирана, термо уложак као и рукави на скидање)- боја јакне тегет .</w:t>
            </w:r>
          </w:p>
        </w:tc>
        <w:tc>
          <w:tcPr>
            <w:tcW w:w="1515" w:type="dxa"/>
            <w:tcBorders>
              <w:top w:val="single" w:sz="2" w:space="0" w:color="auto"/>
              <w:left w:val="single" w:sz="12" w:space="0" w:color="auto"/>
              <w:bottom w:val="single" w:sz="6" w:space="0" w:color="auto"/>
              <w:right w:val="single" w:sz="12" w:space="0" w:color="auto"/>
            </w:tcBorders>
          </w:tcPr>
          <w:p w:rsidR="00D456E6" w:rsidRPr="00D456E6" w:rsidRDefault="00D456E6" w:rsidP="00D456E6">
            <w:pPr>
              <w:jc w:val="center"/>
              <w:rPr>
                <w:b/>
                <w:bCs/>
                <w:sz w:val="22"/>
                <w:szCs w:val="22"/>
                <w:lang w:val="sr-Cyrl-CS"/>
              </w:rPr>
            </w:pPr>
            <w:r w:rsidRPr="00D456E6">
              <w:rPr>
                <w:b/>
                <w:bCs/>
                <w:sz w:val="22"/>
                <w:szCs w:val="22"/>
                <w:lang w:val="sr-Cyrl-CS"/>
              </w:rPr>
              <w:t>2</w:t>
            </w:r>
            <w:r w:rsidRPr="00D456E6">
              <w:rPr>
                <w:b/>
                <w:bCs/>
                <w:sz w:val="22"/>
                <w:szCs w:val="22"/>
              </w:rPr>
              <w:t>0</w:t>
            </w:r>
            <w:r w:rsidRPr="00D456E6">
              <w:rPr>
                <w:b/>
                <w:bCs/>
                <w:sz w:val="22"/>
                <w:szCs w:val="22"/>
                <w:lang w:val="sr-Cyrl-CS"/>
              </w:rPr>
              <w:t xml:space="preserve"> ком.</w:t>
            </w:r>
          </w:p>
        </w:tc>
      </w:tr>
      <w:tr w:rsidR="00D456E6" w:rsidRPr="00D456E6" w:rsidTr="00CD1C2E">
        <w:trPr>
          <w:trHeight w:val="503"/>
        </w:trPr>
        <w:tc>
          <w:tcPr>
            <w:tcW w:w="954"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rPr>
                <w:b/>
                <w:bCs/>
                <w:sz w:val="22"/>
                <w:szCs w:val="22"/>
              </w:rPr>
            </w:pPr>
            <w:r w:rsidRPr="00D456E6">
              <w:rPr>
                <w:b/>
                <w:bCs/>
                <w:sz w:val="22"/>
                <w:szCs w:val="22"/>
              </w:rPr>
              <w:t>18.</w:t>
            </w:r>
          </w:p>
        </w:tc>
        <w:tc>
          <w:tcPr>
            <w:tcW w:w="7416"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rPr>
                <w:sz w:val="22"/>
                <w:szCs w:val="22"/>
                <w:lang w:val="ru-RU"/>
              </w:rPr>
            </w:pPr>
            <w:r w:rsidRPr="00D456E6">
              <w:rPr>
                <w:b/>
                <w:bCs/>
                <w:sz w:val="22"/>
                <w:szCs w:val="22"/>
                <w:lang w:val="ru-RU"/>
              </w:rPr>
              <w:t xml:space="preserve">Радни прслук термо са џеповима (минимум 4 џепа)( </w:t>
            </w:r>
            <w:r w:rsidRPr="00D456E6">
              <w:rPr>
                <w:sz w:val="22"/>
                <w:szCs w:val="22"/>
                <w:lang w:val="ru-RU"/>
              </w:rPr>
              <w:t>материјал: водоодбојан 220-250 гр/м2,, термо уложак минимум 100 гр/м2 )</w:t>
            </w:r>
          </w:p>
        </w:tc>
        <w:tc>
          <w:tcPr>
            <w:tcW w:w="1515" w:type="dxa"/>
            <w:tcBorders>
              <w:top w:val="single" w:sz="6" w:space="0" w:color="auto"/>
              <w:left w:val="single" w:sz="12" w:space="0" w:color="auto"/>
              <w:bottom w:val="single" w:sz="6" w:space="0" w:color="auto"/>
              <w:right w:val="single" w:sz="12" w:space="0" w:color="auto"/>
            </w:tcBorders>
          </w:tcPr>
          <w:p w:rsidR="00D456E6" w:rsidRPr="00D456E6" w:rsidRDefault="00D456E6" w:rsidP="00D456E6">
            <w:pPr>
              <w:jc w:val="center"/>
              <w:rPr>
                <w:b/>
                <w:bCs/>
                <w:sz w:val="22"/>
                <w:szCs w:val="22"/>
                <w:lang w:val="ru-RU"/>
              </w:rPr>
            </w:pPr>
            <w:r w:rsidRPr="00D456E6">
              <w:rPr>
                <w:b/>
                <w:bCs/>
                <w:sz w:val="22"/>
                <w:szCs w:val="22"/>
                <w:lang w:val="ru-RU"/>
              </w:rPr>
              <w:t>60 ком.</w:t>
            </w:r>
          </w:p>
        </w:tc>
      </w:tr>
      <w:tr w:rsidR="00D456E6" w:rsidRPr="00D456E6" w:rsidTr="00CD1C2E">
        <w:trPr>
          <w:trHeight w:val="503"/>
        </w:trPr>
        <w:tc>
          <w:tcPr>
            <w:tcW w:w="954" w:type="dxa"/>
            <w:tcBorders>
              <w:top w:val="single" w:sz="6" w:space="0" w:color="auto"/>
              <w:left w:val="single" w:sz="12" w:space="0" w:color="auto"/>
              <w:bottom w:val="single" w:sz="12" w:space="0" w:color="auto"/>
              <w:right w:val="single" w:sz="12" w:space="0" w:color="auto"/>
            </w:tcBorders>
          </w:tcPr>
          <w:p w:rsidR="00D456E6" w:rsidRPr="00D456E6" w:rsidRDefault="00D456E6" w:rsidP="00D456E6">
            <w:pPr>
              <w:rPr>
                <w:b/>
                <w:bCs/>
                <w:sz w:val="22"/>
                <w:szCs w:val="22"/>
              </w:rPr>
            </w:pPr>
            <w:r w:rsidRPr="00D456E6">
              <w:rPr>
                <w:b/>
                <w:bCs/>
                <w:sz w:val="22"/>
                <w:szCs w:val="22"/>
              </w:rPr>
              <w:t>19.</w:t>
            </w:r>
          </w:p>
        </w:tc>
        <w:tc>
          <w:tcPr>
            <w:tcW w:w="7416" w:type="dxa"/>
            <w:tcBorders>
              <w:top w:val="single" w:sz="6" w:space="0" w:color="auto"/>
              <w:left w:val="single" w:sz="12" w:space="0" w:color="auto"/>
              <w:bottom w:val="single" w:sz="12" w:space="0" w:color="auto"/>
              <w:right w:val="single" w:sz="12" w:space="0" w:color="auto"/>
            </w:tcBorders>
          </w:tcPr>
          <w:p w:rsidR="008B23D6" w:rsidRDefault="00D456E6" w:rsidP="008B23D6">
            <w:pPr>
              <w:rPr>
                <w:b/>
                <w:bCs/>
                <w:sz w:val="22"/>
                <w:szCs w:val="22"/>
              </w:rPr>
            </w:pPr>
            <w:r w:rsidRPr="00D456E6">
              <w:rPr>
                <w:b/>
                <w:bCs/>
                <w:sz w:val="22"/>
                <w:szCs w:val="22"/>
                <w:lang w:val="ru-RU"/>
              </w:rPr>
              <w:t>Зимска капа са термо улошком</w:t>
            </w:r>
            <w:r w:rsidR="008B23D6">
              <w:rPr>
                <w:b/>
                <w:bCs/>
                <w:sz w:val="22"/>
                <w:szCs w:val="22"/>
              </w:rPr>
              <w:t xml:space="preserve"> </w:t>
            </w:r>
          </w:p>
          <w:p w:rsidR="00D456E6" w:rsidRPr="00D456E6" w:rsidRDefault="00D456E6" w:rsidP="008B23D6">
            <w:pPr>
              <w:rPr>
                <w:sz w:val="22"/>
                <w:szCs w:val="22"/>
                <w:lang w:val="ru-RU"/>
              </w:rPr>
            </w:pPr>
            <w:r w:rsidRPr="00D456E6">
              <w:rPr>
                <w:sz w:val="22"/>
                <w:szCs w:val="22"/>
                <w:lang w:val="ru-RU"/>
              </w:rPr>
              <w:t xml:space="preserve"> (</w:t>
            </w:r>
            <w:r w:rsidRPr="00D456E6">
              <w:rPr>
                <w:sz w:val="22"/>
                <w:szCs w:val="22"/>
                <w:lang w:val="sr-Cyrl-CS"/>
              </w:rPr>
              <w:t>од вододбојног материјала</w:t>
            </w:r>
            <w:r w:rsidRPr="00D456E6">
              <w:rPr>
                <w:sz w:val="22"/>
                <w:szCs w:val="22"/>
                <w:lang w:val="ru-RU"/>
              </w:rPr>
              <w:t xml:space="preserve"> - са заштитом за уши)</w:t>
            </w:r>
          </w:p>
        </w:tc>
        <w:tc>
          <w:tcPr>
            <w:tcW w:w="1515" w:type="dxa"/>
            <w:tcBorders>
              <w:top w:val="single" w:sz="6" w:space="0" w:color="auto"/>
              <w:left w:val="single" w:sz="12" w:space="0" w:color="auto"/>
              <w:bottom w:val="single" w:sz="12" w:space="0" w:color="auto"/>
              <w:right w:val="single" w:sz="12" w:space="0" w:color="auto"/>
            </w:tcBorders>
          </w:tcPr>
          <w:p w:rsidR="00D456E6" w:rsidRPr="00D456E6" w:rsidRDefault="00D456E6" w:rsidP="00D456E6">
            <w:pPr>
              <w:jc w:val="center"/>
              <w:rPr>
                <w:b/>
                <w:bCs/>
                <w:sz w:val="22"/>
                <w:szCs w:val="22"/>
              </w:rPr>
            </w:pPr>
            <w:r w:rsidRPr="00D456E6">
              <w:rPr>
                <w:b/>
                <w:bCs/>
                <w:sz w:val="22"/>
                <w:szCs w:val="22"/>
                <w:lang w:val="sr-Cyrl-CS"/>
              </w:rPr>
              <w:t xml:space="preserve">100 </w:t>
            </w:r>
            <w:r w:rsidRPr="00D456E6">
              <w:rPr>
                <w:b/>
                <w:bCs/>
                <w:sz w:val="22"/>
                <w:szCs w:val="22"/>
              </w:rPr>
              <w:t xml:space="preserve"> ком.</w:t>
            </w:r>
          </w:p>
        </w:tc>
      </w:tr>
      <w:tr w:rsidR="00D456E6" w:rsidRPr="00D456E6" w:rsidTr="00CD1C2E">
        <w:trPr>
          <w:trHeight w:val="501"/>
        </w:trPr>
        <w:tc>
          <w:tcPr>
            <w:tcW w:w="954" w:type="dxa"/>
            <w:tcBorders>
              <w:top w:val="single" w:sz="12" w:space="0" w:color="auto"/>
              <w:left w:val="single" w:sz="12" w:space="0" w:color="auto"/>
              <w:bottom w:val="single" w:sz="12" w:space="0" w:color="auto"/>
              <w:right w:val="single" w:sz="12" w:space="0" w:color="auto"/>
            </w:tcBorders>
          </w:tcPr>
          <w:p w:rsidR="00D456E6" w:rsidRPr="00D456E6" w:rsidRDefault="00D456E6" w:rsidP="00D456E6">
            <w:pPr>
              <w:rPr>
                <w:b/>
                <w:bCs/>
                <w:sz w:val="22"/>
                <w:szCs w:val="22"/>
              </w:rPr>
            </w:pPr>
            <w:r w:rsidRPr="00D456E6">
              <w:rPr>
                <w:b/>
                <w:bCs/>
                <w:sz w:val="22"/>
                <w:szCs w:val="22"/>
              </w:rPr>
              <w:t>20.</w:t>
            </w:r>
          </w:p>
        </w:tc>
        <w:tc>
          <w:tcPr>
            <w:tcW w:w="7416" w:type="dxa"/>
            <w:tcBorders>
              <w:top w:val="single" w:sz="12" w:space="0" w:color="auto"/>
              <w:left w:val="single" w:sz="12" w:space="0" w:color="auto"/>
              <w:bottom w:val="single" w:sz="12" w:space="0" w:color="auto"/>
              <w:right w:val="single" w:sz="12" w:space="0" w:color="auto"/>
            </w:tcBorders>
          </w:tcPr>
          <w:p w:rsidR="00D456E6" w:rsidRPr="00D456E6" w:rsidRDefault="00D456E6" w:rsidP="00D456E6">
            <w:pPr>
              <w:rPr>
                <w:sz w:val="22"/>
                <w:szCs w:val="22"/>
                <w:lang w:val="ru-RU"/>
              </w:rPr>
            </w:pPr>
            <w:r w:rsidRPr="00D456E6">
              <w:rPr>
                <w:b/>
                <w:bCs/>
                <w:sz w:val="22"/>
                <w:szCs w:val="22"/>
                <w:lang w:val="ru-RU"/>
              </w:rPr>
              <w:t xml:space="preserve">Сито штампа </w:t>
            </w:r>
            <w:r w:rsidRPr="00D456E6">
              <w:rPr>
                <w:sz w:val="22"/>
                <w:szCs w:val="22"/>
                <w:lang w:val="ru-RU"/>
              </w:rPr>
              <w:t>мања (лого фирме)</w:t>
            </w:r>
          </w:p>
        </w:tc>
        <w:tc>
          <w:tcPr>
            <w:tcW w:w="1515" w:type="dxa"/>
            <w:tcBorders>
              <w:top w:val="single" w:sz="12" w:space="0" w:color="auto"/>
              <w:left w:val="single" w:sz="12" w:space="0" w:color="auto"/>
              <w:bottom w:val="single" w:sz="12" w:space="0" w:color="auto"/>
              <w:right w:val="single" w:sz="12" w:space="0" w:color="auto"/>
            </w:tcBorders>
          </w:tcPr>
          <w:p w:rsidR="00D456E6" w:rsidRPr="00D456E6" w:rsidRDefault="00D456E6" w:rsidP="00D456E6">
            <w:pPr>
              <w:jc w:val="center"/>
              <w:rPr>
                <w:b/>
                <w:bCs/>
                <w:sz w:val="22"/>
                <w:szCs w:val="22"/>
                <w:lang w:val="sr-Cyrl-CS"/>
              </w:rPr>
            </w:pPr>
            <w:r w:rsidRPr="00D456E6">
              <w:rPr>
                <w:b/>
                <w:bCs/>
                <w:sz w:val="22"/>
                <w:szCs w:val="22"/>
                <w:lang w:val="sr-Cyrl-CS"/>
              </w:rPr>
              <w:t>500 ком.</w:t>
            </w:r>
          </w:p>
        </w:tc>
      </w:tr>
      <w:tr w:rsidR="00D456E6" w:rsidRPr="00D456E6" w:rsidTr="00CD1C2E">
        <w:trPr>
          <w:trHeight w:val="50"/>
        </w:trPr>
        <w:tc>
          <w:tcPr>
            <w:tcW w:w="954" w:type="dxa"/>
            <w:tcBorders>
              <w:top w:val="single" w:sz="12" w:space="0" w:color="auto"/>
              <w:left w:val="single" w:sz="12" w:space="0" w:color="auto"/>
              <w:bottom w:val="nil"/>
              <w:right w:val="single" w:sz="12" w:space="0" w:color="auto"/>
            </w:tcBorders>
          </w:tcPr>
          <w:p w:rsidR="00D456E6" w:rsidRPr="00D456E6" w:rsidRDefault="00D456E6" w:rsidP="00D456E6">
            <w:pPr>
              <w:rPr>
                <w:b/>
                <w:bCs/>
                <w:sz w:val="22"/>
                <w:szCs w:val="22"/>
              </w:rPr>
            </w:pPr>
            <w:r w:rsidRPr="00D456E6">
              <w:rPr>
                <w:b/>
                <w:bCs/>
                <w:sz w:val="22"/>
                <w:szCs w:val="22"/>
              </w:rPr>
              <w:t>21.</w:t>
            </w:r>
          </w:p>
        </w:tc>
        <w:tc>
          <w:tcPr>
            <w:tcW w:w="7416" w:type="dxa"/>
            <w:tcBorders>
              <w:top w:val="single" w:sz="12" w:space="0" w:color="auto"/>
              <w:left w:val="single" w:sz="12" w:space="0" w:color="auto"/>
              <w:bottom w:val="nil"/>
              <w:right w:val="nil"/>
            </w:tcBorders>
          </w:tcPr>
          <w:p w:rsidR="00D456E6" w:rsidRPr="00D456E6" w:rsidRDefault="00D456E6" w:rsidP="00D456E6">
            <w:pPr>
              <w:rPr>
                <w:sz w:val="22"/>
                <w:szCs w:val="22"/>
                <w:lang w:val="ru-RU"/>
              </w:rPr>
            </w:pPr>
            <w:r w:rsidRPr="00D456E6">
              <w:rPr>
                <w:b/>
                <w:bCs/>
                <w:sz w:val="22"/>
                <w:szCs w:val="22"/>
                <w:lang w:val="ru-RU"/>
              </w:rPr>
              <w:t>Сито штампа већа</w:t>
            </w:r>
            <w:r w:rsidRPr="00D456E6">
              <w:rPr>
                <w:sz w:val="22"/>
                <w:szCs w:val="22"/>
                <w:lang w:val="ru-RU"/>
              </w:rPr>
              <w:t xml:space="preserve"> ( на леђима блузе-јакне)</w:t>
            </w:r>
          </w:p>
        </w:tc>
        <w:tc>
          <w:tcPr>
            <w:tcW w:w="1515" w:type="dxa"/>
            <w:tcBorders>
              <w:top w:val="single" w:sz="12" w:space="0" w:color="auto"/>
              <w:left w:val="single" w:sz="12" w:space="0" w:color="auto"/>
              <w:bottom w:val="nil"/>
              <w:right w:val="nil"/>
            </w:tcBorders>
          </w:tcPr>
          <w:p w:rsidR="00D456E6" w:rsidRPr="00D456E6" w:rsidRDefault="00D456E6" w:rsidP="00D456E6">
            <w:pPr>
              <w:jc w:val="center"/>
              <w:rPr>
                <w:b/>
                <w:bCs/>
                <w:sz w:val="22"/>
                <w:szCs w:val="22"/>
                <w:lang w:val="sr-Cyrl-CS"/>
              </w:rPr>
            </w:pPr>
            <w:r w:rsidRPr="00D456E6">
              <w:rPr>
                <w:b/>
                <w:bCs/>
                <w:sz w:val="22"/>
                <w:szCs w:val="22"/>
                <w:lang w:val="sr-Latn-CS"/>
              </w:rPr>
              <w:t>50</w:t>
            </w:r>
            <w:r w:rsidRPr="00D456E6">
              <w:rPr>
                <w:b/>
                <w:bCs/>
                <w:sz w:val="22"/>
                <w:szCs w:val="22"/>
                <w:lang w:val="sr-Cyrl-CS"/>
              </w:rPr>
              <w:t xml:space="preserve"> ком.</w:t>
            </w:r>
          </w:p>
        </w:tc>
      </w:tr>
      <w:tr w:rsidR="00D456E6" w:rsidRPr="00D456E6" w:rsidTr="00CD1C2E">
        <w:trPr>
          <w:trHeight w:val="135"/>
        </w:trPr>
        <w:tc>
          <w:tcPr>
            <w:tcW w:w="954" w:type="dxa"/>
            <w:tcBorders>
              <w:top w:val="nil"/>
              <w:left w:val="single" w:sz="12" w:space="0" w:color="auto"/>
              <w:bottom w:val="single" w:sz="18" w:space="0" w:color="auto"/>
              <w:right w:val="single" w:sz="12" w:space="0" w:color="auto"/>
            </w:tcBorders>
          </w:tcPr>
          <w:p w:rsidR="00D456E6" w:rsidRPr="00D456E6" w:rsidRDefault="00D456E6" w:rsidP="00D456E6">
            <w:pPr>
              <w:rPr>
                <w:b/>
                <w:bCs/>
                <w:sz w:val="22"/>
                <w:szCs w:val="22"/>
                <w:lang w:val="sr-Latn-CS"/>
              </w:rPr>
            </w:pPr>
          </w:p>
        </w:tc>
        <w:tc>
          <w:tcPr>
            <w:tcW w:w="7416" w:type="dxa"/>
            <w:tcBorders>
              <w:top w:val="nil"/>
              <w:left w:val="single" w:sz="12" w:space="0" w:color="auto"/>
              <w:bottom w:val="single" w:sz="18" w:space="0" w:color="auto"/>
              <w:right w:val="single" w:sz="12" w:space="0" w:color="auto"/>
            </w:tcBorders>
          </w:tcPr>
          <w:p w:rsidR="00D456E6" w:rsidRPr="00D456E6" w:rsidRDefault="00D456E6" w:rsidP="00D456E6">
            <w:pPr>
              <w:rPr>
                <w:sz w:val="22"/>
                <w:szCs w:val="22"/>
                <w:lang w:val="ru-RU"/>
              </w:rPr>
            </w:pPr>
          </w:p>
        </w:tc>
        <w:tc>
          <w:tcPr>
            <w:tcW w:w="1515" w:type="dxa"/>
            <w:tcBorders>
              <w:top w:val="nil"/>
              <w:left w:val="single" w:sz="12" w:space="0" w:color="auto"/>
              <w:bottom w:val="single" w:sz="18" w:space="0" w:color="auto"/>
              <w:right w:val="single" w:sz="12" w:space="0" w:color="auto"/>
            </w:tcBorders>
          </w:tcPr>
          <w:p w:rsidR="00D456E6" w:rsidRPr="00D456E6" w:rsidRDefault="00D456E6" w:rsidP="00D456E6">
            <w:pPr>
              <w:rPr>
                <w:b/>
                <w:bCs/>
                <w:sz w:val="22"/>
                <w:szCs w:val="22"/>
                <w:lang w:val="sr-Latn-CS"/>
              </w:rPr>
            </w:pPr>
          </w:p>
        </w:tc>
      </w:tr>
    </w:tbl>
    <w:p w:rsidR="00D456E6" w:rsidRPr="00D456E6" w:rsidRDefault="00D456E6" w:rsidP="00D456E6">
      <w:pPr>
        <w:ind w:right="-1620"/>
        <w:rPr>
          <w:b/>
          <w:sz w:val="22"/>
          <w:szCs w:val="22"/>
          <w:lang w:val="ru-RU"/>
        </w:rPr>
      </w:pPr>
    </w:p>
    <w:p w:rsidR="00D456E6" w:rsidRPr="00D456E6" w:rsidRDefault="00D456E6" w:rsidP="00D456E6">
      <w:pPr>
        <w:ind w:right="-1620"/>
        <w:rPr>
          <w:b/>
          <w:bCs/>
          <w:sz w:val="22"/>
          <w:szCs w:val="22"/>
        </w:rPr>
      </w:pPr>
      <w:r w:rsidRPr="00D456E6">
        <w:rPr>
          <w:b/>
          <w:bCs/>
          <w:sz w:val="22"/>
          <w:szCs w:val="22"/>
        </w:rPr>
        <w:t>Н А П О М Е Н А:</w:t>
      </w:r>
    </w:p>
    <w:p w:rsidR="00D456E6" w:rsidRPr="00D456E6" w:rsidRDefault="00D456E6" w:rsidP="00D456E6">
      <w:pPr>
        <w:pStyle w:val="ListParagraph"/>
        <w:numPr>
          <w:ilvl w:val="0"/>
          <w:numId w:val="41"/>
        </w:numPr>
        <w:ind w:right="-1620"/>
        <w:rPr>
          <w:b/>
          <w:sz w:val="22"/>
          <w:szCs w:val="22"/>
        </w:rPr>
      </w:pPr>
      <w:r w:rsidRPr="00D456E6">
        <w:rPr>
          <w:b/>
          <w:sz w:val="22"/>
          <w:szCs w:val="22"/>
        </w:rPr>
        <w:t>Планиране количине су орјентационе и нису коначне</w:t>
      </w:r>
    </w:p>
    <w:p w:rsidR="00D456E6" w:rsidRPr="00D456E6" w:rsidRDefault="00D456E6" w:rsidP="00D456E6">
      <w:pPr>
        <w:pStyle w:val="ListParagraph"/>
        <w:numPr>
          <w:ilvl w:val="0"/>
          <w:numId w:val="41"/>
        </w:numPr>
        <w:ind w:right="-1620"/>
        <w:rPr>
          <w:b/>
          <w:bCs/>
          <w:sz w:val="22"/>
          <w:szCs w:val="22"/>
        </w:rPr>
      </w:pPr>
      <w:r w:rsidRPr="00D456E6">
        <w:rPr>
          <w:b/>
          <w:bCs/>
          <w:sz w:val="22"/>
          <w:szCs w:val="22"/>
          <w:lang w:val="sr-Cyrl-CS"/>
        </w:rPr>
        <w:t>У рубрици по потреби цену исказати на основу једног комада.</w:t>
      </w:r>
    </w:p>
    <w:p w:rsidR="00D456E6" w:rsidRPr="00D456E6" w:rsidRDefault="00D456E6" w:rsidP="00D456E6">
      <w:pPr>
        <w:ind w:right="-1620"/>
        <w:rPr>
          <w:b/>
          <w:bCs/>
          <w:sz w:val="22"/>
          <w:szCs w:val="22"/>
        </w:rPr>
      </w:pPr>
      <w:r w:rsidRPr="00D456E6">
        <w:rPr>
          <w:b/>
          <w:bCs/>
          <w:sz w:val="22"/>
          <w:szCs w:val="22"/>
          <w:lang w:val="ru-RU"/>
        </w:rPr>
        <w:t>На дан отварања добављачи су дужни доставити на увид:</w:t>
      </w:r>
    </w:p>
    <w:p w:rsidR="00D456E6" w:rsidRPr="00D456E6" w:rsidRDefault="00D456E6" w:rsidP="00D456E6">
      <w:pPr>
        <w:ind w:right="26"/>
        <w:rPr>
          <w:b/>
          <w:bCs/>
          <w:sz w:val="22"/>
          <w:szCs w:val="22"/>
        </w:rPr>
      </w:pPr>
      <w:r w:rsidRPr="00D456E6">
        <w:rPr>
          <w:b/>
          <w:bCs/>
          <w:sz w:val="22"/>
          <w:szCs w:val="22"/>
        </w:rPr>
        <w:t xml:space="preserve">1). </w:t>
      </w:r>
      <w:r w:rsidRPr="00D456E6">
        <w:rPr>
          <w:b/>
          <w:bCs/>
          <w:sz w:val="22"/>
          <w:szCs w:val="22"/>
          <w:lang w:val="ru-RU"/>
        </w:rPr>
        <w:t xml:space="preserve">под ред.бр.1.-  пилот радно одело </w:t>
      </w:r>
      <w:r w:rsidRPr="00D456E6">
        <w:rPr>
          <w:b/>
          <w:bCs/>
          <w:sz w:val="22"/>
          <w:szCs w:val="22"/>
          <w:u w:val="single"/>
          <w:lang w:val="sr-Cyrl-CS"/>
        </w:rPr>
        <w:t>летње</w:t>
      </w:r>
      <w:r w:rsidRPr="00D456E6">
        <w:rPr>
          <w:b/>
          <w:bCs/>
          <w:sz w:val="22"/>
          <w:szCs w:val="22"/>
          <w:lang w:val="ru-RU"/>
        </w:rPr>
        <w:t xml:space="preserve"> (сашивен узорак</w:t>
      </w:r>
      <w:r w:rsidRPr="00D456E6">
        <w:rPr>
          <w:b/>
          <w:bCs/>
          <w:sz w:val="22"/>
          <w:szCs w:val="22"/>
          <w:lang w:val="sr-Latn-CS"/>
        </w:rPr>
        <w:t>)</w:t>
      </w:r>
      <w:r w:rsidRPr="00D456E6">
        <w:rPr>
          <w:b/>
          <w:bCs/>
          <w:sz w:val="22"/>
          <w:szCs w:val="22"/>
        </w:rPr>
        <w:t>,</w:t>
      </w:r>
      <w:r w:rsidRPr="00D456E6">
        <w:rPr>
          <w:b/>
          <w:bCs/>
          <w:sz w:val="22"/>
          <w:szCs w:val="22"/>
          <w:lang w:val="ru-RU"/>
        </w:rPr>
        <w:t xml:space="preserve"> </w:t>
      </w:r>
    </w:p>
    <w:p w:rsidR="00D456E6" w:rsidRPr="00D456E6" w:rsidRDefault="00D456E6" w:rsidP="00D456E6">
      <w:pPr>
        <w:ind w:right="26"/>
        <w:rPr>
          <w:b/>
          <w:bCs/>
          <w:sz w:val="22"/>
          <w:szCs w:val="22"/>
          <w:lang w:val="ru-RU"/>
        </w:rPr>
      </w:pPr>
      <w:r w:rsidRPr="00D456E6">
        <w:rPr>
          <w:b/>
          <w:bCs/>
          <w:sz w:val="22"/>
          <w:szCs w:val="22"/>
        </w:rPr>
        <w:t xml:space="preserve">2). </w:t>
      </w:r>
      <w:r w:rsidRPr="00D456E6">
        <w:rPr>
          <w:b/>
          <w:bCs/>
          <w:sz w:val="22"/>
          <w:szCs w:val="22"/>
          <w:lang w:val="ru-RU"/>
        </w:rPr>
        <w:t>под ред.бр.8.- кишна кабаница</w:t>
      </w:r>
      <w:r w:rsidRPr="00D456E6">
        <w:rPr>
          <w:b/>
          <w:bCs/>
          <w:sz w:val="22"/>
          <w:szCs w:val="22"/>
        </w:rPr>
        <w:t>,</w:t>
      </w:r>
      <w:r w:rsidRPr="00D456E6">
        <w:rPr>
          <w:b/>
          <w:bCs/>
          <w:sz w:val="22"/>
          <w:szCs w:val="22"/>
          <w:lang w:val="ru-RU"/>
        </w:rPr>
        <w:t xml:space="preserve">  </w:t>
      </w:r>
    </w:p>
    <w:p w:rsidR="00D456E6" w:rsidRPr="00D456E6" w:rsidRDefault="00D456E6" w:rsidP="00D456E6">
      <w:pPr>
        <w:ind w:right="-1620"/>
        <w:rPr>
          <w:b/>
          <w:bCs/>
          <w:sz w:val="22"/>
          <w:szCs w:val="22"/>
        </w:rPr>
      </w:pPr>
      <w:r w:rsidRPr="00D456E6">
        <w:rPr>
          <w:b/>
          <w:bCs/>
          <w:sz w:val="22"/>
          <w:szCs w:val="22"/>
        </w:rPr>
        <w:t xml:space="preserve">3). </w:t>
      </w:r>
      <w:r w:rsidRPr="00D456E6">
        <w:rPr>
          <w:b/>
          <w:bCs/>
          <w:sz w:val="22"/>
          <w:szCs w:val="22"/>
          <w:lang w:val="ru-RU"/>
        </w:rPr>
        <w:t xml:space="preserve">под ред бр.12.- качкет летњи,                                                                                                                            </w:t>
      </w:r>
      <w:r w:rsidRPr="00D456E6">
        <w:rPr>
          <w:b/>
          <w:bCs/>
          <w:sz w:val="22"/>
          <w:szCs w:val="22"/>
        </w:rPr>
        <w:t xml:space="preserve">  </w:t>
      </w:r>
    </w:p>
    <w:p w:rsidR="00D456E6" w:rsidRPr="00D456E6" w:rsidRDefault="00D456E6" w:rsidP="00D456E6">
      <w:pPr>
        <w:ind w:left="300"/>
        <w:jc w:val="both"/>
        <w:rPr>
          <w:b/>
          <w:sz w:val="22"/>
          <w:szCs w:val="22"/>
          <w:lang w:val="ru-RU"/>
        </w:rPr>
      </w:pPr>
      <w:r w:rsidRPr="00D456E6">
        <w:rPr>
          <w:b/>
          <w:sz w:val="22"/>
          <w:szCs w:val="22"/>
          <w:lang w:val="sr-Cyrl-CS"/>
        </w:rPr>
        <w:t>као и одговарајућу пратећу документацију (доказ о квалитету,</w:t>
      </w:r>
      <w:r w:rsidRPr="00D456E6">
        <w:rPr>
          <w:b/>
          <w:sz w:val="22"/>
          <w:szCs w:val="22"/>
        </w:rPr>
        <w:t xml:space="preserve"> </w:t>
      </w:r>
      <w:r w:rsidRPr="00D456E6">
        <w:rPr>
          <w:b/>
          <w:sz w:val="22"/>
          <w:szCs w:val="22"/>
          <w:lang w:val="sr-Cyrl-CS"/>
        </w:rPr>
        <w:t>као и задовољење</w:t>
      </w:r>
      <w:r w:rsidRPr="00D456E6">
        <w:rPr>
          <w:b/>
          <w:sz w:val="22"/>
          <w:szCs w:val="22"/>
        </w:rPr>
        <w:t xml:space="preserve"> </w:t>
      </w:r>
      <w:r w:rsidRPr="00D456E6">
        <w:rPr>
          <w:b/>
          <w:sz w:val="22"/>
          <w:szCs w:val="22"/>
          <w:lang w:val="sr-Cyrl-CS"/>
        </w:rPr>
        <w:t xml:space="preserve">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sidRPr="00D456E6">
        <w:rPr>
          <w:b/>
          <w:sz w:val="22"/>
          <w:szCs w:val="22"/>
          <w:lang w:val="ru-RU"/>
        </w:rPr>
        <w:t xml:space="preserve"> </w:t>
      </w:r>
    </w:p>
    <w:p w:rsidR="00D456E6" w:rsidRPr="00D456E6" w:rsidRDefault="00D456E6" w:rsidP="00D456E6">
      <w:pPr>
        <w:ind w:right="-1620"/>
        <w:rPr>
          <w:b/>
          <w:bCs/>
          <w:sz w:val="22"/>
          <w:szCs w:val="22"/>
          <w:lang w:val="sr-Latn-CS"/>
        </w:rPr>
      </w:pPr>
      <w:r w:rsidRPr="00D456E6">
        <w:rPr>
          <w:b/>
          <w:bCs/>
          <w:sz w:val="22"/>
          <w:szCs w:val="22"/>
          <w:lang w:val="ru-RU"/>
        </w:rPr>
        <w:t xml:space="preserve">    -</w:t>
      </w:r>
      <w:r w:rsidRPr="00D456E6">
        <w:rPr>
          <w:b/>
          <w:bCs/>
          <w:sz w:val="22"/>
          <w:szCs w:val="22"/>
          <w:lang w:val="sr-Cyrl-CS"/>
        </w:rPr>
        <w:t xml:space="preserve"> За ставке под ред.бр. 20 и 21 што се односи на услугу не треба никакав доказ.</w:t>
      </w:r>
      <w:r w:rsidRPr="00D456E6">
        <w:rPr>
          <w:b/>
          <w:bCs/>
          <w:sz w:val="22"/>
          <w:szCs w:val="22"/>
          <w:lang w:val="sr-Latn-CS"/>
        </w:rPr>
        <w:t xml:space="preserve"> </w:t>
      </w:r>
    </w:p>
    <w:p w:rsidR="00D456E6" w:rsidRDefault="00D456E6" w:rsidP="00D456E6">
      <w:pPr>
        <w:ind w:right="26"/>
        <w:rPr>
          <w:b/>
          <w:bCs/>
          <w:sz w:val="22"/>
          <w:szCs w:val="22"/>
        </w:rPr>
      </w:pPr>
      <w:r w:rsidRPr="00D456E6">
        <w:rPr>
          <w:b/>
          <w:bCs/>
          <w:sz w:val="22"/>
          <w:szCs w:val="22"/>
          <w:lang w:val="sr-Cyrl-CS"/>
        </w:rPr>
        <w:t xml:space="preserve"> </w:t>
      </w:r>
      <w:r w:rsidRPr="00D456E6">
        <w:rPr>
          <w:b/>
          <w:bCs/>
          <w:sz w:val="22"/>
          <w:szCs w:val="22"/>
          <w:lang w:val="ru-RU"/>
        </w:rPr>
        <w:t xml:space="preserve">   - </w:t>
      </w:r>
      <w:r w:rsidRPr="00D456E6">
        <w:rPr>
          <w:b/>
          <w:bCs/>
          <w:sz w:val="22"/>
          <w:szCs w:val="22"/>
          <w:lang w:val="sr-Cyrl-CS"/>
        </w:rPr>
        <w:t>У случају потребе на Ваш захтев ће бити достављена фотографија орјентационог</w:t>
      </w:r>
      <w:r w:rsidRPr="00D456E6">
        <w:rPr>
          <w:b/>
          <w:bCs/>
          <w:sz w:val="22"/>
          <w:szCs w:val="22"/>
        </w:rPr>
        <w:t xml:space="preserve"> </w:t>
      </w:r>
      <w:r w:rsidRPr="00D456E6">
        <w:rPr>
          <w:b/>
          <w:bCs/>
          <w:sz w:val="22"/>
          <w:szCs w:val="22"/>
          <w:lang w:val="sr-Cyrl-CS"/>
        </w:rPr>
        <w:t>изгледа одређеног</w:t>
      </w:r>
      <w:r w:rsidRPr="00D456E6">
        <w:rPr>
          <w:b/>
          <w:bCs/>
          <w:sz w:val="22"/>
          <w:szCs w:val="22"/>
        </w:rPr>
        <w:t xml:space="preserve"> </w:t>
      </w:r>
      <w:r w:rsidRPr="00D456E6">
        <w:rPr>
          <w:b/>
          <w:bCs/>
          <w:sz w:val="22"/>
          <w:szCs w:val="22"/>
          <w:lang w:val="sr-Cyrl-CS"/>
        </w:rPr>
        <w:t>артикла, уколико</w:t>
      </w:r>
      <w:r w:rsidRPr="00D456E6">
        <w:rPr>
          <w:b/>
          <w:bCs/>
          <w:sz w:val="22"/>
          <w:szCs w:val="22"/>
          <w:lang w:val="ru-RU"/>
        </w:rPr>
        <w:t xml:space="preserve"> </w:t>
      </w:r>
      <w:r w:rsidRPr="00D456E6">
        <w:rPr>
          <w:b/>
          <w:bCs/>
          <w:sz w:val="22"/>
          <w:szCs w:val="22"/>
          <w:lang w:val="sr-Cyrl-CS"/>
        </w:rPr>
        <w:t>Вам исти није најјасниј</w:t>
      </w:r>
      <w:r w:rsidRPr="00D456E6">
        <w:rPr>
          <w:b/>
          <w:bCs/>
          <w:sz w:val="22"/>
          <w:szCs w:val="22"/>
        </w:rPr>
        <w:t>i</w:t>
      </w:r>
      <w:r w:rsidRPr="00D456E6">
        <w:rPr>
          <w:b/>
          <w:bCs/>
          <w:sz w:val="22"/>
          <w:szCs w:val="22"/>
          <w:lang w:val="sr-Cyrl-CS"/>
        </w:rPr>
        <w:t xml:space="preserve"> на основу нашег описа.</w:t>
      </w:r>
    </w:p>
    <w:p w:rsidR="00CD1C2E" w:rsidRDefault="00CD1C2E" w:rsidP="00D456E6">
      <w:pPr>
        <w:ind w:right="26"/>
        <w:rPr>
          <w:b/>
          <w:bCs/>
          <w:sz w:val="22"/>
          <w:szCs w:val="22"/>
        </w:rPr>
      </w:pPr>
    </w:p>
    <w:p w:rsidR="00CD1C2E" w:rsidRPr="00CD1C2E" w:rsidRDefault="00CD1C2E" w:rsidP="00D456E6">
      <w:pPr>
        <w:ind w:right="26"/>
        <w:rPr>
          <w:b/>
          <w:bCs/>
          <w:sz w:val="22"/>
          <w:szCs w:val="22"/>
        </w:rPr>
      </w:pPr>
    </w:p>
    <w:p w:rsidR="00404277" w:rsidRPr="00D456E6" w:rsidRDefault="00404277" w:rsidP="00D456E6">
      <w:pPr>
        <w:keepNext/>
        <w:keepLines/>
        <w:shd w:val="clear" w:color="auto" w:fill="DBE5F1" w:themeFill="accent1" w:themeFillTint="33"/>
        <w:ind w:right="-18" w:hanging="10"/>
        <w:jc w:val="center"/>
        <w:outlineLvl w:val="1"/>
        <w:rPr>
          <w:b/>
        </w:rPr>
      </w:pPr>
      <w:r w:rsidRPr="00D456E6">
        <w:rPr>
          <w:b/>
        </w:rPr>
        <w:lastRenderedPageBreak/>
        <w:t>ПАРТИЈА 2- ОБУЋА- ЛЕТЊИ</w:t>
      </w:r>
      <w:r w:rsidR="00B969D0" w:rsidRPr="00D456E6">
        <w:rPr>
          <w:b/>
        </w:rPr>
        <w:t xml:space="preserve"> И ЗИМСКИ</w:t>
      </w:r>
      <w:r w:rsidRPr="00D456E6">
        <w:rPr>
          <w:b/>
        </w:rPr>
        <w:t xml:space="preserve"> ПРОГРАМ</w:t>
      </w:r>
    </w:p>
    <w:p w:rsidR="00D456E6" w:rsidRPr="00D456E6" w:rsidRDefault="00D456E6" w:rsidP="00B90C23">
      <w:pPr>
        <w:keepNext/>
        <w:keepLines/>
        <w:ind w:right="-18" w:hanging="10"/>
        <w:jc w:val="center"/>
        <w:outlineLvl w:val="1"/>
        <w:rPr>
          <w:b/>
        </w:rPr>
      </w:pPr>
    </w:p>
    <w:p w:rsidR="00B969D0" w:rsidRPr="00B90C23" w:rsidRDefault="00B969D0" w:rsidP="00B90C23">
      <w:pPr>
        <w:ind w:right="-18"/>
        <w:rPr>
          <w:noProof/>
          <w:sz w:val="20"/>
          <w:szCs w:val="20"/>
        </w:rPr>
      </w:pPr>
      <w:r w:rsidRPr="00B90C23">
        <w:rPr>
          <w:noProof/>
          <w:sz w:val="20"/>
          <w:szCs w:val="20"/>
        </w:rPr>
        <w:t>Наведене количине добра дате су оквирно и то до краја предметне јавне набавке могу бити кориговане у зависности од стварне потребе наручиоца, али тако да вредност коначно испоручене количине добра не прелази укупну вредност закљученог уговора.</w:t>
      </w:r>
    </w:p>
    <w:p w:rsidR="00B969D0" w:rsidRPr="00B90C23" w:rsidRDefault="00B969D0" w:rsidP="00B90C23">
      <w:pPr>
        <w:ind w:right="-18"/>
        <w:rPr>
          <w:noProof/>
          <w:sz w:val="22"/>
          <w:szCs w:val="22"/>
        </w:rPr>
      </w:pPr>
      <w:r w:rsidRPr="00B90C23">
        <w:rPr>
          <w:noProof/>
          <w:sz w:val="20"/>
          <w:szCs w:val="20"/>
        </w:rPr>
        <w:t>Снабдевање се врши сукцесивно током године.</w:t>
      </w:r>
    </w:p>
    <w:p w:rsidR="00FA54D2" w:rsidRPr="00831227" w:rsidRDefault="00FA54D2" w:rsidP="00B90C23">
      <w:pPr>
        <w:ind w:right="-18"/>
        <w:rPr>
          <w:noProof/>
          <w:sz w:val="22"/>
          <w:szCs w:val="22"/>
        </w:rPr>
      </w:pPr>
    </w:p>
    <w:p w:rsidR="00D456E6" w:rsidRDefault="00831227" w:rsidP="00D456E6">
      <w:pPr>
        <w:ind w:left="-1260" w:right="-1260"/>
        <w:jc w:val="center"/>
        <w:rPr>
          <w:b/>
          <w:sz w:val="22"/>
          <w:szCs w:val="22"/>
          <w:lang w:val="ru-RU"/>
        </w:rPr>
      </w:pPr>
      <w:r w:rsidRPr="00831227">
        <w:rPr>
          <w:b/>
          <w:sz w:val="22"/>
          <w:szCs w:val="22"/>
          <w:lang w:val="ru-RU"/>
        </w:rPr>
        <w:t xml:space="preserve">СПЕЦИФИКАЦИЈА  ХТЗ ОПРЕМЕ  (ОБУЋА) – летњи програм </w:t>
      </w:r>
      <w:r>
        <w:rPr>
          <w:b/>
          <w:sz w:val="22"/>
          <w:szCs w:val="22"/>
          <w:lang w:val="ru-RU"/>
        </w:rPr>
        <w:t>–</w:t>
      </w:r>
      <w:r w:rsidRPr="00831227">
        <w:rPr>
          <w:b/>
          <w:sz w:val="22"/>
          <w:szCs w:val="22"/>
          <w:lang w:val="ru-RU"/>
        </w:rPr>
        <w:t xml:space="preserve"> 2018</w:t>
      </w:r>
    </w:p>
    <w:p w:rsidR="00831227" w:rsidRPr="00831227" w:rsidRDefault="00831227" w:rsidP="00D456E6">
      <w:pPr>
        <w:ind w:left="-1260" w:right="-1260"/>
        <w:jc w:val="center"/>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50"/>
        <w:gridCol w:w="1440"/>
      </w:tblGrid>
      <w:tr w:rsidR="00831227" w:rsidRPr="00831227" w:rsidTr="00CD1C2E">
        <w:tc>
          <w:tcPr>
            <w:tcW w:w="720" w:type="dxa"/>
            <w:tcBorders>
              <w:top w:val="single" w:sz="12" w:space="0" w:color="auto"/>
              <w:left w:val="single" w:sz="12" w:space="0" w:color="auto"/>
              <w:bottom w:val="single" w:sz="12" w:space="0" w:color="auto"/>
              <w:right w:val="single" w:sz="12" w:space="0" w:color="auto"/>
            </w:tcBorders>
            <w:vAlign w:val="center"/>
          </w:tcPr>
          <w:p w:rsidR="00831227" w:rsidRPr="00831227" w:rsidRDefault="00831227" w:rsidP="00D456E6">
            <w:pPr>
              <w:rPr>
                <w:b/>
                <w:sz w:val="22"/>
                <w:szCs w:val="22"/>
                <w:lang w:val="sr-Cyrl-CS"/>
              </w:rPr>
            </w:pPr>
            <w:r w:rsidRPr="00831227">
              <w:rPr>
                <w:b/>
                <w:sz w:val="22"/>
                <w:szCs w:val="22"/>
                <w:lang w:val="sr-Cyrl-CS"/>
              </w:rPr>
              <w:t>Ред.</w:t>
            </w:r>
            <w:r w:rsidRPr="00831227">
              <w:rPr>
                <w:b/>
                <w:sz w:val="22"/>
                <w:szCs w:val="22"/>
                <w:lang w:val="ru-RU"/>
              </w:rPr>
              <w:t xml:space="preserve"> </w:t>
            </w:r>
            <w:r w:rsidRPr="00831227">
              <w:rPr>
                <w:b/>
                <w:sz w:val="22"/>
                <w:szCs w:val="22"/>
                <w:lang w:val="sr-Cyrl-CS"/>
              </w:rPr>
              <w:t>бр.</w:t>
            </w:r>
          </w:p>
        </w:tc>
        <w:tc>
          <w:tcPr>
            <w:tcW w:w="7650" w:type="dxa"/>
            <w:tcBorders>
              <w:top w:val="single" w:sz="12" w:space="0" w:color="auto"/>
              <w:left w:val="single" w:sz="12" w:space="0" w:color="auto"/>
              <w:bottom w:val="single" w:sz="12" w:space="0" w:color="auto"/>
              <w:right w:val="single" w:sz="12" w:space="0" w:color="auto"/>
            </w:tcBorders>
            <w:vAlign w:val="center"/>
          </w:tcPr>
          <w:p w:rsidR="00831227" w:rsidRPr="00831227" w:rsidRDefault="00831227" w:rsidP="00D456E6">
            <w:pPr>
              <w:jc w:val="center"/>
              <w:rPr>
                <w:b/>
                <w:sz w:val="22"/>
                <w:szCs w:val="22"/>
                <w:lang w:val="sr-Cyrl-CS"/>
              </w:rPr>
            </w:pPr>
            <w:r w:rsidRPr="00831227">
              <w:rPr>
                <w:b/>
                <w:sz w:val="22"/>
                <w:szCs w:val="22"/>
                <w:lang w:val="ru-RU"/>
              </w:rPr>
              <w:t>Назив</w:t>
            </w:r>
            <w:r w:rsidRPr="00831227">
              <w:rPr>
                <w:b/>
                <w:sz w:val="22"/>
                <w:szCs w:val="22"/>
                <w:lang w:val="sr-Latn-CS"/>
              </w:rPr>
              <w:t xml:space="preserve"> </w:t>
            </w:r>
            <w:r w:rsidRPr="00831227">
              <w:rPr>
                <w:b/>
                <w:sz w:val="22"/>
                <w:szCs w:val="22"/>
                <w:lang w:val="sr-Cyrl-CS"/>
              </w:rPr>
              <w:t>добара</w:t>
            </w:r>
          </w:p>
          <w:p w:rsidR="00831227" w:rsidRPr="00831227" w:rsidRDefault="00831227" w:rsidP="00D456E6">
            <w:pPr>
              <w:jc w:val="center"/>
              <w:rPr>
                <w:b/>
                <w:sz w:val="22"/>
                <w:szCs w:val="22"/>
                <w:lang w:val="sr-Cyrl-CS"/>
              </w:rPr>
            </w:pPr>
            <w:r w:rsidRPr="00831227">
              <w:rPr>
                <w:b/>
                <w:bCs/>
                <w:sz w:val="22"/>
                <w:szCs w:val="22"/>
                <w:lang w:val="ru-RU"/>
              </w:rPr>
              <w:t>ЕН ИСО 20347 или еквивалентно</w:t>
            </w:r>
          </w:p>
        </w:tc>
        <w:tc>
          <w:tcPr>
            <w:tcW w:w="1440" w:type="dxa"/>
            <w:tcBorders>
              <w:top w:val="single" w:sz="12" w:space="0" w:color="auto"/>
              <w:left w:val="single" w:sz="12" w:space="0" w:color="auto"/>
              <w:bottom w:val="single" w:sz="12" w:space="0" w:color="auto"/>
              <w:right w:val="single" w:sz="12" w:space="0" w:color="auto"/>
            </w:tcBorders>
            <w:vAlign w:val="center"/>
          </w:tcPr>
          <w:p w:rsidR="00831227" w:rsidRPr="00831227" w:rsidRDefault="00831227" w:rsidP="00D456E6">
            <w:pPr>
              <w:jc w:val="center"/>
              <w:rPr>
                <w:b/>
                <w:sz w:val="22"/>
                <w:szCs w:val="22"/>
                <w:lang w:val="sr-Latn-CS"/>
              </w:rPr>
            </w:pPr>
            <w:r w:rsidRPr="00831227">
              <w:rPr>
                <w:b/>
                <w:sz w:val="22"/>
                <w:szCs w:val="22"/>
                <w:lang w:val="sr-Latn-CS"/>
              </w:rPr>
              <w:t>планиране количине</w:t>
            </w:r>
          </w:p>
        </w:tc>
      </w:tr>
      <w:tr w:rsidR="00831227" w:rsidRPr="00831227" w:rsidTr="00CD1C2E">
        <w:trPr>
          <w:trHeight w:val="2872"/>
        </w:trPr>
        <w:tc>
          <w:tcPr>
            <w:tcW w:w="720" w:type="dxa"/>
            <w:tcBorders>
              <w:top w:val="single" w:sz="12" w:space="0" w:color="auto"/>
              <w:left w:val="single" w:sz="12" w:space="0" w:color="auto"/>
              <w:bottom w:val="single" w:sz="4" w:space="0" w:color="auto"/>
              <w:right w:val="single" w:sz="12" w:space="0" w:color="auto"/>
            </w:tcBorders>
          </w:tcPr>
          <w:p w:rsidR="00831227" w:rsidRPr="00831227" w:rsidRDefault="00831227" w:rsidP="00D456E6">
            <w:pPr>
              <w:rPr>
                <w:b/>
                <w:sz w:val="22"/>
                <w:szCs w:val="22"/>
                <w:lang w:val="ru-RU"/>
              </w:rPr>
            </w:pPr>
            <w:r w:rsidRPr="00831227">
              <w:rPr>
                <w:b/>
                <w:sz w:val="22"/>
                <w:szCs w:val="22"/>
                <w:lang w:val="ru-RU"/>
              </w:rPr>
              <w:t>1.</w:t>
            </w:r>
          </w:p>
        </w:tc>
        <w:tc>
          <w:tcPr>
            <w:tcW w:w="7650" w:type="dxa"/>
            <w:tcBorders>
              <w:top w:val="single" w:sz="12" w:space="0" w:color="auto"/>
              <w:left w:val="single" w:sz="12" w:space="0" w:color="auto"/>
              <w:bottom w:val="single" w:sz="4" w:space="0" w:color="auto"/>
              <w:right w:val="single" w:sz="12" w:space="0" w:color="auto"/>
            </w:tcBorders>
          </w:tcPr>
          <w:p w:rsidR="00831227" w:rsidRPr="00831227" w:rsidRDefault="00831227" w:rsidP="00831227">
            <w:pPr>
              <w:rPr>
                <w:b/>
                <w:sz w:val="22"/>
                <w:szCs w:val="22"/>
              </w:rPr>
            </w:pPr>
            <w:r w:rsidRPr="00831227">
              <w:rPr>
                <w:sz w:val="22"/>
                <w:szCs w:val="22"/>
                <w:lang w:val="sr-Latn-CS"/>
              </w:rPr>
              <w:t xml:space="preserve"> </w:t>
            </w:r>
            <w:r w:rsidRPr="00831227">
              <w:rPr>
                <w:b/>
                <w:sz w:val="22"/>
                <w:szCs w:val="22"/>
                <w:lang w:val="sr-Latn-CS"/>
              </w:rPr>
              <w:t>Ципеле плитк</w:t>
            </w:r>
            <w:r w:rsidRPr="00831227">
              <w:rPr>
                <w:b/>
                <w:sz w:val="22"/>
                <w:szCs w:val="22"/>
                <w:lang w:val="sr-Cyrl-CS"/>
              </w:rPr>
              <w:t>а</w:t>
            </w:r>
            <w:r w:rsidRPr="00831227">
              <w:rPr>
                <w:b/>
                <w:sz w:val="22"/>
                <w:szCs w:val="22"/>
                <w:lang w:val="sr-Latn-CS"/>
              </w:rPr>
              <w:t xml:space="preserve"> –</w:t>
            </w:r>
            <w:r w:rsidRPr="00831227">
              <w:rPr>
                <w:b/>
                <w:sz w:val="22"/>
                <w:szCs w:val="22"/>
              </w:rPr>
              <w:t>лагана</w:t>
            </w:r>
            <w:r w:rsidRPr="00831227">
              <w:rPr>
                <w:b/>
                <w:sz w:val="22"/>
                <w:szCs w:val="22"/>
                <w:lang w:val="sr-Cyrl-CS"/>
              </w:rPr>
              <w:t xml:space="preserve"> </w:t>
            </w:r>
            <w:r w:rsidRPr="00831227">
              <w:rPr>
                <w:b/>
                <w:sz w:val="22"/>
                <w:szCs w:val="22"/>
              </w:rPr>
              <w:t xml:space="preserve">са тањим ђоном  </w:t>
            </w:r>
          </w:p>
          <w:p w:rsidR="00831227" w:rsidRPr="00831227" w:rsidRDefault="00831227" w:rsidP="00831227">
            <w:pPr>
              <w:rPr>
                <w:sz w:val="22"/>
                <w:szCs w:val="22"/>
                <w:lang w:val="sr-Cyrl-CS"/>
              </w:rPr>
            </w:pPr>
            <w:r w:rsidRPr="00831227">
              <w:rPr>
                <w:sz w:val="22"/>
                <w:szCs w:val="22"/>
                <w:lang w:val="sr-Cyrl-CS"/>
              </w:rPr>
              <w:t xml:space="preserve">( </w:t>
            </w:r>
            <w:r w:rsidRPr="00831227">
              <w:rPr>
                <w:b/>
                <w:sz w:val="22"/>
                <w:szCs w:val="22"/>
                <w:lang w:val="sr-Latn-CS"/>
              </w:rPr>
              <w:t>лагане</w:t>
            </w:r>
            <w:r w:rsidRPr="00831227">
              <w:rPr>
                <w:b/>
                <w:sz w:val="22"/>
                <w:szCs w:val="22"/>
                <w:lang w:val="sr-Cyrl-CS"/>
              </w:rPr>
              <w:t>- удобне</w:t>
            </w:r>
            <w:r w:rsidRPr="00831227">
              <w:rPr>
                <w:sz w:val="22"/>
                <w:szCs w:val="22"/>
                <w:lang w:val="sr-Latn-CS"/>
              </w:rPr>
              <w:t xml:space="preserve"> -  прикладне за рад радника  на отвореном простору</w:t>
            </w:r>
            <w:r w:rsidRPr="00831227">
              <w:rPr>
                <w:sz w:val="22"/>
                <w:szCs w:val="22"/>
                <w:lang w:val="sr-Cyrl-CS"/>
              </w:rPr>
              <w:t xml:space="preserve"> (</w:t>
            </w:r>
            <w:r w:rsidRPr="00831227">
              <w:rPr>
                <w:sz w:val="22"/>
                <w:szCs w:val="22"/>
                <w:lang w:val="sr-Latn-CS"/>
              </w:rPr>
              <w:t>дуготрајно ходање.</w:t>
            </w:r>
            <w:r w:rsidRPr="00831227">
              <w:rPr>
                <w:sz w:val="22"/>
                <w:szCs w:val="22"/>
                <w:lang w:val="sr-Cyrl-CS"/>
              </w:rPr>
              <w:t xml:space="preserve"> </w:t>
            </w:r>
            <w:r w:rsidRPr="00831227">
              <w:rPr>
                <w:sz w:val="22"/>
                <w:szCs w:val="22"/>
                <w:lang w:val="ru-RU"/>
              </w:rPr>
              <w:t xml:space="preserve"> </w:t>
            </w:r>
            <w:r w:rsidRPr="00831227">
              <w:rPr>
                <w:sz w:val="22"/>
                <w:szCs w:val="22"/>
                <w:lang w:val="sr-Cyrl-CS"/>
              </w:rPr>
              <w:t>инкасанти,контролори на паркингу, шефови радних јединица и сл.)</w:t>
            </w:r>
          </w:p>
          <w:p w:rsidR="00831227" w:rsidRPr="00831227" w:rsidRDefault="00831227" w:rsidP="00831227">
            <w:pPr>
              <w:rPr>
                <w:sz w:val="22"/>
                <w:szCs w:val="22"/>
              </w:rPr>
            </w:pPr>
            <w:r w:rsidRPr="00831227">
              <w:rPr>
                <w:sz w:val="22"/>
                <w:szCs w:val="22"/>
                <w:lang w:val="sr-Cyrl-CS"/>
              </w:rPr>
              <w:t>- лице обуће: бокс кожа природно лице глат, ,хидрофобирана - водоодбојна, дебљине мин.</w:t>
            </w:r>
            <w:r w:rsidRPr="00831227">
              <w:rPr>
                <w:sz w:val="22"/>
                <w:szCs w:val="22"/>
                <w:lang w:val="ru-RU"/>
              </w:rPr>
              <w:t xml:space="preserve"> </w:t>
            </w:r>
            <w:r w:rsidRPr="00831227">
              <w:rPr>
                <w:sz w:val="22"/>
                <w:szCs w:val="22"/>
                <w:lang w:val="sr-Cyrl-CS"/>
              </w:rPr>
              <w:t>(1,</w:t>
            </w:r>
            <w:r w:rsidRPr="00831227">
              <w:rPr>
                <w:sz w:val="22"/>
                <w:szCs w:val="22"/>
                <w:lang w:val="sr-Latn-CS"/>
              </w:rPr>
              <w:t>3</w:t>
            </w:r>
            <w:r w:rsidRPr="00831227">
              <w:rPr>
                <w:sz w:val="22"/>
                <w:szCs w:val="22"/>
                <w:lang w:val="sr-Cyrl-CS"/>
              </w:rPr>
              <w:t>-1,</w:t>
            </w:r>
            <w:r w:rsidRPr="00831227">
              <w:rPr>
                <w:sz w:val="22"/>
                <w:szCs w:val="22"/>
                <w:lang w:val="sr-Latn-CS"/>
              </w:rPr>
              <w:t>5</w:t>
            </w:r>
            <w:r w:rsidRPr="00831227">
              <w:rPr>
                <w:sz w:val="22"/>
                <w:szCs w:val="22"/>
                <w:lang w:val="sr-Cyrl-CS"/>
              </w:rPr>
              <w:t>мм);</w:t>
            </w:r>
          </w:p>
          <w:p w:rsidR="00831227" w:rsidRPr="00831227" w:rsidRDefault="00831227" w:rsidP="00831227">
            <w:pPr>
              <w:rPr>
                <w:sz w:val="22"/>
                <w:szCs w:val="22"/>
              </w:rPr>
            </w:pPr>
            <w:r w:rsidRPr="00831227">
              <w:rPr>
                <w:sz w:val="22"/>
                <w:szCs w:val="22"/>
              </w:rPr>
              <w:t>Постава: природна кожа;</w:t>
            </w:r>
          </w:p>
          <w:p w:rsidR="00831227" w:rsidRPr="00831227" w:rsidRDefault="00831227" w:rsidP="00831227">
            <w:pPr>
              <w:rPr>
                <w:sz w:val="22"/>
                <w:szCs w:val="22"/>
              </w:rPr>
            </w:pPr>
            <w:r w:rsidRPr="00831227">
              <w:rPr>
                <w:sz w:val="22"/>
                <w:szCs w:val="22"/>
              </w:rPr>
              <w:t>Уложна табаница: анатомски обликована-антибактеријска</w:t>
            </w:r>
          </w:p>
          <w:p w:rsidR="00831227" w:rsidRPr="00831227" w:rsidRDefault="00831227" w:rsidP="00831227">
            <w:pPr>
              <w:rPr>
                <w:sz w:val="22"/>
                <w:szCs w:val="22"/>
              </w:rPr>
            </w:pPr>
            <w:r w:rsidRPr="00831227">
              <w:rPr>
                <w:sz w:val="22"/>
                <w:szCs w:val="22"/>
              </w:rPr>
              <w:t>Табаница: дебљине мин. 2,0 мм</w:t>
            </w:r>
          </w:p>
          <w:p w:rsidR="00831227" w:rsidRPr="00831227" w:rsidRDefault="00831227" w:rsidP="00831227">
            <w:pPr>
              <w:rPr>
                <w:sz w:val="22"/>
                <w:szCs w:val="22"/>
                <w:lang w:val="sr-Cyrl-CS"/>
              </w:rPr>
            </w:pPr>
            <w:r w:rsidRPr="00831227">
              <w:rPr>
                <w:sz w:val="22"/>
                <w:szCs w:val="22"/>
                <w:lang w:val="sr-Cyrl-CS"/>
              </w:rPr>
              <w:t>-отпорност обуће према води мин. 120 минута,</w:t>
            </w:r>
          </w:p>
          <w:p w:rsidR="00831227" w:rsidRPr="00831227" w:rsidRDefault="00831227" w:rsidP="00831227">
            <w:pPr>
              <w:rPr>
                <w:sz w:val="22"/>
                <w:szCs w:val="22"/>
              </w:rPr>
            </w:pPr>
            <w:r w:rsidRPr="00831227">
              <w:rPr>
                <w:sz w:val="22"/>
                <w:szCs w:val="22"/>
                <w:lang w:val="sr-Cyrl-CS"/>
              </w:rPr>
              <w:t>-ђон:</w:t>
            </w:r>
            <w:r w:rsidRPr="00831227">
              <w:rPr>
                <w:sz w:val="22"/>
                <w:szCs w:val="22"/>
              </w:rPr>
              <w:t>гумени</w:t>
            </w:r>
            <w:r w:rsidRPr="00831227">
              <w:rPr>
                <w:sz w:val="22"/>
                <w:szCs w:val="22"/>
                <w:lang w:val="sr-Cyrl-CS"/>
              </w:rPr>
              <w:t xml:space="preserve">  отпоран на клизање-анатомски обликован ;</w:t>
            </w:r>
          </w:p>
        </w:tc>
        <w:tc>
          <w:tcPr>
            <w:tcW w:w="1440" w:type="dxa"/>
            <w:tcBorders>
              <w:top w:val="single" w:sz="12" w:space="0" w:color="auto"/>
              <w:left w:val="single" w:sz="12" w:space="0" w:color="auto"/>
              <w:bottom w:val="single" w:sz="4" w:space="0" w:color="auto"/>
              <w:right w:val="single" w:sz="12" w:space="0" w:color="auto"/>
            </w:tcBorders>
          </w:tcPr>
          <w:p w:rsidR="00831227" w:rsidRPr="00831227" w:rsidRDefault="00831227" w:rsidP="00D456E6">
            <w:pPr>
              <w:rPr>
                <w:b/>
                <w:sz w:val="22"/>
                <w:szCs w:val="22"/>
                <w:lang w:val="ru-RU"/>
              </w:rPr>
            </w:pPr>
            <w:r w:rsidRPr="00831227">
              <w:rPr>
                <w:b/>
                <w:sz w:val="22"/>
                <w:szCs w:val="22"/>
              </w:rPr>
              <w:t>70</w:t>
            </w:r>
            <w:r w:rsidRPr="00831227">
              <w:rPr>
                <w:b/>
                <w:sz w:val="22"/>
                <w:szCs w:val="22"/>
                <w:lang w:val="ru-RU"/>
              </w:rPr>
              <w:t xml:space="preserve"> </w:t>
            </w:r>
            <w:r w:rsidRPr="00831227">
              <w:rPr>
                <w:b/>
                <w:sz w:val="22"/>
                <w:szCs w:val="22"/>
                <w:lang w:val="sr-Cyrl-CS"/>
              </w:rPr>
              <w:t>пари</w:t>
            </w:r>
            <w:r w:rsidRPr="00831227">
              <w:rPr>
                <w:b/>
                <w:sz w:val="22"/>
                <w:szCs w:val="22"/>
                <w:lang w:val="ru-RU"/>
              </w:rPr>
              <w:t>.</w:t>
            </w:r>
          </w:p>
        </w:tc>
      </w:tr>
      <w:tr w:rsidR="00831227" w:rsidRPr="00831227" w:rsidTr="00CD1C2E">
        <w:trPr>
          <w:trHeight w:val="2962"/>
        </w:trPr>
        <w:tc>
          <w:tcPr>
            <w:tcW w:w="72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b/>
                <w:sz w:val="22"/>
                <w:szCs w:val="22"/>
              </w:rPr>
            </w:pPr>
            <w:r w:rsidRPr="00831227">
              <w:rPr>
                <w:b/>
                <w:sz w:val="22"/>
                <w:szCs w:val="22"/>
                <w:lang w:val="ru-RU"/>
              </w:rPr>
              <w:t>2</w:t>
            </w:r>
            <w:r w:rsidRPr="00831227">
              <w:rPr>
                <w:b/>
                <w:sz w:val="22"/>
                <w:szCs w:val="22"/>
              </w:rPr>
              <w:t>.</w:t>
            </w:r>
          </w:p>
        </w:tc>
        <w:tc>
          <w:tcPr>
            <w:tcW w:w="765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sz w:val="22"/>
                <w:szCs w:val="22"/>
                <w:u w:val="single"/>
              </w:rPr>
            </w:pPr>
            <w:r w:rsidRPr="00831227">
              <w:rPr>
                <w:b/>
                <w:sz w:val="22"/>
                <w:szCs w:val="22"/>
                <w:lang w:val="sr-Latn-CS"/>
              </w:rPr>
              <w:t>Ципел</w:t>
            </w:r>
            <w:r w:rsidRPr="00831227">
              <w:rPr>
                <w:b/>
                <w:sz w:val="22"/>
                <w:szCs w:val="22"/>
                <w:lang w:val="sr-Cyrl-CS"/>
              </w:rPr>
              <w:t>а</w:t>
            </w:r>
            <w:r w:rsidRPr="00831227">
              <w:rPr>
                <w:b/>
                <w:sz w:val="22"/>
                <w:szCs w:val="22"/>
                <w:lang w:val="sr-Latn-CS"/>
              </w:rPr>
              <w:t xml:space="preserve"> плитк</w:t>
            </w:r>
            <w:r w:rsidRPr="00831227">
              <w:rPr>
                <w:b/>
                <w:sz w:val="22"/>
                <w:szCs w:val="22"/>
                <w:lang w:val="sr-Cyrl-CS"/>
              </w:rPr>
              <w:t>а</w:t>
            </w:r>
            <w:r w:rsidRPr="00831227">
              <w:rPr>
                <w:b/>
                <w:sz w:val="22"/>
                <w:szCs w:val="22"/>
                <w:lang w:val="ru-RU"/>
              </w:rPr>
              <w:t xml:space="preserve"> </w:t>
            </w:r>
            <w:r w:rsidRPr="00831227">
              <w:rPr>
                <w:b/>
                <w:sz w:val="22"/>
                <w:szCs w:val="22"/>
                <w:lang w:val="sr-Cyrl-CS"/>
              </w:rPr>
              <w:t>– радна</w:t>
            </w:r>
            <w:r w:rsidRPr="00831227">
              <w:rPr>
                <w:b/>
                <w:sz w:val="22"/>
                <w:szCs w:val="22"/>
              </w:rPr>
              <w:t xml:space="preserve">             </w:t>
            </w:r>
            <w:r w:rsidRPr="00831227">
              <w:rPr>
                <w:sz w:val="22"/>
                <w:szCs w:val="22"/>
                <w:u w:val="single"/>
                <w:lang w:val="sr-Cyrl-CS"/>
              </w:rPr>
              <w:t xml:space="preserve"> </w:t>
            </w:r>
          </w:p>
          <w:p w:rsidR="00831227" w:rsidRPr="00831227" w:rsidRDefault="00831227" w:rsidP="00D456E6">
            <w:pPr>
              <w:rPr>
                <w:sz w:val="22"/>
                <w:szCs w:val="22"/>
                <w:u w:val="single"/>
                <w:lang w:val="sr-Cyrl-CS"/>
              </w:rPr>
            </w:pPr>
            <w:r w:rsidRPr="00831227">
              <w:rPr>
                <w:b/>
                <w:sz w:val="22"/>
                <w:szCs w:val="22"/>
                <w:lang w:val="sr-Latn-CS"/>
              </w:rPr>
              <w:t>(</w:t>
            </w:r>
            <w:r w:rsidRPr="00831227">
              <w:rPr>
                <w:sz w:val="22"/>
                <w:szCs w:val="22"/>
                <w:lang w:val="sr-Latn-CS"/>
              </w:rPr>
              <w:t>прикладн</w:t>
            </w:r>
            <w:r w:rsidRPr="00831227">
              <w:rPr>
                <w:sz w:val="22"/>
                <w:szCs w:val="22"/>
                <w:lang w:val="sr-Cyrl-CS"/>
              </w:rPr>
              <w:t>а</w:t>
            </w:r>
            <w:r w:rsidRPr="00831227">
              <w:rPr>
                <w:sz w:val="22"/>
                <w:szCs w:val="22"/>
                <w:lang w:val="sr-Latn-CS"/>
              </w:rPr>
              <w:t xml:space="preserve"> за рад</w:t>
            </w:r>
            <w:r w:rsidRPr="00831227">
              <w:rPr>
                <w:sz w:val="22"/>
                <w:szCs w:val="22"/>
                <w:lang w:val="sr-Cyrl-CS"/>
              </w:rPr>
              <w:t xml:space="preserve"> радника на отвореном простору – чистачи улица, радници зеленила, раници на гробљу, механичари и остали)</w:t>
            </w:r>
          </w:p>
          <w:p w:rsidR="00831227" w:rsidRPr="00831227" w:rsidRDefault="00831227" w:rsidP="00D456E6">
            <w:pPr>
              <w:rPr>
                <w:sz w:val="22"/>
                <w:szCs w:val="22"/>
                <w:lang w:val="sr-Cyrl-CS"/>
              </w:rPr>
            </w:pPr>
            <w:r w:rsidRPr="00831227">
              <w:rPr>
                <w:sz w:val="22"/>
                <w:szCs w:val="22"/>
                <w:lang w:val="sr-Cyrl-CS"/>
              </w:rPr>
              <w:t>- лице обуће: бокс кожа природно лиц</w:t>
            </w:r>
            <w:r w:rsidRPr="00831227">
              <w:rPr>
                <w:sz w:val="22"/>
                <w:szCs w:val="22"/>
                <w:lang w:val="sr-Latn-CS"/>
              </w:rPr>
              <w:t>e</w:t>
            </w:r>
            <w:r w:rsidRPr="00831227">
              <w:rPr>
                <w:sz w:val="22"/>
                <w:szCs w:val="22"/>
                <w:lang w:val="sr-Cyrl-CS"/>
              </w:rPr>
              <w:t>, глат, хидрофобирана – водоодбојна , дебљине  мин. (1,</w:t>
            </w:r>
            <w:r w:rsidRPr="00831227">
              <w:rPr>
                <w:sz w:val="22"/>
                <w:szCs w:val="22"/>
              </w:rPr>
              <w:t xml:space="preserve">4-1,6 </w:t>
            </w:r>
            <w:r w:rsidRPr="00831227">
              <w:rPr>
                <w:sz w:val="22"/>
                <w:szCs w:val="22"/>
                <w:lang w:val="sr-Cyrl-CS"/>
              </w:rPr>
              <w:t>мм);</w:t>
            </w:r>
          </w:p>
          <w:p w:rsidR="00831227" w:rsidRPr="00831227" w:rsidRDefault="00831227" w:rsidP="00D456E6">
            <w:pPr>
              <w:ind w:right="-1188"/>
              <w:rPr>
                <w:sz w:val="22"/>
                <w:szCs w:val="22"/>
              </w:rPr>
            </w:pPr>
            <w:r w:rsidRPr="00831227">
              <w:rPr>
                <w:sz w:val="22"/>
                <w:szCs w:val="22"/>
              </w:rPr>
              <w:t>Постава: природна кожа;</w:t>
            </w:r>
          </w:p>
          <w:p w:rsidR="00831227" w:rsidRPr="00831227" w:rsidRDefault="00831227" w:rsidP="00D456E6">
            <w:pPr>
              <w:ind w:right="-1188"/>
              <w:rPr>
                <w:sz w:val="22"/>
                <w:szCs w:val="22"/>
              </w:rPr>
            </w:pPr>
            <w:r w:rsidRPr="00831227">
              <w:rPr>
                <w:sz w:val="22"/>
                <w:szCs w:val="22"/>
              </w:rPr>
              <w:t>Уложна табаница: анатомски обликована-антибактеријска</w:t>
            </w:r>
          </w:p>
          <w:p w:rsidR="00831227" w:rsidRPr="00831227" w:rsidRDefault="00831227" w:rsidP="00D456E6">
            <w:pPr>
              <w:ind w:right="-1188"/>
              <w:rPr>
                <w:sz w:val="22"/>
                <w:szCs w:val="22"/>
              </w:rPr>
            </w:pPr>
            <w:r w:rsidRPr="00831227">
              <w:rPr>
                <w:sz w:val="22"/>
                <w:szCs w:val="22"/>
              </w:rPr>
              <w:t>Табаница: дебљине мин. 2,0 мм</w:t>
            </w:r>
          </w:p>
          <w:p w:rsidR="00831227" w:rsidRPr="00831227" w:rsidRDefault="00831227" w:rsidP="00D456E6">
            <w:pPr>
              <w:rPr>
                <w:sz w:val="22"/>
                <w:szCs w:val="22"/>
                <w:lang w:val="sr-Cyrl-CS"/>
              </w:rPr>
            </w:pPr>
            <w:r w:rsidRPr="00831227">
              <w:rPr>
                <w:sz w:val="22"/>
                <w:szCs w:val="22"/>
                <w:lang w:val="sr-Cyrl-CS"/>
              </w:rPr>
              <w:t>-отпорност обуће према води мин. 120 минута</w:t>
            </w:r>
          </w:p>
          <w:p w:rsidR="00831227" w:rsidRPr="00831227" w:rsidRDefault="00831227" w:rsidP="00CD1C2E">
            <w:pPr>
              <w:rPr>
                <w:sz w:val="22"/>
                <w:szCs w:val="22"/>
                <w:lang w:val="sr-Cyrl-CS"/>
              </w:rPr>
            </w:pPr>
            <w:r w:rsidRPr="00831227">
              <w:rPr>
                <w:sz w:val="22"/>
                <w:szCs w:val="22"/>
                <w:lang w:val="sr-Cyrl-CS"/>
              </w:rPr>
              <w:t>-ђон:гумени</w:t>
            </w:r>
            <w:r w:rsidRPr="00831227">
              <w:rPr>
                <w:sz w:val="22"/>
                <w:szCs w:val="22"/>
                <w:lang w:val="sr-Latn-CS"/>
              </w:rPr>
              <w:t xml:space="preserve"> (100% </w:t>
            </w:r>
            <w:r w:rsidRPr="00831227">
              <w:rPr>
                <w:sz w:val="22"/>
                <w:szCs w:val="22"/>
                <w:lang w:val="sr-Cyrl-CS"/>
              </w:rPr>
              <w:t>гума</w:t>
            </w:r>
            <w:r w:rsidRPr="00831227">
              <w:rPr>
                <w:sz w:val="22"/>
                <w:szCs w:val="22"/>
                <w:lang w:val="sr-Latn-CS"/>
              </w:rPr>
              <w:t>)</w:t>
            </w:r>
            <w:r w:rsidRPr="00831227">
              <w:rPr>
                <w:sz w:val="22"/>
                <w:szCs w:val="22"/>
                <w:lang w:val="sr-Cyrl-CS"/>
              </w:rPr>
              <w:t xml:space="preserve">, - анатомски обликован,  отпоран  </w:t>
            </w:r>
            <w:r w:rsidRPr="00831227">
              <w:rPr>
                <w:sz w:val="22"/>
                <w:szCs w:val="22"/>
                <w:lang w:val="sr-Latn-CS"/>
              </w:rPr>
              <w:t>на клизање као и на</w:t>
            </w:r>
            <w:r w:rsidR="00CD1C2E">
              <w:rPr>
                <w:sz w:val="22"/>
                <w:szCs w:val="22"/>
                <w:lang w:val="sr-Cyrl-CS"/>
              </w:rPr>
              <w:t xml:space="preserve"> </w:t>
            </w:r>
            <w:r w:rsidRPr="00831227">
              <w:rPr>
                <w:sz w:val="22"/>
                <w:szCs w:val="22"/>
                <w:lang w:val="sr-Cyrl-CS"/>
              </w:rPr>
              <w:t xml:space="preserve"> </w:t>
            </w:r>
            <w:r w:rsidRPr="00831227">
              <w:rPr>
                <w:sz w:val="22"/>
                <w:szCs w:val="22"/>
                <w:lang w:val="sr-Latn-CS"/>
              </w:rPr>
              <w:t>уље</w:t>
            </w:r>
            <w:r w:rsidRPr="00831227">
              <w:rPr>
                <w:sz w:val="22"/>
                <w:szCs w:val="22"/>
                <w:lang w:val="sr-Cyrl-CS"/>
              </w:rPr>
              <w:t xml:space="preserve"> </w:t>
            </w:r>
            <w:r w:rsidRPr="00831227">
              <w:rPr>
                <w:sz w:val="22"/>
                <w:szCs w:val="22"/>
                <w:lang w:val="sr-Latn-CS"/>
              </w:rPr>
              <w:t>гориво</w:t>
            </w:r>
            <w:r w:rsidRPr="00831227">
              <w:rPr>
                <w:sz w:val="22"/>
                <w:szCs w:val="22"/>
                <w:lang w:val="sr-Cyrl-CS"/>
              </w:rPr>
              <w:t xml:space="preserve"> и мазиво</w:t>
            </w:r>
          </w:p>
        </w:tc>
        <w:tc>
          <w:tcPr>
            <w:tcW w:w="144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b/>
                <w:sz w:val="22"/>
                <w:szCs w:val="22"/>
              </w:rPr>
            </w:pPr>
            <w:r w:rsidRPr="00831227">
              <w:rPr>
                <w:b/>
                <w:sz w:val="22"/>
                <w:szCs w:val="22"/>
                <w:lang w:val="sr-Cyrl-CS"/>
              </w:rPr>
              <w:t>1</w:t>
            </w:r>
            <w:r w:rsidRPr="00831227">
              <w:rPr>
                <w:b/>
                <w:sz w:val="22"/>
                <w:szCs w:val="22"/>
              </w:rPr>
              <w:t>30</w:t>
            </w:r>
            <w:r w:rsidRPr="00831227">
              <w:rPr>
                <w:b/>
                <w:sz w:val="22"/>
                <w:szCs w:val="22"/>
                <w:lang w:val="sr-Cyrl-CS"/>
              </w:rPr>
              <w:t xml:space="preserve"> пари</w:t>
            </w:r>
            <w:r w:rsidRPr="00831227">
              <w:rPr>
                <w:b/>
                <w:sz w:val="22"/>
                <w:szCs w:val="22"/>
              </w:rPr>
              <w:t>.</w:t>
            </w:r>
          </w:p>
        </w:tc>
      </w:tr>
    </w:tbl>
    <w:p w:rsidR="00D456E6" w:rsidRPr="00831227" w:rsidRDefault="00D456E6" w:rsidP="00D456E6">
      <w:pPr>
        <w:ind w:right="-1800"/>
        <w:rPr>
          <w:sz w:val="22"/>
          <w:szCs w:val="22"/>
          <w:lang w:val="ru-RU"/>
        </w:rPr>
      </w:pPr>
      <w:r w:rsidRPr="00831227">
        <w:rPr>
          <w:sz w:val="22"/>
          <w:szCs w:val="22"/>
          <w:lang w:val="ru-RU"/>
        </w:rPr>
        <w:t xml:space="preserve">                                                                              </w:t>
      </w:r>
    </w:p>
    <w:p w:rsidR="00D456E6" w:rsidRPr="00831227" w:rsidRDefault="00D456E6" w:rsidP="00D456E6">
      <w:pPr>
        <w:ind w:right="-1800"/>
        <w:rPr>
          <w:b/>
          <w:sz w:val="22"/>
          <w:szCs w:val="22"/>
        </w:rPr>
      </w:pPr>
      <w:r w:rsidRPr="00831227">
        <w:rPr>
          <w:sz w:val="22"/>
          <w:szCs w:val="22"/>
          <w:lang w:val="ru-RU"/>
        </w:rPr>
        <w:t xml:space="preserve">                          </w:t>
      </w:r>
      <w:r w:rsidRPr="00831227">
        <w:rPr>
          <w:b/>
          <w:sz w:val="22"/>
          <w:szCs w:val="22"/>
          <w:lang w:val="ru-RU"/>
        </w:rPr>
        <w:t xml:space="preserve">                                  </w:t>
      </w:r>
      <w:r w:rsidRPr="00831227">
        <w:rPr>
          <w:b/>
          <w:sz w:val="22"/>
          <w:szCs w:val="22"/>
          <w:lang w:val="sr-Cyrl-CS"/>
        </w:rPr>
        <w:t xml:space="preserve">                         </w:t>
      </w:r>
    </w:p>
    <w:p w:rsidR="00D456E6" w:rsidRPr="00831227" w:rsidRDefault="00D456E6" w:rsidP="00D456E6">
      <w:pPr>
        <w:ind w:left="-1260" w:right="-1260"/>
        <w:jc w:val="center"/>
        <w:rPr>
          <w:b/>
          <w:bCs/>
          <w:sz w:val="22"/>
          <w:szCs w:val="22"/>
        </w:rPr>
      </w:pPr>
      <w:r w:rsidRPr="00831227">
        <w:rPr>
          <w:b/>
          <w:bCs/>
          <w:sz w:val="22"/>
          <w:szCs w:val="22"/>
          <w:lang w:val="sr-Cyrl-CS"/>
        </w:rPr>
        <w:t xml:space="preserve">       </w:t>
      </w:r>
      <w:r w:rsidRPr="00831227">
        <w:rPr>
          <w:b/>
          <w:bCs/>
          <w:sz w:val="22"/>
          <w:szCs w:val="22"/>
          <w:lang w:val="ru-RU"/>
        </w:rPr>
        <w:t xml:space="preserve">СПЕЦИФИКАЦИЈА  ХТЗ ОПРЕМЕ </w:t>
      </w:r>
      <w:r w:rsidRPr="00831227">
        <w:rPr>
          <w:b/>
          <w:bCs/>
          <w:sz w:val="22"/>
          <w:szCs w:val="22"/>
          <w:lang w:val="sr-Cyrl-CS"/>
        </w:rPr>
        <w:t xml:space="preserve"> (ОБУЋА) – зимски</w:t>
      </w:r>
      <w:r w:rsidRPr="00831227">
        <w:rPr>
          <w:b/>
          <w:bCs/>
          <w:sz w:val="22"/>
          <w:szCs w:val="22"/>
          <w:lang w:val="ru-RU"/>
        </w:rPr>
        <w:t xml:space="preserve"> програм - 2018</w:t>
      </w:r>
    </w:p>
    <w:p w:rsidR="00D456E6" w:rsidRPr="00831227" w:rsidRDefault="00D456E6" w:rsidP="00D456E6">
      <w:pPr>
        <w:ind w:left="-1260" w:right="-1260"/>
        <w:jc w:val="center"/>
        <w:rPr>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50"/>
        <w:gridCol w:w="1440"/>
      </w:tblGrid>
      <w:tr w:rsidR="00831227" w:rsidRPr="00831227" w:rsidTr="00831227">
        <w:tc>
          <w:tcPr>
            <w:tcW w:w="720" w:type="dxa"/>
            <w:tcBorders>
              <w:top w:val="single" w:sz="12" w:space="0" w:color="auto"/>
              <w:left w:val="single" w:sz="12" w:space="0" w:color="auto"/>
              <w:bottom w:val="single" w:sz="12" w:space="0" w:color="auto"/>
              <w:right w:val="single" w:sz="12" w:space="0" w:color="auto"/>
            </w:tcBorders>
            <w:vAlign w:val="center"/>
          </w:tcPr>
          <w:p w:rsidR="00CD1C2E" w:rsidRDefault="00831227" w:rsidP="00D456E6">
            <w:pPr>
              <w:rPr>
                <w:b/>
                <w:bCs/>
                <w:sz w:val="22"/>
                <w:szCs w:val="22"/>
              </w:rPr>
            </w:pPr>
            <w:r w:rsidRPr="00831227">
              <w:rPr>
                <w:b/>
                <w:bCs/>
                <w:sz w:val="22"/>
                <w:szCs w:val="22"/>
                <w:lang w:val="ru-RU"/>
              </w:rPr>
              <w:t xml:space="preserve"> </w:t>
            </w:r>
            <w:r w:rsidRPr="00831227">
              <w:rPr>
                <w:b/>
                <w:bCs/>
                <w:sz w:val="22"/>
                <w:szCs w:val="22"/>
              </w:rPr>
              <w:t>Р</w:t>
            </w:r>
            <w:r w:rsidRPr="00831227">
              <w:rPr>
                <w:b/>
                <w:bCs/>
                <w:sz w:val="22"/>
                <w:szCs w:val="22"/>
                <w:lang w:val="sr-Cyrl-CS"/>
              </w:rPr>
              <w:t>ед.</w:t>
            </w:r>
          </w:p>
          <w:p w:rsidR="00831227" w:rsidRPr="00831227" w:rsidRDefault="00831227" w:rsidP="00D456E6">
            <w:pPr>
              <w:rPr>
                <w:b/>
                <w:bCs/>
                <w:sz w:val="22"/>
                <w:szCs w:val="22"/>
                <w:lang w:val="sr-Cyrl-CS"/>
              </w:rPr>
            </w:pPr>
            <w:r w:rsidRPr="00831227">
              <w:rPr>
                <w:b/>
                <w:bCs/>
                <w:sz w:val="22"/>
                <w:szCs w:val="22"/>
                <w:lang w:val="sr-Cyrl-CS"/>
              </w:rPr>
              <w:t>бр.</w:t>
            </w:r>
          </w:p>
        </w:tc>
        <w:tc>
          <w:tcPr>
            <w:tcW w:w="7650" w:type="dxa"/>
            <w:tcBorders>
              <w:top w:val="single" w:sz="12" w:space="0" w:color="auto"/>
              <w:left w:val="single" w:sz="12" w:space="0" w:color="auto"/>
              <w:bottom w:val="single" w:sz="12" w:space="0" w:color="auto"/>
              <w:right w:val="single" w:sz="12" w:space="0" w:color="auto"/>
            </w:tcBorders>
            <w:vAlign w:val="center"/>
          </w:tcPr>
          <w:p w:rsidR="00831227" w:rsidRPr="00831227" w:rsidRDefault="00831227" w:rsidP="00D456E6">
            <w:pPr>
              <w:jc w:val="center"/>
              <w:rPr>
                <w:b/>
                <w:bCs/>
                <w:sz w:val="22"/>
                <w:szCs w:val="22"/>
                <w:lang w:val="sr-Cyrl-CS"/>
              </w:rPr>
            </w:pPr>
            <w:r w:rsidRPr="00831227">
              <w:rPr>
                <w:b/>
                <w:bCs/>
                <w:sz w:val="22"/>
                <w:szCs w:val="22"/>
              </w:rPr>
              <w:t>Назив</w:t>
            </w:r>
            <w:r w:rsidRPr="00831227">
              <w:rPr>
                <w:b/>
                <w:bCs/>
                <w:sz w:val="22"/>
                <w:szCs w:val="22"/>
                <w:lang w:val="sr-Latn-CS"/>
              </w:rPr>
              <w:t xml:space="preserve"> </w:t>
            </w:r>
            <w:r w:rsidRPr="00831227">
              <w:rPr>
                <w:b/>
                <w:bCs/>
                <w:sz w:val="22"/>
                <w:szCs w:val="22"/>
                <w:lang w:val="sr-Cyrl-CS"/>
              </w:rPr>
              <w:t>добара</w:t>
            </w:r>
          </w:p>
          <w:p w:rsidR="00831227" w:rsidRPr="00831227" w:rsidRDefault="00831227" w:rsidP="00D456E6">
            <w:pPr>
              <w:jc w:val="center"/>
              <w:rPr>
                <w:b/>
                <w:bCs/>
                <w:sz w:val="22"/>
                <w:szCs w:val="22"/>
                <w:lang w:val="sr-Cyrl-CS"/>
              </w:rPr>
            </w:pPr>
            <w:r w:rsidRPr="00831227">
              <w:rPr>
                <w:b/>
                <w:bCs/>
                <w:sz w:val="22"/>
                <w:szCs w:val="22"/>
                <w:lang w:val="ru-RU"/>
              </w:rPr>
              <w:t>ЕН ИСО 20347 или еквивалентно</w:t>
            </w:r>
          </w:p>
        </w:tc>
        <w:tc>
          <w:tcPr>
            <w:tcW w:w="1440" w:type="dxa"/>
            <w:tcBorders>
              <w:top w:val="single" w:sz="12" w:space="0" w:color="auto"/>
              <w:left w:val="single" w:sz="12" w:space="0" w:color="auto"/>
              <w:bottom w:val="single" w:sz="12" w:space="0" w:color="auto"/>
              <w:right w:val="single" w:sz="12" w:space="0" w:color="auto"/>
            </w:tcBorders>
            <w:vAlign w:val="center"/>
          </w:tcPr>
          <w:p w:rsidR="00831227" w:rsidRPr="00831227" w:rsidRDefault="00831227" w:rsidP="00D456E6">
            <w:pPr>
              <w:jc w:val="center"/>
              <w:rPr>
                <w:b/>
                <w:bCs/>
                <w:sz w:val="22"/>
                <w:szCs w:val="22"/>
                <w:lang w:val="sr-Latn-CS"/>
              </w:rPr>
            </w:pPr>
            <w:r w:rsidRPr="00831227">
              <w:rPr>
                <w:b/>
                <w:bCs/>
                <w:sz w:val="22"/>
                <w:szCs w:val="22"/>
                <w:lang w:val="sr-Latn-CS"/>
              </w:rPr>
              <w:t>планиране количине</w:t>
            </w:r>
          </w:p>
        </w:tc>
      </w:tr>
      <w:tr w:rsidR="00831227" w:rsidRPr="00831227" w:rsidTr="00831227">
        <w:trPr>
          <w:trHeight w:val="141"/>
        </w:trPr>
        <w:tc>
          <w:tcPr>
            <w:tcW w:w="72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b/>
                <w:sz w:val="22"/>
                <w:szCs w:val="22"/>
              </w:rPr>
            </w:pPr>
            <w:r w:rsidRPr="00831227">
              <w:rPr>
                <w:b/>
                <w:sz w:val="22"/>
                <w:szCs w:val="22"/>
              </w:rPr>
              <w:t>3.</w:t>
            </w:r>
          </w:p>
        </w:tc>
        <w:tc>
          <w:tcPr>
            <w:tcW w:w="7650" w:type="dxa"/>
            <w:tcBorders>
              <w:top w:val="single" w:sz="4" w:space="0" w:color="auto"/>
              <w:left w:val="single" w:sz="12" w:space="0" w:color="auto"/>
              <w:bottom w:val="single" w:sz="4" w:space="0" w:color="auto"/>
              <w:right w:val="single" w:sz="12" w:space="0" w:color="auto"/>
            </w:tcBorders>
          </w:tcPr>
          <w:p w:rsidR="00831227" w:rsidRPr="00831227" w:rsidRDefault="00831227" w:rsidP="00CD1C2E">
            <w:pPr>
              <w:rPr>
                <w:b/>
                <w:sz w:val="22"/>
                <w:szCs w:val="22"/>
                <w:lang w:val="sr-Cyrl-CS"/>
              </w:rPr>
            </w:pPr>
            <w:r w:rsidRPr="00831227">
              <w:rPr>
                <w:b/>
                <w:sz w:val="22"/>
                <w:szCs w:val="22"/>
                <w:lang w:val="sr-Latn-CS"/>
              </w:rPr>
              <w:t>Чи</w:t>
            </w:r>
            <w:r w:rsidRPr="00831227">
              <w:rPr>
                <w:b/>
                <w:sz w:val="22"/>
                <w:szCs w:val="22"/>
                <w:lang w:val="sr-Cyrl-CS"/>
              </w:rPr>
              <w:t>з</w:t>
            </w:r>
            <w:r w:rsidRPr="00831227">
              <w:rPr>
                <w:b/>
                <w:sz w:val="22"/>
                <w:szCs w:val="22"/>
                <w:lang w:val="sr-Latn-CS"/>
              </w:rPr>
              <w:t>ме гумене</w:t>
            </w:r>
            <w:r w:rsidRPr="00831227">
              <w:rPr>
                <w:b/>
                <w:sz w:val="22"/>
                <w:szCs w:val="22"/>
                <w:lang w:val="sr-Cyrl-CS"/>
              </w:rPr>
              <w:t xml:space="preserve"> (100% гума)</w:t>
            </w:r>
          </w:p>
        </w:tc>
        <w:tc>
          <w:tcPr>
            <w:tcW w:w="144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b/>
                <w:sz w:val="22"/>
                <w:szCs w:val="22"/>
              </w:rPr>
            </w:pPr>
            <w:r w:rsidRPr="00831227">
              <w:rPr>
                <w:b/>
                <w:sz w:val="22"/>
                <w:szCs w:val="22"/>
              </w:rPr>
              <w:t>30 пари</w:t>
            </w:r>
          </w:p>
        </w:tc>
      </w:tr>
      <w:tr w:rsidR="00831227" w:rsidRPr="00831227" w:rsidTr="00831227">
        <w:tc>
          <w:tcPr>
            <w:tcW w:w="72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b/>
                <w:bCs/>
                <w:sz w:val="22"/>
                <w:szCs w:val="22"/>
              </w:rPr>
            </w:pPr>
            <w:r w:rsidRPr="00831227">
              <w:rPr>
                <w:b/>
                <w:bCs/>
                <w:sz w:val="22"/>
                <w:szCs w:val="22"/>
              </w:rPr>
              <w:t>4.</w:t>
            </w:r>
          </w:p>
        </w:tc>
        <w:tc>
          <w:tcPr>
            <w:tcW w:w="765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rPr>
                <w:sz w:val="22"/>
                <w:szCs w:val="22"/>
              </w:rPr>
            </w:pPr>
            <w:r w:rsidRPr="00831227">
              <w:rPr>
                <w:b/>
                <w:bCs/>
                <w:sz w:val="22"/>
                <w:szCs w:val="22"/>
                <w:lang w:val="sr-Latn-CS"/>
              </w:rPr>
              <w:t>Ципел</w:t>
            </w:r>
            <w:r w:rsidRPr="00831227">
              <w:rPr>
                <w:b/>
                <w:bCs/>
                <w:sz w:val="22"/>
                <w:szCs w:val="22"/>
                <w:lang w:val="sr-Cyrl-CS"/>
              </w:rPr>
              <w:t>а</w:t>
            </w:r>
            <w:r w:rsidRPr="00831227">
              <w:rPr>
                <w:b/>
                <w:bCs/>
                <w:sz w:val="22"/>
                <w:szCs w:val="22"/>
                <w:lang w:val="sr-Latn-CS"/>
              </w:rPr>
              <w:t xml:space="preserve"> </w:t>
            </w:r>
            <w:r w:rsidRPr="00831227">
              <w:rPr>
                <w:b/>
                <w:bCs/>
                <w:sz w:val="22"/>
                <w:szCs w:val="22"/>
                <w:lang w:val="sr-Cyrl-CS"/>
              </w:rPr>
              <w:t>дубока – радна</w:t>
            </w:r>
            <w:r w:rsidRPr="00831227">
              <w:rPr>
                <w:b/>
                <w:bCs/>
                <w:sz w:val="22"/>
                <w:szCs w:val="22"/>
              </w:rPr>
              <w:t xml:space="preserve">             </w:t>
            </w:r>
            <w:r w:rsidRPr="00831227">
              <w:rPr>
                <w:sz w:val="22"/>
                <w:szCs w:val="22"/>
                <w:lang w:val="sr-Cyrl-CS"/>
              </w:rPr>
              <w:t xml:space="preserve"> </w:t>
            </w:r>
          </w:p>
          <w:p w:rsidR="00831227" w:rsidRPr="00831227" w:rsidRDefault="00831227" w:rsidP="00D456E6">
            <w:pPr>
              <w:ind w:right="-171"/>
              <w:rPr>
                <w:b/>
                <w:bCs/>
                <w:sz w:val="22"/>
                <w:szCs w:val="22"/>
                <w:lang w:val="sr-Cyrl-CS"/>
              </w:rPr>
            </w:pPr>
            <w:r w:rsidRPr="00831227">
              <w:rPr>
                <w:b/>
                <w:bCs/>
                <w:sz w:val="22"/>
                <w:szCs w:val="22"/>
                <w:lang w:val="ru-RU"/>
              </w:rPr>
              <w:t>водоодбојна,</w:t>
            </w:r>
            <w:r w:rsidRPr="00831227">
              <w:rPr>
                <w:sz w:val="22"/>
                <w:szCs w:val="22"/>
                <w:lang w:val="sr-Latn-CS"/>
              </w:rPr>
              <w:t xml:space="preserve"> </w:t>
            </w:r>
            <w:r w:rsidRPr="00831227">
              <w:rPr>
                <w:sz w:val="22"/>
                <w:szCs w:val="22"/>
                <w:lang w:val="ru-RU"/>
              </w:rPr>
              <w:t xml:space="preserve">прикладна за рад радника на отвореном простору: </w:t>
            </w:r>
            <w:r w:rsidRPr="00831227">
              <w:rPr>
                <w:sz w:val="22"/>
                <w:szCs w:val="22"/>
                <w:lang w:val="sr-Cyrl-CS"/>
              </w:rPr>
              <w:t>изношење смећа,</w:t>
            </w:r>
            <w:r w:rsidRPr="00831227">
              <w:rPr>
                <w:sz w:val="22"/>
                <w:szCs w:val="22"/>
                <w:lang w:val="ru-RU"/>
              </w:rPr>
              <w:t xml:space="preserve"> чишћење улица, уређење</w:t>
            </w:r>
            <w:r w:rsidRPr="00831227">
              <w:rPr>
                <w:b/>
                <w:bCs/>
                <w:sz w:val="22"/>
                <w:szCs w:val="22"/>
                <w:lang w:val="ru-RU"/>
              </w:rPr>
              <w:t xml:space="preserve"> </w:t>
            </w:r>
            <w:r w:rsidRPr="00831227">
              <w:rPr>
                <w:sz w:val="22"/>
                <w:szCs w:val="22"/>
                <w:lang w:val="ru-RU"/>
              </w:rPr>
              <w:t>паркова, гробља исл</w:t>
            </w:r>
          </w:p>
          <w:p w:rsidR="00831227" w:rsidRPr="00831227" w:rsidRDefault="00831227" w:rsidP="00D456E6">
            <w:pPr>
              <w:rPr>
                <w:sz w:val="22"/>
                <w:szCs w:val="22"/>
                <w:lang w:val="sr-Cyrl-CS"/>
              </w:rPr>
            </w:pPr>
            <w:r w:rsidRPr="00831227">
              <w:rPr>
                <w:sz w:val="22"/>
                <w:szCs w:val="22"/>
                <w:lang w:val="sr-Latn-CS"/>
              </w:rPr>
              <w:t xml:space="preserve"> </w:t>
            </w:r>
            <w:r w:rsidRPr="00831227">
              <w:rPr>
                <w:sz w:val="22"/>
                <w:szCs w:val="22"/>
                <w:lang w:val="sr-Cyrl-CS"/>
              </w:rPr>
              <w:t>- лице обуће: бокс кожа природно лиц</w:t>
            </w:r>
            <w:r w:rsidRPr="00831227">
              <w:rPr>
                <w:sz w:val="22"/>
                <w:szCs w:val="22"/>
                <w:lang w:val="sr-Latn-CS"/>
              </w:rPr>
              <w:t>e</w:t>
            </w:r>
            <w:r w:rsidRPr="00831227">
              <w:rPr>
                <w:sz w:val="22"/>
                <w:szCs w:val="22"/>
                <w:lang w:val="sr-Cyrl-CS"/>
              </w:rPr>
              <w:t>,глат</w:t>
            </w:r>
            <w:r w:rsidRPr="00831227">
              <w:rPr>
                <w:sz w:val="22"/>
                <w:szCs w:val="22"/>
                <w:lang w:val="sr-Latn-CS"/>
              </w:rPr>
              <w:t xml:space="preserve"> </w:t>
            </w:r>
            <w:r w:rsidRPr="00831227">
              <w:rPr>
                <w:sz w:val="22"/>
                <w:szCs w:val="22"/>
                <w:lang w:val="sr-Cyrl-CS"/>
              </w:rPr>
              <w:t>хидрофобирана дебљине мин. (1,8-2,0мм);</w:t>
            </w:r>
          </w:p>
          <w:p w:rsidR="00831227" w:rsidRPr="00831227" w:rsidRDefault="00831227" w:rsidP="00D456E6">
            <w:pPr>
              <w:ind w:right="-1188"/>
              <w:rPr>
                <w:sz w:val="22"/>
                <w:szCs w:val="22"/>
              </w:rPr>
            </w:pPr>
            <w:r w:rsidRPr="00831227">
              <w:rPr>
                <w:sz w:val="22"/>
                <w:szCs w:val="22"/>
              </w:rPr>
              <w:t>Постава: природна кожа;</w:t>
            </w:r>
          </w:p>
          <w:p w:rsidR="00831227" w:rsidRPr="00831227" w:rsidRDefault="00831227" w:rsidP="00D456E6">
            <w:pPr>
              <w:ind w:right="-1188"/>
              <w:rPr>
                <w:sz w:val="22"/>
                <w:szCs w:val="22"/>
              </w:rPr>
            </w:pPr>
            <w:r w:rsidRPr="00831227">
              <w:rPr>
                <w:sz w:val="22"/>
                <w:szCs w:val="22"/>
              </w:rPr>
              <w:t>Уложна табаница: анатомски обликована-антибактеријска</w:t>
            </w:r>
          </w:p>
          <w:p w:rsidR="00831227" w:rsidRPr="00831227" w:rsidRDefault="00831227" w:rsidP="00D456E6">
            <w:pPr>
              <w:ind w:right="-1188"/>
              <w:rPr>
                <w:sz w:val="22"/>
                <w:szCs w:val="22"/>
              </w:rPr>
            </w:pPr>
            <w:r w:rsidRPr="00831227">
              <w:rPr>
                <w:sz w:val="22"/>
                <w:szCs w:val="22"/>
              </w:rPr>
              <w:t>Табаница: дебљине мин. 2,0 мм</w:t>
            </w:r>
          </w:p>
          <w:p w:rsidR="00831227" w:rsidRPr="00831227" w:rsidRDefault="00831227" w:rsidP="00D456E6">
            <w:pPr>
              <w:rPr>
                <w:sz w:val="22"/>
                <w:szCs w:val="22"/>
                <w:lang w:val="sr-Cyrl-CS"/>
              </w:rPr>
            </w:pPr>
            <w:r w:rsidRPr="00831227">
              <w:rPr>
                <w:sz w:val="22"/>
                <w:szCs w:val="22"/>
                <w:lang w:val="sr-Cyrl-CS"/>
              </w:rPr>
              <w:t xml:space="preserve">-отпорност обуће према води мин.120 минута; </w:t>
            </w:r>
          </w:p>
          <w:p w:rsidR="00831227" w:rsidRPr="00831227" w:rsidRDefault="00831227" w:rsidP="00D456E6">
            <w:pPr>
              <w:rPr>
                <w:sz w:val="22"/>
                <w:szCs w:val="22"/>
                <w:lang w:val="ru-RU"/>
              </w:rPr>
            </w:pPr>
            <w:r w:rsidRPr="00831227">
              <w:rPr>
                <w:sz w:val="22"/>
                <w:szCs w:val="22"/>
                <w:lang w:val="sr-Cyrl-CS"/>
              </w:rPr>
              <w:t>-ђон:гумени (100% гума), анатомски обликован, отпоран на клизање, као и на уље, гориво и мазиво.</w:t>
            </w:r>
          </w:p>
        </w:tc>
        <w:tc>
          <w:tcPr>
            <w:tcW w:w="1440" w:type="dxa"/>
            <w:tcBorders>
              <w:top w:val="single" w:sz="4" w:space="0" w:color="auto"/>
              <w:left w:val="single" w:sz="12" w:space="0" w:color="auto"/>
              <w:bottom w:val="single" w:sz="4" w:space="0" w:color="auto"/>
              <w:right w:val="single" w:sz="12" w:space="0" w:color="auto"/>
            </w:tcBorders>
          </w:tcPr>
          <w:p w:rsidR="00831227" w:rsidRPr="00831227" w:rsidRDefault="00831227" w:rsidP="00D456E6">
            <w:pPr>
              <w:jc w:val="center"/>
              <w:rPr>
                <w:b/>
                <w:bCs/>
                <w:sz w:val="22"/>
                <w:szCs w:val="22"/>
                <w:lang w:val="sr-Cyrl-CS"/>
              </w:rPr>
            </w:pPr>
            <w:r w:rsidRPr="00831227">
              <w:rPr>
                <w:b/>
                <w:bCs/>
                <w:sz w:val="22"/>
                <w:szCs w:val="22"/>
              </w:rPr>
              <w:t xml:space="preserve">180 </w:t>
            </w:r>
            <w:r w:rsidRPr="00831227">
              <w:rPr>
                <w:b/>
                <w:bCs/>
                <w:sz w:val="22"/>
                <w:szCs w:val="22"/>
                <w:lang w:val="sr-Cyrl-CS"/>
              </w:rPr>
              <w:t>пари</w:t>
            </w:r>
          </w:p>
        </w:tc>
      </w:tr>
    </w:tbl>
    <w:p w:rsidR="00D456E6" w:rsidRPr="00831227" w:rsidRDefault="00D456E6" w:rsidP="00D456E6">
      <w:pPr>
        <w:ind w:right="-1800"/>
        <w:rPr>
          <w:b/>
          <w:sz w:val="22"/>
          <w:szCs w:val="22"/>
        </w:rPr>
      </w:pPr>
    </w:p>
    <w:p w:rsidR="00D456E6" w:rsidRDefault="00D456E6" w:rsidP="00D456E6">
      <w:pPr>
        <w:ind w:right="-1800"/>
        <w:rPr>
          <w:b/>
        </w:rPr>
      </w:pPr>
    </w:p>
    <w:p w:rsidR="00D456E6" w:rsidRDefault="00D456E6" w:rsidP="00D456E6">
      <w:pPr>
        <w:ind w:right="-1800"/>
        <w:rPr>
          <w:b/>
        </w:rPr>
      </w:pPr>
      <w:r>
        <w:rPr>
          <w:b/>
          <w:bCs/>
          <w:lang w:val="sr-Cyrl-CS"/>
        </w:rPr>
        <w:lastRenderedPageBreak/>
        <w:t>НАПОМЕНА</w:t>
      </w:r>
      <w:r>
        <w:rPr>
          <w:b/>
          <w:bCs/>
          <w:lang w:val="sr-Latn-CS"/>
        </w:rPr>
        <w:t>:</w:t>
      </w:r>
    </w:p>
    <w:p w:rsidR="00D456E6" w:rsidRPr="00831227" w:rsidRDefault="00831227" w:rsidP="00831227">
      <w:pPr>
        <w:ind w:right="26"/>
        <w:rPr>
          <w:b/>
        </w:rPr>
      </w:pPr>
      <w:r>
        <w:rPr>
          <w:b/>
        </w:rPr>
        <w:tab/>
      </w:r>
      <w:r w:rsidR="00D456E6">
        <w:rPr>
          <w:b/>
        </w:rPr>
        <w:t>Планиране количине су орјентационе и нису коначне</w:t>
      </w:r>
      <w:r>
        <w:rPr>
          <w:b/>
        </w:rPr>
        <w:t>.</w:t>
      </w:r>
    </w:p>
    <w:p w:rsidR="00D456E6" w:rsidRPr="00831227" w:rsidRDefault="00831227" w:rsidP="00831227">
      <w:pPr>
        <w:ind w:right="26"/>
        <w:jc w:val="both"/>
        <w:rPr>
          <w:b/>
          <w:bCs/>
          <w:lang w:val="ru-RU"/>
        </w:rPr>
      </w:pPr>
      <w:r>
        <w:rPr>
          <w:b/>
          <w:bCs/>
          <w:lang w:val="sr-Cyrl-CS"/>
        </w:rPr>
        <w:tab/>
      </w:r>
      <w:r w:rsidR="00D456E6">
        <w:rPr>
          <w:b/>
          <w:bCs/>
          <w:lang w:val="sr-Cyrl-CS"/>
        </w:rPr>
        <w:t>На дан отваранја, добављачи су дужни доставити на увид сва наведена</w:t>
      </w:r>
      <w:r>
        <w:rPr>
          <w:b/>
          <w:bCs/>
          <w:lang w:val="ru-RU"/>
        </w:rPr>
        <w:t xml:space="preserve"> </w:t>
      </w:r>
      <w:r w:rsidR="00D456E6">
        <w:rPr>
          <w:b/>
          <w:bCs/>
          <w:lang w:val="sr-Cyrl-CS"/>
        </w:rPr>
        <w:t>лична</w:t>
      </w:r>
      <w:r w:rsidR="00D456E6">
        <w:rPr>
          <w:b/>
          <w:bCs/>
          <w:lang w:val="ru-RU"/>
        </w:rPr>
        <w:t xml:space="preserve"> </w:t>
      </w:r>
      <w:r w:rsidR="00D456E6">
        <w:rPr>
          <w:b/>
          <w:bCs/>
          <w:lang w:val="sr-Cyrl-CS"/>
        </w:rPr>
        <w:t xml:space="preserve">заштитна средства,  </w:t>
      </w:r>
      <w:r w:rsidR="00D456E6">
        <w:rPr>
          <w:b/>
          <w:lang w:val="sr-Cyrl-CS"/>
        </w:rPr>
        <w:t>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w:t>
      </w:r>
      <w:r w:rsidR="00D456E6">
        <w:rPr>
          <w:b/>
          <w:lang w:val="ru-RU"/>
        </w:rPr>
        <w:t xml:space="preserve"> </w:t>
      </w:r>
    </w:p>
    <w:p w:rsidR="00831227" w:rsidRDefault="00831227" w:rsidP="00B90C23">
      <w:pPr>
        <w:keepNext/>
        <w:keepLines/>
        <w:ind w:right="-18" w:hanging="10"/>
        <w:jc w:val="center"/>
        <w:outlineLvl w:val="1"/>
        <w:rPr>
          <w:b/>
          <w:sz w:val="22"/>
          <w:szCs w:val="22"/>
        </w:rPr>
      </w:pPr>
    </w:p>
    <w:p w:rsidR="00EA2CFF" w:rsidRPr="00831227" w:rsidRDefault="00EA2CFF" w:rsidP="00831227">
      <w:pPr>
        <w:keepNext/>
        <w:keepLines/>
        <w:shd w:val="clear" w:color="auto" w:fill="DBE5F1" w:themeFill="accent1" w:themeFillTint="33"/>
        <w:ind w:right="-18" w:hanging="10"/>
        <w:jc w:val="center"/>
        <w:outlineLvl w:val="1"/>
        <w:rPr>
          <w:b/>
        </w:rPr>
      </w:pPr>
      <w:r w:rsidRPr="00831227">
        <w:rPr>
          <w:b/>
        </w:rPr>
        <w:t>ПАРТИЈА 3-  ЛЗС-ОПРЕМE</w:t>
      </w:r>
    </w:p>
    <w:p w:rsidR="006B34D0" w:rsidRDefault="006B34D0" w:rsidP="00B90C23">
      <w:pPr>
        <w:ind w:right="-18"/>
        <w:jc w:val="both"/>
        <w:rPr>
          <w:noProof/>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70"/>
        <w:gridCol w:w="1974"/>
        <w:gridCol w:w="1446"/>
      </w:tblGrid>
      <w:tr w:rsidR="00831227" w:rsidRPr="00CD1C2E" w:rsidTr="00EC154D">
        <w:trPr>
          <w:trHeight w:val="570"/>
        </w:trPr>
        <w:tc>
          <w:tcPr>
            <w:tcW w:w="720" w:type="dxa"/>
          </w:tcPr>
          <w:p w:rsidR="00831227" w:rsidRPr="00CD1C2E" w:rsidRDefault="00831227" w:rsidP="00F65084">
            <w:pPr>
              <w:rPr>
                <w:b/>
                <w:sz w:val="22"/>
                <w:szCs w:val="22"/>
              </w:rPr>
            </w:pPr>
            <w:r w:rsidRPr="00CD1C2E">
              <w:rPr>
                <w:b/>
                <w:sz w:val="22"/>
                <w:szCs w:val="22"/>
              </w:rPr>
              <w:t>Ред.</w:t>
            </w:r>
          </w:p>
          <w:p w:rsidR="00831227" w:rsidRPr="00CD1C2E" w:rsidRDefault="00831227" w:rsidP="00F65084">
            <w:pPr>
              <w:rPr>
                <w:b/>
                <w:sz w:val="22"/>
                <w:szCs w:val="22"/>
              </w:rPr>
            </w:pPr>
            <w:r w:rsidRPr="00CD1C2E">
              <w:rPr>
                <w:b/>
                <w:sz w:val="22"/>
                <w:szCs w:val="22"/>
              </w:rPr>
              <w:t>бр</w:t>
            </w:r>
          </w:p>
        </w:tc>
        <w:tc>
          <w:tcPr>
            <w:tcW w:w="5670" w:type="dxa"/>
          </w:tcPr>
          <w:p w:rsidR="00831227" w:rsidRPr="00CD1C2E" w:rsidRDefault="00831227" w:rsidP="00F65084">
            <w:pPr>
              <w:jc w:val="center"/>
              <w:rPr>
                <w:b/>
                <w:sz w:val="22"/>
                <w:szCs w:val="22"/>
                <w:lang w:val="sr-Cyrl-CS"/>
              </w:rPr>
            </w:pPr>
            <w:r w:rsidRPr="00CD1C2E">
              <w:rPr>
                <w:b/>
                <w:sz w:val="22"/>
                <w:szCs w:val="22"/>
              </w:rPr>
              <w:t xml:space="preserve">Назив </w:t>
            </w:r>
            <w:r w:rsidRPr="00CD1C2E">
              <w:rPr>
                <w:b/>
                <w:sz w:val="22"/>
                <w:szCs w:val="22"/>
                <w:lang w:val="sr-Cyrl-CS"/>
              </w:rPr>
              <w:t>добара</w:t>
            </w:r>
          </w:p>
          <w:p w:rsidR="00831227" w:rsidRPr="00CD1C2E" w:rsidRDefault="00831227" w:rsidP="00F65084">
            <w:pPr>
              <w:jc w:val="center"/>
              <w:rPr>
                <w:b/>
                <w:sz w:val="22"/>
                <w:szCs w:val="22"/>
              </w:rPr>
            </w:pPr>
          </w:p>
        </w:tc>
        <w:tc>
          <w:tcPr>
            <w:tcW w:w="1974" w:type="dxa"/>
          </w:tcPr>
          <w:p w:rsidR="00831227" w:rsidRPr="00CD1C2E" w:rsidRDefault="00831227" w:rsidP="00F65084">
            <w:pPr>
              <w:rPr>
                <w:b/>
                <w:sz w:val="22"/>
                <w:szCs w:val="22"/>
              </w:rPr>
            </w:pPr>
            <w:r w:rsidRPr="00CD1C2E">
              <w:rPr>
                <w:b/>
                <w:sz w:val="22"/>
                <w:szCs w:val="22"/>
              </w:rPr>
              <w:t>стандард</w:t>
            </w:r>
          </w:p>
          <w:p w:rsidR="00831227" w:rsidRPr="00CD1C2E" w:rsidRDefault="00831227" w:rsidP="00F65084">
            <w:pPr>
              <w:jc w:val="center"/>
              <w:rPr>
                <w:b/>
                <w:sz w:val="22"/>
                <w:szCs w:val="22"/>
              </w:rPr>
            </w:pPr>
          </w:p>
        </w:tc>
        <w:tc>
          <w:tcPr>
            <w:tcW w:w="1446" w:type="dxa"/>
          </w:tcPr>
          <w:p w:rsidR="00831227" w:rsidRPr="00CD1C2E" w:rsidRDefault="00831227" w:rsidP="00F65084">
            <w:pPr>
              <w:rPr>
                <w:b/>
                <w:sz w:val="22"/>
                <w:szCs w:val="22"/>
              </w:rPr>
            </w:pPr>
            <w:r w:rsidRPr="00CD1C2E">
              <w:rPr>
                <w:b/>
                <w:sz w:val="22"/>
                <w:szCs w:val="22"/>
                <w:lang w:val="sr-Latn-CS"/>
              </w:rPr>
              <w:t>планиране количине</w:t>
            </w:r>
          </w:p>
        </w:tc>
      </w:tr>
      <w:tr w:rsidR="00831227" w:rsidRPr="00CD1C2E" w:rsidTr="00EC154D">
        <w:trPr>
          <w:trHeight w:val="540"/>
        </w:trPr>
        <w:tc>
          <w:tcPr>
            <w:tcW w:w="720" w:type="dxa"/>
          </w:tcPr>
          <w:p w:rsidR="00831227" w:rsidRPr="00CD1C2E" w:rsidRDefault="00831227" w:rsidP="00F65084">
            <w:pPr>
              <w:rPr>
                <w:b/>
                <w:sz w:val="22"/>
                <w:szCs w:val="22"/>
              </w:rPr>
            </w:pPr>
            <w:r w:rsidRPr="00CD1C2E">
              <w:rPr>
                <w:b/>
                <w:sz w:val="22"/>
                <w:szCs w:val="22"/>
              </w:rPr>
              <w:t>1.</w:t>
            </w:r>
          </w:p>
        </w:tc>
        <w:tc>
          <w:tcPr>
            <w:tcW w:w="5670" w:type="dxa"/>
          </w:tcPr>
          <w:p w:rsidR="00831227" w:rsidRPr="00CD1C2E" w:rsidRDefault="00831227" w:rsidP="00F65084">
            <w:pPr>
              <w:rPr>
                <w:b/>
                <w:sz w:val="22"/>
                <w:szCs w:val="22"/>
              </w:rPr>
            </w:pPr>
            <w:r w:rsidRPr="00CD1C2E">
              <w:rPr>
                <w:b/>
                <w:sz w:val="22"/>
                <w:szCs w:val="22"/>
              </w:rPr>
              <w:t>Заштитни шлем</w:t>
            </w:r>
          </w:p>
        </w:tc>
        <w:tc>
          <w:tcPr>
            <w:tcW w:w="1974" w:type="dxa"/>
          </w:tcPr>
          <w:p w:rsidR="00831227" w:rsidRPr="00CD1C2E" w:rsidRDefault="00831227" w:rsidP="00F65084">
            <w:pPr>
              <w:rPr>
                <w:b/>
                <w:sz w:val="22"/>
                <w:szCs w:val="22"/>
              </w:rPr>
            </w:pPr>
            <w:r w:rsidRPr="00CD1C2E">
              <w:rPr>
                <w:b/>
                <w:sz w:val="22"/>
                <w:szCs w:val="22"/>
              </w:rPr>
              <w:t>ЕН 397  или 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12"/>
        </w:trPr>
        <w:tc>
          <w:tcPr>
            <w:tcW w:w="720" w:type="dxa"/>
          </w:tcPr>
          <w:p w:rsidR="00831227" w:rsidRPr="00CD1C2E" w:rsidRDefault="00831227" w:rsidP="00F65084">
            <w:pPr>
              <w:rPr>
                <w:b/>
                <w:sz w:val="22"/>
                <w:szCs w:val="22"/>
              </w:rPr>
            </w:pPr>
            <w:r w:rsidRPr="00CD1C2E">
              <w:rPr>
                <w:b/>
                <w:sz w:val="22"/>
                <w:szCs w:val="22"/>
              </w:rPr>
              <w:t xml:space="preserve">2. </w:t>
            </w:r>
          </w:p>
        </w:tc>
        <w:tc>
          <w:tcPr>
            <w:tcW w:w="5670" w:type="dxa"/>
          </w:tcPr>
          <w:p w:rsidR="00831227" w:rsidRPr="00CD1C2E" w:rsidRDefault="00831227" w:rsidP="00F65084">
            <w:pPr>
              <w:rPr>
                <w:b/>
                <w:sz w:val="22"/>
                <w:szCs w:val="22"/>
                <w:lang w:val="ru-RU"/>
              </w:rPr>
            </w:pPr>
            <w:r w:rsidRPr="00CD1C2E">
              <w:rPr>
                <w:b/>
                <w:sz w:val="22"/>
                <w:szCs w:val="22"/>
                <w:lang w:val="ru-RU"/>
              </w:rPr>
              <w:t xml:space="preserve">Заштитне наочари за варење </w:t>
            </w:r>
            <w:r w:rsidRPr="00CD1C2E">
              <w:rPr>
                <w:b/>
                <w:sz w:val="22"/>
                <w:szCs w:val="22"/>
                <w:lang w:val="sr-Cyrl-CS"/>
              </w:rPr>
              <w:t xml:space="preserve">на преклоп, </w:t>
            </w:r>
            <w:r w:rsidRPr="00CD1C2E">
              <w:rPr>
                <w:b/>
                <w:sz w:val="22"/>
                <w:szCs w:val="22"/>
                <w:lang w:val="ru-RU"/>
              </w:rPr>
              <w:t xml:space="preserve"> (обично + тамно стакло)</w:t>
            </w:r>
          </w:p>
        </w:tc>
        <w:tc>
          <w:tcPr>
            <w:tcW w:w="1974" w:type="dxa"/>
          </w:tcPr>
          <w:p w:rsidR="00831227" w:rsidRPr="00CD1C2E" w:rsidRDefault="00831227" w:rsidP="00EC154D">
            <w:pPr>
              <w:rPr>
                <w:b/>
                <w:sz w:val="22"/>
                <w:szCs w:val="22"/>
              </w:rPr>
            </w:pPr>
            <w:r w:rsidRPr="00CD1C2E">
              <w:rPr>
                <w:b/>
                <w:sz w:val="22"/>
                <w:szCs w:val="22"/>
              </w:rPr>
              <w:t>ЕН 166-175  или</w:t>
            </w:r>
            <w:r w:rsidR="00EC154D">
              <w:rPr>
                <w:b/>
                <w:sz w:val="22"/>
                <w:szCs w:val="22"/>
              </w:rPr>
              <w:t xml:space="preserve"> </w:t>
            </w:r>
            <w:r w:rsidRPr="00CD1C2E">
              <w:rPr>
                <w:b/>
                <w:sz w:val="22"/>
                <w:szCs w:val="22"/>
              </w:rPr>
              <w:t>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30"/>
        </w:trPr>
        <w:tc>
          <w:tcPr>
            <w:tcW w:w="720" w:type="dxa"/>
          </w:tcPr>
          <w:p w:rsidR="00831227" w:rsidRPr="00CD1C2E" w:rsidRDefault="00831227" w:rsidP="00F65084">
            <w:pPr>
              <w:rPr>
                <w:b/>
                <w:sz w:val="22"/>
                <w:szCs w:val="22"/>
              </w:rPr>
            </w:pPr>
            <w:r w:rsidRPr="00CD1C2E">
              <w:rPr>
                <w:b/>
                <w:sz w:val="22"/>
                <w:szCs w:val="22"/>
              </w:rPr>
              <w:t xml:space="preserve">3. </w:t>
            </w:r>
          </w:p>
        </w:tc>
        <w:tc>
          <w:tcPr>
            <w:tcW w:w="5670" w:type="dxa"/>
          </w:tcPr>
          <w:p w:rsidR="00831227" w:rsidRPr="00CD1C2E" w:rsidRDefault="00831227" w:rsidP="00F65084">
            <w:pPr>
              <w:rPr>
                <w:b/>
                <w:sz w:val="22"/>
                <w:szCs w:val="22"/>
                <w:lang w:val="sr-Latn-CS"/>
              </w:rPr>
            </w:pPr>
            <w:r w:rsidRPr="00CD1C2E">
              <w:rPr>
                <w:b/>
                <w:sz w:val="22"/>
                <w:szCs w:val="22"/>
                <w:lang w:val="ru-RU"/>
              </w:rPr>
              <w:t xml:space="preserve">Заштитне наочари </w:t>
            </w:r>
            <w:r w:rsidRPr="00CD1C2E">
              <w:rPr>
                <w:b/>
                <w:sz w:val="22"/>
                <w:szCs w:val="22"/>
                <w:lang w:val="sr-Cyrl-CS"/>
              </w:rPr>
              <w:t>са бочном заштотом</w:t>
            </w:r>
            <w:r w:rsidRPr="00CD1C2E">
              <w:rPr>
                <w:b/>
                <w:sz w:val="22"/>
                <w:szCs w:val="22"/>
                <w:lang w:val="ru-RU"/>
              </w:rPr>
              <w:t xml:space="preserve"> са ручицама (</w:t>
            </w:r>
            <w:r w:rsidRPr="00CD1C2E">
              <w:rPr>
                <w:b/>
                <w:sz w:val="22"/>
                <w:szCs w:val="22"/>
                <w:lang w:val="sr-Cyrl-CS"/>
              </w:rPr>
              <w:t>заштита од летећих честица</w:t>
            </w:r>
            <w:r w:rsidRPr="00CD1C2E">
              <w:rPr>
                <w:b/>
                <w:sz w:val="22"/>
                <w:szCs w:val="22"/>
                <w:lang w:val="sr-Latn-CS"/>
              </w:rPr>
              <w:t>,</w:t>
            </w:r>
            <w:r w:rsidRPr="00CD1C2E">
              <w:rPr>
                <w:b/>
                <w:sz w:val="22"/>
                <w:szCs w:val="22"/>
                <w:lang w:val="ru-RU"/>
              </w:rPr>
              <w:t xml:space="preserve"> прскањ</w:t>
            </w:r>
            <w:r w:rsidRPr="00CD1C2E">
              <w:rPr>
                <w:b/>
                <w:sz w:val="22"/>
                <w:szCs w:val="22"/>
                <w:lang w:val="sr-Cyrl-CS"/>
              </w:rPr>
              <w:t>а</w:t>
            </w:r>
            <w:r w:rsidRPr="00CD1C2E">
              <w:rPr>
                <w:b/>
                <w:sz w:val="22"/>
                <w:szCs w:val="22"/>
                <w:lang w:val="ru-RU"/>
              </w:rPr>
              <w:t xml:space="preserve"> течности</w:t>
            </w:r>
            <w:r w:rsidRPr="00CD1C2E">
              <w:rPr>
                <w:b/>
                <w:sz w:val="22"/>
                <w:szCs w:val="22"/>
                <w:lang w:val="sr-Latn-CS"/>
              </w:rPr>
              <w:t xml:space="preserve">, </w:t>
            </w:r>
            <w:r w:rsidRPr="00CD1C2E">
              <w:rPr>
                <w:b/>
                <w:sz w:val="22"/>
                <w:szCs w:val="22"/>
                <w:lang w:val="sr-Cyrl-CS"/>
              </w:rPr>
              <w:t>прашине</w:t>
            </w:r>
            <w:r w:rsidRPr="00CD1C2E">
              <w:rPr>
                <w:b/>
                <w:sz w:val="22"/>
                <w:szCs w:val="22"/>
                <w:lang w:val="sr-Latn-CS"/>
              </w:rPr>
              <w:t xml:space="preserve"> </w:t>
            </w:r>
            <w:r w:rsidRPr="00CD1C2E">
              <w:rPr>
                <w:b/>
                <w:sz w:val="22"/>
                <w:szCs w:val="22"/>
                <w:lang w:val="sr-Cyrl-CS"/>
              </w:rPr>
              <w:t>и сл.</w:t>
            </w:r>
            <w:r w:rsidRPr="00CD1C2E">
              <w:rPr>
                <w:b/>
                <w:sz w:val="22"/>
                <w:szCs w:val="22"/>
                <w:lang w:val="sr-Latn-CS"/>
              </w:rPr>
              <w:t>)</w:t>
            </w:r>
          </w:p>
        </w:tc>
        <w:tc>
          <w:tcPr>
            <w:tcW w:w="1974" w:type="dxa"/>
          </w:tcPr>
          <w:p w:rsidR="00831227" w:rsidRPr="00CD1C2E" w:rsidRDefault="00831227" w:rsidP="00F65084">
            <w:pPr>
              <w:rPr>
                <w:b/>
                <w:sz w:val="22"/>
                <w:szCs w:val="22"/>
              </w:rPr>
            </w:pPr>
            <w:r w:rsidRPr="00CD1C2E">
              <w:rPr>
                <w:b/>
                <w:sz w:val="22"/>
                <w:szCs w:val="22"/>
              </w:rPr>
              <w:t>ЕН 165-166  или 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25"/>
        </w:trPr>
        <w:tc>
          <w:tcPr>
            <w:tcW w:w="720" w:type="dxa"/>
          </w:tcPr>
          <w:p w:rsidR="00831227" w:rsidRPr="00CD1C2E" w:rsidRDefault="00831227" w:rsidP="00F65084">
            <w:pPr>
              <w:rPr>
                <w:b/>
                <w:sz w:val="22"/>
                <w:szCs w:val="22"/>
              </w:rPr>
            </w:pPr>
            <w:r w:rsidRPr="00CD1C2E">
              <w:rPr>
                <w:b/>
                <w:sz w:val="22"/>
                <w:szCs w:val="22"/>
              </w:rPr>
              <w:t>4.</w:t>
            </w:r>
          </w:p>
        </w:tc>
        <w:tc>
          <w:tcPr>
            <w:tcW w:w="5670" w:type="dxa"/>
          </w:tcPr>
          <w:p w:rsidR="00831227" w:rsidRPr="00CD1C2E" w:rsidRDefault="00831227" w:rsidP="00F65084">
            <w:pPr>
              <w:rPr>
                <w:b/>
                <w:sz w:val="22"/>
                <w:szCs w:val="22"/>
              </w:rPr>
            </w:pPr>
            <w:r w:rsidRPr="00CD1C2E">
              <w:rPr>
                <w:b/>
                <w:sz w:val="22"/>
                <w:szCs w:val="22"/>
              </w:rPr>
              <w:t>Ручна маска за варење</w:t>
            </w:r>
          </w:p>
        </w:tc>
        <w:tc>
          <w:tcPr>
            <w:tcW w:w="1974" w:type="dxa"/>
          </w:tcPr>
          <w:p w:rsidR="00831227" w:rsidRPr="00CD1C2E" w:rsidRDefault="00831227" w:rsidP="00F65084">
            <w:pPr>
              <w:rPr>
                <w:b/>
                <w:sz w:val="22"/>
                <w:szCs w:val="22"/>
              </w:rPr>
            </w:pPr>
            <w:r w:rsidRPr="00CD1C2E">
              <w:rPr>
                <w:b/>
                <w:sz w:val="22"/>
                <w:szCs w:val="22"/>
              </w:rPr>
              <w:t>ЕН166-175 или</w:t>
            </w:r>
          </w:p>
          <w:p w:rsidR="00831227" w:rsidRPr="00CD1C2E" w:rsidRDefault="00831227" w:rsidP="00F65084">
            <w:pPr>
              <w:rPr>
                <w:b/>
                <w:sz w:val="22"/>
                <w:szCs w:val="22"/>
              </w:rPr>
            </w:pPr>
            <w:r w:rsidRPr="00CD1C2E">
              <w:rPr>
                <w:b/>
                <w:sz w:val="22"/>
                <w:szCs w:val="22"/>
              </w:rPr>
              <w:t>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25"/>
        </w:trPr>
        <w:tc>
          <w:tcPr>
            <w:tcW w:w="720" w:type="dxa"/>
          </w:tcPr>
          <w:p w:rsidR="00831227" w:rsidRPr="00CD1C2E" w:rsidRDefault="00831227" w:rsidP="00F65084">
            <w:pPr>
              <w:rPr>
                <w:b/>
                <w:sz w:val="22"/>
                <w:szCs w:val="22"/>
              </w:rPr>
            </w:pPr>
            <w:r w:rsidRPr="00CD1C2E">
              <w:rPr>
                <w:b/>
                <w:sz w:val="22"/>
                <w:szCs w:val="22"/>
              </w:rPr>
              <w:t xml:space="preserve">5. </w:t>
            </w:r>
          </w:p>
        </w:tc>
        <w:tc>
          <w:tcPr>
            <w:tcW w:w="5670" w:type="dxa"/>
          </w:tcPr>
          <w:p w:rsidR="00831227" w:rsidRPr="00CD1C2E" w:rsidRDefault="00831227" w:rsidP="00F65084">
            <w:pPr>
              <w:rPr>
                <w:b/>
                <w:sz w:val="22"/>
                <w:szCs w:val="22"/>
                <w:lang w:val="ru-RU"/>
              </w:rPr>
            </w:pPr>
            <w:r w:rsidRPr="00CD1C2E">
              <w:rPr>
                <w:b/>
                <w:sz w:val="22"/>
                <w:szCs w:val="22"/>
                <w:lang w:val="sr-Cyrl-CS"/>
              </w:rPr>
              <w:t xml:space="preserve">Заштитна полумаска са филтерима АБЕК </w:t>
            </w:r>
            <w:r w:rsidRPr="00CD1C2E">
              <w:rPr>
                <w:b/>
                <w:sz w:val="22"/>
                <w:szCs w:val="22"/>
                <w:lang w:val="ru-RU"/>
              </w:rPr>
              <w:t>1</w:t>
            </w:r>
            <w:r w:rsidRPr="00CD1C2E">
              <w:rPr>
                <w:b/>
                <w:sz w:val="22"/>
                <w:szCs w:val="22"/>
                <w:lang w:val="sr-Cyrl-CS"/>
              </w:rPr>
              <w:t xml:space="preserve"> </w:t>
            </w:r>
          </w:p>
        </w:tc>
        <w:tc>
          <w:tcPr>
            <w:tcW w:w="1974" w:type="dxa"/>
          </w:tcPr>
          <w:p w:rsidR="00831227" w:rsidRPr="00CD1C2E" w:rsidRDefault="00831227" w:rsidP="00F65084">
            <w:pPr>
              <w:rPr>
                <w:b/>
                <w:sz w:val="22"/>
                <w:szCs w:val="22"/>
                <w:lang w:val="ru-RU"/>
              </w:rPr>
            </w:pPr>
            <w:r w:rsidRPr="00CD1C2E">
              <w:rPr>
                <w:b/>
                <w:bCs/>
                <w:sz w:val="22"/>
                <w:szCs w:val="22"/>
                <w:lang w:val="sr-Cyrl-CS"/>
              </w:rPr>
              <w:t>по важећем стандарду</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40"/>
        </w:trPr>
        <w:tc>
          <w:tcPr>
            <w:tcW w:w="720" w:type="dxa"/>
          </w:tcPr>
          <w:p w:rsidR="00831227" w:rsidRPr="00CD1C2E" w:rsidRDefault="00831227" w:rsidP="00F65084">
            <w:pPr>
              <w:rPr>
                <w:b/>
                <w:sz w:val="22"/>
                <w:szCs w:val="22"/>
              </w:rPr>
            </w:pPr>
            <w:r w:rsidRPr="00CD1C2E">
              <w:rPr>
                <w:b/>
                <w:sz w:val="22"/>
                <w:szCs w:val="22"/>
              </w:rPr>
              <w:t>6.</w:t>
            </w:r>
          </w:p>
        </w:tc>
        <w:tc>
          <w:tcPr>
            <w:tcW w:w="5670" w:type="dxa"/>
          </w:tcPr>
          <w:p w:rsidR="00831227" w:rsidRPr="00CD1C2E" w:rsidRDefault="00831227" w:rsidP="00F65084">
            <w:pPr>
              <w:rPr>
                <w:b/>
                <w:sz w:val="22"/>
                <w:szCs w:val="22"/>
                <w:lang w:val="ru-RU"/>
              </w:rPr>
            </w:pPr>
            <w:r w:rsidRPr="00CD1C2E">
              <w:rPr>
                <w:b/>
                <w:sz w:val="22"/>
                <w:szCs w:val="22"/>
                <w:lang w:val="ru-RU"/>
              </w:rPr>
              <w:t xml:space="preserve">Маска за једнократну употребу (кофил маска </w:t>
            </w:r>
            <w:r w:rsidRPr="00CD1C2E">
              <w:rPr>
                <w:b/>
                <w:sz w:val="22"/>
                <w:szCs w:val="22"/>
                <w:lang w:val="sr-Cyrl-CS"/>
              </w:rPr>
              <w:t>и сл.</w:t>
            </w:r>
            <w:r w:rsidRPr="00CD1C2E">
              <w:rPr>
                <w:b/>
                <w:sz w:val="22"/>
                <w:szCs w:val="22"/>
                <w:lang w:val="ru-RU"/>
              </w:rPr>
              <w:t>)</w:t>
            </w:r>
          </w:p>
        </w:tc>
        <w:tc>
          <w:tcPr>
            <w:tcW w:w="1974" w:type="dxa"/>
          </w:tcPr>
          <w:p w:rsidR="00831227" w:rsidRPr="00CD1C2E" w:rsidRDefault="00831227" w:rsidP="00F65084">
            <w:pPr>
              <w:rPr>
                <w:b/>
                <w:sz w:val="22"/>
                <w:szCs w:val="22"/>
                <w:lang w:val="ru-RU"/>
              </w:rPr>
            </w:pPr>
            <w:r w:rsidRPr="00CD1C2E">
              <w:rPr>
                <w:b/>
                <w:bCs/>
                <w:sz w:val="22"/>
                <w:szCs w:val="22"/>
                <w:lang w:val="sr-Cyrl-CS"/>
              </w:rPr>
              <w:t>по важећем стандарду</w:t>
            </w:r>
          </w:p>
        </w:tc>
        <w:tc>
          <w:tcPr>
            <w:tcW w:w="1446" w:type="dxa"/>
          </w:tcPr>
          <w:p w:rsidR="00831227" w:rsidRPr="00CD1C2E" w:rsidRDefault="00831227" w:rsidP="00F65084">
            <w:pPr>
              <w:jc w:val="center"/>
              <w:rPr>
                <w:sz w:val="22"/>
                <w:szCs w:val="22"/>
                <w:lang w:val="sr-Cyrl-CS"/>
              </w:rPr>
            </w:pPr>
            <w:r w:rsidRPr="00CD1C2E">
              <w:rPr>
                <w:b/>
                <w:sz w:val="22"/>
                <w:szCs w:val="22"/>
              </w:rPr>
              <w:t>100</w:t>
            </w:r>
            <w:r w:rsidRPr="00CD1C2E">
              <w:rPr>
                <w:b/>
                <w:sz w:val="22"/>
                <w:szCs w:val="22"/>
                <w:lang w:val="sr-Cyrl-CS"/>
              </w:rPr>
              <w:t xml:space="preserve"> ком.</w:t>
            </w:r>
          </w:p>
        </w:tc>
      </w:tr>
      <w:tr w:rsidR="00831227" w:rsidRPr="00CD1C2E" w:rsidTr="00EC154D">
        <w:trPr>
          <w:trHeight w:val="525"/>
        </w:trPr>
        <w:tc>
          <w:tcPr>
            <w:tcW w:w="720" w:type="dxa"/>
          </w:tcPr>
          <w:p w:rsidR="00831227" w:rsidRPr="00CD1C2E" w:rsidRDefault="00831227" w:rsidP="00F65084">
            <w:pPr>
              <w:rPr>
                <w:b/>
                <w:sz w:val="22"/>
                <w:szCs w:val="22"/>
              </w:rPr>
            </w:pPr>
            <w:r w:rsidRPr="00CD1C2E">
              <w:rPr>
                <w:b/>
                <w:sz w:val="22"/>
                <w:szCs w:val="22"/>
              </w:rPr>
              <w:t>7.</w:t>
            </w:r>
          </w:p>
        </w:tc>
        <w:tc>
          <w:tcPr>
            <w:tcW w:w="5670" w:type="dxa"/>
          </w:tcPr>
          <w:p w:rsidR="00831227" w:rsidRPr="00CD1C2E" w:rsidRDefault="00831227" w:rsidP="00F65084">
            <w:pPr>
              <w:rPr>
                <w:b/>
                <w:sz w:val="22"/>
                <w:szCs w:val="22"/>
                <w:lang w:val="ru-RU"/>
              </w:rPr>
            </w:pPr>
            <w:r w:rsidRPr="00CD1C2E">
              <w:rPr>
                <w:b/>
                <w:sz w:val="22"/>
                <w:szCs w:val="22"/>
                <w:lang w:val="ru-RU"/>
              </w:rPr>
              <w:t>Заштитни појас за рад на висини (веза радника са корпом)</w:t>
            </w:r>
          </w:p>
        </w:tc>
        <w:tc>
          <w:tcPr>
            <w:tcW w:w="1974" w:type="dxa"/>
          </w:tcPr>
          <w:p w:rsidR="00831227" w:rsidRPr="00CD1C2E" w:rsidRDefault="00831227" w:rsidP="00F65084">
            <w:pPr>
              <w:rPr>
                <w:b/>
                <w:sz w:val="22"/>
                <w:szCs w:val="22"/>
              </w:rPr>
            </w:pPr>
            <w:r w:rsidRPr="00CD1C2E">
              <w:rPr>
                <w:b/>
                <w:sz w:val="22"/>
                <w:szCs w:val="22"/>
              </w:rPr>
              <w:t xml:space="preserve">ЕН 358  или </w:t>
            </w:r>
          </w:p>
          <w:p w:rsidR="00831227" w:rsidRPr="00CD1C2E" w:rsidRDefault="00831227" w:rsidP="00F65084">
            <w:pPr>
              <w:rPr>
                <w:b/>
                <w:sz w:val="22"/>
                <w:szCs w:val="22"/>
              </w:rPr>
            </w:pPr>
            <w:r w:rsidRPr="00CD1C2E">
              <w:rPr>
                <w:b/>
                <w:sz w:val="22"/>
                <w:szCs w:val="22"/>
              </w:rPr>
              <w:t>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40"/>
        </w:trPr>
        <w:tc>
          <w:tcPr>
            <w:tcW w:w="720" w:type="dxa"/>
          </w:tcPr>
          <w:p w:rsidR="00831227" w:rsidRPr="00CD1C2E" w:rsidRDefault="00831227" w:rsidP="00F65084">
            <w:pPr>
              <w:rPr>
                <w:b/>
                <w:sz w:val="22"/>
                <w:szCs w:val="22"/>
              </w:rPr>
            </w:pPr>
            <w:r w:rsidRPr="00CD1C2E">
              <w:rPr>
                <w:b/>
                <w:sz w:val="22"/>
                <w:szCs w:val="22"/>
              </w:rPr>
              <w:t>8.</w:t>
            </w:r>
          </w:p>
        </w:tc>
        <w:tc>
          <w:tcPr>
            <w:tcW w:w="5670" w:type="dxa"/>
          </w:tcPr>
          <w:p w:rsidR="00831227" w:rsidRPr="00CD1C2E" w:rsidRDefault="00831227" w:rsidP="00F65084">
            <w:pPr>
              <w:rPr>
                <w:b/>
                <w:sz w:val="22"/>
                <w:szCs w:val="22"/>
                <w:lang w:val="ru-RU"/>
              </w:rPr>
            </w:pPr>
            <w:r w:rsidRPr="00CD1C2E">
              <w:rPr>
                <w:b/>
                <w:sz w:val="22"/>
                <w:szCs w:val="22"/>
                <w:lang w:val="ru-RU"/>
              </w:rPr>
              <w:t xml:space="preserve">Заштитно уже  при раду на висини </w:t>
            </w:r>
            <w:r w:rsidRPr="00CD1C2E">
              <w:rPr>
                <w:b/>
                <w:sz w:val="22"/>
                <w:szCs w:val="22"/>
                <w:lang w:val="sr-Latn-CS"/>
              </w:rPr>
              <w:t>–</w:t>
            </w:r>
            <w:r w:rsidRPr="00CD1C2E">
              <w:rPr>
                <w:b/>
                <w:sz w:val="22"/>
                <w:szCs w:val="22"/>
                <w:lang w:val="ru-RU"/>
              </w:rPr>
              <w:t xml:space="preserve"> (дужина 2м)             </w:t>
            </w:r>
          </w:p>
        </w:tc>
        <w:tc>
          <w:tcPr>
            <w:tcW w:w="1974" w:type="dxa"/>
          </w:tcPr>
          <w:p w:rsidR="00831227" w:rsidRPr="00CD1C2E" w:rsidRDefault="00831227" w:rsidP="00F65084">
            <w:pPr>
              <w:rPr>
                <w:b/>
                <w:sz w:val="22"/>
                <w:szCs w:val="22"/>
              </w:rPr>
            </w:pPr>
            <w:r w:rsidRPr="00CD1C2E">
              <w:rPr>
                <w:b/>
                <w:sz w:val="22"/>
                <w:szCs w:val="22"/>
              </w:rPr>
              <w:t xml:space="preserve">ЕН 354 или </w:t>
            </w:r>
          </w:p>
          <w:p w:rsidR="00831227" w:rsidRPr="00CD1C2E" w:rsidRDefault="00831227" w:rsidP="00F65084">
            <w:pPr>
              <w:rPr>
                <w:b/>
                <w:sz w:val="22"/>
                <w:szCs w:val="22"/>
              </w:rPr>
            </w:pPr>
            <w:r w:rsidRPr="00CD1C2E">
              <w:rPr>
                <w:b/>
                <w:sz w:val="22"/>
                <w:szCs w:val="22"/>
              </w:rPr>
              <w:t>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25"/>
        </w:trPr>
        <w:tc>
          <w:tcPr>
            <w:tcW w:w="720" w:type="dxa"/>
          </w:tcPr>
          <w:p w:rsidR="00831227" w:rsidRPr="00CD1C2E" w:rsidRDefault="00831227" w:rsidP="00F65084">
            <w:pPr>
              <w:rPr>
                <w:b/>
                <w:sz w:val="22"/>
                <w:szCs w:val="22"/>
                <w:lang w:val="ru-RU"/>
              </w:rPr>
            </w:pPr>
            <w:r w:rsidRPr="00CD1C2E">
              <w:rPr>
                <w:b/>
                <w:sz w:val="22"/>
                <w:szCs w:val="22"/>
                <w:lang w:val="ru-RU"/>
              </w:rPr>
              <w:t>9.</w:t>
            </w:r>
          </w:p>
        </w:tc>
        <w:tc>
          <w:tcPr>
            <w:tcW w:w="5670" w:type="dxa"/>
          </w:tcPr>
          <w:p w:rsidR="00831227" w:rsidRPr="00CD1C2E" w:rsidRDefault="00831227" w:rsidP="00F65084">
            <w:pPr>
              <w:rPr>
                <w:b/>
                <w:sz w:val="22"/>
                <w:szCs w:val="22"/>
                <w:lang w:val="sr-Latn-CS"/>
              </w:rPr>
            </w:pPr>
            <w:r w:rsidRPr="00CD1C2E">
              <w:rPr>
                <w:b/>
                <w:sz w:val="22"/>
                <w:szCs w:val="22"/>
                <w:lang w:val="sr-Latn-CS"/>
              </w:rPr>
              <w:t>Заштитни карабин са сигурносним завртњем</w:t>
            </w:r>
          </w:p>
        </w:tc>
        <w:tc>
          <w:tcPr>
            <w:tcW w:w="1974" w:type="dxa"/>
          </w:tcPr>
          <w:p w:rsidR="00831227" w:rsidRPr="00CD1C2E" w:rsidRDefault="00831227" w:rsidP="00EC154D">
            <w:pPr>
              <w:rPr>
                <w:b/>
                <w:sz w:val="22"/>
                <w:szCs w:val="22"/>
                <w:lang w:val="ru-RU"/>
              </w:rPr>
            </w:pPr>
            <w:r w:rsidRPr="00CD1C2E">
              <w:rPr>
                <w:b/>
                <w:sz w:val="22"/>
                <w:szCs w:val="22"/>
                <w:lang w:val="ru-RU"/>
              </w:rPr>
              <w:t>ЕН 362  или 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25"/>
        </w:trPr>
        <w:tc>
          <w:tcPr>
            <w:tcW w:w="720" w:type="dxa"/>
          </w:tcPr>
          <w:p w:rsidR="00831227" w:rsidRPr="00CD1C2E" w:rsidRDefault="00831227" w:rsidP="00F65084">
            <w:pPr>
              <w:rPr>
                <w:b/>
                <w:sz w:val="22"/>
                <w:szCs w:val="22"/>
                <w:lang w:val="ru-RU"/>
              </w:rPr>
            </w:pPr>
            <w:r w:rsidRPr="00CD1C2E">
              <w:rPr>
                <w:b/>
                <w:sz w:val="22"/>
                <w:szCs w:val="22"/>
                <w:lang w:val="ru-RU"/>
              </w:rPr>
              <w:t>10.</w:t>
            </w:r>
          </w:p>
        </w:tc>
        <w:tc>
          <w:tcPr>
            <w:tcW w:w="5670" w:type="dxa"/>
          </w:tcPr>
          <w:p w:rsidR="00831227" w:rsidRPr="00CD1C2E" w:rsidRDefault="00831227" w:rsidP="00F65084">
            <w:pPr>
              <w:rPr>
                <w:b/>
                <w:sz w:val="22"/>
                <w:szCs w:val="22"/>
              </w:rPr>
            </w:pPr>
            <w:r w:rsidRPr="00CD1C2E">
              <w:rPr>
                <w:b/>
                <w:sz w:val="22"/>
                <w:szCs w:val="22"/>
                <w:lang w:val="sr-Latn-CS"/>
              </w:rPr>
              <w:t>Заштитни наглавни  визир</w:t>
            </w:r>
            <w:r w:rsidRPr="00CD1C2E">
              <w:rPr>
                <w:b/>
                <w:sz w:val="22"/>
                <w:szCs w:val="22"/>
                <w:lang w:val="sr-Cyrl-CS"/>
              </w:rPr>
              <w:t xml:space="preserve"> од поликарбонатског стакла са подешавањем обима главе</w:t>
            </w:r>
          </w:p>
        </w:tc>
        <w:tc>
          <w:tcPr>
            <w:tcW w:w="1974" w:type="dxa"/>
          </w:tcPr>
          <w:p w:rsidR="00831227" w:rsidRPr="00CD1C2E" w:rsidRDefault="00831227" w:rsidP="00F65084">
            <w:pPr>
              <w:rPr>
                <w:b/>
                <w:sz w:val="22"/>
                <w:szCs w:val="22"/>
              </w:rPr>
            </w:pPr>
            <w:r w:rsidRPr="00CD1C2E">
              <w:rPr>
                <w:b/>
                <w:sz w:val="22"/>
                <w:szCs w:val="22"/>
              </w:rPr>
              <w:t>ЕН 166  или еквивалентно</w:t>
            </w:r>
          </w:p>
        </w:tc>
        <w:tc>
          <w:tcPr>
            <w:tcW w:w="1446" w:type="dxa"/>
          </w:tcPr>
          <w:p w:rsidR="00831227" w:rsidRPr="00CD1C2E" w:rsidRDefault="00831227" w:rsidP="00F65084">
            <w:pPr>
              <w:jc w:val="center"/>
              <w:rPr>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11.</w:t>
            </w:r>
          </w:p>
        </w:tc>
        <w:tc>
          <w:tcPr>
            <w:tcW w:w="5670" w:type="dxa"/>
          </w:tcPr>
          <w:p w:rsidR="00831227" w:rsidRPr="00CD1C2E" w:rsidRDefault="00831227" w:rsidP="00F65084">
            <w:pPr>
              <w:rPr>
                <w:sz w:val="22"/>
                <w:szCs w:val="22"/>
                <w:lang w:val="sr-Cyrl-CS"/>
              </w:rPr>
            </w:pPr>
            <w:r w:rsidRPr="00CD1C2E">
              <w:rPr>
                <w:b/>
                <w:sz w:val="22"/>
                <w:szCs w:val="22"/>
                <w:lang w:val="ru-RU"/>
              </w:rPr>
              <w:t>Флуоресцентни прслук</w:t>
            </w:r>
            <w:r w:rsidRPr="00CD1C2E">
              <w:rPr>
                <w:sz w:val="22"/>
                <w:szCs w:val="22"/>
                <w:lang w:val="ru-RU"/>
              </w:rPr>
              <w:t xml:space="preserve"> без сито штампе (наранџасти) са рефлектујућим тракама </w:t>
            </w:r>
            <w:r w:rsidRPr="00CD1C2E">
              <w:rPr>
                <w:sz w:val="22"/>
                <w:szCs w:val="22"/>
                <w:lang w:val="sr-Cyrl-CS"/>
              </w:rPr>
              <w:t>и чичак траком.</w:t>
            </w:r>
          </w:p>
        </w:tc>
        <w:tc>
          <w:tcPr>
            <w:tcW w:w="1974" w:type="dxa"/>
          </w:tcPr>
          <w:p w:rsidR="00831227" w:rsidRPr="00CD1C2E" w:rsidRDefault="00831227" w:rsidP="00F65084">
            <w:pPr>
              <w:rPr>
                <w:b/>
                <w:sz w:val="22"/>
                <w:szCs w:val="22"/>
                <w:lang w:val="ru-RU"/>
              </w:rPr>
            </w:pPr>
            <w:r w:rsidRPr="00CD1C2E">
              <w:rPr>
                <w:b/>
                <w:bCs/>
                <w:sz w:val="22"/>
                <w:szCs w:val="22"/>
                <w:lang w:val="sr-Cyrl-CS"/>
              </w:rPr>
              <w:t>по важећем стандарду</w:t>
            </w:r>
          </w:p>
        </w:tc>
        <w:tc>
          <w:tcPr>
            <w:tcW w:w="1446" w:type="dxa"/>
          </w:tcPr>
          <w:p w:rsidR="00831227" w:rsidRPr="00CD1C2E" w:rsidRDefault="00831227" w:rsidP="00F65084">
            <w:pPr>
              <w:jc w:val="center"/>
              <w:rPr>
                <w:b/>
                <w:sz w:val="22"/>
                <w:szCs w:val="22"/>
              </w:rPr>
            </w:pPr>
            <w:r w:rsidRPr="00CD1C2E">
              <w:rPr>
                <w:b/>
                <w:sz w:val="22"/>
                <w:szCs w:val="22"/>
                <w:lang w:val="sr-Cyrl-CS"/>
              </w:rPr>
              <w:t>100</w:t>
            </w:r>
            <w:r w:rsidRPr="00CD1C2E">
              <w:rPr>
                <w:b/>
                <w:sz w:val="22"/>
                <w:szCs w:val="22"/>
              </w:rPr>
              <w:t xml:space="preserve"> ком.</w:t>
            </w:r>
          </w:p>
        </w:tc>
      </w:tr>
      <w:tr w:rsidR="00831227" w:rsidRPr="00CD1C2E" w:rsidTr="00EC154D">
        <w:trPr>
          <w:trHeight w:val="510"/>
        </w:trPr>
        <w:tc>
          <w:tcPr>
            <w:tcW w:w="720" w:type="dxa"/>
          </w:tcPr>
          <w:p w:rsidR="00831227" w:rsidRPr="00CD1C2E" w:rsidRDefault="00831227" w:rsidP="00F65084">
            <w:pPr>
              <w:rPr>
                <w:b/>
                <w:sz w:val="22"/>
                <w:szCs w:val="22"/>
                <w:lang w:val="sr-Latn-CS"/>
              </w:rPr>
            </w:pPr>
            <w:r w:rsidRPr="00CD1C2E">
              <w:rPr>
                <w:b/>
                <w:sz w:val="22"/>
                <w:szCs w:val="22"/>
                <w:lang w:val="ru-RU"/>
              </w:rPr>
              <w:t>12.</w:t>
            </w:r>
          </w:p>
        </w:tc>
        <w:tc>
          <w:tcPr>
            <w:tcW w:w="5670" w:type="dxa"/>
          </w:tcPr>
          <w:p w:rsidR="00831227" w:rsidRPr="00CD1C2E" w:rsidRDefault="00831227" w:rsidP="00F65084">
            <w:pPr>
              <w:rPr>
                <w:b/>
                <w:sz w:val="22"/>
                <w:szCs w:val="22"/>
                <w:lang w:val="ru-RU"/>
              </w:rPr>
            </w:pPr>
            <w:r w:rsidRPr="00CD1C2E">
              <w:rPr>
                <w:b/>
                <w:sz w:val="22"/>
                <w:szCs w:val="22"/>
                <w:lang w:val="ru-RU"/>
              </w:rPr>
              <w:t xml:space="preserve">Антифон-заштитне слушалице </w:t>
            </w:r>
          </w:p>
        </w:tc>
        <w:tc>
          <w:tcPr>
            <w:tcW w:w="1974" w:type="dxa"/>
          </w:tcPr>
          <w:p w:rsidR="00831227" w:rsidRPr="00CD1C2E" w:rsidRDefault="00831227" w:rsidP="00F65084">
            <w:pPr>
              <w:rPr>
                <w:b/>
                <w:sz w:val="22"/>
                <w:szCs w:val="22"/>
                <w:lang w:val="sr-Latn-CS"/>
              </w:rPr>
            </w:pPr>
            <w:r w:rsidRPr="00CD1C2E">
              <w:rPr>
                <w:b/>
                <w:sz w:val="22"/>
                <w:szCs w:val="22"/>
                <w:lang w:val="ru-RU"/>
              </w:rPr>
              <w:t>ЕН 352  или еквивалентно</w:t>
            </w:r>
          </w:p>
        </w:tc>
        <w:tc>
          <w:tcPr>
            <w:tcW w:w="1446" w:type="dxa"/>
          </w:tcPr>
          <w:p w:rsidR="00831227" w:rsidRPr="00CD1C2E" w:rsidRDefault="00831227" w:rsidP="00F65084">
            <w:pPr>
              <w:jc w:val="center"/>
              <w:rPr>
                <w:b/>
                <w:sz w:val="22"/>
                <w:szCs w:val="22"/>
              </w:rPr>
            </w:pPr>
            <w:r w:rsidRPr="00CD1C2E">
              <w:rPr>
                <w:b/>
                <w:sz w:val="22"/>
                <w:szCs w:val="22"/>
                <w:lang w:val="ru-RU"/>
              </w:rPr>
              <w:t>По потр</w:t>
            </w:r>
            <w:r w:rsidRPr="00CD1C2E">
              <w:rPr>
                <w:b/>
                <w:sz w:val="22"/>
                <w:szCs w:val="22"/>
              </w:rPr>
              <w:t>еби</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13</w:t>
            </w:r>
          </w:p>
        </w:tc>
        <w:tc>
          <w:tcPr>
            <w:tcW w:w="5670" w:type="dxa"/>
          </w:tcPr>
          <w:p w:rsidR="00831227" w:rsidRPr="00CD1C2E" w:rsidRDefault="00831227" w:rsidP="00F65084">
            <w:pPr>
              <w:rPr>
                <w:sz w:val="22"/>
                <w:szCs w:val="22"/>
                <w:lang w:val="sr-Cyrl-CS"/>
              </w:rPr>
            </w:pPr>
            <w:r w:rsidRPr="00CD1C2E">
              <w:rPr>
                <w:b/>
                <w:sz w:val="22"/>
                <w:szCs w:val="22"/>
                <w:lang w:val="ru-RU"/>
              </w:rPr>
              <w:t>Комбинезон (хемијски, типа тајвек или еквивалентно) са капуљачом  за једнократну</w:t>
            </w:r>
            <w:r w:rsidRPr="00CD1C2E">
              <w:rPr>
                <w:sz w:val="22"/>
                <w:szCs w:val="22"/>
                <w:lang w:val="ru-RU"/>
              </w:rPr>
              <w:t xml:space="preserve"> </w:t>
            </w:r>
            <w:r w:rsidRPr="00CD1C2E">
              <w:rPr>
                <w:b/>
                <w:sz w:val="22"/>
                <w:szCs w:val="22"/>
                <w:lang w:val="ru-RU"/>
              </w:rPr>
              <w:t xml:space="preserve">употребу од </w:t>
            </w:r>
            <w:r w:rsidRPr="00CD1C2E">
              <w:rPr>
                <w:b/>
                <w:sz w:val="22"/>
                <w:szCs w:val="22"/>
              </w:rPr>
              <w:t xml:space="preserve">вишеслојног полиетилена </w:t>
            </w:r>
            <w:r w:rsidRPr="00CD1C2E">
              <w:rPr>
                <w:sz w:val="22"/>
                <w:szCs w:val="22"/>
                <w:lang w:val="ru-RU"/>
              </w:rPr>
              <w:t xml:space="preserve"> </w:t>
            </w:r>
            <w:r w:rsidRPr="00CD1C2E">
              <w:rPr>
                <w:sz w:val="22"/>
                <w:szCs w:val="22"/>
                <w:lang w:val="sr-Latn-CS"/>
              </w:rPr>
              <w:t>(</w:t>
            </w:r>
            <w:r w:rsidRPr="00CD1C2E">
              <w:rPr>
                <w:sz w:val="22"/>
                <w:szCs w:val="22"/>
                <w:lang w:val="ru-RU"/>
              </w:rPr>
              <w:t xml:space="preserve"> за потребе есхумације</w:t>
            </w:r>
            <w:r w:rsidRPr="00CD1C2E">
              <w:rPr>
                <w:sz w:val="22"/>
                <w:szCs w:val="22"/>
                <w:lang w:val="sr-Latn-CS"/>
              </w:rPr>
              <w:t>)</w:t>
            </w:r>
          </w:p>
        </w:tc>
        <w:tc>
          <w:tcPr>
            <w:tcW w:w="1974" w:type="dxa"/>
          </w:tcPr>
          <w:p w:rsidR="00831227" w:rsidRPr="00CD1C2E" w:rsidRDefault="00831227" w:rsidP="00F65084">
            <w:pPr>
              <w:rPr>
                <w:b/>
                <w:sz w:val="22"/>
                <w:szCs w:val="22"/>
                <w:lang w:val="ru-RU"/>
              </w:rPr>
            </w:pPr>
            <w:r w:rsidRPr="00CD1C2E">
              <w:rPr>
                <w:b/>
                <w:bCs/>
                <w:sz w:val="22"/>
                <w:szCs w:val="22"/>
                <w:lang w:val="sr-Cyrl-CS"/>
              </w:rPr>
              <w:t>по важећем стандарду</w:t>
            </w:r>
          </w:p>
        </w:tc>
        <w:tc>
          <w:tcPr>
            <w:tcW w:w="1446" w:type="dxa"/>
          </w:tcPr>
          <w:p w:rsidR="00831227" w:rsidRPr="00CD1C2E" w:rsidRDefault="00831227" w:rsidP="00F65084">
            <w:pPr>
              <w:jc w:val="center"/>
              <w:rPr>
                <w:b/>
                <w:sz w:val="22"/>
                <w:szCs w:val="22"/>
              </w:rPr>
            </w:pPr>
            <w:r w:rsidRPr="00CD1C2E">
              <w:rPr>
                <w:b/>
                <w:sz w:val="22"/>
                <w:szCs w:val="22"/>
              </w:rPr>
              <w:t>50 ком.</w:t>
            </w:r>
          </w:p>
        </w:tc>
      </w:tr>
      <w:tr w:rsidR="00831227" w:rsidRPr="00CD1C2E" w:rsidTr="00EC154D">
        <w:trPr>
          <w:trHeight w:val="646"/>
        </w:trPr>
        <w:tc>
          <w:tcPr>
            <w:tcW w:w="720" w:type="dxa"/>
          </w:tcPr>
          <w:p w:rsidR="00831227" w:rsidRPr="00CD1C2E" w:rsidRDefault="00831227" w:rsidP="00F65084">
            <w:pPr>
              <w:rPr>
                <w:b/>
                <w:sz w:val="22"/>
                <w:szCs w:val="22"/>
                <w:lang w:val="ru-RU"/>
              </w:rPr>
            </w:pPr>
            <w:r w:rsidRPr="00CD1C2E">
              <w:rPr>
                <w:b/>
                <w:sz w:val="22"/>
                <w:szCs w:val="22"/>
                <w:lang w:val="ru-RU"/>
              </w:rPr>
              <w:t>14</w:t>
            </w:r>
          </w:p>
          <w:p w:rsidR="00831227" w:rsidRPr="00CD1C2E" w:rsidRDefault="00831227" w:rsidP="00F65084">
            <w:pPr>
              <w:rPr>
                <w:b/>
                <w:sz w:val="22"/>
                <w:szCs w:val="22"/>
                <w:lang w:val="ru-RU"/>
              </w:rPr>
            </w:pPr>
          </w:p>
        </w:tc>
        <w:tc>
          <w:tcPr>
            <w:tcW w:w="5670" w:type="dxa"/>
          </w:tcPr>
          <w:p w:rsidR="00831227" w:rsidRPr="00CD1C2E" w:rsidRDefault="00831227" w:rsidP="00F65084">
            <w:pPr>
              <w:rPr>
                <w:sz w:val="22"/>
                <w:szCs w:val="22"/>
                <w:lang w:val="sr-Cyrl-CS"/>
              </w:rPr>
            </w:pPr>
            <w:r w:rsidRPr="00CD1C2E">
              <w:rPr>
                <w:b/>
                <w:sz w:val="22"/>
                <w:szCs w:val="22"/>
                <w:lang w:val="sr-Latn-CS"/>
              </w:rPr>
              <w:t>Рукавице</w:t>
            </w:r>
            <w:r w:rsidRPr="00CD1C2E">
              <w:rPr>
                <w:sz w:val="22"/>
                <w:szCs w:val="22"/>
                <w:lang w:val="sr-Latn-CS"/>
              </w:rPr>
              <w:t xml:space="preserve"> </w:t>
            </w:r>
            <w:r w:rsidRPr="00CD1C2E">
              <w:rPr>
                <w:sz w:val="22"/>
                <w:szCs w:val="22"/>
                <w:lang w:val="sr-Cyrl-CS"/>
              </w:rPr>
              <w:t>ЛАТЕКС -</w:t>
            </w:r>
            <w:r w:rsidRPr="00CD1C2E">
              <w:rPr>
                <w:sz w:val="22"/>
                <w:szCs w:val="22"/>
                <w:lang w:val="sr-Latn-CS"/>
              </w:rPr>
              <w:t xml:space="preserve"> ПВЦ</w:t>
            </w:r>
            <w:r w:rsidRPr="00CD1C2E">
              <w:rPr>
                <w:sz w:val="22"/>
                <w:szCs w:val="22"/>
                <w:lang w:val="sr-Cyrl-CS"/>
              </w:rPr>
              <w:t xml:space="preserve"> (за домаћинство)</w:t>
            </w:r>
          </w:p>
        </w:tc>
        <w:tc>
          <w:tcPr>
            <w:tcW w:w="1974" w:type="dxa"/>
          </w:tcPr>
          <w:p w:rsidR="00831227" w:rsidRPr="00CD1C2E" w:rsidRDefault="00831227" w:rsidP="00F65084">
            <w:pPr>
              <w:rPr>
                <w:b/>
                <w:sz w:val="22"/>
                <w:szCs w:val="22"/>
                <w:lang w:val="sr-Cyrl-CS"/>
              </w:rPr>
            </w:pPr>
            <w:r w:rsidRPr="00CD1C2E">
              <w:rPr>
                <w:b/>
                <w:bCs/>
                <w:sz w:val="22"/>
                <w:szCs w:val="22"/>
                <w:lang w:val="sr-Cyrl-CS"/>
              </w:rPr>
              <w:t>по важећем стандарду</w:t>
            </w:r>
          </w:p>
        </w:tc>
        <w:tc>
          <w:tcPr>
            <w:tcW w:w="1446" w:type="dxa"/>
          </w:tcPr>
          <w:p w:rsidR="00831227" w:rsidRPr="00CD1C2E" w:rsidRDefault="00831227" w:rsidP="00F65084">
            <w:pPr>
              <w:jc w:val="center"/>
              <w:rPr>
                <w:b/>
                <w:sz w:val="22"/>
                <w:szCs w:val="22"/>
                <w:lang w:val="sr-Cyrl-CS"/>
              </w:rPr>
            </w:pPr>
            <w:r w:rsidRPr="00CD1C2E">
              <w:rPr>
                <w:b/>
                <w:sz w:val="22"/>
                <w:szCs w:val="22"/>
                <w:lang w:val="sr-Cyrl-CS"/>
              </w:rPr>
              <w:t>100</w:t>
            </w:r>
            <w:r w:rsidRPr="00CD1C2E">
              <w:rPr>
                <w:b/>
                <w:sz w:val="22"/>
                <w:szCs w:val="22"/>
              </w:rPr>
              <w:t xml:space="preserve"> </w:t>
            </w:r>
            <w:r w:rsidRPr="00CD1C2E">
              <w:rPr>
                <w:b/>
                <w:sz w:val="22"/>
                <w:szCs w:val="22"/>
                <w:lang w:val="sr-Cyrl-CS"/>
              </w:rPr>
              <w:t>пари</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15</w:t>
            </w:r>
          </w:p>
        </w:tc>
        <w:tc>
          <w:tcPr>
            <w:tcW w:w="5670" w:type="dxa"/>
          </w:tcPr>
          <w:p w:rsidR="00831227" w:rsidRPr="00CD1C2E" w:rsidRDefault="00831227" w:rsidP="00F65084">
            <w:pPr>
              <w:rPr>
                <w:b/>
                <w:sz w:val="22"/>
                <w:szCs w:val="22"/>
                <w:lang w:val="sr-Cyrl-CS"/>
              </w:rPr>
            </w:pPr>
            <w:r w:rsidRPr="00CD1C2E">
              <w:rPr>
                <w:b/>
                <w:sz w:val="22"/>
                <w:szCs w:val="22"/>
                <w:lang w:val="ru-RU"/>
              </w:rPr>
              <w:t xml:space="preserve">Рукавице </w:t>
            </w:r>
            <w:r w:rsidRPr="00CD1C2E">
              <w:rPr>
                <w:b/>
                <w:sz w:val="22"/>
                <w:szCs w:val="22"/>
                <w:lang w:val="sr-Cyrl-CS"/>
              </w:rPr>
              <w:t xml:space="preserve">заштитне –  (од мех.ризика </w:t>
            </w:r>
            <w:r w:rsidRPr="00CD1C2E">
              <w:rPr>
                <w:b/>
                <w:sz w:val="22"/>
                <w:szCs w:val="22"/>
                <w:lang w:val="ru-RU"/>
              </w:rPr>
              <w:t>вел.10,5) дупломочене</w:t>
            </w:r>
            <w:r w:rsidRPr="00CD1C2E">
              <w:rPr>
                <w:b/>
                <w:sz w:val="22"/>
                <w:szCs w:val="22"/>
                <w:lang w:val="sr-Cyrl-CS"/>
              </w:rPr>
              <w:t xml:space="preserve"> </w:t>
            </w:r>
            <w:r w:rsidRPr="00CD1C2E">
              <w:rPr>
                <w:b/>
                <w:sz w:val="22"/>
                <w:szCs w:val="22"/>
                <w:lang w:val="ru-RU"/>
              </w:rPr>
              <w:t>,</w:t>
            </w:r>
            <w:r w:rsidRPr="00CD1C2E">
              <w:rPr>
                <w:b/>
                <w:sz w:val="22"/>
                <w:szCs w:val="22"/>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p w:rsidR="00831227" w:rsidRPr="00CD1C2E" w:rsidRDefault="00831227" w:rsidP="00F65084">
            <w:pPr>
              <w:rPr>
                <w:sz w:val="22"/>
                <w:szCs w:val="22"/>
                <w:lang w:val="ru-RU"/>
              </w:rPr>
            </w:pPr>
          </w:p>
        </w:tc>
        <w:tc>
          <w:tcPr>
            <w:tcW w:w="1974" w:type="dxa"/>
          </w:tcPr>
          <w:p w:rsidR="00831227" w:rsidRPr="00CD1C2E" w:rsidRDefault="00831227" w:rsidP="00F65084">
            <w:pPr>
              <w:rPr>
                <w:b/>
                <w:sz w:val="22"/>
                <w:szCs w:val="22"/>
                <w:lang w:val="sr-Cyrl-CS"/>
              </w:rPr>
            </w:pPr>
            <w:r w:rsidRPr="00CD1C2E">
              <w:rPr>
                <w:b/>
                <w:sz w:val="22"/>
                <w:szCs w:val="22"/>
                <w:lang w:val="sr-Cyrl-CS"/>
              </w:rPr>
              <w:t>ЕН 420</w:t>
            </w:r>
          </w:p>
          <w:p w:rsidR="00831227" w:rsidRPr="00CD1C2E" w:rsidRDefault="00831227" w:rsidP="00F65084">
            <w:pPr>
              <w:rPr>
                <w:b/>
                <w:sz w:val="22"/>
                <w:szCs w:val="22"/>
                <w:lang w:val="sr-Cyrl-CS"/>
              </w:rPr>
            </w:pPr>
            <w:r w:rsidRPr="00CD1C2E">
              <w:rPr>
                <w:b/>
                <w:sz w:val="22"/>
                <w:szCs w:val="22"/>
                <w:lang w:val="sr-Cyrl-CS"/>
              </w:rPr>
              <w:t>ЕН 388 или еквивалентно</w:t>
            </w:r>
          </w:p>
        </w:tc>
        <w:tc>
          <w:tcPr>
            <w:tcW w:w="1446" w:type="dxa"/>
          </w:tcPr>
          <w:p w:rsidR="00831227" w:rsidRPr="00CD1C2E" w:rsidRDefault="00831227" w:rsidP="00F65084">
            <w:pPr>
              <w:jc w:val="center"/>
              <w:rPr>
                <w:b/>
                <w:sz w:val="22"/>
                <w:szCs w:val="22"/>
                <w:lang w:val="ru-RU"/>
              </w:rPr>
            </w:pPr>
            <w:r w:rsidRPr="00CD1C2E">
              <w:rPr>
                <w:b/>
                <w:sz w:val="22"/>
                <w:szCs w:val="22"/>
                <w:lang w:val="ru-RU"/>
              </w:rPr>
              <w:t xml:space="preserve">1500 </w:t>
            </w:r>
            <w:r w:rsidRPr="00CD1C2E">
              <w:rPr>
                <w:b/>
                <w:sz w:val="22"/>
                <w:szCs w:val="22"/>
                <w:lang w:val="sr-Cyrl-CS"/>
              </w:rPr>
              <w:t>пари</w:t>
            </w:r>
            <w:r w:rsidRPr="00CD1C2E">
              <w:rPr>
                <w:b/>
                <w:sz w:val="22"/>
                <w:szCs w:val="22"/>
                <w:lang w:val="ru-RU"/>
              </w:rPr>
              <w:t>.</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 xml:space="preserve"> 16</w:t>
            </w:r>
          </w:p>
        </w:tc>
        <w:tc>
          <w:tcPr>
            <w:tcW w:w="5670" w:type="dxa"/>
          </w:tcPr>
          <w:p w:rsidR="00831227" w:rsidRPr="00CD1C2E" w:rsidRDefault="00831227" w:rsidP="00F65084">
            <w:pPr>
              <w:rPr>
                <w:b/>
                <w:sz w:val="22"/>
                <w:szCs w:val="22"/>
                <w:lang w:val="sr-Cyrl-CS"/>
              </w:rPr>
            </w:pPr>
            <w:r w:rsidRPr="00CD1C2E">
              <w:rPr>
                <w:b/>
                <w:sz w:val="22"/>
                <w:szCs w:val="22"/>
                <w:lang w:val="ru-RU"/>
              </w:rPr>
              <w:t xml:space="preserve">Рукавице заштитне –  (од мех.ризика, вел, 10) једномочене од </w:t>
            </w:r>
            <w:r w:rsidRPr="00CD1C2E">
              <w:rPr>
                <w:b/>
                <w:sz w:val="22"/>
                <w:szCs w:val="22"/>
                <w:lang w:val="sr-Cyrl-CS"/>
              </w:rPr>
              <w:t xml:space="preserve">природног </w:t>
            </w:r>
            <w:r w:rsidRPr="00CD1C2E">
              <w:rPr>
                <w:b/>
                <w:sz w:val="22"/>
                <w:szCs w:val="22"/>
                <w:lang w:val="ru-RU"/>
              </w:rPr>
              <w:t>латекса постављеног на длану и прстима са унутрашње старне, а са горње стране мало изнад ноктију</w:t>
            </w:r>
            <w:r w:rsidRPr="00CD1C2E">
              <w:rPr>
                <w:b/>
                <w:sz w:val="22"/>
                <w:szCs w:val="22"/>
                <w:lang w:val="sr-Latn-CS"/>
              </w:rPr>
              <w:t xml:space="preserve"> </w:t>
            </w:r>
            <w:r w:rsidRPr="00CD1C2E">
              <w:rPr>
                <w:b/>
                <w:sz w:val="22"/>
                <w:szCs w:val="22"/>
                <w:lang w:val="sr-Cyrl-CS"/>
              </w:rPr>
              <w:t xml:space="preserve">Основа рукавице 100% </w:t>
            </w:r>
            <w:r w:rsidRPr="00CD1C2E">
              <w:rPr>
                <w:b/>
                <w:sz w:val="22"/>
                <w:szCs w:val="22"/>
                <w:lang w:val="sr-Cyrl-CS"/>
              </w:rPr>
              <w:lastRenderedPageBreak/>
              <w:t>памук</w:t>
            </w:r>
            <w:r w:rsidRPr="00CD1C2E">
              <w:rPr>
                <w:b/>
                <w:sz w:val="22"/>
                <w:szCs w:val="22"/>
                <w:lang w:val="ru-RU"/>
              </w:rPr>
              <w:t xml:space="preserve"> или комбинација памук/полиестер.</w:t>
            </w:r>
            <w:r w:rsidRPr="00CD1C2E">
              <w:rPr>
                <w:b/>
                <w:sz w:val="22"/>
                <w:szCs w:val="22"/>
                <w:lang w:val="sr-Cyrl-CS"/>
              </w:rPr>
              <w:t xml:space="preserve"> На пр. (,диппер, бест и сл) Ниво заштите минимум 3141. </w:t>
            </w:r>
          </w:p>
          <w:p w:rsidR="00831227" w:rsidRPr="00CD1C2E" w:rsidRDefault="00831227" w:rsidP="00F65084">
            <w:pPr>
              <w:rPr>
                <w:sz w:val="22"/>
                <w:szCs w:val="22"/>
                <w:lang w:val="ru-RU"/>
              </w:rPr>
            </w:pPr>
          </w:p>
        </w:tc>
        <w:tc>
          <w:tcPr>
            <w:tcW w:w="1974" w:type="dxa"/>
          </w:tcPr>
          <w:p w:rsidR="00831227" w:rsidRPr="00CD1C2E" w:rsidRDefault="00831227" w:rsidP="00F65084">
            <w:pPr>
              <w:rPr>
                <w:b/>
                <w:sz w:val="22"/>
                <w:szCs w:val="22"/>
                <w:lang w:val="ru-RU"/>
              </w:rPr>
            </w:pPr>
            <w:r w:rsidRPr="00CD1C2E">
              <w:rPr>
                <w:b/>
                <w:sz w:val="22"/>
                <w:szCs w:val="22"/>
                <w:lang w:val="ru-RU"/>
              </w:rPr>
              <w:lastRenderedPageBreak/>
              <w:t>ЕН 420</w:t>
            </w:r>
          </w:p>
          <w:p w:rsidR="00831227" w:rsidRPr="00CD1C2E" w:rsidRDefault="00831227" w:rsidP="00F65084">
            <w:pPr>
              <w:rPr>
                <w:b/>
                <w:sz w:val="22"/>
                <w:szCs w:val="22"/>
                <w:lang w:val="ru-RU"/>
              </w:rPr>
            </w:pPr>
            <w:r w:rsidRPr="00CD1C2E">
              <w:rPr>
                <w:b/>
                <w:sz w:val="22"/>
                <w:szCs w:val="22"/>
                <w:lang w:val="sr-Cyrl-CS"/>
              </w:rPr>
              <w:t>ЕН 388 или еквивалентно</w:t>
            </w:r>
          </w:p>
        </w:tc>
        <w:tc>
          <w:tcPr>
            <w:tcW w:w="1446" w:type="dxa"/>
          </w:tcPr>
          <w:p w:rsidR="00831227" w:rsidRPr="00CD1C2E" w:rsidRDefault="00831227" w:rsidP="00F65084">
            <w:pPr>
              <w:jc w:val="center"/>
              <w:rPr>
                <w:b/>
                <w:sz w:val="22"/>
                <w:szCs w:val="22"/>
                <w:lang w:val="ru-RU"/>
              </w:rPr>
            </w:pPr>
            <w:r w:rsidRPr="00CD1C2E">
              <w:rPr>
                <w:b/>
                <w:sz w:val="22"/>
                <w:szCs w:val="22"/>
                <w:lang w:val="ru-RU"/>
              </w:rPr>
              <w:t>1</w:t>
            </w:r>
            <w:r w:rsidRPr="00CD1C2E">
              <w:rPr>
                <w:b/>
                <w:sz w:val="22"/>
                <w:szCs w:val="22"/>
              </w:rPr>
              <w:t>5</w:t>
            </w:r>
            <w:r w:rsidRPr="00CD1C2E">
              <w:rPr>
                <w:b/>
                <w:sz w:val="22"/>
                <w:szCs w:val="22"/>
                <w:lang w:val="ru-RU"/>
              </w:rPr>
              <w:t xml:space="preserve">00 </w:t>
            </w:r>
            <w:r w:rsidRPr="00CD1C2E">
              <w:rPr>
                <w:b/>
                <w:sz w:val="22"/>
                <w:szCs w:val="22"/>
                <w:lang w:val="sr-Cyrl-CS"/>
              </w:rPr>
              <w:t>пари</w:t>
            </w:r>
            <w:r w:rsidRPr="00CD1C2E">
              <w:rPr>
                <w:b/>
                <w:sz w:val="22"/>
                <w:szCs w:val="22"/>
                <w:lang w:val="ru-RU"/>
              </w:rPr>
              <w:t>.</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lastRenderedPageBreak/>
              <w:t>17</w:t>
            </w:r>
          </w:p>
        </w:tc>
        <w:tc>
          <w:tcPr>
            <w:tcW w:w="5670" w:type="dxa"/>
          </w:tcPr>
          <w:p w:rsidR="00831227" w:rsidRPr="00CD1C2E" w:rsidRDefault="00831227" w:rsidP="00F65084">
            <w:pPr>
              <w:rPr>
                <w:b/>
                <w:sz w:val="22"/>
                <w:szCs w:val="22"/>
              </w:rPr>
            </w:pPr>
            <w:r w:rsidRPr="00CD1C2E">
              <w:rPr>
                <w:b/>
                <w:sz w:val="22"/>
                <w:szCs w:val="22"/>
              </w:rPr>
              <w:t>Рукавице заштитнеза фине и осетљи</w:t>
            </w:r>
            <w:r w:rsidR="00455E3C" w:rsidRPr="00CD1C2E">
              <w:rPr>
                <w:b/>
                <w:sz w:val="22"/>
                <w:szCs w:val="22"/>
              </w:rPr>
              <w:t>в</w:t>
            </w:r>
            <w:r w:rsidRPr="00CD1C2E">
              <w:rPr>
                <w:b/>
                <w:sz w:val="22"/>
                <w:szCs w:val="22"/>
              </w:rPr>
              <w:t>е п</w:t>
            </w:r>
            <w:r w:rsidR="00455E3C" w:rsidRPr="00CD1C2E">
              <w:rPr>
                <w:b/>
                <w:sz w:val="22"/>
                <w:szCs w:val="22"/>
              </w:rPr>
              <w:t>о</w:t>
            </w:r>
            <w:r w:rsidRPr="00CD1C2E">
              <w:rPr>
                <w:b/>
                <w:sz w:val="22"/>
                <w:szCs w:val="22"/>
              </w:rPr>
              <w:t>слове, плетене,</w:t>
            </w:r>
          </w:p>
          <w:p w:rsidR="00831227" w:rsidRPr="00CD1C2E" w:rsidRDefault="00831227" w:rsidP="00F65084">
            <w:pPr>
              <w:rPr>
                <w:b/>
                <w:sz w:val="22"/>
                <w:szCs w:val="22"/>
              </w:rPr>
            </w:pPr>
            <w:r w:rsidRPr="00CD1C2E">
              <w:rPr>
                <w:b/>
                <w:sz w:val="22"/>
                <w:szCs w:val="22"/>
              </w:rPr>
              <w:t>Бешавне са танким слојем полиуретанана длану и прстима и еластичном манжетном.</w:t>
            </w:r>
          </w:p>
          <w:p w:rsidR="00831227" w:rsidRPr="00CD1C2E" w:rsidRDefault="00831227" w:rsidP="008D5DA4">
            <w:pPr>
              <w:rPr>
                <w:b/>
                <w:sz w:val="22"/>
                <w:szCs w:val="22"/>
              </w:rPr>
            </w:pPr>
            <w:r w:rsidRPr="00CD1C2E">
              <w:rPr>
                <w:b/>
                <w:sz w:val="22"/>
                <w:szCs w:val="22"/>
              </w:rPr>
              <w:t>Ниво заштите 4131 (на пример</w:t>
            </w:r>
            <w:r w:rsidR="008D5DA4">
              <w:rPr>
                <w:b/>
                <w:sz w:val="22"/>
                <w:szCs w:val="22"/>
              </w:rPr>
              <w:t xml:space="preserve"> </w:t>
            </w:r>
            <w:r w:rsidRPr="00CD1C2E">
              <w:rPr>
                <w:b/>
                <w:sz w:val="22"/>
                <w:szCs w:val="22"/>
              </w:rPr>
              <w:t>„бунтинг“ и сл.) у црној боји</w:t>
            </w:r>
          </w:p>
        </w:tc>
        <w:tc>
          <w:tcPr>
            <w:tcW w:w="1974" w:type="dxa"/>
          </w:tcPr>
          <w:p w:rsidR="00831227" w:rsidRPr="00CD1C2E" w:rsidRDefault="00831227" w:rsidP="00F65084">
            <w:pPr>
              <w:rPr>
                <w:b/>
                <w:sz w:val="22"/>
                <w:szCs w:val="22"/>
                <w:lang w:val="ru-RU"/>
              </w:rPr>
            </w:pPr>
            <w:r w:rsidRPr="00CD1C2E">
              <w:rPr>
                <w:b/>
                <w:sz w:val="22"/>
                <w:szCs w:val="22"/>
                <w:lang w:val="sr-Cyrl-CS"/>
              </w:rPr>
              <w:t>ЕН 388 или еквивалентно</w:t>
            </w:r>
          </w:p>
        </w:tc>
        <w:tc>
          <w:tcPr>
            <w:tcW w:w="1446" w:type="dxa"/>
          </w:tcPr>
          <w:p w:rsidR="00831227" w:rsidRPr="00CD1C2E" w:rsidRDefault="00831227" w:rsidP="00F65084">
            <w:pPr>
              <w:jc w:val="center"/>
              <w:rPr>
                <w:b/>
                <w:sz w:val="22"/>
                <w:szCs w:val="22"/>
                <w:lang w:val="sr-Cyrl-CS"/>
              </w:rPr>
            </w:pPr>
            <w:r w:rsidRPr="00CD1C2E">
              <w:rPr>
                <w:b/>
                <w:sz w:val="22"/>
                <w:szCs w:val="22"/>
                <w:lang w:val="sr-Cyrl-CS"/>
              </w:rPr>
              <w:t>500 пари</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18</w:t>
            </w:r>
          </w:p>
        </w:tc>
        <w:tc>
          <w:tcPr>
            <w:tcW w:w="5670" w:type="dxa"/>
          </w:tcPr>
          <w:p w:rsidR="00831227" w:rsidRPr="00CD1C2E" w:rsidRDefault="00831227" w:rsidP="00F65084">
            <w:pPr>
              <w:rPr>
                <w:b/>
                <w:sz w:val="22"/>
                <w:szCs w:val="22"/>
                <w:lang w:val="sr-Latn-CS"/>
              </w:rPr>
            </w:pPr>
            <w:r w:rsidRPr="00CD1C2E">
              <w:rPr>
                <w:b/>
                <w:sz w:val="22"/>
                <w:szCs w:val="22"/>
                <w:lang w:val="sr-Latn-CS"/>
              </w:rPr>
              <w:t>Рукавице кожне за вариоце</w:t>
            </w:r>
          </w:p>
        </w:tc>
        <w:tc>
          <w:tcPr>
            <w:tcW w:w="1974" w:type="dxa"/>
          </w:tcPr>
          <w:p w:rsidR="00831227" w:rsidRPr="00CD1C2E" w:rsidRDefault="00831227" w:rsidP="00F65084">
            <w:pPr>
              <w:rPr>
                <w:b/>
                <w:sz w:val="22"/>
                <w:szCs w:val="22"/>
                <w:lang w:val="ru-RU"/>
              </w:rPr>
            </w:pPr>
            <w:r w:rsidRPr="00CD1C2E">
              <w:rPr>
                <w:b/>
                <w:sz w:val="22"/>
                <w:szCs w:val="22"/>
                <w:lang w:val="ru-RU"/>
              </w:rPr>
              <w:t>ЕН.12477   или еквивалентно</w:t>
            </w:r>
          </w:p>
        </w:tc>
        <w:tc>
          <w:tcPr>
            <w:tcW w:w="1446" w:type="dxa"/>
          </w:tcPr>
          <w:p w:rsidR="00831227" w:rsidRPr="00CD1C2E" w:rsidRDefault="00831227" w:rsidP="00F65084">
            <w:pPr>
              <w:jc w:val="center"/>
              <w:rPr>
                <w:b/>
                <w:sz w:val="22"/>
                <w:szCs w:val="22"/>
                <w:lang w:val="sr-Cyrl-CS"/>
              </w:rPr>
            </w:pPr>
            <w:r w:rsidRPr="00CD1C2E">
              <w:rPr>
                <w:b/>
                <w:sz w:val="22"/>
                <w:szCs w:val="22"/>
                <w:lang w:val="sr-Cyrl-CS"/>
              </w:rPr>
              <w:t>По потреби</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19</w:t>
            </w:r>
          </w:p>
          <w:p w:rsidR="00831227" w:rsidRPr="00CD1C2E" w:rsidRDefault="00831227" w:rsidP="00F65084">
            <w:pPr>
              <w:rPr>
                <w:b/>
                <w:sz w:val="22"/>
                <w:szCs w:val="22"/>
                <w:lang w:val="ru-RU"/>
              </w:rPr>
            </w:pPr>
          </w:p>
        </w:tc>
        <w:tc>
          <w:tcPr>
            <w:tcW w:w="5670" w:type="dxa"/>
          </w:tcPr>
          <w:p w:rsidR="00831227" w:rsidRPr="00CD1C2E" w:rsidRDefault="00831227" w:rsidP="00F65084">
            <w:pPr>
              <w:rPr>
                <w:b/>
                <w:sz w:val="22"/>
                <w:szCs w:val="22"/>
                <w:lang w:val="sr-Cyrl-CS"/>
              </w:rPr>
            </w:pPr>
            <w:r w:rsidRPr="00CD1C2E">
              <w:rPr>
                <w:b/>
                <w:sz w:val="22"/>
                <w:szCs w:val="22"/>
                <w:lang w:val="sr-Cyrl-CS"/>
              </w:rPr>
              <w:t>Основни садржај за зидну апотеку</w:t>
            </w:r>
          </w:p>
          <w:p w:rsidR="00831227" w:rsidRPr="00CD1C2E" w:rsidRDefault="00831227" w:rsidP="00F65084">
            <w:pPr>
              <w:rPr>
                <w:b/>
                <w:sz w:val="22"/>
                <w:szCs w:val="22"/>
                <w:lang w:val="sr-Cyrl-CS"/>
              </w:rPr>
            </w:pPr>
            <w:r w:rsidRPr="00CD1C2E">
              <w:rPr>
                <w:b/>
                <w:sz w:val="22"/>
                <w:szCs w:val="22"/>
                <w:lang w:val="sr-Cyrl-CS"/>
              </w:rPr>
              <w:t>(Сл.гл.Р.С. бр.109/16</w:t>
            </w:r>
          </w:p>
        </w:tc>
        <w:tc>
          <w:tcPr>
            <w:tcW w:w="1974" w:type="dxa"/>
          </w:tcPr>
          <w:p w:rsidR="00831227" w:rsidRPr="00CD1C2E" w:rsidRDefault="00831227" w:rsidP="00F65084">
            <w:pPr>
              <w:rPr>
                <w:b/>
                <w:sz w:val="22"/>
                <w:szCs w:val="22"/>
                <w:lang w:val="ru-RU"/>
              </w:rPr>
            </w:pPr>
            <w:r w:rsidRPr="00CD1C2E">
              <w:rPr>
                <w:b/>
                <w:sz w:val="22"/>
                <w:szCs w:val="22"/>
                <w:lang w:val="ru-RU"/>
              </w:rPr>
              <w:t>По важечћем сатндарду</w:t>
            </w:r>
          </w:p>
        </w:tc>
        <w:tc>
          <w:tcPr>
            <w:tcW w:w="1446" w:type="dxa"/>
          </w:tcPr>
          <w:p w:rsidR="00831227" w:rsidRPr="00CD1C2E" w:rsidRDefault="00831227" w:rsidP="00F65084">
            <w:pPr>
              <w:jc w:val="center"/>
              <w:rPr>
                <w:b/>
                <w:sz w:val="22"/>
                <w:szCs w:val="22"/>
                <w:lang w:val="ru-RU"/>
              </w:rPr>
            </w:pPr>
            <w:r w:rsidRPr="00CD1C2E">
              <w:rPr>
                <w:b/>
                <w:sz w:val="22"/>
                <w:szCs w:val="22"/>
                <w:lang w:val="ru-RU"/>
              </w:rPr>
              <w:t>5 ком.</w:t>
            </w:r>
          </w:p>
        </w:tc>
      </w:tr>
      <w:tr w:rsidR="00831227" w:rsidRPr="00CD1C2E" w:rsidTr="00EC154D">
        <w:trPr>
          <w:trHeight w:val="510"/>
        </w:trPr>
        <w:tc>
          <w:tcPr>
            <w:tcW w:w="720" w:type="dxa"/>
          </w:tcPr>
          <w:p w:rsidR="00831227" w:rsidRPr="00CD1C2E" w:rsidRDefault="00831227" w:rsidP="00F65084">
            <w:pPr>
              <w:rPr>
                <w:b/>
                <w:sz w:val="22"/>
                <w:szCs w:val="22"/>
                <w:lang w:val="ru-RU"/>
              </w:rPr>
            </w:pPr>
            <w:r w:rsidRPr="00CD1C2E">
              <w:rPr>
                <w:b/>
                <w:sz w:val="22"/>
                <w:szCs w:val="22"/>
                <w:lang w:val="ru-RU"/>
              </w:rPr>
              <w:t>20</w:t>
            </w:r>
          </w:p>
        </w:tc>
        <w:tc>
          <w:tcPr>
            <w:tcW w:w="5670" w:type="dxa"/>
          </w:tcPr>
          <w:p w:rsidR="00831227" w:rsidRPr="00CD1C2E" w:rsidRDefault="00831227" w:rsidP="00F65084">
            <w:pPr>
              <w:rPr>
                <w:b/>
                <w:sz w:val="22"/>
                <w:szCs w:val="22"/>
                <w:lang w:val="sr-Cyrl-CS"/>
              </w:rPr>
            </w:pPr>
            <w:r w:rsidRPr="00CD1C2E">
              <w:rPr>
                <w:b/>
                <w:sz w:val="22"/>
                <w:szCs w:val="22"/>
                <w:lang w:val="sr-Cyrl-CS"/>
              </w:rPr>
              <w:t>Метални ормарић за зидну апотеку (празан)</w:t>
            </w:r>
          </w:p>
        </w:tc>
        <w:tc>
          <w:tcPr>
            <w:tcW w:w="1974" w:type="dxa"/>
          </w:tcPr>
          <w:p w:rsidR="00831227" w:rsidRPr="00CD1C2E" w:rsidRDefault="00831227" w:rsidP="00F65084">
            <w:pPr>
              <w:rPr>
                <w:b/>
                <w:sz w:val="22"/>
                <w:szCs w:val="22"/>
                <w:lang w:val="ru-RU"/>
              </w:rPr>
            </w:pPr>
            <w:r w:rsidRPr="00CD1C2E">
              <w:rPr>
                <w:b/>
                <w:sz w:val="22"/>
                <w:szCs w:val="22"/>
                <w:lang w:val="ru-RU"/>
              </w:rPr>
              <w:t>По важечћем сатндарду</w:t>
            </w:r>
          </w:p>
        </w:tc>
        <w:tc>
          <w:tcPr>
            <w:tcW w:w="1446" w:type="dxa"/>
          </w:tcPr>
          <w:p w:rsidR="00831227" w:rsidRPr="00CD1C2E" w:rsidRDefault="00831227" w:rsidP="00F65084">
            <w:pPr>
              <w:jc w:val="center"/>
              <w:rPr>
                <w:b/>
                <w:sz w:val="22"/>
                <w:szCs w:val="22"/>
                <w:lang w:val="sr-Cyrl-CS"/>
              </w:rPr>
            </w:pPr>
            <w:r w:rsidRPr="00CD1C2E">
              <w:rPr>
                <w:b/>
                <w:sz w:val="22"/>
                <w:szCs w:val="22"/>
                <w:lang w:val="sr-Cyrl-CS"/>
              </w:rPr>
              <w:t>По потреби</w:t>
            </w:r>
          </w:p>
        </w:tc>
      </w:tr>
    </w:tbl>
    <w:p w:rsidR="00831227" w:rsidRPr="00CD1C2E" w:rsidRDefault="00831227" w:rsidP="00831227">
      <w:pPr>
        <w:ind w:right="-1440"/>
        <w:rPr>
          <w:b/>
          <w:sz w:val="22"/>
          <w:szCs w:val="22"/>
          <w:lang w:val="sr-Cyrl-CS"/>
        </w:rPr>
      </w:pPr>
      <w:r w:rsidRPr="00CD1C2E">
        <w:rPr>
          <w:b/>
          <w:sz w:val="22"/>
          <w:szCs w:val="22"/>
          <w:lang w:val="sr-Cyrl-CS"/>
        </w:rPr>
        <w:t xml:space="preserve">  </w:t>
      </w:r>
    </w:p>
    <w:p w:rsidR="00831227" w:rsidRPr="00CD1C2E" w:rsidRDefault="00831227" w:rsidP="00831227">
      <w:pPr>
        <w:jc w:val="both"/>
        <w:rPr>
          <w:b/>
          <w:sz w:val="22"/>
          <w:szCs w:val="22"/>
          <w:lang w:val="sr-Cyrl-CS"/>
        </w:rPr>
      </w:pPr>
      <w:r w:rsidRPr="00CD1C2E">
        <w:rPr>
          <w:b/>
          <w:sz w:val="22"/>
          <w:szCs w:val="22"/>
          <w:lang w:val="sr-Cyrl-CS"/>
        </w:rPr>
        <w:t>НАПОМЕНА:</w:t>
      </w:r>
    </w:p>
    <w:p w:rsidR="00831227" w:rsidRPr="00CD1C2E" w:rsidRDefault="00831227" w:rsidP="00831227">
      <w:pPr>
        <w:jc w:val="both"/>
        <w:rPr>
          <w:b/>
          <w:sz w:val="22"/>
          <w:szCs w:val="22"/>
          <w:lang w:val="sr-Cyrl-CS"/>
        </w:rPr>
      </w:pPr>
      <w:r w:rsidRPr="00CD1C2E">
        <w:rPr>
          <w:b/>
          <w:sz w:val="22"/>
          <w:szCs w:val="22"/>
        </w:rPr>
        <w:t>Паниране количине су орјентационе и нису коначне</w:t>
      </w:r>
    </w:p>
    <w:p w:rsidR="00831227" w:rsidRPr="00CD1C2E" w:rsidRDefault="00831227" w:rsidP="00831227">
      <w:pPr>
        <w:jc w:val="both"/>
        <w:rPr>
          <w:b/>
          <w:sz w:val="22"/>
          <w:szCs w:val="22"/>
          <w:lang w:val="sr-Cyrl-CS"/>
        </w:rPr>
      </w:pPr>
      <w:r w:rsidRPr="00CD1C2E">
        <w:rPr>
          <w:b/>
          <w:sz w:val="22"/>
          <w:szCs w:val="22"/>
          <w:lang w:val="sr-Latn-CS"/>
        </w:rPr>
        <w:t>На дан отварања, добављачи су обавезни доставити на увид</w:t>
      </w:r>
      <w:r w:rsidRPr="00CD1C2E">
        <w:rPr>
          <w:b/>
          <w:sz w:val="22"/>
          <w:szCs w:val="22"/>
          <w:lang w:val="sr-Cyrl-CS"/>
        </w:rPr>
        <w:t xml:space="preserve"> следећа заштитна средства:                                                                                                                                  1</w:t>
      </w:r>
      <w:r w:rsidRPr="00CD1C2E">
        <w:rPr>
          <w:b/>
          <w:sz w:val="22"/>
          <w:szCs w:val="22"/>
        </w:rPr>
        <w:t>)</w:t>
      </w:r>
      <w:r w:rsidRPr="00CD1C2E">
        <w:rPr>
          <w:b/>
          <w:sz w:val="22"/>
          <w:szCs w:val="22"/>
          <w:lang w:val="sr-Cyrl-CS"/>
        </w:rPr>
        <w:t xml:space="preserve"> заштитно средство под ред. бр. 3 -  заштитне наочари са бочном заштитом</w:t>
      </w:r>
    </w:p>
    <w:p w:rsidR="00831227" w:rsidRPr="00CD1C2E" w:rsidRDefault="00831227" w:rsidP="00831227">
      <w:pPr>
        <w:jc w:val="both"/>
        <w:rPr>
          <w:b/>
          <w:sz w:val="22"/>
          <w:szCs w:val="22"/>
          <w:lang w:val="sr-Cyrl-CS"/>
        </w:rPr>
      </w:pPr>
      <w:r w:rsidRPr="00CD1C2E">
        <w:rPr>
          <w:b/>
          <w:sz w:val="22"/>
          <w:szCs w:val="22"/>
          <w:lang w:val="sr-Cyrl-CS"/>
        </w:rPr>
        <w:t>2) Заштитно средство под ре. бр.13. -  Комбинезон хемијски</w:t>
      </w:r>
    </w:p>
    <w:p w:rsidR="00831227" w:rsidRPr="00CD1C2E" w:rsidRDefault="00831227" w:rsidP="00831227">
      <w:pPr>
        <w:jc w:val="both"/>
        <w:rPr>
          <w:b/>
          <w:sz w:val="22"/>
          <w:szCs w:val="22"/>
          <w:lang w:val="sr-Cyrl-CS"/>
        </w:rPr>
      </w:pPr>
      <w:r w:rsidRPr="00CD1C2E">
        <w:rPr>
          <w:b/>
          <w:sz w:val="22"/>
          <w:szCs w:val="22"/>
          <w:lang w:val="ru-RU"/>
        </w:rPr>
        <w:t>3</w:t>
      </w:r>
      <w:r w:rsidRPr="00CD1C2E">
        <w:rPr>
          <w:b/>
          <w:sz w:val="22"/>
          <w:szCs w:val="22"/>
          <w:lang w:val="sr-Cyrl-CS"/>
        </w:rPr>
        <w:t>) Заштитно средство под ред бр. 15 - Рукавице  дупломочене;</w:t>
      </w:r>
    </w:p>
    <w:p w:rsidR="00831227" w:rsidRPr="00CD1C2E" w:rsidRDefault="00831227" w:rsidP="00831227">
      <w:pPr>
        <w:jc w:val="both"/>
        <w:rPr>
          <w:b/>
          <w:sz w:val="22"/>
          <w:szCs w:val="22"/>
          <w:lang w:val="sr-Cyrl-CS"/>
        </w:rPr>
      </w:pPr>
      <w:r w:rsidRPr="00CD1C2E">
        <w:rPr>
          <w:b/>
          <w:sz w:val="22"/>
          <w:szCs w:val="22"/>
          <w:lang w:val="ru-RU"/>
        </w:rPr>
        <w:t>4)</w:t>
      </w:r>
      <w:r w:rsidRPr="00CD1C2E">
        <w:rPr>
          <w:b/>
          <w:sz w:val="22"/>
          <w:szCs w:val="22"/>
          <w:lang w:val="sr-Cyrl-CS"/>
        </w:rPr>
        <w:t xml:space="preserve"> Заштитно средтво под ред.бр. 16 -  Рукавице једномочене. </w:t>
      </w:r>
    </w:p>
    <w:p w:rsidR="00831227" w:rsidRPr="00CD1C2E" w:rsidRDefault="00831227" w:rsidP="00831227">
      <w:pPr>
        <w:jc w:val="both"/>
        <w:rPr>
          <w:b/>
          <w:sz w:val="22"/>
          <w:szCs w:val="22"/>
          <w:lang w:val="sr-Cyrl-CS"/>
        </w:rPr>
      </w:pPr>
      <w:r w:rsidRPr="00CD1C2E">
        <w:rPr>
          <w:b/>
          <w:sz w:val="22"/>
          <w:szCs w:val="22"/>
          <w:lang w:val="sr-Cyrl-CS"/>
        </w:rPr>
        <w:t xml:space="preserve">5)  Заштитно средство под ред. бр. 17 – Рукавице за фине и осетљибе послобе;  </w:t>
      </w:r>
      <w:r w:rsidRPr="00CD1C2E">
        <w:rPr>
          <w:b/>
          <w:sz w:val="22"/>
          <w:szCs w:val="22"/>
          <w:lang w:val="ru-RU"/>
        </w:rPr>
        <w:t xml:space="preserve">      </w:t>
      </w:r>
      <w:r w:rsidRPr="00CD1C2E">
        <w:rPr>
          <w:b/>
          <w:sz w:val="22"/>
          <w:szCs w:val="22"/>
          <w:lang w:val="sr-Cyrl-CS"/>
        </w:rPr>
        <w:t xml:space="preserve">                        </w:t>
      </w:r>
    </w:p>
    <w:p w:rsidR="008D5DA4" w:rsidRDefault="00831227" w:rsidP="00831227">
      <w:pPr>
        <w:jc w:val="both"/>
        <w:rPr>
          <w:b/>
          <w:sz w:val="22"/>
          <w:szCs w:val="22"/>
        </w:rPr>
      </w:pPr>
      <w:r w:rsidRPr="00CD1C2E">
        <w:rPr>
          <w:b/>
          <w:sz w:val="22"/>
          <w:szCs w:val="22"/>
          <w:lang w:val="ru-RU"/>
        </w:rPr>
        <w:t>6)</w:t>
      </w:r>
      <w:r w:rsidRPr="00CD1C2E">
        <w:rPr>
          <w:b/>
          <w:sz w:val="22"/>
          <w:szCs w:val="22"/>
          <w:lang w:val="sr-Cyrl-CS"/>
        </w:rPr>
        <w:t xml:space="preserve"> Основни садржај за зидну апотеку под ред. бр.19, као и одговарајућу пратећу документацију (доказ о квалитету ,као и задовољење стандарда и услова) за сва наведена средства од 1 – 2</w:t>
      </w:r>
      <w:r w:rsidRPr="00CD1C2E">
        <w:rPr>
          <w:b/>
          <w:sz w:val="22"/>
          <w:szCs w:val="22"/>
          <w:lang w:val="ru-RU"/>
        </w:rPr>
        <w:t>0</w:t>
      </w:r>
      <w:r w:rsidRPr="00CD1C2E">
        <w:rPr>
          <w:b/>
          <w:sz w:val="22"/>
          <w:szCs w:val="22"/>
          <w:lang w:val="sr-Cyrl-CS"/>
        </w:rPr>
        <w:t xml:space="preserve">, а која  мора бити усаглашена са Правилником о личној заштитној опреми (сл.гласник РС бр.100/2011 )                                           </w:t>
      </w: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D5DA4" w:rsidRDefault="008D5DA4" w:rsidP="00831227">
      <w:pPr>
        <w:jc w:val="both"/>
        <w:rPr>
          <w:b/>
          <w:sz w:val="22"/>
          <w:szCs w:val="22"/>
        </w:rPr>
      </w:pPr>
    </w:p>
    <w:p w:rsidR="00831227" w:rsidRPr="00CD1C2E" w:rsidRDefault="00831227" w:rsidP="00831227">
      <w:pPr>
        <w:jc w:val="both"/>
        <w:rPr>
          <w:b/>
          <w:sz w:val="22"/>
          <w:szCs w:val="22"/>
          <w:lang w:val="sr-Cyrl-CS"/>
        </w:rPr>
      </w:pPr>
      <w:r w:rsidRPr="00CD1C2E">
        <w:rPr>
          <w:b/>
          <w:sz w:val="22"/>
          <w:szCs w:val="22"/>
          <w:lang w:val="sr-Cyrl-CS"/>
        </w:rPr>
        <w:t xml:space="preserve">                      </w:t>
      </w:r>
    </w:p>
    <w:p w:rsidR="00831227" w:rsidRPr="00CD1C2E" w:rsidRDefault="00831227" w:rsidP="00B90C23">
      <w:pPr>
        <w:ind w:right="-18"/>
        <w:jc w:val="both"/>
        <w:rPr>
          <w:noProof/>
          <w:sz w:val="22"/>
          <w:szCs w:val="22"/>
        </w:rPr>
      </w:pPr>
    </w:p>
    <w:p w:rsidR="00831227" w:rsidRPr="00CD1C2E" w:rsidRDefault="00831227" w:rsidP="00B90C23">
      <w:pPr>
        <w:ind w:right="-18"/>
        <w:jc w:val="both"/>
        <w:rPr>
          <w:noProof/>
          <w:sz w:val="22"/>
          <w:szCs w:val="22"/>
        </w:rPr>
      </w:pPr>
    </w:p>
    <w:p w:rsidR="00A831B2" w:rsidRPr="00CD1C2E" w:rsidRDefault="00831227" w:rsidP="00831227">
      <w:pPr>
        <w:shd w:val="clear" w:color="auto" w:fill="DBE5F1" w:themeFill="accent1" w:themeFillTint="33"/>
        <w:ind w:right="-18"/>
        <w:jc w:val="center"/>
        <w:rPr>
          <w:b/>
          <w:noProof/>
          <w:sz w:val="22"/>
          <w:szCs w:val="22"/>
        </w:rPr>
      </w:pPr>
      <w:r w:rsidRPr="00CD1C2E">
        <w:rPr>
          <w:b/>
          <w:noProof/>
          <w:sz w:val="22"/>
          <w:szCs w:val="22"/>
        </w:rPr>
        <w:t>О</w:t>
      </w:r>
      <w:r w:rsidR="007E2F0A" w:rsidRPr="00CD1C2E">
        <w:rPr>
          <w:b/>
          <w:noProof/>
          <w:sz w:val="22"/>
          <w:szCs w:val="22"/>
        </w:rPr>
        <w:t>БРАЗАЦ СТРУКТУРЕ ЦЕНЕ СА УПУТСТВОМ КАКО ДА СЕ ПОПУНИ</w:t>
      </w:r>
    </w:p>
    <w:p w:rsidR="000D056C" w:rsidRPr="00CD1C2E" w:rsidRDefault="000D056C" w:rsidP="00831227">
      <w:pPr>
        <w:shd w:val="clear" w:color="auto" w:fill="DBE5F1" w:themeFill="accent1" w:themeFillTint="33"/>
        <w:ind w:right="-18"/>
        <w:jc w:val="center"/>
        <w:rPr>
          <w:b/>
          <w:noProof/>
          <w:sz w:val="22"/>
          <w:szCs w:val="22"/>
        </w:rPr>
      </w:pPr>
      <w:r w:rsidRPr="00CD1C2E">
        <w:rPr>
          <w:b/>
          <w:noProof/>
          <w:sz w:val="22"/>
          <w:szCs w:val="22"/>
        </w:rPr>
        <w:t>ПАРТИЈА 1</w:t>
      </w:r>
    </w:p>
    <w:p w:rsidR="0067304C" w:rsidRPr="00CD1C2E" w:rsidRDefault="0067304C" w:rsidP="00B90C23">
      <w:pPr>
        <w:pStyle w:val="ListParagraph"/>
        <w:ind w:left="0" w:right="-18"/>
        <w:jc w:val="center"/>
        <w:rPr>
          <w:b/>
          <w:noProof/>
          <w:sz w:val="22"/>
          <w:szCs w:val="22"/>
        </w:rPr>
      </w:pPr>
    </w:p>
    <w:p w:rsidR="00B76140" w:rsidRPr="00CD1C2E" w:rsidRDefault="0067304C" w:rsidP="00B90C23">
      <w:pPr>
        <w:pStyle w:val="ListParagraph"/>
        <w:ind w:left="0" w:right="-18"/>
        <w:jc w:val="center"/>
        <w:rPr>
          <w:b/>
          <w:noProof/>
          <w:sz w:val="22"/>
          <w:szCs w:val="22"/>
        </w:rPr>
      </w:pPr>
      <w:r w:rsidRPr="00CD1C2E">
        <w:rPr>
          <w:b/>
          <w:noProof/>
          <w:sz w:val="22"/>
          <w:szCs w:val="22"/>
        </w:rPr>
        <w:t>ЛЕТЊА И ЗИМСКА ОДЕЋА</w:t>
      </w:r>
    </w:p>
    <w:p w:rsidR="00831227" w:rsidRPr="00CD1C2E" w:rsidRDefault="00831227" w:rsidP="00B90C23">
      <w:pPr>
        <w:pStyle w:val="ListParagraph"/>
        <w:ind w:left="0" w:right="-18"/>
        <w:jc w:val="center"/>
        <w:rPr>
          <w:b/>
          <w:noProof/>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590"/>
        <w:gridCol w:w="1620"/>
        <w:gridCol w:w="1440"/>
        <w:gridCol w:w="1530"/>
      </w:tblGrid>
      <w:tr w:rsidR="00020186" w:rsidRPr="00CD1C2E" w:rsidTr="00020186">
        <w:tc>
          <w:tcPr>
            <w:tcW w:w="63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020186">
            <w:pPr>
              <w:rPr>
                <w:b/>
                <w:sz w:val="22"/>
                <w:szCs w:val="22"/>
              </w:rPr>
            </w:pPr>
            <w:r w:rsidRPr="00CD1C2E">
              <w:rPr>
                <w:b/>
                <w:sz w:val="22"/>
                <w:szCs w:val="22"/>
              </w:rPr>
              <w:t>РБ</w:t>
            </w:r>
          </w:p>
        </w:tc>
        <w:tc>
          <w:tcPr>
            <w:tcW w:w="459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sz w:val="22"/>
                <w:szCs w:val="22"/>
                <w:lang w:val="sr-Cyrl-CS"/>
              </w:rPr>
            </w:pPr>
            <w:r w:rsidRPr="00CD1C2E">
              <w:rPr>
                <w:b/>
                <w:sz w:val="22"/>
                <w:szCs w:val="22"/>
              </w:rPr>
              <w:t>Назив</w:t>
            </w:r>
            <w:r w:rsidRPr="00CD1C2E">
              <w:rPr>
                <w:b/>
                <w:sz w:val="22"/>
                <w:szCs w:val="22"/>
                <w:lang w:val="sr-Latn-CS"/>
              </w:rPr>
              <w:t xml:space="preserve"> </w:t>
            </w:r>
            <w:r w:rsidRPr="00CD1C2E">
              <w:rPr>
                <w:b/>
                <w:sz w:val="22"/>
                <w:szCs w:val="22"/>
                <w:lang w:val="sr-Cyrl-CS"/>
              </w:rPr>
              <w:t>добара</w:t>
            </w:r>
          </w:p>
        </w:tc>
        <w:tc>
          <w:tcPr>
            <w:tcW w:w="1620" w:type="dxa"/>
            <w:tcBorders>
              <w:top w:val="single" w:sz="12" w:space="0" w:color="auto"/>
              <w:left w:val="single" w:sz="12" w:space="0" w:color="auto"/>
              <w:bottom w:val="single" w:sz="12" w:space="0" w:color="auto"/>
              <w:right w:val="single" w:sz="12" w:space="0" w:color="auto"/>
            </w:tcBorders>
            <w:vAlign w:val="center"/>
          </w:tcPr>
          <w:p w:rsidR="00020186" w:rsidRPr="008D5DA4" w:rsidRDefault="00020186" w:rsidP="00F65084">
            <w:pPr>
              <w:jc w:val="center"/>
              <w:rPr>
                <w:b/>
                <w:sz w:val="22"/>
                <w:szCs w:val="22"/>
              </w:rPr>
            </w:pPr>
            <w:r w:rsidRPr="00CD1C2E">
              <w:rPr>
                <w:b/>
                <w:sz w:val="22"/>
                <w:szCs w:val="22"/>
                <w:lang w:val="sr-Latn-CS"/>
              </w:rPr>
              <w:t>Цена по комаду</w:t>
            </w:r>
            <w:r w:rsidRPr="00CD1C2E">
              <w:rPr>
                <w:b/>
                <w:sz w:val="22"/>
                <w:szCs w:val="22"/>
                <w:lang w:val="sr-Cyrl-CS"/>
              </w:rPr>
              <w:t xml:space="preserve"> без пдв</w:t>
            </w:r>
            <w:r w:rsidR="008D5DA4">
              <w:rPr>
                <w:b/>
                <w:sz w:val="22"/>
                <w:szCs w:val="22"/>
              </w:rPr>
              <w:t>-a</w:t>
            </w:r>
          </w:p>
        </w:tc>
        <w:tc>
          <w:tcPr>
            <w:tcW w:w="144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sz w:val="22"/>
                <w:szCs w:val="22"/>
                <w:lang w:val="sr-Latn-CS"/>
              </w:rPr>
            </w:pPr>
            <w:r w:rsidRPr="00CD1C2E">
              <w:rPr>
                <w:b/>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8D5DA4" w:rsidRDefault="00020186" w:rsidP="00F65084">
            <w:pPr>
              <w:jc w:val="center"/>
              <w:rPr>
                <w:b/>
                <w:sz w:val="22"/>
                <w:szCs w:val="22"/>
              </w:rPr>
            </w:pPr>
            <w:r w:rsidRPr="00CD1C2E">
              <w:rPr>
                <w:b/>
                <w:sz w:val="22"/>
                <w:szCs w:val="22"/>
                <w:lang w:val="sr-Latn-CS"/>
              </w:rPr>
              <w:t>Укупно</w:t>
            </w:r>
            <w:r w:rsidRPr="00CD1C2E">
              <w:rPr>
                <w:b/>
                <w:sz w:val="22"/>
                <w:szCs w:val="22"/>
                <w:lang w:val="sr-Cyrl-CS"/>
              </w:rPr>
              <w:t xml:space="preserve"> без пдв</w:t>
            </w:r>
            <w:r w:rsidR="008D5DA4">
              <w:rPr>
                <w:b/>
                <w:sz w:val="22"/>
                <w:szCs w:val="22"/>
              </w:rPr>
              <w:t>-a</w:t>
            </w:r>
          </w:p>
        </w:tc>
      </w:tr>
      <w:tr w:rsidR="00020186" w:rsidRPr="00CD1C2E" w:rsidTr="00020186">
        <w:trPr>
          <w:trHeight w:val="150"/>
        </w:trPr>
        <w:tc>
          <w:tcPr>
            <w:tcW w:w="63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1</w:t>
            </w:r>
          </w:p>
        </w:tc>
        <w:tc>
          <w:tcPr>
            <w:tcW w:w="4590" w:type="dxa"/>
            <w:tcBorders>
              <w:top w:val="single" w:sz="12" w:space="0" w:color="auto"/>
              <w:left w:val="single" w:sz="12" w:space="0" w:color="auto"/>
              <w:bottom w:val="single" w:sz="4" w:space="0" w:color="auto"/>
              <w:right w:val="single" w:sz="12" w:space="0" w:color="auto"/>
            </w:tcBorders>
          </w:tcPr>
          <w:p w:rsidR="00020186" w:rsidRPr="00CD1C2E" w:rsidRDefault="00020186" w:rsidP="008D5DA4">
            <w:pPr>
              <w:rPr>
                <w:b/>
                <w:sz w:val="22"/>
                <w:szCs w:val="22"/>
              </w:rPr>
            </w:pPr>
            <w:r w:rsidRPr="00CD1C2E">
              <w:rPr>
                <w:b/>
                <w:sz w:val="22"/>
                <w:szCs w:val="22"/>
                <w:lang w:val="ru-RU"/>
              </w:rPr>
              <w:t>Пилот - радно одело летње</w:t>
            </w:r>
            <w:r w:rsidRPr="00CD1C2E">
              <w:rPr>
                <w:sz w:val="22"/>
                <w:szCs w:val="22"/>
                <w:lang w:val="ru-RU"/>
              </w:rPr>
              <w:t xml:space="preserve"> </w:t>
            </w:r>
          </w:p>
        </w:tc>
        <w:tc>
          <w:tcPr>
            <w:tcW w:w="162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12"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lang w:val="ru-RU"/>
              </w:rPr>
            </w:pPr>
            <w:r w:rsidRPr="00CD1C2E">
              <w:rPr>
                <w:b/>
                <w:sz w:val="22"/>
                <w:szCs w:val="22"/>
              </w:rPr>
              <w:t xml:space="preserve">150 </w:t>
            </w:r>
            <w:r w:rsidRPr="00CD1C2E">
              <w:rPr>
                <w:b/>
                <w:sz w:val="22"/>
                <w:szCs w:val="22"/>
                <w:lang w:val="ru-RU"/>
              </w:rPr>
              <w:t>пари</w:t>
            </w:r>
          </w:p>
        </w:tc>
        <w:tc>
          <w:tcPr>
            <w:tcW w:w="1530" w:type="dxa"/>
            <w:tcBorders>
              <w:top w:val="single" w:sz="12" w:space="0" w:color="auto"/>
              <w:left w:val="single" w:sz="12" w:space="0" w:color="auto"/>
              <w:bottom w:val="single" w:sz="4" w:space="0" w:color="auto"/>
              <w:right w:val="single" w:sz="12" w:space="0" w:color="auto"/>
            </w:tcBorders>
          </w:tcPr>
          <w:p w:rsidR="00020186" w:rsidRDefault="00020186" w:rsidP="00F65084">
            <w:pPr>
              <w:jc w:val="center"/>
              <w:rPr>
                <w:b/>
                <w:sz w:val="22"/>
                <w:szCs w:val="22"/>
                <w:lang w:val="ru-RU"/>
              </w:rPr>
            </w:pPr>
          </w:p>
          <w:p w:rsidR="00817D11" w:rsidRPr="00CD1C2E" w:rsidRDefault="00817D11" w:rsidP="00F65084">
            <w:pPr>
              <w:jc w:val="center"/>
              <w:rPr>
                <w:b/>
                <w:sz w:val="22"/>
                <w:szCs w:val="22"/>
                <w:lang w:val="ru-RU"/>
              </w:rPr>
            </w:pPr>
          </w:p>
        </w:tc>
      </w:tr>
      <w:tr w:rsidR="00020186" w:rsidRPr="00CD1C2E" w:rsidTr="008D5DA4">
        <w:trPr>
          <w:trHeight w:val="239"/>
        </w:trPr>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2</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rPr>
                <w:sz w:val="22"/>
                <w:szCs w:val="22"/>
                <w:lang w:val="sr-Cyrl-CS"/>
              </w:rPr>
            </w:pPr>
            <w:r w:rsidRPr="00CD1C2E">
              <w:rPr>
                <w:b/>
                <w:sz w:val="22"/>
                <w:szCs w:val="22"/>
                <w:lang w:val="ru-RU"/>
              </w:rPr>
              <w:t>Мајице 100% памук</w:t>
            </w:r>
            <w:r w:rsidRPr="00CD1C2E">
              <w:rPr>
                <w:sz w:val="22"/>
                <w:szCs w:val="22"/>
                <w:lang w:val="ru-RU"/>
              </w:rPr>
              <w:t xml:space="preserve">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lang w:val="ru-RU"/>
              </w:rPr>
            </w:pPr>
            <w:r w:rsidRPr="00CD1C2E">
              <w:rPr>
                <w:b/>
                <w:sz w:val="22"/>
                <w:szCs w:val="22"/>
              </w:rPr>
              <w:t>300</w:t>
            </w:r>
            <w:r w:rsidRPr="00CD1C2E">
              <w:rPr>
                <w:b/>
                <w:sz w:val="22"/>
                <w:szCs w:val="22"/>
                <w:lang w:val="ru-RU"/>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jc w:val="center"/>
              <w:rPr>
                <w:b/>
                <w:sz w:val="22"/>
                <w:szCs w:val="22"/>
                <w:lang w:val="ru-RU"/>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3</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sz w:val="22"/>
                <w:szCs w:val="22"/>
                <w:lang w:val="sr-Cyrl-CS"/>
              </w:rPr>
            </w:pPr>
            <w:r w:rsidRPr="00CD1C2E">
              <w:rPr>
                <w:b/>
                <w:sz w:val="22"/>
                <w:szCs w:val="22"/>
                <w:lang w:val="ru-RU"/>
              </w:rPr>
              <w:t>Мајице поло са крагном</w:t>
            </w:r>
            <w:r w:rsidRPr="00CD1C2E">
              <w:rPr>
                <w:sz w:val="22"/>
                <w:szCs w:val="22"/>
                <w:lang w:val="ru-RU"/>
              </w:rPr>
              <w:t xml:space="preserve">- </w:t>
            </w:r>
            <w:r w:rsidRPr="00CD1C2E">
              <w:rPr>
                <w:b/>
                <w:sz w:val="22"/>
                <w:szCs w:val="22"/>
                <w:lang w:val="ru-RU"/>
              </w:rPr>
              <w:t xml:space="preserve">памук 100%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rPr>
              <w:t>100 ком.</w:t>
            </w:r>
          </w:p>
        </w:tc>
        <w:tc>
          <w:tcPr>
            <w:tcW w:w="1530" w:type="dxa"/>
            <w:tcBorders>
              <w:top w:val="single" w:sz="4" w:space="0" w:color="auto"/>
              <w:left w:val="single" w:sz="12" w:space="0" w:color="auto"/>
              <w:bottom w:val="single" w:sz="4" w:space="0" w:color="auto"/>
              <w:right w:val="single" w:sz="12" w:space="0" w:color="auto"/>
            </w:tcBorders>
          </w:tcPr>
          <w:p w:rsidR="00020186" w:rsidRDefault="00020186" w:rsidP="00F65084">
            <w:pPr>
              <w:jc w:val="center"/>
              <w:rPr>
                <w:b/>
                <w:sz w:val="22"/>
                <w:szCs w:val="22"/>
                <w:lang w:val="ru-RU"/>
              </w:rPr>
            </w:pPr>
          </w:p>
          <w:p w:rsidR="00817D11" w:rsidRPr="00CD1C2E" w:rsidRDefault="00817D11" w:rsidP="00F65084">
            <w:pPr>
              <w:jc w:val="center"/>
              <w:rPr>
                <w:b/>
                <w:sz w:val="22"/>
                <w:szCs w:val="22"/>
                <w:lang w:val="ru-RU"/>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4</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rPr>
                <w:b/>
                <w:sz w:val="22"/>
                <w:szCs w:val="22"/>
              </w:rPr>
            </w:pPr>
            <w:r w:rsidRPr="00CD1C2E">
              <w:rPr>
                <w:b/>
                <w:sz w:val="22"/>
                <w:szCs w:val="22"/>
              </w:rPr>
              <w:t>Куошуља дуг рукав 100% памук</w:t>
            </w:r>
            <w:r w:rsidR="008D5DA4">
              <w:rPr>
                <w:b/>
                <w:sz w:val="22"/>
                <w:szCs w:val="22"/>
              </w:rPr>
              <w:t xml:space="preserve">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Default="00020186" w:rsidP="00F65084">
            <w:pPr>
              <w:jc w:val="center"/>
              <w:rPr>
                <w:b/>
                <w:sz w:val="22"/>
                <w:szCs w:val="22"/>
                <w:lang w:val="ru-RU"/>
              </w:rPr>
            </w:pPr>
          </w:p>
          <w:p w:rsidR="00817D11" w:rsidRPr="00CD1C2E" w:rsidRDefault="00817D11" w:rsidP="00F65084">
            <w:pPr>
              <w:jc w:val="center"/>
              <w:rPr>
                <w:b/>
                <w:sz w:val="22"/>
                <w:szCs w:val="22"/>
                <w:lang w:val="ru-RU"/>
              </w:rPr>
            </w:pPr>
          </w:p>
        </w:tc>
      </w:tr>
      <w:tr w:rsidR="00020186" w:rsidRPr="00CD1C2E" w:rsidTr="008D5DA4">
        <w:trPr>
          <w:trHeight w:val="325"/>
        </w:trPr>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5</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rPr>
                <w:b/>
                <w:sz w:val="22"/>
                <w:szCs w:val="22"/>
                <w:lang w:val="sr-Cyrl-CS"/>
              </w:rPr>
            </w:pPr>
            <w:r w:rsidRPr="00CD1C2E">
              <w:rPr>
                <w:b/>
                <w:sz w:val="22"/>
                <w:szCs w:val="22"/>
                <w:lang w:val="sr-Cyrl-CS"/>
              </w:rPr>
              <w:t>Радни мантил</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Default="00020186" w:rsidP="00F65084">
            <w:pPr>
              <w:jc w:val="center"/>
              <w:rPr>
                <w:b/>
                <w:sz w:val="22"/>
                <w:szCs w:val="22"/>
              </w:rPr>
            </w:pPr>
          </w:p>
          <w:p w:rsidR="00817D11" w:rsidRPr="00817D11" w:rsidRDefault="00817D11" w:rsidP="00F65084">
            <w:pPr>
              <w:jc w:val="center"/>
              <w:rPr>
                <w:b/>
                <w:sz w:val="22"/>
                <w:szCs w:val="22"/>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6</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rPr>
                <w:sz w:val="22"/>
                <w:szCs w:val="22"/>
                <w:lang w:val="sr-Latn-CS"/>
              </w:rPr>
            </w:pPr>
            <w:r w:rsidRPr="00CD1C2E">
              <w:rPr>
                <w:b/>
                <w:sz w:val="22"/>
                <w:szCs w:val="22"/>
                <w:lang w:val="sr-Cyrl-CS"/>
              </w:rPr>
              <w:t>Радни прслук летњи</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Default="00020186" w:rsidP="00F65084">
            <w:pPr>
              <w:jc w:val="center"/>
              <w:rPr>
                <w:b/>
                <w:sz w:val="22"/>
                <w:szCs w:val="22"/>
                <w:lang w:val="ru-RU"/>
              </w:rPr>
            </w:pPr>
          </w:p>
          <w:p w:rsidR="00817D11" w:rsidRPr="00CD1C2E" w:rsidRDefault="00817D11" w:rsidP="00F65084">
            <w:pPr>
              <w:jc w:val="center"/>
              <w:rPr>
                <w:b/>
                <w:sz w:val="22"/>
                <w:szCs w:val="22"/>
                <w:lang w:val="ru-RU"/>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7</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rPr>
                <w:sz w:val="22"/>
                <w:szCs w:val="22"/>
                <w:lang w:val="sr-Latn-CS"/>
              </w:rPr>
            </w:pPr>
            <w:r w:rsidRPr="00CD1C2E">
              <w:rPr>
                <w:b/>
                <w:sz w:val="22"/>
                <w:szCs w:val="22"/>
                <w:lang w:val="sr-Cyrl-CS"/>
              </w:rPr>
              <w:t>Кецеља радна</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Default="00020186" w:rsidP="00F65084">
            <w:pPr>
              <w:jc w:val="center"/>
              <w:rPr>
                <w:b/>
                <w:sz w:val="22"/>
                <w:szCs w:val="22"/>
                <w:lang w:val="ru-RU"/>
              </w:rPr>
            </w:pPr>
          </w:p>
          <w:p w:rsidR="00817D11" w:rsidRPr="00CD1C2E" w:rsidRDefault="00817D11" w:rsidP="00F65084">
            <w:pPr>
              <w:jc w:val="center"/>
              <w:rPr>
                <w:b/>
                <w:sz w:val="22"/>
                <w:szCs w:val="22"/>
                <w:lang w:val="ru-RU"/>
              </w:rPr>
            </w:pPr>
          </w:p>
        </w:tc>
      </w:tr>
      <w:tr w:rsidR="00020186" w:rsidRPr="00CD1C2E" w:rsidTr="008D5DA4">
        <w:trPr>
          <w:trHeight w:val="309"/>
        </w:trPr>
        <w:tc>
          <w:tcPr>
            <w:tcW w:w="630" w:type="dxa"/>
            <w:tcBorders>
              <w:top w:val="single" w:sz="4" w:space="0" w:color="auto"/>
              <w:left w:val="single" w:sz="12"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8</w:t>
            </w:r>
          </w:p>
        </w:tc>
        <w:tc>
          <w:tcPr>
            <w:tcW w:w="4590" w:type="dxa"/>
            <w:tcBorders>
              <w:top w:val="single" w:sz="4" w:space="0" w:color="auto"/>
              <w:left w:val="single" w:sz="12" w:space="0" w:color="auto"/>
              <w:right w:val="single" w:sz="12" w:space="0" w:color="auto"/>
            </w:tcBorders>
          </w:tcPr>
          <w:p w:rsidR="00020186" w:rsidRPr="00CD1C2E" w:rsidRDefault="00020186" w:rsidP="00020186">
            <w:pPr>
              <w:rPr>
                <w:b/>
                <w:sz w:val="22"/>
                <w:szCs w:val="22"/>
                <w:lang w:val="sr-Cyrl-CS"/>
              </w:rPr>
            </w:pPr>
            <w:r w:rsidRPr="00CD1C2E">
              <w:rPr>
                <w:b/>
                <w:sz w:val="22"/>
                <w:szCs w:val="22"/>
                <w:lang w:val="ru-RU"/>
              </w:rPr>
              <w:t xml:space="preserve">Кишна кабаница </w:t>
            </w:r>
            <w:r w:rsidRPr="00CD1C2E">
              <w:rPr>
                <w:b/>
                <w:sz w:val="22"/>
                <w:szCs w:val="22"/>
                <w:lang w:val="sr-Cyrl-CS"/>
              </w:rPr>
              <w:t>полиестер/ ПВЦ</w:t>
            </w:r>
          </w:p>
        </w:tc>
        <w:tc>
          <w:tcPr>
            <w:tcW w:w="1620" w:type="dxa"/>
            <w:tcBorders>
              <w:top w:val="single" w:sz="4" w:space="0" w:color="auto"/>
              <w:left w:val="single" w:sz="12" w:space="0" w:color="auto"/>
              <w:right w:val="single" w:sz="12" w:space="0" w:color="auto"/>
            </w:tcBorders>
          </w:tcPr>
          <w:p w:rsidR="00020186" w:rsidRPr="00CD1C2E" w:rsidRDefault="00020186" w:rsidP="00F65084">
            <w:pPr>
              <w:rPr>
                <w:b/>
                <w:sz w:val="22"/>
                <w:szCs w:val="22"/>
              </w:rPr>
            </w:pPr>
          </w:p>
        </w:tc>
        <w:tc>
          <w:tcPr>
            <w:tcW w:w="1440" w:type="dxa"/>
            <w:tcBorders>
              <w:top w:val="single" w:sz="4" w:space="0" w:color="auto"/>
              <w:left w:val="single" w:sz="12" w:space="0" w:color="auto"/>
              <w:right w:val="single" w:sz="12" w:space="0" w:color="auto"/>
            </w:tcBorders>
          </w:tcPr>
          <w:p w:rsidR="00020186" w:rsidRPr="00CD1C2E" w:rsidRDefault="00020186" w:rsidP="00020186">
            <w:pPr>
              <w:jc w:val="center"/>
              <w:rPr>
                <w:b/>
                <w:sz w:val="22"/>
                <w:szCs w:val="22"/>
              </w:rPr>
            </w:pPr>
            <w:r w:rsidRPr="00CD1C2E">
              <w:rPr>
                <w:b/>
                <w:sz w:val="22"/>
                <w:szCs w:val="22"/>
              </w:rPr>
              <w:t xml:space="preserve">120 </w:t>
            </w:r>
            <w:r w:rsidRPr="00CD1C2E">
              <w:rPr>
                <w:b/>
                <w:sz w:val="22"/>
                <w:szCs w:val="22"/>
                <w:lang w:val="sr-Cyrl-CS"/>
              </w:rPr>
              <w:t>ком</w:t>
            </w:r>
            <w:r w:rsidRPr="00CD1C2E">
              <w:rPr>
                <w:b/>
                <w:sz w:val="22"/>
                <w:szCs w:val="22"/>
              </w:rPr>
              <w:t>.</w:t>
            </w:r>
          </w:p>
        </w:tc>
        <w:tc>
          <w:tcPr>
            <w:tcW w:w="1530" w:type="dxa"/>
            <w:tcBorders>
              <w:top w:val="single" w:sz="4" w:space="0" w:color="auto"/>
              <w:left w:val="single" w:sz="12" w:space="0" w:color="auto"/>
              <w:right w:val="single" w:sz="12" w:space="0" w:color="auto"/>
            </w:tcBorders>
          </w:tcPr>
          <w:p w:rsidR="00020186" w:rsidRDefault="00020186" w:rsidP="00F65084">
            <w:pPr>
              <w:jc w:val="center"/>
              <w:rPr>
                <w:b/>
                <w:sz w:val="22"/>
                <w:szCs w:val="22"/>
              </w:rPr>
            </w:pPr>
          </w:p>
          <w:p w:rsidR="00817D11" w:rsidRPr="00817D11" w:rsidRDefault="00817D11" w:rsidP="00F65084">
            <w:pPr>
              <w:jc w:val="center"/>
              <w:rPr>
                <w:b/>
                <w:sz w:val="22"/>
                <w:szCs w:val="22"/>
              </w:rPr>
            </w:pPr>
          </w:p>
        </w:tc>
      </w:tr>
      <w:tr w:rsidR="00020186" w:rsidRPr="00CD1C2E" w:rsidTr="008D5DA4">
        <w:trPr>
          <w:trHeight w:val="284"/>
        </w:trPr>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9</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rPr>
                <w:sz w:val="22"/>
                <w:szCs w:val="22"/>
                <w:lang w:val="sr-Latn-CS"/>
              </w:rPr>
            </w:pPr>
            <w:r w:rsidRPr="00CD1C2E">
              <w:rPr>
                <w:b/>
                <w:sz w:val="22"/>
                <w:szCs w:val="22"/>
                <w:lang w:val="ru-RU"/>
              </w:rPr>
              <w:t xml:space="preserve">Панталоне са џеповима и гајкама за каиш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jc w:val="center"/>
              <w:rPr>
                <w:b/>
                <w:sz w:val="22"/>
                <w:szCs w:val="22"/>
                <w:lang w:val="ru-RU"/>
              </w:rPr>
            </w:pPr>
          </w:p>
          <w:p w:rsidR="00020186" w:rsidRPr="00CD1C2E" w:rsidRDefault="00020186" w:rsidP="00F65084">
            <w:pPr>
              <w:jc w:val="center"/>
              <w:rPr>
                <w:b/>
                <w:sz w:val="22"/>
                <w:szCs w:val="22"/>
                <w:lang w:val="ru-RU"/>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sz w:val="22"/>
                <w:szCs w:val="22"/>
                <w:lang w:val="sr-Cyrl-CS"/>
              </w:rPr>
              <w:t>10</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rPr>
                <w:sz w:val="22"/>
                <w:szCs w:val="22"/>
              </w:rPr>
            </w:pPr>
            <w:r w:rsidRPr="00CD1C2E">
              <w:rPr>
                <w:b/>
                <w:sz w:val="22"/>
                <w:szCs w:val="22"/>
                <w:lang w:val="ru-RU"/>
              </w:rPr>
              <w:t>Јакна до струка-пилот јакна</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jc w:val="center"/>
              <w:rPr>
                <w:b/>
                <w:sz w:val="22"/>
                <w:szCs w:val="22"/>
              </w:rPr>
            </w:pPr>
            <w:r w:rsidRPr="00CD1C2E">
              <w:rPr>
                <w:b/>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jc w:val="center"/>
              <w:rPr>
                <w:b/>
                <w:sz w:val="22"/>
                <w:szCs w:val="22"/>
              </w:rPr>
            </w:pPr>
          </w:p>
          <w:p w:rsidR="00020186" w:rsidRPr="00CD1C2E" w:rsidRDefault="00020186" w:rsidP="00F65084">
            <w:pPr>
              <w:jc w:val="center"/>
              <w:rPr>
                <w:b/>
                <w:sz w:val="22"/>
                <w:szCs w:val="22"/>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sr-Cyrl-CS"/>
              </w:rPr>
            </w:pPr>
            <w:r w:rsidRPr="00CD1C2E">
              <w:rPr>
                <w:b/>
                <w:bCs/>
                <w:sz w:val="22"/>
                <w:szCs w:val="22"/>
              </w:rPr>
              <w:t>1</w:t>
            </w:r>
            <w:r w:rsidRPr="00CD1C2E">
              <w:rPr>
                <w:b/>
                <w:bCs/>
                <w:sz w:val="22"/>
                <w:szCs w:val="22"/>
                <w:lang w:val="sr-Cyrl-CS"/>
              </w:rPr>
              <w:t>1</w:t>
            </w:r>
            <w:r w:rsidRPr="00CD1C2E">
              <w:rPr>
                <w:b/>
                <w:bCs/>
                <w:sz w:val="22"/>
                <w:szCs w:val="22"/>
              </w:rPr>
              <w:t>.</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rPr>
                <w:sz w:val="22"/>
                <w:szCs w:val="22"/>
                <w:lang w:val="ru-RU"/>
              </w:rPr>
            </w:pPr>
            <w:r w:rsidRPr="00CD1C2E">
              <w:rPr>
                <w:b/>
                <w:sz w:val="22"/>
                <w:szCs w:val="22"/>
                <w:lang w:val="ru-RU"/>
              </w:rPr>
              <w:t>Водонепропусне панталоне</w:t>
            </w:r>
            <w:r w:rsidRPr="00CD1C2E">
              <w:rPr>
                <w:sz w:val="22"/>
                <w:szCs w:val="22"/>
                <w:lang w:val="ru-RU"/>
              </w:rPr>
              <w:t xml:space="preserve">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8D5DA4">
            <w:pPr>
              <w:jc w:val="center"/>
              <w:rPr>
                <w:b/>
                <w:sz w:val="22"/>
                <w:szCs w:val="22"/>
              </w:rPr>
            </w:pPr>
            <w:r w:rsidRPr="00CD1C2E">
              <w:rPr>
                <w:b/>
                <w:sz w:val="22"/>
                <w:szCs w:val="22"/>
                <w:lang w:val="sr-Cyrl-CS"/>
              </w:rPr>
              <w:t>60</w:t>
            </w:r>
            <w:r w:rsidRPr="00CD1C2E">
              <w:rPr>
                <w:b/>
                <w:sz w:val="22"/>
                <w:szCs w:val="22"/>
              </w:rPr>
              <w:t>ком.</w:t>
            </w:r>
          </w:p>
        </w:tc>
        <w:tc>
          <w:tcPr>
            <w:tcW w:w="15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jc w:val="center"/>
              <w:rPr>
                <w:b/>
                <w:sz w:val="22"/>
                <w:szCs w:val="22"/>
                <w:lang w:val="ru-RU"/>
              </w:rPr>
            </w:pPr>
          </w:p>
          <w:p w:rsidR="00020186" w:rsidRPr="00CD1C2E" w:rsidRDefault="00020186" w:rsidP="00F65084">
            <w:pPr>
              <w:jc w:val="center"/>
              <w:rPr>
                <w:b/>
                <w:sz w:val="22"/>
                <w:szCs w:val="22"/>
                <w:lang w:val="ru-RU"/>
              </w:rPr>
            </w:pPr>
          </w:p>
        </w:tc>
      </w:tr>
      <w:tr w:rsidR="00020186" w:rsidRPr="00CD1C2E" w:rsidTr="00020186">
        <w:tc>
          <w:tcPr>
            <w:tcW w:w="6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bCs/>
                <w:sz w:val="22"/>
                <w:szCs w:val="22"/>
              </w:rPr>
            </w:pPr>
            <w:r w:rsidRPr="00CD1C2E">
              <w:rPr>
                <w:b/>
                <w:bCs/>
                <w:sz w:val="22"/>
                <w:szCs w:val="22"/>
              </w:rPr>
              <w:t>12.</w:t>
            </w:r>
          </w:p>
        </w:tc>
        <w:tc>
          <w:tcPr>
            <w:tcW w:w="459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rPr>
                <w:sz w:val="22"/>
                <w:szCs w:val="22"/>
                <w:lang w:val="sr-Cyrl-CS"/>
              </w:rPr>
            </w:pPr>
            <w:r w:rsidRPr="00CD1C2E">
              <w:rPr>
                <w:b/>
                <w:sz w:val="22"/>
                <w:szCs w:val="22"/>
                <w:lang w:val="ru-RU"/>
              </w:rPr>
              <w:t>Качкет летњи</w:t>
            </w:r>
            <w:r w:rsidRPr="00CD1C2E">
              <w:rPr>
                <w:sz w:val="22"/>
                <w:szCs w:val="22"/>
                <w:lang w:val="ru-RU"/>
              </w:rPr>
              <w:t xml:space="preserve"> </w:t>
            </w:r>
          </w:p>
        </w:tc>
        <w:tc>
          <w:tcPr>
            <w:tcW w:w="162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rPr>
                <w:b/>
                <w:sz w:val="22"/>
                <w:szCs w:val="22"/>
                <w:lang w:val="ru-RU"/>
              </w:rPr>
            </w:pPr>
          </w:p>
          <w:p w:rsidR="00020186" w:rsidRPr="00CD1C2E" w:rsidRDefault="0002018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020186" w:rsidRPr="00CD1C2E" w:rsidRDefault="00020186" w:rsidP="00020186">
            <w:pPr>
              <w:jc w:val="center"/>
              <w:rPr>
                <w:b/>
                <w:sz w:val="22"/>
                <w:szCs w:val="22"/>
              </w:rPr>
            </w:pPr>
            <w:r w:rsidRPr="00CD1C2E">
              <w:rPr>
                <w:b/>
                <w:sz w:val="22"/>
                <w:szCs w:val="22"/>
              </w:rPr>
              <w:t>200 ком.</w:t>
            </w:r>
          </w:p>
        </w:tc>
        <w:tc>
          <w:tcPr>
            <w:tcW w:w="1530" w:type="dxa"/>
            <w:tcBorders>
              <w:top w:val="single" w:sz="4" w:space="0" w:color="auto"/>
              <w:left w:val="single" w:sz="12" w:space="0" w:color="auto"/>
              <w:bottom w:val="single" w:sz="4" w:space="0" w:color="auto"/>
              <w:right w:val="single" w:sz="12" w:space="0" w:color="auto"/>
            </w:tcBorders>
          </w:tcPr>
          <w:p w:rsidR="00020186" w:rsidRPr="00CD1C2E" w:rsidRDefault="00020186" w:rsidP="00F65084">
            <w:pPr>
              <w:jc w:val="center"/>
              <w:rPr>
                <w:b/>
                <w:bCs/>
                <w:sz w:val="22"/>
                <w:szCs w:val="22"/>
                <w:lang w:val="ru-RU"/>
              </w:rPr>
            </w:pPr>
          </w:p>
        </w:tc>
      </w:tr>
    </w:tbl>
    <w:p w:rsidR="00020186" w:rsidRPr="00CD1C2E" w:rsidRDefault="00020186" w:rsidP="00020186">
      <w:pPr>
        <w:ind w:left="-1260" w:right="-1260"/>
        <w:jc w:val="center"/>
        <w:rPr>
          <w:b/>
          <w:bCs/>
          <w:sz w:val="22"/>
          <w:szCs w:val="22"/>
          <w:lang w:val="ru-RU"/>
        </w:rPr>
      </w:pPr>
    </w:p>
    <w:p w:rsidR="00020186" w:rsidRPr="00CD1C2E" w:rsidRDefault="00020186" w:rsidP="00020186">
      <w:pPr>
        <w:ind w:left="-1260" w:right="-1260"/>
        <w:jc w:val="center"/>
        <w:rPr>
          <w:b/>
          <w:bCs/>
          <w:sz w:val="22"/>
          <w:szCs w:val="22"/>
        </w:rPr>
      </w:pPr>
      <w:r w:rsidRPr="00CD1C2E">
        <w:rPr>
          <w:b/>
          <w:bCs/>
          <w:sz w:val="22"/>
          <w:szCs w:val="22"/>
          <w:lang w:val="ru-RU"/>
        </w:rPr>
        <w:t xml:space="preserve">ХТЗ ОПРЕМЕ  </w:t>
      </w:r>
      <w:r w:rsidRPr="00CD1C2E">
        <w:rPr>
          <w:b/>
          <w:bCs/>
          <w:sz w:val="22"/>
          <w:szCs w:val="22"/>
          <w:lang w:val="sr-Latn-CS"/>
        </w:rPr>
        <w:t>(ОДЕЋА)</w:t>
      </w:r>
      <w:r w:rsidRPr="00CD1C2E">
        <w:rPr>
          <w:b/>
          <w:bCs/>
          <w:sz w:val="22"/>
          <w:szCs w:val="22"/>
        </w:rPr>
        <w:t xml:space="preserve"> </w:t>
      </w:r>
      <w:r w:rsidRPr="00CD1C2E">
        <w:rPr>
          <w:b/>
          <w:bCs/>
          <w:sz w:val="22"/>
          <w:szCs w:val="22"/>
          <w:lang w:val="sr-Cyrl-CS"/>
        </w:rPr>
        <w:t xml:space="preserve">– зимски </w:t>
      </w:r>
      <w:r w:rsidRPr="00CD1C2E">
        <w:rPr>
          <w:b/>
          <w:bCs/>
          <w:sz w:val="22"/>
          <w:szCs w:val="22"/>
          <w:lang w:val="ru-RU"/>
        </w:rPr>
        <w:t>програм</w:t>
      </w:r>
      <w:r w:rsidRPr="00CD1C2E">
        <w:rPr>
          <w:b/>
          <w:bCs/>
          <w:sz w:val="22"/>
          <w:szCs w:val="22"/>
        </w:rPr>
        <w:t xml:space="preserve"> - 2018</w:t>
      </w:r>
    </w:p>
    <w:p w:rsidR="00020186" w:rsidRPr="00CD1C2E" w:rsidRDefault="00020186" w:rsidP="00020186">
      <w:pPr>
        <w:ind w:left="-1260" w:right="-1260"/>
        <w:jc w:val="center"/>
        <w:rPr>
          <w:b/>
          <w:bCs/>
          <w:sz w:val="22"/>
          <w:szCs w:val="22"/>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590"/>
        <w:gridCol w:w="1620"/>
        <w:gridCol w:w="1440"/>
        <w:gridCol w:w="1530"/>
      </w:tblGrid>
      <w:tr w:rsidR="00020186" w:rsidRPr="00CD1C2E" w:rsidTr="00020186">
        <w:trPr>
          <w:trHeight w:val="931"/>
        </w:trPr>
        <w:tc>
          <w:tcPr>
            <w:tcW w:w="63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rPr>
                <w:b/>
                <w:bCs/>
                <w:sz w:val="22"/>
                <w:szCs w:val="22"/>
              </w:rPr>
            </w:pPr>
            <w:r w:rsidRPr="00CD1C2E">
              <w:rPr>
                <w:b/>
                <w:bCs/>
                <w:sz w:val="22"/>
                <w:szCs w:val="22"/>
              </w:rPr>
              <w:t>РБ</w:t>
            </w:r>
          </w:p>
        </w:tc>
        <w:tc>
          <w:tcPr>
            <w:tcW w:w="459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bCs/>
                <w:sz w:val="22"/>
                <w:szCs w:val="22"/>
                <w:lang w:val="sr-Cyrl-CS"/>
              </w:rPr>
            </w:pPr>
            <w:r w:rsidRPr="00CD1C2E">
              <w:rPr>
                <w:b/>
                <w:bCs/>
                <w:sz w:val="22"/>
                <w:szCs w:val="22"/>
              </w:rPr>
              <w:t>Назив</w:t>
            </w:r>
            <w:r w:rsidRPr="00CD1C2E">
              <w:rPr>
                <w:b/>
                <w:bCs/>
                <w:sz w:val="22"/>
                <w:szCs w:val="22"/>
                <w:lang w:val="sr-Latn-CS"/>
              </w:rPr>
              <w:t xml:space="preserve"> </w:t>
            </w:r>
            <w:r w:rsidRPr="00CD1C2E">
              <w:rPr>
                <w:b/>
                <w:bCs/>
                <w:sz w:val="22"/>
                <w:szCs w:val="22"/>
                <w:lang w:val="sr-Cyrl-CS"/>
              </w:rPr>
              <w:t>добара</w:t>
            </w:r>
          </w:p>
        </w:tc>
        <w:tc>
          <w:tcPr>
            <w:tcW w:w="162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bCs/>
                <w:sz w:val="22"/>
                <w:szCs w:val="22"/>
                <w:lang w:val="sr-Cyrl-CS"/>
              </w:rPr>
            </w:pPr>
            <w:r w:rsidRPr="00CD1C2E">
              <w:rPr>
                <w:b/>
                <w:bCs/>
                <w:sz w:val="22"/>
                <w:szCs w:val="22"/>
                <w:lang w:val="sr-Latn-CS"/>
              </w:rPr>
              <w:t>Цена по комаду</w:t>
            </w:r>
            <w:r w:rsidRPr="00CD1C2E">
              <w:rPr>
                <w:b/>
                <w:bCs/>
                <w:sz w:val="22"/>
                <w:szCs w:val="22"/>
                <w:lang w:val="sr-Cyrl-CS"/>
              </w:rPr>
              <w:t xml:space="preserve"> без пдв</w:t>
            </w:r>
          </w:p>
        </w:tc>
        <w:tc>
          <w:tcPr>
            <w:tcW w:w="144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bCs/>
                <w:sz w:val="22"/>
                <w:szCs w:val="22"/>
                <w:lang w:val="sr-Latn-CS"/>
              </w:rPr>
            </w:pPr>
            <w:r w:rsidRPr="00CD1C2E">
              <w:rPr>
                <w:b/>
                <w:bCs/>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CD1C2E" w:rsidRDefault="00020186" w:rsidP="00F65084">
            <w:pPr>
              <w:jc w:val="center"/>
              <w:rPr>
                <w:b/>
                <w:bCs/>
                <w:sz w:val="22"/>
                <w:szCs w:val="22"/>
                <w:lang w:val="sr-Cyrl-CS"/>
              </w:rPr>
            </w:pPr>
            <w:r w:rsidRPr="00CD1C2E">
              <w:rPr>
                <w:b/>
                <w:bCs/>
                <w:sz w:val="22"/>
                <w:szCs w:val="22"/>
                <w:lang w:val="sr-Latn-CS"/>
              </w:rPr>
              <w:t>Укупно</w:t>
            </w:r>
            <w:r w:rsidRPr="00CD1C2E">
              <w:rPr>
                <w:b/>
                <w:bCs/>
                <w:sz w:val="22"/>
                <w:szCs w:val="22"/>
                <w:lang w:val="sr-Cyrl-CS"/>
              </w:rPr>
              <w:t xml:space="preserve"> без пдв</w:t>
            </w:r>
          </w:p>
        </w:tc>
      </w:tr>
      <w:tr w:rsidR="00020186" w:rsidRPr="00CD1C2E" w:rsidTr="00020186">
        <w:trPr>
          <w:trHeight w:val="503"/>
        </w:trPr>
        <w:tc>
          <w:tcPr>
            <w:tcW w:w="63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rPr>
            </w:pPr>
            <w:r w:rsidRPr="00CD1C2E">
              <w:rPr>
                <w:b/>
                <w:bCs/>
                <w:sz w:val="22"/>
                <w:szCs w:val="22"/>
              </w:rPr>
              <w:t>13.</w:t>
            </w:r>
          </w:p>
        </w:tc>
        <w:tc>
          <w:tcPr>
            <w:tcW w:w="4590" w:type="dxa"/>
            <w:tcBorders>
              <w:top w:val="single" w:sz="6" w:space="0" w:color="auto"/>
              <w:left w:val="single" w:sz="12" w:space="0" w:color="auto"/>
              <w:bottom w:val="single" w:sz="6" w:space="0" w:color="auto"/>
              <w:right w:val="single" w:sz="12" w:space="0" w:color="auto"/>
            </w:tcBorders>
          </w:tcPr>
          <w:p w:rsidR="00020186" w:rsidRPr="00CD1C2E" w:rsidRDefault="00020186" w:rsidP="00020186">
            <w:pPr>
              <w:rPr>
                <w:sz w:val="22"/>
                <w:szCs w:val="22"/>
                <w:lang w:val="ru-RU"/>
              </w:rPr>
            </w:pPr>
            <w:r w:rsidRPr="00CD1C2E">
              <w:rPr>
                <w:b/>
                <w:bCs/>
                <w:sz w:val="22"/>
                <w:szCs w:val="22"/>
                <w:lang w:val="ru-RU"/>
              </w:rPr>
              <w:t xml:space="preserve">Пилот- радно одело зимско - </w:t>
            </w:r>
            <w:r w:rsidRPr="00CD1C2E">
              <w:rPr>
                <w:sz w:val="22"/>
                <w:szCs w:val="22"/>
                <w:lang w:val="ru-RU"/>
              </w:rPr>
              <w:t xml:space="preserve"> </w:t>
            </w:r>
            <w:r w:rsidRPr="00CD1C2E">
              <w:rPr>
                <w:b/>
                <w:sz w:val="22"/>
                <w:szCs w:val="22"/>
                <w:lang w:val="ru-RU"/>
              </w:rPr>
              <w:t>са термо улошком</w:t>
            </w:r>
          </w:p>
        </w:tc>
        <w:tc>
          <w:tcPr>
            <w:tcW w:w="162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lang w:val="ru-RU"/>
              </w:rPr>
            </w:pPr>
            <w:r w:rsidRPr="00CD1C2E">
              <w:rPr>
                <w:b/>
                <w:bCs/>
                <w:sz w:val="22"/>
                <w:szCs w:val="22"/>
              </w:rPr>
              <w:t>150</w:t>
            </w:r>
            <w:r w:rsidRPr="00CD1C2E">
              <w:rPr>
                <w:b/>
                <w:bCs/>
                <w:sz w:val="22"/>
                <w:szCs w:val="22"/>
                <w:lang w:val="ru-RU"/>
              </w:rPr>
              <w:t xml:space="preserve"> пари</w:t>
            </w:r>
          </w:p>
        </w:tc>
        <w:tc>
          <w:tcPr>
            <w:tcW w:w="153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lang w:val="ru-RU"/>
              </w:rPr>
            </w:pPr>
          </w:p>
        </w:tc>
      </w:tr>
      <w:tr w:rsidR="00020186" w:rsidRPr="00CD1C2E" w:rsidTr="008D5DA4">
        <w:trPr>
          <w:trHeight w:val="342"/>
        </w:trPr>
        <w:tc>
          <w:tcPr>
            <w:tcW w:w="63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rPr>
            </w:pPr>
            <w:r w:rsidRPr="00CD1C2E">
              <w:rPr>
                <w:b/>
                <w:bCs/>
                <w:sz w:val="22"/>
                <w:szCs w:val="22"/>
              </w:rPr>
              <w:t>14.</w:t>
            </w:r>
          </w:p>
        </w:tc>
        <w:tc>
          <w:tcPr>
            <w:tcW w:w="4590" w:type="dxa"/>
            <w:tcBorders>
              <w:top w:val="single" w:sz="6" w:space="0" w:color="auto"/>
              <w:left w:val="single" w:sz="12" w:space="0" w:color="auto"/>
              <w:bottom w:val="single" w:sz="6" w:space="0" w:color="auto"/>
              <w:right w:val="single" w:sz="12" w:space="0" w:color="auto"/>
            </w:tcBorders>
          </w:tcPr>
          <w:p w:rsidR="00020186" w:rsidRPr="00CD1C2E" w:rsidRDefault="00020186" w:rsidP="00020186">
            <w:pPr>
              <w:rPr>
                <w:sz w:val="22"/>
                <w:szCs w:val="22"/>
              </w:rPr>
            </w:pPr>
            <w:r w:rsidRPr="00CD1C2E">
              <w:rPr>
                <w:b/>
                <w:bCs/>
                <w:sz w:val="22"/>
                <w:szCs w:val="22"/>
                <w:lang w:val="ru-RU"/>
              </w:rPr>
              <w:t>Јакна – ветровка</w:t>
            </w:r>
            <w:r w:rsidRPr="00CD1C2E">
              <w:rPr>
                <w:sz w:val="22"/>
                <w:szCs w:val="22"/>
                <w:lang w:val="ru-RU"/>
              </w:rPr>
              <w:t xml:space="preserve"> </w:t>
            </w:r>
          </w:p>
        </w:tc>
        <w:tc>
          <w:tcPr>
            <w:tcW w:w="162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rPr>
            </w:pPr>
          </w:p>
          <w:p w:rsidR="00020186" w:rsidRPr="00CD1C2E" w:rsidRDefault="00020186" w:rsidP="00F65084">
            <w:pPr>
              <w:jc w:val="center"/>
              <w:rPr>
                <w:b/>
                <w:bCs/>
                <w:sz w:val="22"/>
                <w:szCs w:val="22"/>
              </w:rPr>
            </w:pPr>
          </w:p>
        </w:tc>
        <w:tc>
          <w:tcPr>
            <w:tcW w:w="144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rPr>
            </w:pPr>
            <w:r w:rsidRPr="00CD1C2E">
              <w:rPr>
                <w:b/>
                <w:bCs/>
                <w:sz w:val="22"/>
                <w:szCs w:val="22"/>
              </w:rPr>
              <w:t xml:space="preserve">5 </w:t>
            </w:r>
            <w:r w:rsidRPr="00CD1C2E">
              <w:rPr>
                <w:b/>
                <w:bCs/>
                <w:sz w:val="22"/>
                <w:szCs w:val="22"/>
                <w:lang w:val="sr-Cyrl-CS"/>
              </w:rPr>
              <w:t>ком.</w:t>
            </w:r>
          </w:p>
        </w:tc>
        <w:tc>
          <w:tcPr>
            <w:tcW w:w="1530" w:type="dxa"/>
            <w:tcBorders>
              <w:top w:val="single" w:sz="6" w:space="0" w:color="auto"/>
              <w:left w:val="single" w:sz="12" w:space="0" w:color="auto"/>
              <w:bottom w:val="single" w:sz="8" w:space="0" w:color="auto"/>
              <w:right w:val="single" w:sz="12" w:space="0" w:color="auto"/>
            </w:tcBorders>
          </w:tcPr>
          <w:p w:rsidR="00020186" w:rsidRPr="00CD1C2E" w:rsidRDefault="00020186" w:rsidP="00F65084">
            <w:pPr>
              <w:jc w:val="center"/>
              <w:rPr>
                <w:b/>
                <w:bCs/>
                <w:sz w:val="22"/>
                <w:szCs w:val="22"/>
                <w:lang w:val="ru-RU"/>
              </w:rPr>
            </w:pPr>
          </w:p>
        </w:tc>
      </w:tr>
      <w:tr w:rsidR="00020186" w:rsidRPr="00CD1C2E" w:rsidTr="00020186">
        <w:trPr>
          <w:trHeight w:val="160"/>
        </w:trPr>
        <w:tc>
          <w:tcPr>
            <w:tcW w:w="630" w:type="dxa"/>
            <w:tcBorders>
              <w:top w:val="single" w:sz="6" w:space="0" w:color="auto"/>
              <w:left w:val="single" w:sz="12" w:space="0" w:color="auto"/>
              <w:bottom w:val="single" w:sz="8" w:space="0" w:color="auto"/>
              <w:right w:val="single" w:sz="12" w:space="0" w:color="auto"/>
            </w:tcBorders>
          </w:tcPr>
          <w:p w:rsidR="00020186" w:rsidRPr="00CD1C2E" w:rsidRDefault="00020186" w:rsidP="00F65084">
            <w:pPr>
              <w:rPr>
                <w:b/>
                <w:bCs/>
                <w:sz w:val="22"/>
                <w:szCs w:val="22"/>
              </w:rPr>
            </w:pPr>
            <w:r w:rsidRPr="00CD1C2E">
              <w:rPr>
                <w:b/>
                <w:bCs/>
                <w:sz w:val="22"/>
                <w:szCs w:val="22"/>
              </w:rPr>
              <w:t>15.</w:t>
            </w:r>
          </w:p>
        </w:tc>
        <w:tc>
          <w:tcPr>
            <w:tcW w:w="4590" w:type="dxa"/>
            <w:tcBorders>
              <w:top w:val="single" w:sz="6" w:space="0" w:color="auto"/>
              <w:left w:val="single" w:sz="12" w:space="0" w:color="auto"/>
              <w:bottom w:val="single" w:sz="8" w:space="0" w:color="auto"/>
              <w:right w:val="single" w:sz="12" w:space="0" w:color="auto"/>
            </w:tcBorders>
          </w:tcPr>
          <w:p w:rsidR="00020186" w:rsidRPr="008D5DA4" w:rsidRDefault="00020186" w:rsidP="00020186">
            <w:pPr>
              <w:rPr>
                <w:b/>
                <w:sz w:val="22"/>
                <w:szCs w:val="22"/>
              </w:rPr>
            </w:pPr>
            <w:r w:rsidRPr="00CD1C2E">
              <w:rPr>
                <w:b/>
                <w:sz w:val="22"/>
                <w:szCs w:val="22"/>
                <w:lang w:val="ru-RU"/>
              </w:rPr>
              <w:t>Јакна – ветровка са термо улошком</w:t>
            </w:r>
          </w:p>
        </w:tc>
        <w:tc>
          <w:tcPr>
            <w:tcW w:w="1620" w:type="dxa"/>
            <w:tcBorders>
              <w:top w:val="single" w:sz="6" w:space="0" w:color="auto"/>
              <w:left w:val="single" w:sz="12" w:space="0" w:color="auto"/>
              <w:bottom w:val="single" w:sz="8"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6" w:space="0" w:color="auto"/>
              <w:left w:val="single" w:sz="12" w:space="0" w:color="auto"/>
              <w:bottom w:val="single" w:sz="8" w:space="0" w:color="auto"/>
              <w:right w:val="single" w:sz="12" w:space="0" w:color="auto"/>
            </w:tcBorders>
          </w:tcPr>
          <w:p w:rsidR="00020186" w:rsidRPr="00CD1C2E" w:rsidRDefault="00020186" w:rsidP="00F65084">
            <w:pPr>
              <w:jc w:val="center"/>
              <w:rPr>
                <w:b/>
                <w:bCs/>
                <w:sz w:val="22"/>
                <w:szCs w:val="22"/>
                <w:lang w:val="sr-Cyrl-CS"/>
              </w:rPr>
            </w:pPr>
            <w:r w:rsidRPr="00CD1C2E">
              <w:rPr>
                <w:b/>
                <w:sz w:val="22"/>
                <w:szCs w:val="22"/>
                <w:lang w:val="sr-Cyrl-CS"/>
              </w:rPr>
              <w:t>1 ком</w:t>
            </w:r>
          </w:p>
        </w:tc>
        <w:tc>
          <w:tcPr>
            <w:tcW w:w="1530" w:type="dxa"/>
            <w:tcBorders>
              <w:top w:val="single" w:sz="8" w:space="0" w:color="auto"/>
              <w:left w:val="single" w:sz="12" w:space="0" w:color="auto"/>
              <w:bottom w:val="single" w:sz="8" w:space="0" w:color="auto"/>
              <w:right w:val="single" w:sz="12" w:space="0" w:color="auto"/>
            </w:tcBorders>
          </w:tcPr>
          <w:p w:rsidR="00020186" w:rsidRDefault="00020186" w:rsidP="00F65084">
            <w:pPr>
              <w:jc w:val="center"/>
              <w:rPr>
                <w:b/>
                <w:bCs/>
                <w:sz w:val="22"/>
                <w:szCs w:val="22"/>
                <w:lang w:val="ru-RU"/>
              </w:rPr>
            </w:pPr>
          </w:p>
          <w:p w:rsidR="00817D11" w:rsidRPr="00CD1C2E" w:rsidRDefault="00817D11" w:rsidP="00F65084">
            <w:pPr>
              <w:jc w:val="center"/>
              <w:rPr>
                <w:b/>
                <w:bCs/>
                <w:sz w:val="22"/>
                <w:szCs w:val="22"/>
                <w:lang w:val="ru-RU"/>
              </w:rPr>
            </w:pPr>
          </w:p>
        </w:tc>
      </w:tr>
      <w:tr w:rsidR="00020186" w:rsidRPr="00CD1C2E" w:rsidTr="008D5DA4">
        <w:trPr>
          <w:trHeight w:val="404"/>
        </w:trPr>
        <w:tc>
          <w:tcPr>
            <w:tcW w:w="630" w:type="dxa"/>
            <w:tcBorders>
              <w:top w:val="single" w:sz="8" w:space="0" w:color="auto"/>
              <w:left w:val="single" w:sz="12" w:space="0" w:color="auto"/>
              <w:bottom w:val="single" w:sz="2" w:space="0" w:color="auto"/>
              <w:right w:val="single" w:sz="12" w:space="0" w:color="auto"/>
            </w:tcBorders>
          </w:tcPr>
          <w:p w:rsidR="00020186" w:rsidRPr="00CD1C2E" w:rsidRDefault="00020186" w:rsidP="00F65084">
            <w:pPr>
              <w:rPr>
                <w:b/>
                <w:bCs/>
                <w:sz w:val="22"/>
                <w:szCs w:val="22"/>
              </w:rPr>
            </w:pPr>
            <w:r w:rsidRPr="00CD1C2E">
              <w:rPr>
                <w:b/>
                <w:bCs/>
                <w:sz w:val="22"/>
                <w:szCs w:val="22"/>
              </w:rPr>
              <w:t>16.</w:t>
            </w:r>
          </w:p>
        </w:tc>
        <w:tc>
          <w:tcPr>
            <w:tcW w:w="4590" w:type="dxa"/>
            <w:tcBorders>
              <w:top w:val="single" w:sz="8" w:space="0" w:color="auto"/>
              <w:left w:val="single" w:sz="12" w:space="0" w:color="auto"/>
              <w:bottom w:val="single" w:sz="2" w:space="0" w:color="auto"/>
              <w:right w:val="single" w:sz="12" w:space="0" w:color="auto"/>
            </w:tcBorders>
          </w:tcPr>
          <w:p w:rsidR="00020186" w:rsidRPr="00CD1C2E" w:rsidRDefault="00020186" w:rsidP="00020186">
            <w:pPr>
              <w:rPr>
                <w:b/>
                <w:bCs/>
                <w:sz w:val="22"/>
                <w:szCs w:val="22"/>
                <w:lang w:val="ru-RU"/>
              </w:rPr>
            </w:pPr>
            <w:r w:rsidRPr="00CD1C2E">
              <w:rPr>
                <w:b/>
                <w:bCs/>
                <w:sz w:val="22"/>
                <w:szCs w:val="22"/>
                <w:lang w:val="ru-RU"/>
              </w:rPr>
              <w:t>Јакна високе видљивости</w:t>
            </w:r>
            <w:r w:rsidRPr="00CD1C2E">
              <w:rPr>
                <w:sz w:val="22"/>
                <w:szCs w:val="22"/>
                <w:lang w:val="ru-RU"/>
              </w:rPr>
              <w:t xml:space="preserve"> </w:t>
            </w:r>
          </w:p>
        </w:tc>
        <w:tc>
          <w:tcPr>
            <w:tcW w:w="1620" w:type="dxa"/>
            <w:tcBorders>
              <w:top w:val="single" w:sz="8" w:space="0" w:color="auto"/>
              <w:left w:val="single" w:sz="12" w:space="0" w:color="auto"/>
              <w:bottom w:val="single" w:sz="2"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8" w:space="0" w:color="auto"/>
              <w:left w:val="single" w:sz="12" w:space="0" w:color="auto"/>
              <w:bottom w:val="single" w:sz="2" w:space="0" w:color="auto"/>
              <w:right w:val="single" w:sz="12" w:space="0" w:color="auto"/>
            </w:tcBorders>
          </w:tcPr>
          <w:p w:rsidR="00020186" w:rsidRPr="00CD1C2E" w:rsidRDefault="00020186" w:rsidP="00F65084">
            <w:pPr>
              <w:jc w:val="center"/>
              <w:rPr>
                <w:b/>
                <w:bCs/>
                <w:sz w:val="22"/>
                <w:szCs w:val="22"/>
                <w:lang w:val="sr-Cyrl-CS"/>
              </w:rPr>
            </w:pPr>
            <w:r w:rsidRPr="00CD1C2E">
              <w:rPr>
                <w:b/>
                <w:sz w:val="22"/>
                <w:szCs w:val="22"/>
                <w:lang w:val="sr-Cyrl-CS"/>
              </w:rPr>
              <w:t>1 ком</w:t>
            </w:r>
          </w:p>
        </w:tc>
        <w:tc>
          <w:tcPr>
            <w:tcW w:w="1530" w:type="dxa"/>
            <w:tcBorders>
              <w:top w:val="single" w:sz="8" w:space="0" w:color="auto"/>
              <w:left w:val="single" w:sz="12" w:space="0" w:color="auto"/>
              <w:bottom w:val="single" w:sz="2" w:space="0" w:color="auto"/>
              <w:right w:val="single" w:sz="12" w:space="0" w:color="auto"/>
            </w:tcBorders>
          </w:tcPr>
          <w:p w:rsidR="00020186" w:rsidRPr="00CD1C2E" w:rsidRDefault="00020186" w:rsidP="00F65084">
            <w:pPr>
              <w:jc w:val="center"/>
              <w:rPr>
                <w:b/>
                <w:bCs/>
                <w:sz w:val="22"/>
                <w:szCs w:val="22"/>
                <w:lang w:val="ru-RU"/>
              </w:rPr>
            </w:pPr>
          </w:p>
        </w:tc>
      </w:tr>
      <w:tr w:rsidR="00020186" w:rsidRPr="00CD1C2E" w:rsidTr="008D5DA4">
        <w:trPr>
          <w:trHeight w:val="270"/>
        </w:trPr>
        <w:tc>
          <w:tcPr>
            <w:tcW w:w="630" w:type="dxa"/>
            <w:tcBorders>
              <w:top w:val="single" w:sz="2"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rPr>
            </w:pPr>
            <w:r w:rsidRPr="00CD1C2E">
              <w:rPr>
                <w:b/>
                <w:bCs/>
                <w:sz w:val="22"/>
                <w:szCs w:val="22"/>
              </w:rPr>
              <w:t>17.</w:t>
            </w:r>
          </w:p>
        </w:tc>
        <w:tc>
          <w:tcPr>
            <w:tcW w:w="4590" w:type="dxa"/>
            <w:tcBorders>
              <w:top w:val="single" w:sz="2" w:space="0" w:color="auto"/>
              <w:left w:val="single" w:sz="12" w:space="0" w:color="auto"/>
              <w:bottom w:val="single" w:sz="6" w:space="0" w:color="auto"/>
              <w:right w:val="single" w:sz="12" w:space="0" w:color="auto"/>
            </w:tcBorders>
          </w:tcPr>
          <w:p w:rsidR="00020186" w:rsidRPr="00CD1C2E" w:rsidRDefault="00020186" w:rsidP="00020186">
            <w:pPr>
              <w:rPr>
                <w:sz w:val="22"/>
                <w:szCs w:val="22"/>
                <w:lang w:val="sr-Cyrl-CS"/>
              </w:rPr>
            </w:pPr>
            <w:r w:rsidRPr="00CD1C2E">
              <w:rPr>
                <w:b/>
                <w:bCs/>
                <w:sz w:val="22"/>
                <w:szCs w:val="22"/>
                <w:lang w:val="ru-RU"/>
              </w:rPr>
              <w:t xml:space="preserve">Пилот јакна ( 3 у 1) </w:t>
            </w:r>
            <w:r w:rsidRPr="00CD1C2E">
              <w:rPr>
                <w:sz w:val="22"/>
                <w:szCs w:val="22"/>
                <w:lang w:val="ru-RU"/>
              </w:rPr>
              <w:t xml:space="preserve"> </w:t>
            </w:r>
          </w:p>
        </w:tc>
        <w:tc>
          <w:tcPr>
            <w:tcW w:w="1620" w:type="dxa"/>
            <w:tcBorders>
              <w:top w:val="single" w:sz="2"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2"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lang w:val="sr-Cyrl-CS"/>
              </w:rPr>
            </w:pPr>
            <w:r w:rsidRPr="00CD1C2E">
              <w:rPr>
                <w:b/>
                <w:bCs/>
                <w:sz w:val="22"/>
                <w:szCs w:val="22"/>
                <w:lang w:val="sr-Cyrl-CS"/>
              </w:rPr>
              <w:t>2</w:t>
            </w:r>
            <w:r w:rsidRPr="00CD1C2E">
              <w:rPr>
                <w:b/>
                <w:bCs/>
                <w:sz w:val="22"/>
                <w:szCs w:val="22"/>
              </w:rPr>
              <w:t>0</w:t>
            </w:r>
            <w:r w:rsidRPr="00CD1C2E">
              <w:rPr>
                <w:b/>
                <w:bCs/>
                <w:sz w:val="22"/>
                <w:szCs w:val="22"/>
                <w:lang w:val="sr-Cyrl-CS"/>
              </w:rPr>
              <w:t xml:space="preserve"> ком.</w:t>
            </w:r>
          </w:p>
        </w:tc>
        <w:tc>
          <w:tcPr>
            <w:tcW w:w="1530" w:type="dxa"/>
            <w:tcBorders>
              <w:top w:val="single" w:sz="2" w:space="0" w:color="auto"/>
              <w:left w:val="single" w:sz="12" w:space="0" w:color="auto"/>
              <w:bottom w:val="single" w:sz="6" w:space="0" w:color="auto"/>
              <w:right w:val="single" w:sz="12" w:space="0" w:color="auto"/>
            </w:tcBorders>
          </w:tcPr>
          <w:p w:rsidR="00020186" w:rsidRDefault="00020186" w:rsidP="00F65084">
            <w:pPr>
              <w:jc w:val="center"/>
              <w:rPr>
                <w:b/>
                <w:bCs/>
                <w:sz w:val="22"/>
                <w:szCs w:val="22"/>
                <w:lang w:val="ru-RU"/>
              </w:rPr>
            </w:pPr>
          </w:p>
          <w:p w:rsidR="00817D11" w:rsidRPr="00CD1C2E" w:rsidRDefault="00817D11" w:rsidP="00F65084">
            <w:pPr>
              <w:jc w:val="center"/>
              <w:rPr>
                <w:b/>
                <w:bCs/>
                <w:sz w:val="22"/>
                <w:szCs w:val="22"/>
                <w:lang w:val="ru-RU"/>
              </w:rPr>
            </w:pPr>
          </w:p>
        </w:tc>
      </w:tr>
      <w:tr w:rsidR="00020186" w:rsidRPr="00CD1C2E" w:rsidTr="008D5DA4">
        <w:trPr>
          <w:trHeight w:val="264"/>
        </w:trPr>
        <w:tc>
          <w:tcPr>
            <w:tcW w:w="63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rPr>
            </w:pPr>
            <w:r w:rsidRPr="00CD1C2E">
              <w:rPr>
                <w:b/>
                <w:bCs/>
                <w:sz w:val="22"/>
                <w:szCs w:val="22"/>
              </w:rPr>
              <w:t>18.</w:t>
            </w:r>
          </w:p>
        </w:tc>
        <w:tc>
          <w:tcPr>
            <w:tcW w:w="4590" w:type="dxa"/>
            <w:tcBorders>
              <w:top w:val="single" w:sz="6" w:space="0" w:color="auto"/>
              <w:left w:val="single" w:sz="12" w:space="0" w:color="auto"/>
              <w:bottom w:val="single" w:sz="6" w:space="0" w:color="auto"/>
              <w:right w:val="single" w:sz="12" w:space="0" w:color="auto"/>
            </w:tcBorders>
          </w:tcPr>
          <w:p w:rsidR="00020186" w:rsidRPr="008D5DA4" w:rsidRDefault="00020186" w:rsidP="00020186">
            <w:pPr>
              <w:rPr>
                <w:sz w:val="22"/>
                <w:szCs w:val="22"/>
              </w:rPr>
            </w:pPr>
            <w:r w:rsidRPr="00CD1C2E">
              <w:rPr>
                <w:b/>
                <w:bCs/>
                <w:sz w:val="22"/>
                <w:szCs w:val="22"/>
                <w:lang w:val="ru-RU"/>
              </w:rPr>
              <w:t xml:space="preserve">Радни прслук термо са </w:t>
            </w:r>
            <w:r w:rsidR="008D5DA4">
              <w:rPr>
                <w:b/>
                <w:bCs/>
                <w:sz w:val="22"/>
                <w:szCs w:val="22"/>
              </w:rPr>
              <w:t>џеповима</w:t>
            </w:r>
          </w:p>
        </w:tc>
        <w:tc>
          <w:tcPr>
            <w:tcW w:w="162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6" w:space="0" w:color="auto"/>
              <w:left w:val="single" w:sz="12" w:space="0" w:color="auto"/>
              <w:bottom w:val="single" w:sz="6" w:space="0" w:color="auto"/>
              <w:right w:val="single" w:sz="12" w:space="0" w:color="auto"/>
            </w:tcBorders>
          </w:tcPr>
          <w:p w:rsidR="00020186" w:rsidRPr="00CD1C2E" w:rsidRDefault="00020186" w:rsidP="00F65084">
            <w:pPr>
              <w:jc w:val="center"/>
              <w:rPr>
                <w:b/>
                <w:bCs/>
                <w:sz w:val="22"/>
                <w:szCs w:val="22"/>
                <w:lang w:val="ru-RU"/>
              </w:rPr>
            </w:pPr>
            <w:r w:rsidRPr="00CD1C2E">
              <w:rPr>
                <w:b/>
                <w:bCs/>
                <w:sz w:val="22"/>
                <w:szCs w:val="22"/>
                <w:lang w:val="ru-RU"/>
              </w:rPr>
              <w:t>60 ком.</w:t>
            </w:r>
          </w:p>
        </w:tc>
        <w:tc>
          <w:tcPr>
            <w:tcW w:w="1530" w:type="dxa"/>
            <w:tcBorders>
              <w:top w:val="single" w:sz="6" w:space="0" w:color="auto"/>
              <w:left w:val="single" w:sz="12" w:space="0" w:color="auto"/>
              <w:bottom w:val="single" w:sz="6" w:space="0" w:color="auto"/>
              <w:right w:val="single" w:sz="12" w:space="0" w:color="auto"/>
            </w:tcBorders>
          </w:tcPr>
          <w:p w:rsidR="00020186" w:rsidRDefault="00020186" w:rsidP="00F65084">
            <w:pPr>
              <w:jc w:val="center"/>
              <w:rPr>
                <w:b/>
                <w:bCs/>
                <w:sz w:val="22"/>
                <w:szCs w:val="22"/>
                <w:lang w:val="ru-RU"/>
              </w:rPr>
            </w:pPr>
          </w:p>
          <w:p w:rsidR="00817D11" w:rsidRPr="00CD1C2E" w:rsidRDefault="00817D11" w:rsidP="00F65084">
            <w:pPr>
              <w:jc w:val="center"/>
              <w:rPr>
                <w:b/>
                <w:bCs/>
                <w:sz w:val="22"/>
                <w:szCs w:val="22"/>
                <w:lang w:val="ru-RU"/>
              </w:rPr>
            </w:pPr>
          </w:p>
        </w:tc>
      </w:tr>
      <w:tr w:rsidR="00020186" w:rsidRPr="00CD1C2E" w:rsidTr="00817D11">
        <w:trPr>
          <w:trHeight w:val="268"/>
        </w:trPr>
        <w:tc>
          <w:tcPr>
            <w:tcW w:w="630" w:type="dxa"/>
            <w:tcBorders>
              <w:top w:val="single" w:sz="6" w:space="0" w:color="auto"/>
              <w:left w:val="single" w:sz="12" w:space="0" w:color="auto"/>
              <w:bottom w:val="single" w:sz="12" w:space="0" w:color="auto"/>
              <w:right w:val="single" w:sz="12" w:space="0" w:color="auto"/>
            </w:tcBorders>
          </w:tcPr>
          <w:p w:rsidR="00020186" w:rsidRPr="00CD1C2E" w:rsidRDefault="00020186" w:rsidP="00F65084">
            <w:pPr>
              <w:rPr>
                <w:b/>
                <w:bCs/>
                <w:sz w:val="22"/>
                <w:szCs w:val="22"/>
              </w:rPr>
            </w:pPr>
            <w:r w:rsidRPr="00CD1C2E">
              <w:rPr>
                <w:b/>
                <w:bCs/>
                <w:sz w:val="22"/>
                <w:szCs w:val="22"/>
              </w:rPr>
              <w:t>19.</w:t>
            </w:r>
          </w:p>
        </w:tc>
        <w:tc>
          <w:tcPr>
            <w:tcW w:w="4590" w:type="dxa"/>
            <w:tcBorders>
              <w:top w:val="single" w:sz="6" w:space="0" w:color="auto"/>
              <w:left w:val="single" w:sz="12" w:space="0" w:color="auto"/>
              <w:bottom w:val="single" w:sz="12" w:space="0" w:color="auto"/>
              <w:right w:val="single" w:sz="12" w:space="0" w:color="auto"/>
            </w:tcBorders>
          </w:tcPr>
          <w:p w:rsidR="00020186" w:rsidRPr="00CD1C2E" w:rsidRDefault="00020186" w:rsidP="00020186">
            <w:pPr>
              <w:rPr>
                <w:sz w:val="22"/>
                <w:szCs w:val="22"/>
                <w:lang w:val="ru-RU"/>
              </w:rPr>
            </w:pPr>
            <w:r w:rsidRPr="00CD1C2E">
              <w:rPr>
                <w:b/>
                <w:bCs/>
                <w:sz w:val="22"/>
                <w:szCs w:val="22"/>
                <w:lang w:val="ru-RU"/>
              </w:rPr>
              <w:t xml:space="preserve">Зимска капа са термо улошком </w:t>
            </w:r>
          </w:p>
        </w:tc>
        <w:tc>
          <w:tcPr>
            <w:tcW w:w="1620" w:type="dxa"/>
            <w:tcBorders>
              <w:top w:val="single" w:sz="6" w:space="0" w:color="auto"/>
              <w:left w:val="single" w:sz="12" w:space="0" w:color="auto"/>
              <w:bottom w:val="single" w:sz="12"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6" w:space="0" w:color="auto"/>
              <w:left w:val="single" w:sz="12" w:space="0" w:color="auto"/>
              <w:bottom w:val="single" w:sz="12" w:space="0" w:color="auto"/>
              <w:right w:val="single" w:sz="12" w:space="0" w:color="auto"/>
            </w:tcBorders>
          </w:tcPr>
          <w:p w:rsidR="00020186" w:rsidRPr="00CD1C2E" w:rsidRDefault="00020186" w:rsidP="00F65084">
            <w:pPr>
              <w:jc w:val="center"/>
              <w:rPr>
                <w:b/>
                <w:bCs/>
                <w:sz w:val="22"/>
                <w:szCs w:val="22"/>
              </w:rPr>
            </w:pPr>
            <w:r w:rsidRPr="00CD1C2E">
              <w:rPr>
                <w:b/>
                <w:bCs/>
                <w:sz w:val="22"/>
                <w:szCs w:val="22"/>
                <w:lang w:val="sr-Cyrl-CS"/>
              </w:rPr>
              <w:t xml:space="preserve">100 </w:t>
            </w:r>
            <w:r w:rsidRPr="00CD1C2E">
              <w:rPr>
                <w:b/>
                <w:bCs/>
                <w:sz w:val="22"/>
                <w:szCs w:val="22"/>
              </w:rPr>
              <w:t xml:space="preserve"> ком.</w:t>
            </w:r>
          </w:p>
        </w:tc>
        <w:tc>
          <w:tcPr>
            <w:tcW w:w="1530" w:type="dxa"/>
            <w:tcBorders>
              <w:top w:val="single" w:sz="6" w:space="0" w:color="auto"/>
              <w:left w:val="single" w:sz="12" w:space="0" w:color="auto"/>
              <w:bottom w:val="single" w:sz="12" w:space="0" w:color="auto"/>
              <w:right w:val="single" w:sz="12" w:space="0" w:color="auto"/>
            </w:tcBorders>
          </w:tcPr>
          <w:p w:rsidR="00020186" w:rsidRDefault="00020186" w:rsidP="00F65084">
            <w:pPr>
              <w:jc w:val="center"/>
              <w:rPr>
                <w:b/>
                <w:bCs/>
                <w:sz w:val="22"/>
                <w:szCs w:val="22"/>
                <w:lang w:val="ru-RU"/>
              </w:rPr>
            </w:pPr>
          </w:p>
          <w:p w:rsidR="00817D11" w:rsidRPr="00CD1C2E" w:rsidRDefault="00817D11" w:rsidP="00F65084">
            <w:pPr>
              <w:jc w:val="center"/>
              <w:rPr>
                <w:b/>
                <w:bCs/>
                <w:sz w:val="22"/>
                <w:szCs w:val="22"/>
                <w:lang w:val="ru-RU"/>
              </w:rPr>
            </w:pPr>
          </w:p>
        </w:tc>
      </w:tr>
      <w:tr w:rsidR="00020186" w:rsidRPr="00CD1C2E" w:rsidTr="00817D11">
        <w:trPr>
          <w:trHeight w:val="257"/>
        </w:trPr>
        <w:tc>
          <w:tcPr>
            <w:tcW w:w="63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rPr>
                <w:b/>
                <w:bCs/>
                <w:sz w:val="22"/>
                <w:szCs w:val="22"/>
              </w:rPr>
            </w:pPr>
            <w:r w:rsidRPr="00CD1C2E">
              <w:rPr>
                <w:b/>
                <w:bCs/>
                <w:sz w:val="22"/>
                <w:szCs w:val="22"/>
              </w:rPr>
              <w:lastRenderedPageBreak/>
              <w:t>20.</w:t>
            </w:r>
          </w:p>
        </w:tc>
        <w:tc>
          <w:tcPr>
            <w:tcW w:w="459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rPr>
                <w:sz w:val="22"/>
                <w:szCs w:val="22"/>
                <w:lang w:val="ru-RU"/>
              </w:rPr>
            </w:pPr>
            <w:r w:rsidRPr="00CD1C2E">
              <w:rPr>
                <w:b/>
                <w:bCs/>
                <w:sz w:val="22"/>
                <w:szCs w:val="22"/>
                <w:lang w:val="ru-RU"/>
              </w:rPr>
              <w:t xml:space="preserve">Сито штампа </w:t>
            </w:r>
            <w:r w:rsidRPr="00CD1C2E">
              <w:rPr>
                <w:sz w:val="22"/>
                <w:szCs w:val="22"/>
                <w:lang w:val="ru-RU"/>
              </w:rPr>
              <w:t>мања (лого фирме)</w:t>
            </w:r>
          </w:p>
        </w:tc>
        <w:tc>
          <w:tcPr>
            <w:tcW w:w="162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rPr>
                <w:b/>
                <w:bCs/>
                <w:sz w:val="22"/>
                <w:szCs w:val="22"/>
                <w:lang w:val="ru-RU"/>
              </w:rPr>
            </w:pPr>
          </w:p>
        </w:tc>
        <w:tc>
          <w:tcPr>
            <w:tcW w:w="1440" w:type="dxa"/>
            <w:tcBorders>
              <w:top w:val="single" w:sz="12" w:space="0" w:color="auto"/>
              <w:left w:val="single" w:sz="12" w:space="0" w:color="auto"/>
              <w:bottom w:val="single" w:sz="4" w:space="0" w:color="auto"/>
              <w:right w:val="single" w:sz="12" w:space="0" w:color="auto"/>
            </w:tcBorders>
          </w:tcPr>
          <w:p w:rsidR="00020186" w:rsidRPr="00CD1C2E" w:rsidRDefault="00020186" w:rsidP="00F65084">
            <w:pPr>
              <w:jc w:val="center"/>
              <w:rPr>
                <w:b/>
                <w:bCs/>
                <w:sz w:val="22"/>
                <w:szCs w:val="22"/>
                <w:lang w:val="sr-Cyrl-CS"/>
              </w:rPr>
            </w:pPr>
            <w:r w:rsidRPr="00CD1C2E">
              <w:rPr>
                <w:b/>
                <w:bCs/>
                <w:sz w:val="22"/>
                <w:szCs w:val="22"/>
                <w:lang w:val="sr-Cyrl-CS"/>
              </w:rPr>
              <w:t>500 ком.</w:t>
            </w:r>
          </w:p>
        </w:tc>
        <w:tc>
          <w:tcPr>
            <w:tcW w:w="1530" w:type="dxa"/>
            <w:tcBorders>
              <w:top w:val="single" w:sz="12" w:space="0" w:color="auto"/>
              <w:left w:val="single" w:sz="12" w:space="0" w:color="auto"/>
              <w:bottom w:val="single" w:sz="4" w:space="0" w:color="auto"/>
              <w:right w:val="single" w:sz="12" w:space="0" w:color="auto"/>
            </w:tcBorders>
          </w:tcPr>
          <w:p w:rsidR="00020186" w:rsidRDefault="00020186" w:rsidP="00F65084">
            <w:pPr>
              <w:jc w:val="center"/>
              <w:rPr>
                <w:b/>
                <w:bCs/>
                <w:sz w:val="22"/>
                <w:szCs w:val="22"/>
              </w:rPr>
            </w:pPr>
          </w:p>
          <w:p w:rsidR="00817D11" w:rsidRPr="00817D11" w:rsidRDefault="00817D11" w:rsidP="00F65084">
            <w:pPr>
              <w:jc w:val="center"/>
              <w:rPr>
                <w:b/>
                <w:bCs/>
                <w:sz w:val="22"/>
                <w:szCs w:val="22"/>
              </w:rPr>
            </w:pPr>
          </w:p>
        </w:tc>
      </w:tr>
      <w:tr w:rsidR="00020186" w:rsidRPr="00CD1C2E" w:rsidTr="00020186">
        <w:trPr>
          <w:trHeight w:val="50"/>
        </w:trPr>
        <w:tc>
          <w:tcPr>
            <w:tcW w:w="630" w:type="dxa"/>
            <w:tcBorders>
              <w:top w:val="single" w:sz="4" w:space="0" w:color="auto"/>
              <w:left w:val="single" w:sz="4" w:space="0" w:color="auto"/>
              <w:bottom w:val="single" w:sz="4" w:space="0" w:color="auto"/>
              <w:right w:val="single" w:sz="4" w:space="0" w:color="auto"/>
            </w:tcBorders>
          </w:tcPr>
          <w:p w:rsidR="00020186" w:rsidRPr="00CD1C2E" w:rsidRDefault="00020186" w:rsidP="00F65084">
            <w:pPr>
              <w:rPr>
                <w:b/>
                <w:bCs/>
                <w:sz w:val="22"/>
                <w:szCs w:val="22"/>
              </w:rPr>
            </w:pPr>
            <w:r w:rsidRPr="00CD1C2E">
              <w:rPr>
                <w:b/>
                <w:bCs/>
                <w:sz w:val="22"/>
                <w:szCs w:val="22"/>
              </w:rPr>
              <w:t>21.</w:t>
            </w:r>
          </w:p>
        </w:tc>
        <w:tc>
          <w:tcPr>
            <w:tcW w:w="4590" w:type="dxa"/>
            <w:tcBorders>
              <w:top w:val="single" w:sz="4" w:space="0" w:color="auto"/>
              <w:left w:val="single" w:sz="4" w:space="0" w:color="auto"/>
              <w:bottom w:val="single" w:sz="4" w:space="0" w:color="auto"/>
              <w:right w:val="single" w:sz="4" w:space="0" w:color="auto"/>
            </w:tcBorders>
          </w:tcPr>
          <w:p w:rsidR="00020186" w:rsidRPr="00CD1C2E" w:rsidRDefault="00020186" w:rsidP="00F65084">
            <w:pPr>
              <w:rPr>
                <w:sz w:val="22"/>
                <w:szCs w:val="22"/>
                <w:lang w:val="ru-RU"/>
              </w:rPr>
            </w:pPr>
            <w:r w:rsidRPr="00CD1C2E">
              <w:rPr>
                <w:b/>
                <w:bCs/>
                <w:sz w:val="22"/>
                <w:szCs w:val="22"/>
                <w:lang w:val="ru-RU"/>
              </w:rPr>
              <w:t>Сито штампа већа</w:t>
            </w:r>
            <w:r w:rsidRPr="00CD1C2E">
              <w:rPr>
                <w:sz w:val="22"/>
                <w:szCs w:val="22"/>
                <w:lang w:val="ru-RU"/>
              </w:rPr>
              <w:t xml:space="preserve"> ( на леђима блузе-јакне)</w:t>
            </w:r>
          </w:p>
        </w:tc>
        <w:tc>
          <w:tcPr>
            <w:tcW w:w="1620" w:type="dxa"/>
            <w:tcBorders>
              <w:top w:val="single" w:sz="4" w:space="0" w:color="auto"/>
              <w:left w:val="single" w:sz="4" w:space="0" w:color="auto"/>
              <w:bottom w:val="single" w:sz="4" w:space="0" w:color="auto"/>
              <w:right w:val="single" w:sz="4" w:space="0" w:color="auto"/>
            </w:tcBorders>
          </w:tcPr>
          <w:p w:rsidR="00020186" w:rsidRPr="00CD1C2E" w:rsidRDefault="00020186" w:rsidP="00F65084">
            <w:pPr>
              <w:rPr>
                <w:b/>
                <w:bCs/>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tcPr>
          <w:p w:rsidR="00020186" w:rsidRPr="00CD1C2E" w:rsidRDefault="00020186" w:rsidP="00F65084">
            <w:pPr>
              <w:jc w:val="center"/>
              <w:rPr>
                <w:b/>
                <w:bCs/>
                <w:sz w:val="22"/>
                <w:szCs w:val="22"/>
                <w:lang w:val="sr-Cyrl-CS"/>
              </w:rPr>
            </w:pPr>
            <w:r w:rsidRPr="00CD1C2E">
              <w:rPr>
                <w:b/>
                <w:bCs/>
                <w:sz w:val="22"/>
                <w:szCs w:val="22"/>
                <w:lang w:val="sr-Latn-CS"/>
              </w:rPr>
              <w:t>50</w:t>
            </w:r>
            <w:r w:rsidRPr="00CD1C2E">
              <w:rPr>
                <w:b/>
                <w:bCs/>
                <w:sz w:val="22"/>
                <w:szCs w:val="22"/>
                <w:lang w:val="sr-Cyrl-CS"/>
              </w:rPr>
              <w:t xml:space="preserve"> ком.</w:t>
            </w:r>
          </w:p>
        </w:tc>
        <w:tc>
          <w:tcPr>
            <w:tcW w:w="1530" w:type="dxa"/>
            <w:tcBorders>
              <w:top w:val="single" w:sz="4" w:space="0" w:color="auto"/>
              <w:left w:val="single" w:sz="4" w:space="0" w:color="auto"/>
              <w:bottom w:val="single" w:sz="4" w:space="0" w:color="auto"/>
              <w:right w:val="single" w:sz="4" w:space="0" w:color="auto"/>
            </w:tcBorders>
          </w:tcPr>
          <w:p w:rsidR="00020186" w:rsidRDefault="00020186" w:rsidP="00F65084">
            <w:pPr>
              <w:rPr>
                <w:b/>
                <w:bCs/>
                <w:sz w:val="22"/>
                <w:szCs w:val="22"/>
                <w:lang w:val="sr-Cyrl-CS"/>
              </w:rPr>
            </w:pPr>
          </w:p>
          <w:p w:rsidR="00817D11" w:rsidRPr="00CD1C2E" w:rsidRDefault="00817D11" w:rsidP="00F65084">
            <w:pPr>
              <w:rPr>
                <w:b/>
                <w:bCs/>
                <w:sz w:val="22"/>
                <w:szCs w:val="22"/>
                <w:lang w:val="sr-Cyrl-CS"/>
              </w:rPr>
            </w:pPr>
          </w:p>
        </w:tc>
      </w:tr>
    </w:tbl>
    <w:p w:rsidR="005D2836" w:rsidRPr="00CD1C2E" w:rsidRDefault="005D2836" w:rsidP="00020186">
      <w:pPr>
        <w:ind w:right="-1620"/>
        <w:rPr>
          <w:b/>
          <w:sz w:val="22"/>
          <w:szCs w:val="22"/>
          <w:lang w:val="ru-RU"/>
        </w:rPr>
      </w:pPr>
    </w:p>
    <w:p w:rsidR="005D2836" w:rsidRPr="00CD1C2E" w:rsidRDefault="005D2836" w:rsidP="00020186">
      <w:pPr>
        <w:ind w:right="-1620"/>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1530"/>
      </w:tblGrid>
      <w:tr w:rsidR="005D2836" w:rsidRPr="00CD1C2E" w:rsidTr="00F65084">
        <w:trPr>
          <w:trHeight w:val="512"/>
        </w:trPr>
        <w:tc>
          <w:tcPr>
            <w:tcW w:w="828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jc w:val="right"/>
              <w:rPr>
                <w:b/>
                <w:bCs/>
                <w:sz w:val="22"/>
                <w:szCs w:val="22"/>
              </w:rPr>
            </w:pPr>
            <w:r w:rsidRPr="00CD1C2E">
              <w:rPr>
                <w:b/>
                <w:bCs/>
                <w:sz w:val="22"/>
                <w:szCs w:val="22"/>
              </w:rPr>
              <w:t xml:space="preserve">Укупно без ПДВ-а </w:t>
            </w:r>
            <w:r w:rsidRPr="00CD1C2E">
              <w:rPr>
                <w:bCs/>
                <w:sz w:val="22"/>
                <w:szCs w:val="22"/>
              </w:rPr>
              <w:t>(1-21)</w:t>
            </w:r>
          </w:p>
        </w:tc>
        <w:tc>
          <w:tcPr>
            <w:tcW w:w="153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rPr>
                <w:b/>
                <w:bCs/>
                <w:sz w:val="22"/>
                <w:szCs w:val="22"/>
                <w:lang w:val="sr-Cyrl-CS"/>
              </w:rPr>
            </w:pPr>
          </w:p>
        </w:tc>
      </w:tr>
      <w:tr w:rsidR="005D2836" w:rsidRPr="00CD1C2E" w:rsidTr="00F65084">
        <w:trPr>
          <w:trHeight w:val="530"/>
        </w:trPr>
        <w:tc>
          <w:tcPr>
            <w:tcW w:w="828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jc w:val="right"/>
              <w:rPr>
                <w:b/>
                <w:bCs/>
                <w:sz w:val="22"/>
                <w:szCs w:val="22"/>
              </w:rPr>
            </w:pPr>
            <w:r w:rsidRPr="00CD1C2E">
              <w:rPr>
                <w:b/>
                <w:bCs/>
                <w:sz w:val="22"/>
                <w:szCs w:val="22"/>
              </w:rPr>
              <w:t>Износ ПДВ-а</w:t>
            </w:r>
          </w:p>
        </w:tc>
        <w:tc>
          <w:tcPr>
            <w:tcW w:w="153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rPr>
                <w:b/>
                <w:bCs/>
                <w:sz w:val="22"/>
                <w:szCs w:val="22"/>
                <w:lang w:val="sr-Cyrl-CS"/>
              </w:rPr>
            </w:pPr>
          </w:p>
        </w:tc>
      </w:tr>
      <w:tr w:rsidR="005D2836" w:rsidRPr="00CD1C2E" w:rsidTr="00F65084">
        <w:trPr>
          <w:trHeight w:val="530"/>
        </w:trPr>
        <w:tc>
          <w:tcPr>
            <w:tcW w:w="828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jc w:val="right"/>
              <w:rPr>
                <w:b/>
                <w:bCs/>
                <w:sz w:val="22"/>
                <w:szCs w:val="22"/>
              </w:rPr>
            </w:pPr>
            <w:r w:rsidRPr="00CD1C2E">
              <w:rPr>
                <w:b/>
                <w:bCs/>
                <w:sz w:val="22"/>
                <w:szCs w:val="22"/>
              </w:rPr>
              <w:t>УКУПНО са ПДВ-ом</w:t>
            </w:r>
          </w:p>
        </w:tc>
        <w:tc>
          <w:tcPr>
            <w:tcW w:w="1530" w:type="dxa"/>
            <w:tcBorders>
              <w:top w:val="single" w:sz="4" w:space="0" w:color="auto"/>
              <w:left w:val="single" w:sz="4" w:space="0" w:color="auto"/>
              <w:bottom w:val="single" w:sz="4" w:space="0" w:color="auto"/>
              <w:right w:val="single" w:sz="4" w:space="0" w:color="auto"/>
            </w:tcBorders>
          </w:tcPr>
          <w:p w:rsidR="005D2836" w:rsidRPr="00CD1C2E" w:rsidRDefault="005D2836" w:rsidP="00F65084">
            <w:pPr>
              <w:rPr>
                <w:b/>
                <w:bCs/>
                <w:sz w:val="22"/>
                <w:szCs w:val="22"/>
                <w:lang w:val="sr-Cyrl-CS"/>
              </w:rPr>
            </w:pPr>
          </w:p>
        </w:tc>
      </w:tr>
    </w:tbl>
    <w:p w:rsidR="005D2836" w:rsidRPr="00CD1C2E" w:rsidRDefault="005D2836" w:rsidP="00020186">
      <w:pPr>
        <w:ind w:right="-1620"/>
        <w:rPr>
          <w:b/>
          <w:sz w:val="22"/>
          <w:szCs w:val="22"/>
          <w:lang w:val="ru-RU"/>
        </w:rPr>
      </w:pPr>
    </w:p>
    <w:p w:rsidR="00020186" w:rsidRPr="00B90C23" w:rsidRDefault="00020186" w:rsidP="00B90C23">
      <w:pPr>
        <w:ind w:right="-18" w:firstLine="710"/>
        <w:jc w:val="both"/>
        <w:rPr>
          <w:sz w:val="20"/>
          <w:szCs w:val="20"/>
        </w:rPr>
      </w:pPr>
    </w:p>
    <w:p w:rsidR="006601A3" w:rsidRPr="00B90C2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b/>
          <w:bCs/>
          <w:color w:val="auto"/>
          <w:kern w:val="0"/>
          <w:sz w:val="22"/>
          <w:szCs w:val="22"/>
          <w:lang w:eastAsia="en-US"/>
        </w:rPr>
        <w:t>УПУТСТВО ЗА ПОПУЊАВАЊЕ</w:t>
      </w:r>
      <w:r w:rsidRPr="00B90C23">
        <w:rPr>
          <w:rFonts w:eastAsia="Calibri"/>
          <w:color w:val="auto"/>
          <w:kern w:val="0"/>
          <w:sz w:val="22"/>
          <w:szCs w:val="22"/>
          <w:lang w:eastAsia="en-US"/>
        </w:rPr>
        <w:t>:</w:t>
      </w:r>
    </w:p>
    <w:p w:rsidR="006601A3" w:rsidRPr="00B90C23" w:rsidRDefault="006601A3" w:rsidP="00020186">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6601A3" w:rsidRPr="00B90C23" w:rsidRDefault="006601A3" w:rsidP="00B90C23">
      <w:pPr>
        <w:suppressAutoHyphens w:val="0"/>
        <w:autoSpaceDE w:val="0"/>
        <w:autoSpaceDN w:val="0"/>
        <w:adjustRightInd w:val="0"/>
        <w:spacing w:line="240" w:lineRule="auto"/>
        <w:ind w:right="-18"/>
        <w:rPr>
          <w:rFonts w:eastAsia="Calibri"/>
          <w:b/>
          <w:bCs/>
          <w:color w:val="auto"/>
          <w:kern w:val="0"/>
          <w:sz w:val="22"/>
          <w:szCs w:val="22"/>
          <w:lang w:eastAsia="en-US"/>
        </w:rPr>
      </w:pPr>
      <w:r w:rsidRPr="00B90C23">
        <w:rPr>
          <w:rFonts w:eastAsia="Calibri"/>
          <w:b/>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2C279B" w:rsidRDefault="002C279B" w:rsidP="00B90C23">
      <w:pPr>
        <w:ind w:right="-18"/>
        <w:rPr>
          <w:b/>
          <w:bCs/>
          <w:sz w:val="22"/>
          <w:szCs w:val="22"/>
        </w:rPr>
      </w:pPr>
    </w:p>
    <w:p w:rsidR="00020186" w:rsidRDefault="00020186" w:rsidP="00B90C23">
      <w:pPr>
        <w:ind w:right="-18"/>
        <w:rPr>
          <w:b/>
          <w:bCs/>
          <w:sz w:val="22"/>
          <w:szCs w:val="22"/>
        </w:rPr>
      </w:pPr>
    </w:p>
    <w:p w:rsidR="00817D11" w:rsidRPr="00817D11" w:rsidRDefault="00817D11" w:rsidP="00B90C23">
      <w:pPr>
        <w:ind w:right="-18"/>
        <w:rPr>
          <w:b/>
          <w:bCs/>
          <w:sz w:val="22"/>
          <w:szCs w:val="22"/>
        </w:rPr>
      </w:pPr>
    </w:p>
    <w:p w:rsidR="00020186" w:rsidRPr="00B90C23" w:rsidRDefault="00020186" w:rsidP="00B90C23">
      <w:pPr>
        <w:ind w:right="-18"/>
        <w:rPr>
          <w:b/>
          <w:bCs/>
          <w:sz w:val="22"/>
          <w:szCs w:val="22"/>
        </w:rPr>
      </w:pPr>
    </w:p>
    <w:p w:rsidR="006601A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color w:val="auto"/>
          <w:kern w:val="0"/>
          <w:sz w:val="22"/>
          <w:szCs w:val="22"/>
          <w:lang w:eastAsia="en-US"/>
        </w:rPr>
        <w:t>Датум:_______________                                                             Потпис овлашћеног лица</w:t>
      </w:r>
    </w:p>
    <w:p w:rsidR="00020186" w:rsidRDefault="0002018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20186" w:rsidRPr="00B90C23" w:rsidRDefault="0002018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0397D" w:rsidRPr="00B90C23" w:rsidRDefault="006601A3" w:rsidP="00B90C23">
      <w:pPr>
        <w:ind w:right="-18"/>
        <w:rPr>
          <w:sz w:val="22"/>
          <w:szCs w:val="22"/>
        </w:rPr>
      </w:pPr>
      <w:r w:rsidRPr="00B90C23">
        <w:rPr>
          <w:rFonts w:eastAsia="Calibri"/>
          <w:color w:val="auto"/>
          <w:kern w:val="0"/>
          <w:sz w:val="22"/>
          <w:szCs w:val="22"/>
          <w:lang w:eastAsia="en-US"/>
        </w:rPr>
        <w:t xml:space="preserve">Место:_______________ </w:t>
      </w:r>
      <w:r w:rsidR="00472CA2" w:rsidRPr="00B90C23">
        <w:rPr>
          <w:rFonts w:eastAsia="Calibri"/>
          <w:color w:val="auto"/>
          <w:kern w:val="0"/>
          <w:sz w:val="22"/>
          <w:szCs w:val="22"/>
          <w:lang w:eastAsia="en-US"/>
        </w:rPr>
        <w:t xml:space="preserve">                   </w:t>
      </w:r>
      <w:r w:rsidRPr="00B90C23">
        <w:rPr>
          <w:rFonts w:eastAsia="Calibri"/>
          <w:color w:val="auto"/>
          <w:kern w:val="0"/>
          <w:sz w:val="22"/>
          <w:szCs w:val="22"/>
          <w:lang w:eastAsia="en-US"/>
        </w:rPr>
        <w:t>(</w:t>
      </w:r>
      <w:r w:rsidR="00472CA2" w:rsidRPr="00B90C23">
        <w:rPr>
          <w:rFonts w:eastAsia="Calibri"/>
          <w:color w:val="auto"/>
          <w:kern w:val="0"/>
          <w:sz w:val="22"/>
          <w:szCs w:val="22"/>
          <w:lang w:eastAsia="en-US"/>
        </w:rPr>
        <w:t xml:space="preserve"> </w:t>
      </w:r>
      <w:r w:rsidRPr="00B90C23">
        <w:rPr>
          <w:rFonts w:eastAsia="Calibri"/>
          <w:color w:val="auto"/>
          <w:kern w:val="0"/>
          <w:sz w:val="22"/>
          <w:szCs w:val="22"/>
          <w:lang w:eastAsia="en-US"/>
        </w:rPr>
        <w:t>М.П.)</w:t>
      </w:r>
      <w:r w:rsidR="00472CA2" w:rsidRPr="00B90C23">
        <w:rPr>
          <w:rFonts w:eastAsia="Calibri"/>
          <w:color w:val="auto"/>
          <w:kern w:val="0"/>
          <w:sz w:val="22"/>
          <w:szCs w:val="22"/>
          <w:lang w:eastAsia="en-US"/>
        </w:rPr>
        <w:t xml:space="preserve">                         </w:t>
      </w:r>
      <w:r w:rsidRPr="00B90C23">
        <w:rPr>
          <w:rFonts w:eastAsia="Calibri"/>
          <w:color w:val="auto"/>
          <w:kern w:val="0"/>
          <w:sz w:val="22"/>
          <w:szCs w:val="22"/>
          <w:lang w:eastAsia="en-US"/>
        </w:rPr>
        <w:t xml:space="preserve"> _______</w:t>
      </w:r>
      <w:r w:rsidR="00472CA2" w:rsidRPr="00B90C23">
        <w:rPr>
          <w:rFonts w:eastAsia="Calibri"/>
          <w:color w:val="auto"/>
          <w:kern w:val="0"/>
          <w:sz w:val="22"/>
          <w:szCs w:val="22"/>
          <w:lang w:eastAsia="en-US"/>
        </w:rPr>
        <w:t>_____</w:t>
      </w:r>
      <w:r w:rsidRPr="00B90C23">
        <w:rPr>
          <w:rFonts w:eastAsia="Calibri"/>
          <w:color w:val="auto"/>
          <w:kern w:val="0"/>
          <w:sz w:val="22"/>
          <w:szCs w:val="22"/>
          <w:lang w:eastAsia="en-US"/>
        </w:rPr>
        <w:t>____________</w:t>
      </w:r>
    </w:p>
    <w:p w:rsidR="00A92517" w:rsidRPr="00B90C23" w:rsidRDefault="00A92517" w:rsidP="00B90C23">
      <w:pPr>
        <w:ind w:right="-18" w:firstLine="710"/>
        <w:jc w:val="both"/>
        <w:rPr>
          <w:sz w:val="22"/>
          <w:szCs w:val="22"/>
        </w:rPr>
      </w:pPr>
    </w:p>
    <w:p w:rsidR="005B42DB" w:rsidRDefault="005B42DB"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020186" w:rsidRDefault="00020186" w:rsidP="00B90C23">
      <w:pPr>
        <w:ind w:right="-18" w:firstLine="710"/>
        <w:jc w:val="both"/>
        <w:rPr>
          <w:sz w:val="22"/>
          <w:szCs w:val="22"/>
        </w:rPr>
      </w:pPr>
    </w:p>
    <w:p w:rsidR="00817D11" w:rsidRDefault="00817D11" w:rsidP="00B90C23">
      <w:pPr>
        <w:ind w:right="-18" w:firstLine="710"/>
        <w:jc w:val="both"/>
        <w:rPr>
          <w:sz w:val="22"/>
          <w:szCs w:val="22"/>
        </w:rPr>
      </w:pPr>
    </w:p>
    <w:p w:rsidR="00817D11" w:rsidRDefault="00817D11" w:rsidP="00B90C23">
      <w:pPr>
        <w:ind w:right="-18" w:firstLine="710"/>
        <w:jc w:val="both"/>
        <w:rPr>
          <w:sz w:val="22"/>
          <w:szCs w:val="22"/>
        </w:rPr>
      </w:pPr>
    </w:p>
    <w:p w:rsidR="00817D11" w:rsidRDefault="00817D11" w:rsidP="00B90C23">
      <w:pPr>
        <w:ind w:right="-18" w:firstLine="710"/>
        <w:jc w:val="both"/>
        <w:rPr>
          <w:sz w:val="22"/>
          <w:szCs w:val="22"/>
        </w:rPr>
      </w:pPr>
    </w:p>
    <w:p w:rsidR="00817D11" w:rsidRDefault="00817D11" w:rsidP="00B90C23">
      <w:pPr>
        <w:ind w:right="-18" w:firstLine="710"/>
        <w:jc w:val="both"/>
        <w:rPr>
          <w:sz w:val="22"/>
          <w:szCs w:val="22"/>
        </w:rPr>
      </w:pPr>
    </w:p>
    <w:p w:rsidR="00817D11" w:rsidRDefault="00817D11" w:rsidP="00B90C23">
      <w:pPr>
        <w:ind w:right="-18" w:firstLine="710"/>
        <w:jc w:val="both"/>
        <w:rPr>
          <w:sz w:val="22"/>
          <w:szCs w:val="22"/>
        </w:rPr>
      </w:pPr>
    </w:p>
    <w:p w:rsidR="00817D11" w:rsidRDefault="00817D11" w:rsidP="00B90C23">
      <w:pPr>
        <w:ind w:right="-18" w:firstLine="710"/>
        <w:jc w:val="both"/>
        <w:rPr>
          <w:sz w:val="22"/>
          <w:szCs w:val="22"/>
        </w:rPr>
      </w:pPr>
    </w:p>
    <w:p w:rsidR="00817D11" w:rsidRPr="00817D11" w:rsidRDefault="00817D11" w:rsidP="00B90C23">
      <w:pPr>
        <w:ind w:right="-18" w:firstLine="710"/>
        <w:jc w:val="both"/>
        <w:rPr>
          <w:sz w:val="22"/>
          <w:szCs w:val="22"/>
        </w:rPr>
      </w:pPr>
    </w:p>
    <w:p w:rsidR="00020186" w:rsidRDefault="00020186" w:rsidP="00B90C23">
      <w:pPr>
        <w:ind w:right="-18" w:firstLine="710"/>
        <w:jc w:val="both"/>
        <w:rPr>
          <w:sz w:val="22"/>
          <w:szCs w:val="22"/>
        </w:rPr>
      </w:pPr>
    </w:p>
    <w:p w:rsidR="00020186" w:rsidRPr="00B90C23" w:rsidRDefault="00020186" w:rsidP="00B90C23">
      <w:pPr>
        <w:ind w:right="-18" w:firstLine="710"/>
        <w:jc w:val="both"/>
        <w:rPr>
          <w:sz w:val="22"/>
          <w:szCs w:val="22"/>
        </w:rPr>
      </w:pPr>
    </w:p>
    <w:p w:rsidR="000D056C" w:rsidRDefault="000D056C" w:rsidP="000D056C">
      <w:pPr>
        <w:shd w:val="clear" w:color="auto" w:fill="DBE5F1" w:themeFill="accent1" w:themeFillTint="33"/>
        <w:ind w:right="-18"/>
        <w:jc w:val="center"/>
        <w:rPr>
          <w:b/>
          <w:noProof/>
        </w:rPr>
      </w:pPr>
      <w:r>
        <w:rPr>
          <w:b/>
          <w:noProof/>
        </w:rPr>
        <w:t>О</w:t>
      </w:r>
      <w:r w:rsidRPr="00831227">
        <w:rPr>
          <w:b/>
          <w:noProof/>
        </w:rPr>
        <w:t>БРАЗАЦ СТРУКТУРЕ ЦЕНЕ СА УПУТСТВОМ КАКО ДА СЕ ПОПУНИ</w:t>
      </w:r>
    </w:p>
    <w:p w:rsidR="000D056C" w:rsidRPr="00831227" w:rsidRDefault="000D056C" w:rsidP="000D056C">
      <w:pPr>
        <w:shd w:val="clear" w:color="auto" w:fill="DBE5F1" w:themeFill="accent1" w:themeFillTint="33"/>
        <w:ind w:right="-18"/>
        <w:jc w:val="center"/>
        <w:rPr>
          <w:b/>
          <w:noProof/>
        </w:rPr>
      </w:pPr>
      <w:r>
        <w:rPr>
          <w:b/>
          <w:noProof/>
        </w:rPr>
        <w:t>ПАРТИЈА 2</w:t>
      </w:r>
    </w:p>
    <w:p w:rsidR="005074F5" w:rsidRPr="00B90C23" w:rsidRDefault="005074F5" w:rsidP="00B90C23">
      <w:pPr>
        <w:keepNext/>
        <w:keepLines/>
        <w:ind w:right="-18" w:hanging="10"/>
        <w:jc w:val="center"/>
        <w:outlineLvl w:val="1"/>
        <w:rPr>
          <w:b/>
        </w:rPr>
      </w:pPr>
    </w:p>
    <w:p w:rsidR="005D2836" w:rsidRPr="0068638A" w:rsidRDefault="005D2836" w:rsidP="005D2836">
      <w:pPr>
        <w:ind w:left="-1260" w:right="-1260"/>
        <w:rPr>
          <w:b/>
          <w:sz w:val="28"/>
          <w:szCs w:val="28"/>
        </w:rPr>
      </w:pPr>
      <w:r>
        <w:rPr>
          <w:b/>
        </w:rPr>
        <w:t xml:space="preserve">                                         </w:t>
      </w:r>
      <w:r>
        <w:rPr>
          <w:b/>
          <w:lang w:val="sr-Cyrl-CS"/>
        </w:rPr>
        <w:t xml:space="preserve"> </w:t>
      </w:r>
      <w:r w:rsidRPr="00B8543C">
        <w:rPr>
          <w:b/>
          <w:lang w:val="ru-RU"/>
        </w:rPr>
        <w:t xml:space="preserve">ХТЗ </w:t>
      </w:r>
      <w:r w:rsidRPr="00341335">
        <w:rPr>
          <w:b/>
          <w:lang w:val="ru-RU"/>
        </w:rPr>
        <w:t>ОПРЕМЕ</w:t>
      </w:r>
      <w:r w:rsidRPr="00B8543C">
        <w:rPr>
          <w:b/>
          <w:lang w:val="ru-RU"/>
        </w:rPr>
        <w:t xml:space="preserve"> </w:t>
      </w:r>
      <w:r>
        <w:rPr>
          <w:b/>
          <w:lang w:val="sr-Cyrl-CS"/>
        </w:rPr>
        <w:t xml:space="preserve"> (ОБУЋА) </w:t>
      </w:r>
      <w:r w:rsidRPr="00B8543C">
        <w:rPr>
          <w:b/>
          <w:lang w:val="ru-RU"/>
        </w:rPr>
        <w:t xml:space="preserve">– </w:t>
      </w:r>
      <w:r w:rsidR="000D056C">
        <w:rPr>
          <w:b/>
          <w:lang w:val="ru-RU"/>
        </w:rPr>
        <w:t xml:space="preserve"> </w:t>
      </w:r>
      <w:r>
        <w:rPr>
          <w:b/>
          <w:sz w:val="28"/>
          <w:szCs w:val="28"/>
          <w:lang w:val="ru-RU"/>
        </w:rPr>
        <w:t>летњи</w:t>
      </w:r>
      <w:r w:rsidRPr="007E316B">
        <w:rPr>
          <w:b/>
          <w:sz w:val="28"/>
          <w:szCs w:val="28"/>
          <w:lang w:val="sr-Cyrl-CS"/>
        </w:rPr>
        <w:t xml:space="preserve"> програм</w:t>
      </w:r>
      <w:r>
        <w:rPr>
          <w:b/>
          <w:sz w:val="28"/>
          <w:szCs w:val="28"/>
        </w:rPr>
        <w:t xml:space="preserve"> - 2018</w:t>
      </w:r>
    </w:p>
    <w:p w:rsidR="005D2836" w:rsidRDefault="005D2836" w:rsidP="005D2836">
      <w:pPr>
        <w:ind w:left="-1260" w:right="-1260"/>
        <w:jc w:val="center"/>
        <w:rPr>
          <w:b/>
          <w:sz w:val="28"/>
          <w:szCs w:val="28"/>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6"/>
        <w:gridCol w:w="1843"/>
        <w:gridCol w:w="1418"/>
        <w:gridCol w:w="2013"/>
      </w:tblGrid>
      <w:tr w:rsidR="005D2836" w:rsidRPr="00817D11" w:rsidTr="00817D11">
        <w:tc>
          <w:tcPr>
            <w:tcW w:w="720"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rPr>
                <w:b/>
                <w:sz w:val="22"/>
                <w:szCs w:val="22"/>
                <w:lang w:val="sr-Cyrl-CS"/>
              </w:rPr>
            </w:pPr>
            <w:r w:rsidRPr="00817D11">
              <w:rPr>
                <w:b/>
                <w:sz w:val="22"/>
                <w:szCs w:val="22"/>
                <w:lang w:val="sr-Cyrl-CS"/>
              </w:rPr>
              <w:t>Ред.</w:t>
            </w:r>
            <w:r w:rsidRPr="00817D11">
              <w:rPr>
                <w:b/>
                <w:sz w:val="22"/>
                <w:szCs w:val="22"/>
                <w:lang w:val="ru-RU"/>
              </w:rPr>
              <w:t xml:space="preserve"> </w:t>
            </w:r>
            <w:r w:rsidRPr="00817D11">
              <w:rPr>
                <w:b/>
                <w:sz w:val="22"/>
                <w:szCs w:val="22"/>
                <w:lang w:val="sr-Cyrl-CS"/>
              </w:rPr>
              <w:t>бр.</w:t>
            </w:r>
          </w:p>
        </w:tc>
        <w:tc>
          <w:tcPr>
            <w:tcW w:w="3816"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jc w:val="center"/>
              <w:rPr>
                <w:b/>
                <w:sz w:val="22"/>
                <w:szCs w:val="22"/>
                <w:lang w:val="sr-Cyrl-CS"/>
              </w:rPr>
            </w:pPr>
            <w:r w:rsidRPr="00817D11">
              <w:rPr>
                <w:b/>
                <w:sz w:val="22"/>
                <w:szCs w:val="22"/>
                <w:lang w:val="ru-RU"/>
              </w:rPr>
              <w:t>Назив</w:t>
            </w:r>
            <w:r w:rsidRPr="00817D11">
              <w:rPr>
                <w:b/>
                <w:sz w:val="22"/>
                <w:szCs w:val="22"/>
                <w:lang w:val="sr-Latn-CS"/>
              </w:rPr>
              <w:t xml:space="preserve"> </w:t>
            </w:r>
            <w:r w:rsidRPr="00817D11">
              <w:rPr>
                <w:b/>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817D11">
            <w:pPr>
              <w:jc w:val="center"/>
              <w:rPr>
                <w:b/>
                <w:sz w:val="22"/>
                <w:szCs w:val="22"/>
                <w:lang w:val="sr-Cyrl-CS"/>
              </w:rPr>
            </w:pPr>
            <w:r w:rsidRPr="00817D11">
              <w:rPr>
                <w:b/>
                <w:sz w:val="22"/>
                <w:szCs w:val="22"/>
                <w:lang w:val="sr-Latn-CS"/>
              </w:rPr>
              <w:t xml:space="preserve">Цена по комаду </w:t>
            </w:r>
            <w:r w:rsidRPr="00817D11">
              <w:rPr>
                <w:b/>
                <w:sz w:val="22"/>
                <w:szCs w:val="22"/>
                <w:lang w:val="sr-Cyrl-CS"/>
              </w:rPr>
              <w:t>без п</w:t>
            </w:r>
            <w:r w:rsidR="00817D11">
              <w:rPr>
                <w:b/>
                <w:sz w:val="22"/>
                <w:szCs w:val="22"/>
                <w:lang w:val="sr-Cyrl-CS"/>
              </w:rPr>
              <w:t>д</w:t>
            </w:r>
            <w:r w:rsidRPr="00817D11">
              <w:rPr>
                <w:b/>
                <w:sz w:val="22"/>
                <w:szCs w:val="22"/>
                <w:lang w:val="sr-Cyrl-CS"/>
              </w:rPr>
              <w:t>в</w:t>
            </w:r>
            <w:r w:rsidR="00817D11">
              <w:rPr>
                <w:b/>
                <w:sz w:val="22"/>
                <w:szCs w:val="22"/>
                <w:lang w:val="sr-Cyrl-CS"/>
              </w:rPr>
              <w:t>-а</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jc w:val="center"/>
              <w:rPr>
                <w:b/>
                <w:sz w:val="22"/>
                <w:szCs w:val="22"/>
                <w:lang w:val="sr-Latn-CS"/>
              </w:rPr>
            </w:pPr>
            <w:r w:rsidRPr="00817D11">
              <w:rPr>
                <w:b/>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jc w:val="center"/>
              <w:rPr>
                <w:b/>
                <w:sz w:val="22"/>
                <w:szCs w:val="22"/>
                <w:lang w:val="sr-Cyrl-CS"/>
              </w:rPr>
            </w:pPr>
            <w:r w:rsidRPr="00817D11">
              <w:rPr>
                <w:b/>
                <w:sz w:val="22"/>
                <w:szCs w:val="22"/>
                <w:lang w:val="sr-Latn-CS"/>
              </w:rPr>
              <w:t>Укупно</w:t>
            </w:r>
            <w:r w:rsidRPr="00817D11">
              <w:rPr>
                <w:b/>
                <w:sz w:val="22"/>
                <w:szCs w:val="22"/>
                <w:lang w:val="sr-Cyrl-CS"/>
              </w:rPr>
              <w:t xml:space="preserve"> без пдв</w:t>
            </w:r>
            <w:r w:rsidR="00817D11">
              <w:rPr>
                <w:b/>
                <w:sz w:val="22"/>
                <w:szCs w:val="22"/>
                <w:lang w:val="sr-Cyrl-CS"/>
              </w:rPr>
              <w:t>-а</w:t>
            </w:r>
          </w:p>
        </w:tc>
      </w:tr>
      <w:tr w:rsidR="005D2836" w:rsidRPr="00817D11" w:rsidTr="00817D11">
        <w:trPr>
          <w:trHeight w:val="798"/>
        </w:trPr>
        <w:tc>
          <w:tcPr>
            <w:tcW w:w="720" w:type="dxa"/>
            <w:tcBorders>
              <w:top w:val="single" w:sz="12" w:space="0" w:color="auto"/>
              <w:left w:val="single" w:sz="12" w:space="0" w:color="auto"/>
              <w:bottom w:val="single" w:sz="4" w:space="0" w:color="auto"/>
              <w:right w:val="single" w:sz="12" w:space="0" w:color="auto"/>
            </w:tcBorders>
          </w:tcPr>
          <w:p w:rsidR="005D2836" w:rsidRPr="00817D11" w:rsidRDefault="005D2836" w:rsidP="00F65084">
            <w:pPr>
              <w:rPr>
                <w:b/>
                <w:sz w:val="22"/>
                <w:szCs w:val="22"/>
                <w:lang w:val="ru-RU"/>
              </w:rPr>
            </w:pPr>
            <w:r w:rsidRPr="00817D11">
              <w:rPr>
                <w:b/>
                <w:sz w:val="22"/>
                <w:szCs w:val="22"/>
                <w:lang w:val="ru-RU"/>
              </w:rPr>
              <w:t>1.</w:t>
            </w:r>
          </w:p>
        </w:tc>
        <w:tc>
          <w:tcPr>
            <w:tcW w:w="3816" w:type="dxa"/>
            <w:tcBorders>
              <w:top w:val="single" w:sz="12" w:space="0" w:color="auto"/>
              <w:left w:val="single" w:sz="12" w:space="0" w:color="auto"/>
              <w:bottom w:val="single" w:sz="4" w:space="0" w:color="auto"/>
              <w:right w:val="single" w:sz="12" w:space="0" w:color="auto"/>
            </w:tcBorders>
          </w:tcPr>
          <w:p w:rsidR="005D2836" w:rsidRPr="00817D11" w:rsidRDefault="005D2836" w:rsidP="00F65084">
            <w:pPr>
              <w:rPr>
                <w:b/>
                <w:sz w:val="22"/>
                <w:szCs w:val="22"/>
              </w:rPr>
            </w:pPr>
            <w:r w:rsidRPr="00817D11">
              <w:rPr>
                <w:sz w:val="22"/>
                <w:szCs w:val="22"/>
                <w:lang w:val="sr-Latn-CS"/>
              </w:rPr>
              <w:t xml:space="preserve"> </w:t>
            </w:r>
            <w:r w:rsidRPr="00817D11">
              <w:rPr>
                <w:b/>
                <w:sz w:val="22"/>
                <w:szCs w:val="22"/>
                <w:lang w:val="sr-Latn-CS"/>
              </w:rPr>
              <w:t>Ципеле плитк</w:t>
            </w:r>
            <w:r w:rsidRPr="00817D11">
              <w:rPr>
                <w:b/>
                <w:sz w:val="22"/>
                <w:szCs w:val="22"/>
                <w:lang w:val="sr-Cyrl-CS"/>
              </w:rPr>
              <w:t>а</w:t>
            </w:r>
            <w:r w:rsidRPr="00817D11">
              <w:rPr>
                <w:b/>
                <w:sz w:val="22"/>
                <w:szCs w:val="22"/>
                <w:lang w:val="sr-Latn-CS"/>
              </w:rPr>
              <w:t xml:space="preserve"> –</w:t>
            </w:r>
            <w:r w:rsidRPr="00817D11">
              <w:rPr>
                <w:b/>
                <w:sz w:val="22"/>
                <w:szCs w:val="22"/>
              </w:rPr>
              <w:t>лагана</w:t>
            </w:r>
            <w:r w:rsidRPr="00817D11">
              <w:rPr>
                <w:b/>
                <w:sz w:val="22"/>
                <w:szCs w:val="22"/>
                <w:lang w:val="sr-Cyrl-CS"/>
              </w:rPr>
              <w:t xml:space="preserve"> </w:t>
            </w:r>
            <w:r w:rsidRPr="00817D11">
              <w:rPr>
                <w:b/>
                <w:sz w:val="22"/>
                <w:szCs w:val="22"/>
              </w:rPr>
              <w:t xml:space="preserve">са тањим ђоном  </w:t>
            </w:r>
          </w:p>
          <w:p w:rsidR="005D2836" w:rsidRPr="00817D11" w:rsidRDefault="005D2836" w:rsidP="00F65084">
            <w:pPr>
              <w:rPr>
                <w:sz w:val="22"/>
                <w:szCs w:val="22"/>
              </w:rPr>
            </w:pPr>
          </w:p>
        </w:tc>
        <w:tc>
          <w:tcPr>
            <w:tcW w:w="1843" w:type="dxa"/>
            <w:tcBorders>
              <w:top w:val="single" w:sz="12" w:space="0" w:color="auto"/>
              <w:left w:val="single" w:sz="12" w:space="0" w:color="auto"/>
              <w:bottom w:val="single" w:sz="4" w:space="0" w:color="auto"/>
              <w:right w:val="single" w:sz="12" w:space="0" w:color="auto"/>
            </w:tcBorders>
          </w:tcPr>
          <w:p w:rsidR="005D2836" w:rsidRPr="00817D11" w:rsidRDefault="005D2836" w:rsidP="00F65084">
            <w:pPr>
              <w:rPr>
                <w:b/>
                <w:sz w:val="22"/>
                <w:szCs w:val="22"/>
                <w:lang w:val="ru-RU"/>
              </w:rPr>
            </w:pPr>
          </w:p>
        </w:tc>
        <w:tc>
          <w:tcPr>
            <w:tcW w:w="1418" w:type="dxa"/>
            <w:tcBorders>
              <w:top w:val="single" w:sz="12" w:space="0" w:color="auto"/>
              <w:left w:val="single" w:sz="12" w:space="0" w:color="auto"/>
              <w:bottom w:val="single" w:sz="4" w:space="0" w:color="auto"/>
              <w:right w:val="single" w:sz="12" w:space="0" w:color="auto"/>
            </w:tcBorders>
          </w:tcPr>
          <w:p w:rsidR="005D2836" w:rsidRPr="00817D11" w:rsidRDefault="005D2836" w:rsidP="005D2836">
            <w:pPr>
              <w:jc w:val="center"/>
              <w:rPr>
                <w:b/>
                <w:sz w:val="22"/>
                <w:szCs w:val="22"/>
                <w:lang w:val="ru-RU"/>
              </w:rPr>
            </w:pPr>
            <w:r w:rsidRPr="00817D11">
              <w:rPr>
                <w:b/>
                <w:sz w:val="22"/>
                <w:szCs w:val="22"/>
              </w:rPr>
              <w:t>70</w:t>
            </w:r>
            <w:r w:rsidRPr="00817D11">
              <w:rPr>
                <w:b/>
                <w:sz w:val="22"/>
                <w:szCs w:val="22"/>
                <w:lang w:val="ru-RU"/>
              </w:rPr>
              <w:t xml:space="preserve"> </w:t>
            </w:r>
            <w:r w:rsidRPr="00817D11">
              <w:rPr>
                <w:b/>
                <w:sz w:val="22"/>
                <w:szCs w:val="22"/>
                <w:lang w:val="sr-Cyrl-CS"/>
              </w:rPr>
              <w:t>пари</w:t>
            </w:r>
            <w:r w:rsidRPr="00817D11">
              <w:rPr>
                <w:b/>
                <w:sz w:val="22"/>
                <w:szCs w:val="22"/>
                <w:lang w:val="ru-RU"/>
              </w:rPr>
              <w:t>.</w:t>
            </w:r>
          </w:p>
        </w:tc>
        <w:tc>
          <w:tcPr>
            <w:tcW w:w="2013" w:type="dxa"/>
            <w:tcBorders>
              <w:top w:val="single" w:sz="12" w:space="0" w:color="auto"/>
              <w:left w:val="single" w:sz="12" w:space="0" w:color="auto"/>
              <w:bottom w:val="single" w:sz="4" w:space="0" w:color="auto"/>
              <w:right w:val="single" w:sz="12" w:space="0" w:color="auto"/>
            </w:tcBorders>
          </w:tcPr>
          <w:p w:rsidR="005D2836" w:rsidRPr="00817D11" w:rsidRDefault="005D2836" w:rsidP="00F65084">
            <w:pPr>
              <w:jc w:val="center"/>
              <w:rPr>
                <w:b/>
                <w:sz w:val="22"/>
                <w:szCs w:val="22"/>
                <w:lang w:val="ru-RU"/>
              </w:rPr>
            </w:pPr>
          </w:p>
        </w:tc>
      </w:tr>
      <w:tr w:rsidR="005D2836" w:rsidRPr="00817D11" w:rsidTr="00817D11">
        <w:trPr>
          <w:trHeight w:val="863"/>
        </w:trPr>
        <w:tc>
          <w:tcPr>
            <w:tcW w:w="720"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sz w:val="22"/>
                <w:szCs w:val="22"/>
              </w:rPr>
            </w:pPr>
            <w:r w:rsidRPr="00817D11">
              <w:rPr>
                <w:b/>
                <w:sz w:val="22"/>
                <w:szCs w:val="22"/>
                <w:lang w:val="ru-RU"/>
              </w:rPr>
              <w:t>2</w:t>
            </w:r>
            <w:r w:rsidRPr="00817D11">
              <w:rPr>
                <w:b/>
                <w:sz w:val="22"/>
                <w:szCs w:val="22"/>
              </w:rPr>
              <w:t>.</w:t>
            </w:r>
          </w:p>
        </w:tc>
        <w:tc>
          <w:tcPr>
            <w:tcW w:w="3816"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sz w:val="22"/>
                <w:szCs w:val="22"/>
                <w:u w:val="single"/>
              </w:rPr>
            </w:pPr>
            <w:r w:rsidRPr="00817D11">
              <w:rPr>
                <w:b/>
                <w:sz w:val="22"/>
                <w:szCs w:val="22"/>
                <w:lang w:val="sr-Latn-CS"/>
              </w:rPr>
              <w:t>Ципел</w:t>
            </w:r>
            <w:r w:rsidRPr="00817D11">
              <w:rPr>
                <w:b/>
                <w:sz w:val="22"/>
                <w:szCs w:val="22"/>
                <w:lang w:val="sr-Cyrl-CS"/>
              </w:rPr>
              <w:t>а</w:t>
            </w:r>
            <w:r w:rsidRPr="00817D11">
              <w:rPr>
                <w:b/>
                <w:sz w:val="22"/>
                <w:szCs w:val="22"/>
                <w:lang w:val="sr-Latn-CS"/>
              </w:rPr>
              <w:t xml:space="preserve"> плитк</w:t>
            </w:r>
            <w:r w:rsidRPr="00817D11">
              <w:rPr>
                <w:b/>
                <w:sz w:val="22"/>
                <w:szCs w:val="22"/>
                <w:lang w:val="sr-Cyrl-CS"/>
              </w:rPr>
              <w:t>а</w:t>
            </w:r>
            <w:r w:rsidRPr="00817D11">
              <w:rPr>
                <w:b/>
                <w:sz w:val="22"/>
                <w:szCs w:val="22"/>
                <w:lang w:val="ru-RU"/>
              </w:rPr>
              <w:t xml:space="preserve"> </w:t>
            </w:r>
            <w:r w:rsidRPr="00817D11">
              <w:rPr>
                <w:b/>
                <w:sz w:val="22"/>
                <w:szCs w:val="22"/>
                <w:lang w:val="sr-Cyrl-CS"/>
              </w:rPr>
              <w:t>– радна</w:t>
            </w:r>
            <w:r w:rsidRPr="00817D11">
              <w:rPr>
                <w:b/>
                <w:sz w:val="22"/>
                <w:szCs w:val="22"/>
              </w:rPr>
              <w:t xml:space="preserve">             </w:t>
            </w:r>
            <w:r w:rsidRPr="00817D11">
              <w:rPr>
                <w:sz w:val="22"/>
                <w:szCs w:val="22"/>
                <w:u w:val="single"/>
                <w:lang w:val="sr-Cyrl-CS"/>
              </w:rPr>
              <w:t xml:space="preserve"> </w:t>
            </w:r>
          </w:p>
          <w:p w:rsidR="005D2836" w:rsidRPr="00817D11" w:rsidRDefault="005D2836" w:rsidP="00F65084">
            <w:pPr>
              <w:rPr>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817D11" w:rsidRDefault="005D2836" w:rsidP="005D2836">
            <w:pPr>
              <w:jc w:val="center"/>
              <w:rPr>
                <w:b/>
                <w:sz w:val="22"/>
                <w:szCs w:val="22"/>
              </w:rPr>
            </w:pPr>
            <w:r w:rsidRPr="00817D11">
              <w:rPr>
                <w:b/>
                <w:sz w:val="22"/>
                <w:szCs w:val="22"/>
                <w:lang w:val="sr-Cyrl-CS"/>
              </w:rPr>
              <w:t>1</w:t>
            </w:r>
            <w:r w:rsidRPr="00817D11">
              <w:rPr>
                <w:b/>
                <w:sz w:val="22"/>
                <w:szCs w:val="22"/>
              </w:rPr>
              <w:t>30</w:t>
            </w:r>
            <w:r w:rsidRPr="00817D11">
              <w:rPr>
                <w:b/>
                <w:sz w:val="22"/>
                <w:szCs w:val="22"/>
                <w:lang w:val="sr-Cyrl-CS"/>
              </w:rPr>
              <w:t xml:space="preserve"> пари</w:t>
            </w:r>
            <w:r w:rsidRPr="00817D11">
              <w:rPr>
                <w:b/>
                <w:sz w:val="22"/>
                <w:szCs w:val="22"/>
              </w:rPr>
              <w:t>.</w:t>
            </w:r>
          </w:p>
        </w:tc>
        <w:tc>
          <w:tcPr>
            <w:tcW w:w="201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jc w:val="center"/>
              <w:rPr>
                <w:b/>
                <w:sz w:val="22"/>
                <w:szCs w:val="22"/>
              </w:rPr>
            </w:pPr>
          </w:p>
        </w:tc>
      </w:tr>
    </w:tbl>
    <w:p w:rsidR="005D2836" w:rsidRPr="00817D11" w:rsidRDefault="005D2836" w:rsidP="005D2836">
      <w:pPr>
        <w:ind w:right="26"/>
        <w:rPr>
          <w:b/>
          <w:sz w:val="22"/>
          <w:szCs w:val="22"/>
        </w:rPr>
      </w:pPr>
      <w:r w:rsidRPr="00817D11">
        <w:rPr>
          <w:sz w:val="22"/>
          <w:szCs w:val="22"/>
          <w:lang w:val="ru-RU"/>
        </w:rPr>
        <w:t xml:space="preserve">                                                         </w:t>
      </w:r>
    </w:p>
    <w:p w:rsidR="005D2836" w:rsidRPr="00817D11" w:rsidRDefault="005D2836" w:rsidP="005D2836">
      <w:pPr>
        <w:ind w:left="-1260" w:right="-1260"/>
        <w:jc w:val="center"/>
        <w:rPr>
          <w:b/>
          <w:bCs/>
          <w:sz w:val="22"/>
          <w:szCs w:val="22"/>
        </w:rPr>
      </w:pPr>
      <w:r w:rsidRPr="00817D11">
        <w:rPr>
          <w:b/>
          <w:bCs/>
          <w:sz w:val="22"/>
          <w:szCs w:val="22"/>
          <w:lang w:val="ru-RU"/>
        </w:rPr>
        <w:t xml:space="preserve">ХТЗ ОПРЕМЕ </w:t>
      </w:r>
      <w:r w:rsidRPr="00817D11">
        <w:rPr>
          <w:b/>
          <w:bCs/>
          <w:sz w:val="22"/>
          <w:szCs w:val="22"/>
          <w:lang w:val="sr-Cyrl-CS"/>
        </w:rPr>
        <w:t xml:space="preserve"> (ОБУЋА) – зимски</w:t>
      </w:r>
      <w:r w:rsidRPr="00817D11">
        <w:rPr>
          <w:b/>
          <w:bCs/>
          <w:sz w:val="22"/>
          <w:szCs w:val="22"/>
          <w:lang w:val="ru-RU"/>
        </w:rPr>
        <w:t xml:space="preserve"> програм - 2018</w:t>
      </w:r>
    </w:p>
    <w:p w:rsidR="005D2836" w:rsidRPr="00817D11" w:rsidRDefault="005D2836" w:rsidP="005D2836">
      <w:pPr>
        <w:ind w:left="-1260" w:right="-1260"/>
        <w:jc w:val="center"/>
        <w:rPr>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6"/>
        <w:gridCol w:w="1843"/>
        <w:gridCol w:w="1418"/>
        <w:gridCol w:w="2013"/>
      </w:tblGrid>
      <w:tr w:rsidR="005D2836" w:rsidRPr="00817D11" w:rsidTr="008C5B5E">
        <w:tc>
          <w:tcPr>
            <w:tcW w:w="720"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rPr>
                <w:b/>
                <w:bCs/>
                <w:sz w:val="22"/>
                <w:szCs w:val="22"/>
                <w:lang w:val="sr-Cyrl-CS"/>
              </w:rPr>
            </w:pPr>
            <w:r w:rsidRPr="00817D11">
              <w:rPr>
                <w:b/>
                <w:bCs/>
                <w:sz w:val="22"/>
                <w:szCs w:val="22"/>
                <w:lang w:val="ru-RU"/>
              </w:rPr>
              <w:t xml:space="preserve"> </w:t>
            </w:r>
            <w:r w:rsidRPr="00817D11">
              <w:rPr>
                <w:b/>
                <w:bCs/>
                <w:sz w:val="22"/>
                <w:szCs w:val="22"/>
              </w:rPr>
              <w:t>Р</w:t>
            </w:r>
            <w:r w:rsidRPr="00817D11">
              <w:rPr>
                <w:b/>
                <w:bCs/>
                <w:sz w:val="22"/>
                <w:szCs w:val="22"/>
                <w:lang w:val="sr-Cyrl-CS"/>
              </w:rPr>
              <w:t>ед.бр.</w:t>
            </w:r>
          </w:p>
        </w:tc>
        <w:tc>
          <w:tcPr>
            <w:tcW w:w="3816"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jc w:val="center"/>
              <w:rPr>
                <w:b/>
                <w:bCs/>
                <w:sz w:val="22"/>
                <w:szCs w:val="22"/>
                <w:lang w:val="sr-Cyrl-CS"/>
              </w:rPr>
            </w:pPr>
            <w:r w:rsidRPr="00817D11">
              <w:rPr>
                <w:b/>
                <w:bCs/>
                <w:sz w:val="22"/>
                <w:szCs w:val="22"/>
              </w:rPr>
              <w:t>Назив</w:t>
            </w:r>
            <w:r w:rsidRPr="00817D11">
              <w:rPr>
                <w:b/>
                <w:bCs/>
                <w:sz w:val="22"/>
                <w:szCs w:val="22"/>
                <w:lang w:val="sr-Latn-CS"/>
              </w:rPr>
              <w:t xml:space="preserve"> </w:t>
            </w:r>
            <w:r w:rsidRPr="00817D11">
              <w:rPr>
                <w:b/>
                <w:bCs/>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8C5B5E" w:rsidRDefault="005D2836" w:rsidP="00F65084">
            <w:pPr>
              <w:jc w:val="center"/>
              <w:rPr>
                <w:b/>
                <w:bCs/>
                <w:sz w:val="22"/>
                <w:szCs w:val="22"/>
              </w:rPr>
            </w:pPr>
            <w:r w:rsidRPr="00817D11">
              <w:rPr>
                <w:b/>
                <w:bCs/>
                <w:sz w:val="22"/>
                <w:szCs w:val="22"/>
                <w:lang w:val="sr-Latn-CS"/>
              </w:rPr>
              <w:t>Цена по комаду</w:t>
            </w:r>
            <w:r w:rsidRPr="00817D11">
              <w:rPr>
                <w:b/>
                <w:bCs/>
                <w:sz w:val="22"/>
                <w:szCs w:val="22"/>
                <w:lang w:val="sr-Cyrl-CS"/>
              </w:rPr>
              <w:t xml:space="preserve"> без пдв</w:t>
            </w:r>
            <w:r w:rsidR="008C5B5E">
              <w:rPr>
                <w:b/>
                <w:bCs/>
                <w:sz w:val="22"/>
                <w:szCs w:val="22"/>
              </w:rPr>
              <w:t>-a</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817D11" w:rsidRDefault="005D2836" w:rsidP="00F65084">
            <w:pPr>
              <w:jc w:val="center"/>
              <w:rPr>
                <w:b/>
                <w:bCs/>
                <w:sz w:val="22"/>
                <w:szCs w:val="22"/>
                <w:lang w:val="sr-Latn-CS"/>
              </w:rPr>
            </w:pPr>
            <w:r w:rsidRPr="00817D11">
              <w:rPr>
                <w:b/>
                <w:bCs/>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8C5B5E" w:rsidRDefault="005D2836" w:rsidP="00F65084">
            <w:pPr>
              <w:jc w:val="center"/>
              <w:rPr>
                <w:b/>
                <w:bCs/>
                <w:sz w:val="22"/>
                <w:szCs w:val="22"/>
              </w:rPr>
            </w:pPr>
            <w:r w:rsidRPr="00817D11">
              <w:rPr>
                <w:b/>
                <w:bCs/>
                <w:sz w:val="22"/>
                <w:szCs w:val="22"/>
                <w:lang w:val="sr-Latn-CS"/>
              </w:rPr>
              <w:t>укупно</w:t>
            </w:r>
            <w:r w:rsidRPr="00817D11">
              <w:rPr>
                <w:b/>
                <w:bCs/>
                <w:sz w:val="22"/>
                <w:szCs w:val="22"/>
                <w:lang w:val="sr-Cyrl-CS"/>
              </w:rPr>
              <w:t xml:space="preserve"> без пдв</w:t>
            </w:r>
            <w:r w:rsidR="008C5B5E">
              <w:rPr>
                <w:b/>
                <w:bCs/>
                <w:sz w:val="22"/>
                <w:szCs w:val="22"/>
              </w:rPr>
              <w:t>-a</w:t>
            </w:r>
          </w:p>
        </w:tc>
      </w:tr>
      <w:tr w:rsidR="005D2836" w:rsidRPr="00817D11" w:rsidTr="008C5B5E">
        <w:trPr>
          <w:trHeight w:val="141"/>
        </w:trPr>
        <w:tc>
          <w:tcPr>
            <w:tcW w:w="720"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sz w:val="22"/>
                <w:szCs w:val="22"/>
              </w:rPr>
            </w:pPr>
            <w:r w:rsidRPr="00817D11">
              <w:rPr>
                <w:b/>
                <w:sz w:val="22"/>
                <w:szCs w:val="22"/>
              </w:rPr>
              <w:t>3.</w:t>
            </w:r>
          </w:p>
        </w:tc>
        <w:tc>
          <w:tcPr>
            <w:tcW w:w="3816"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sz w:val="22"/>
                <w:szCs w:val="22"/>
                <w:lang w:val="sr-Cyrl-CS"/>
              </w:rPr>
            </w:pPr>
            <w:r w:rsidRPr="00817D11">
              <w:rPr>
                <w:b/>
                <w:sz w:val="22"/>
                <w:szCs w:val="22"/>
                <w:lang w:val="sr-Latn-CS"/>
              </w:rPr>
              <w:t>Чи</w:t>
            </w:r>
            <w:r w:rsidRPr="00817D11">
              <w:rPr>
                <w:b/>
                <w:sz w:val="22"/>
                <w:szCs w:val="22"/>
                <w:lang w:val="sr-Cyrl-CS"/>
              </w:rPr>
              <w:t>з</w:t>
            </w:r>
            <w:r w:rsidRPr="00817D11">
              <w:rPr>
                <w:b/>
                <w:sz w:val="22"/>
                <w:szCs w:val="22"/>
                <w:lang w:val="sr-Latn-CS"/>
              </w:rPr>
              <w:t>ме гумене</w:t>
            </w:r>
            <w:r w:rsidRPr="00817D11">
              <w:rPr>
                <w:b/>
                <w:sz w:val="22"/>
                <w:szCs w:val="22"/>
                <w:lang w:val="sr-Cyrl-CS"/>
              </w:rPr>
              <w:t xml:space="preserve"> (100% гума)</w:t>
            </w:r>
          </w:p>
          <w:p w:rsidR="005D2836" w:rsidRPr="00817D11" w:rsidRDefault="005D2836" w:rsidP="00F65084">
            <w:pPr>
              <w:rPr>
                <w:b/>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817D11" w:rsidRDefault="005D2836" w:rsidP="005D2836">
            <w:pPr>
              <w:jc w:val="center"/>
              <w:rPr>
                <w:b/>
                <w:sz w:val="22"/>
                <w:szCs w:val="22"/>
              </w:rPr>
            </w:pPr>
            <w:r w:rsidRPr="00817D11">
              <w:rPr>
                <w:b/>
                <w:sz w:val="22"/>
                <w:szCs w:val="22"/>
              </w:rPr>
              <w:t>30 пари</w:t>
            </w:r>
          </w:p>
        </w:tc>
        <w:tc>
          <w:tcPr>
            <w:tcW w:w="201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jc w:val="center"/>
              <w:rPr>
                <w:b/>
                <w:bCs/>
                <w:sz w:val="22"/>
                <w:szCs w:val="22"/>
                <w:lang w:val="ru-RU"/>
              </w:rPr>
            </w:pPr>
          </w:p>
        </w:tc>
      </w:tr>
      <w:tr w:rsidR="005D2836" w:rsidRPr="00817D11" w:rsidTr="008C5B5E">
        <w:tc>
          <w:tcPr>
            <w:tcW w:w="720"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bCs/>
                <w:sz w:val="22"/>
                <w:szCs w:val="22"/>
              </w:rPr>
            </w:pPr>
            <w:r w:rsidRPr="00817D11">
              <w:rPr>
                <w:b/>
                <w:bCs/>
                <w:sz w:val="22"/>
                <w:szCs w:val="22"/>
              </w:rPr>
              <w:t>4.</w:t>
            </w:r>
          </w:p>
        </w:tc>
        <w:tc>
          <w:tcPr>
            <w:tcW w:w="3816"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sz w:val="22"/>
                <w:szCs w:val="22"/>
              </w:rPr>
            </w:pPr>
            <w:r w:rsidRPr="00817D11">
              <w:rPr>
                <w:b/>
                <w:bCs/>
                <w:sz w:val="22"/>
                <w:szCs w:val="22"/>
                <w:lang w:val="sr-Latn-CS"/>
              </w:rPr>
              <w:t>Ципел</w:t>
            </w:r>
            <w:r w:rsidRPr="00817D11">
              <w:rPr>
                <w:b/>
                <w:bCs/>
                <w:sz w:val="22"/>
                <w:szCs w:val="22"/>
                <w:lang w:val="sr-Cyrl-CS"/>
              </w:rPr>
              <w:t>а</w:t>
            </w:r>
            <w:r w:rsidRPr="00817D11">
              <w:rPr>
                <w:b/>
                <w:bCs/>
                <w:sz w:val="22"/>
                <w:szCs w:val="22"/>
                <w:lang w:val="sr-Latn-CS"/>
              </w:rPr>
              <w:t xml:space="preserve"> </w:t>
            </w:r>
            <w:r w:rsidRPr="00817D11">
              <w:rPr>
                <w:b/>
                <w:bCs/>
                <w:sz w:val="22"/>
                <w:szCs w:val="22"/>
                <w:lang w:val="sr-Cyrl-CS"/>
              </w:rPr>
              <w:t>дубока – радна</w:t>
            </w:r>
            <w:r w:rsidRPr="00817D11">
              <w:rPr>
                <w:b/>
                <w:bCs/>
                <w:sz w:val="22"/>
                <w:szCs w:val="22"/>
              </w:rPr>
              <w:t xml:space="preserve">             </w:t>
            </w:r>
            <w:r w:rsidRPr="00817D11">
              <w:rPr>
                <w:sz w:val="22"/>
                <w:szCs w:val="22"/>
                <w:lang w:val="sr-Cyrl-CS"/>
              </w:rPr>
              <w:t xml:space="preserve"> </w:t>
            </w:r>
          </w:p>
          <w:p w:rsidR="005D2836" w:rsidRPr="00817D11" w:rsidRDefault="005D2836" w:rsidP="005D2836">
            <w:pPr>
              <w:ind w:right="-171"/>
              <w:rPr>
                <w:sz w:val="22"/>
                <w:szCs w:val="22"/>
                <w:lang w:val="ru-RU"/>
              </w:rPr>
            </w:pPr>
            <w:r w:rsidRPr="00817D11">
              <w:rPr>
                <w:b/>
                <w:bCs/>
                <w:sz w:val="22"/>
                <w:szCs w:val="22"/>
                <w:lang w:val="ru-RU"/>
              </w:rPr>
              <w:t>водоодбојна</w:t>
            </w:r>
          </w:p>
          <w:p w:rsidR="005D2836" w:rsidRPr="00817D11" w:rsidRDefault="005D2836" w:rsidP="00F65084">
            <w:pPr>
              <w:rPr>
                <w:sz w:val="22"/>
                <w:szCs w:val="22"/>
                <w:lang w:val="ru-RU"/>
              </w:rPr>
            </w:pPr>
          </w:p>
        </w:tc>
        <w:tc>
          <w:tcPr>
            <w:tcW w:w="184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rPr>
                <w:b/>
                <w:bCs/>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817D11" w:rsidRDefault="005D2836" w:rsidP="005D2836">
            <w:pPr>
              <w:jc w:val="center"/>
              <w:rPr>
                <w:b/>
                <w:bCs/>
                <w:sz w:val="22"/>
                <w:szCs w:val="22"/>
                <w:lang w:val="sr-Cyrl-CS"/>
              </w:rPr>
            </w:pPr>
            <w:r w:rsidRPr="00817D11">
              <w:rPr>
                <w:b/>
                <w:bCs/>
                <w:sz w:val="22"/>
                <w:szCs w:val="22"/>
              </w:rPr>
              <w:t>180</w:t>
            </w:r>
            <w:r w:rsidRPr="00817D11">
              <w:rPr>
                <w:b/>
                <w:bCs/>
                <w:sz w:val="22"/>
                <w:szCs w:val="22"/>
                <w:lang w:val="sr-Cyrl-CS"/>
              </w:rPr>
              <w:t>пари</w:t>
            </w:r>
          </w:p>
        </w:tc>
        <w:tc>
          <w:tcPr>
            <w:tcW w:w="2013" w:type="dxa"/>
            <w:tcBorders>
              <w:top w:val="single" w:sz="4" w:space="0" w:color="auto"/>
              <w:left w:val="single" w:sz="12" w:space="0" w:color="auto"/>
              <w:bottom w:val="single" w:sz="4" w:space="0" w:color="auto"/>
              <w:right w:val="single" w:sz="12" w:space="0" w:color="auto"/>
            </w:tcBorders>
          </w:tcPr>
          <w:p w:rsidR="005D2836" w:rsidRPr="00817D11" w:rsidRDefault="005D2836" w:rsidP="00F65084">
            <w:pPr>
              <w:jc w:val="center"/>
              <w:rPr>
                <w:b/>
                <w:bCs/>
                <w:sz w:val="22"/>
                <w:szCs w:val="22"/>
              </w:rPr>
            </w:pPr>
          </w:p>
        </w:tc>
      </w:tr>
    </w:tbl>
    <w:p w:rsidR="005D2836" w:rsidRPr="00817D11" w:rsidRDefault="005D2836" w:rsidP="005D2836">
      <w:pPr>
        <w:ind w:right="-1800"/>
        <w:rPr>
          <w:b/>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1530"/>
      </w:tblGrid>
      <w:tr w:rsidR="005D2836" w:rsidRPr="00817D11" w:rsidTr="00F65084">
        <w:trPr>
          <w:trHeight w:val="512"/>
        </w:trPr>
        <w:tc>
          <w:tcPr>
            <w:tcW w:w="828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jc w:val="right"/>
              <w:rPr>
                <w:b/>
                <w:bCs/>
                <w:sz w:val="22"/>
                <w:szCs w:val="22"/>
              </w:rPr>
            </w:pPr>
            <w:r w:rsidRPr="00817D11">
              <w:rPr>
                <w:b/>
                <w:bCs/>
                <w:sz w:val="22"/>
                <w:szCs w:val="22"/>
              </w:rPr>
              <w:t xml:space="preserve">Укупно без ПДВ-а </w:t>
            </w:r>
            <w:r w:rsidRPr="00817D11">
              <w:rPr>
                <w:bCs/>
                <w:sz w:val="22"/>
                <w:szCs w:val="22"/>
              </w:rPr>
              <w:t>(1-4)</w:t>
            </w:r>
          </w:p>
        </w:tc>
        <w:tc>
          <w:tcPr>
            <w:tcW w:w="153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rPr>
                <w:b/>
                <w:bCs/>
                <w:sz w:val="22"/>
                <w:szCs w:val="22"/>
                <w:lang w:val="sr-Cyrl-CS"/>
              </w:rPr>
            </w:pPr>
          </w:p>
        </w:tc>
      </w:tr>
      <w:tr w:rsidR="005D2836" w:rsidRPr="00817D11" w:rsidTr="00F65084">
        <w:trPr>
          <w:trHeight w:val="530"/>
        </w:trPr>
        <w:tc>
          <w:tcPr>
            <w:tcW w:w="828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jc w:val="right"/>
              <w:rPr>
                <w:b/>
                <w:bCs/>
                <w:sz w:val="22"/>
                <w:szCs w:val="22"/>
              </w:rPr>
            </w:pPr>
            <w:r w:rsidRPr="00817D11">
              <w:rPr>
                <w:b/>
                <w:bCs/>
                <w:sz w:val="22"/>
                <w:szCs w:val="22"/>
              </w:rPr>
              <w:t>Износ ПДВ-а</w:t>
            </w:r>
          </w:p>
        </w:tc>
        <w:tc>
          <w:tcPr>
            <w:tcW w:w="153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rPr>
                <w:b/>
                <w:bCs/>
                <w:sz w:val="22"/>
                <w:szCs w:val="22"/>
                <w:lang w:val="sr-Cyrl-CS"/>
              </w:rPr>
            </w:pPr>
          </w:p>
        </w:tc>
      </w:tr>
      <w:tr w:rsidR="005D2836" w:rsidRPr="00817D11" w:rsidTr="00F65084">
        <w:trPr>
          <w:trHeight w:val="530"/>
        </w:trPr>
        <w:tc>
          <w:tcPr>
            <w:tcW w:w="828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jc w:val="right"/>
              <w:rPr>
                <w:b/>
                <w:bCs/>
                <w:sz w:val="22"/>
                <w:szCs w:val="22"/>
              </w:rPr>
            </w:pPr>
            <w:r w:rsidRPr="00817D11">
              <w:rPr>
                <w:b/>
                <w:bCs/>
                <w:sz w:val="22"/>
                <w:szCs w:val="22"/>
              </w:rPr>
              <w:t>УКУПНО са ПДВ-ом</w:t>
            </w:r>
          </w:p>
        </w:tc>
        <w:tc>
          <w:tcPr>
            <w:tcW w:w="1530" w:type="dxa"/>
            <w:tcBorders>
              <w:top w:val="single" w:sz="4" w:space="0" w:color="auto"/>
              <w:left w:val="single" w:sz="4" w:space="0" w:color="auto"/>
              <w:bottom w:val="single" w:sz="4" w:space="0" w:color="auto"/>
              <w:right w:val="single" w:sz="4" w:space="0" w:color="auto"/>
            </w:tcBorders>
          </w:tcPr>
          <w:p w:rsidR="005D2836" w:rsidRPr="00817D11" w:rsidRDefault="005D2836" w:rsidP="00F65084">
            <w:pPr>
              <w:rPr>
                <w:b/>
                <w:bCs/>
                <w:sz w:val="22"/>
                <w:szCs w:val="22"/>
                <w:lang w:val="sr-Cyrl-CS"/>
              </w:rPr>
            </w:pPr>
          </w:p>
        </w:tc>
      </w:tr>
    </w:tbl>
    <w:p w:rsidR="005074F5" w:rsidRPr="00817D11" w:rsidRDefault="005074F5" w:rsidP="00B90C23">
      <w:pPr>
        <w:keepNext/>
        <w:keepLines/>
        <w:ind w:right="-18" w:hanging="10"/>
        <w:jc w:val="center"/>
        <w:outlineLvl w:val="1"/>
        <w:rPr>
          <w:b/>
          <w:sz w:val="22"/>
          <w:szCs w:val="22"/>
        </w:rPr>
      </w:pPr>
    </w:p>
    <w:p w:rsidR="005D2836" w:rsidRPr="00817D11" w:rsidRDefault="005D2836" w:rsidP="005D2836">
      <w:pPr>
        <w:ind w:right="-18" w:firstLine="710"/>
        <w:jc w:val="both"/>
        <w:rPr>
          <w:sz w:val="22"/>
          <w:szCs w:val="22"/>
        </w:rPr>
      </w:pPr>
    </w:p>
    <w:p w:rsidR="005D2836" w:rsidRPr="00817D11"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817D11">
        <w:rPr>
          <w:rFonts w:eastAsia="Calibri"/>
          <w:b/>
          <w:bCs/>
          <w:color w:val="auto"/>
          <w:kern w:val="0"/>
          <w:sz w:val="22"/>
          <w:szCs w:val="22"/>
          <w:lang w:eastAsia="en-US"/>
        </w:rPr>
        <w:t>УПУТСТВО ЗА ПОПУЊАВАЊЕ</w:t>
      </w:r>
      <w:r w:rsidRPr="00817D11">
        <w:rPr>
          <w:rFonts w:eastAsia="Calibri"/>
          <w:color w:val="auto"/>
          <w:kern w:val="0"/>
          <w:sz w:val="22"/>
          <w:szCs w:val="22"/>
          <w:lang w:eastAsia="en-US"/>
        </w:rPr>
        <w:t>:</w:t>
      </w:r>
    </w:p>
    <w:p w:rsidR="005D2836" w:rsidRPr="00817D11"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817D11">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817D11" w:rsidRDefault="005D2836" w:rsidP="005D2836">
      <w:pPr>
        <w:suppressAutoHyphens w:val="0"/>
        <w:autoSpaceDE w:val="0"/>
        <w:autoSpaceDN w:val="0"/>
        <w:adjustRightInd w:val="0"/>
        <w:spacing w:line="240" w:lineRule="auto"/>
        <w:ind w:right="-18"/>
        <w:rPr>
          <w:rFonts w:eastAsia="Calibri"/>
          <w:b/>
          <w:bCs/>
          <w:color w:val="auto"/>
          <w:kern w:val="0"/>
          <w:sz w:val="22"/>
          <w:szCs w:val="22"/>
          <w:lang w:eastAsia="en-US"/>
        </w:rPr>
      </w:pPr>
      <w:r w:rsidRPr="00817D11">
        <w:rPr>
          <w:rFonts w:eastAsia="Calibri"/>
          <w:b/>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5D2836" w:rsidRPr="00817D11" w:rsidRDefault="005D2836" w:rsidP="005D2836">
      <w:pPr>
        <w:ind w:right="-18"/>
        <w:rPr>
          <w:b/>
          <w:bCs/>
          <w:sz w:val="22"/>
          <w:szCs w:val="22"/>
        </w:rPr>
      </w:pPr>
    </w:p>
    <w:p w:rsidR="005D2836" w:rsidRPr="00817D11" w:rsidRDefault="005D2836" w:rsidP="005D2836">
      <w:pPr>
        <w:ind w:right="-18"/>
        <w:rPr>
          <w:b/>
          <w:bCs/>
          <w:sz w:val="22"/>
          <w:szCs w:val="22"/>
        </w:rPr>
      </w:pPr>
    </w:p>
    <w:p w:rsidR="005D2836" w:rsidRPr="00817D11" w:rsidRDefault="005D2836" w:rsidP="005D2836">
      <w:pPr>
        <w:ind w:right="-18"/>
        <w:rPr>
          <w:b/>
          <w:bCs/>
          <w:sz w:val="22"/>
          <w:szCs w:val="22"/>
        </w:rPr>
      </w:pPr>
    </w:p>
    <w:p w:rsidR="005D2836" w:rsidRPr="00817D11"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817D11">
        <w:rPr>
          <w:rFonts w:eastAsia="Calibri"/>
          <w:color w:val="auto"/>
          <w:kern w:val="0"/>
          <w:sz w:val="22"/>
          <w:szCs w:val="22"/>
          <w:lang w:eastAsia="en-US"/>
        </w:rPr>
        <w:t>Датум:_______________                                                             Потпис овлашћеног лица</w:t>
      </w:r>
    </w:p>
    <w:p w:rsidR="005D2836" w:rsidRPr="00817D11"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817D11"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817D11" w:rsidRDefault="005D2836" w:rsidP="005D2836">
      <w:pPr>
        <w:ind w:right="-18"/>
        <w:rPr>
          <w:sz w:val="22"/>
          <w:szCs w:val="22"/>
        </w:rPr>
      </w:pPr>
      <w:r w:rsidRPr="00817D11">
        <w:rPr>
          <w:rFonts w:eastAsia="Calibri"/>
          <w:color w:val="auto"/>
          <w:kern w:val="0"/>
          <w:sz w:val="22"/>
          <w:szCs w:val="22"/>
          <w:lang w:eastAsia="en-US"/>
        </w:rPr>
        <w:t>Место:_______________                    ( М.П.)                          ________________________</w:t>
      </w:r>
    </w:p>
    <w:p w:rsidR="005D2836" w:rsidRPr="00817D11" w:rsidRDefault="005D2836" w:rsidP="005D2836">
      <w:pPr>
        <w:ind w:right="-18" w:firstLine="710"/>
        <w:jc w:val="both"/>
        <w:rPr>
          <w:sz w:val="22"/>
          <w:szCs w:val="22"/>
        </w:rPr>
      </w:pPr>
    </w:p>
    <w:p w:rsidR="005D2836" w:rsidRDefault="005D2836" w:rsidP="005D2836">
      <w:pPr>
        <w:ind w:right="-18" w:firstLine="710"/>
        <w:jc w:val="both"/>
        <w:rPr>
          <w:sz w:val="22"/>
          <w:szCs w:val="22"/>
        </w:rPr>
      </w:pPr>
    </w:p>
    <w:p w:rsidR="005D2836" w:rsidRDefault="005D2836" w:rsidP="005D2836">
      <w:pPr>
        <w:ind w:right="-18" w:firstLine="710"/>
        <w:jc w:val="both"/>
        <w:rPr>
          <w:sz w:val="22"/>
          <w:szCs w:val="22"/>
        </w:rPr>
      </w:pPr>
    </w:p>
    <w:p w:rsidR="00817D11" w:rsidRPr="00817D11" w:rsidRDefault="00817D11" w:rsidP="005D2836">
      <w:pPr>
        <w:ind w:right="-18" w:firstLine="710"/>
        <w:jc w:val="both"/>
        <w:rPr>
          <w:sz w:val="22"/>
          <w:szCs w:val="22"/>
        </w:rPr>
      </w:pPr>
    </w:p>
    <w:p w:rsidR="000D056C" w:rsidRDefault="000D056C" w:rsidP="000D056C">
      <w:pPr>
        <w:shd w:val="clear" w:color="auto" w:fill="DBE5F1" w:themeFill="accent1" w:themeFillTint="33"/>
        <w:ind w:right="-18"/>
        <w:jc w:val="center"/>
        <w:rPr>
          <w:b/>
          <w:noProof/>
        </w:rPr>
      </w:pPr>
      <w:r>
        <w:rPr>
          <w:b/>
          <w:noProof/>
        </w:rPr>
        <w:lastRenderedPageBreak/>
        <w:t>О</w:t>
      </w:r>
      <w:r w:rsidRPr="00831227">
        <w:rPr>
          <w:b/>
          <w:noProof/>
        </w:rPr>
        <w:t>БРАЗАЦ СТРУКТУРЕ ЦЕНЕ СА УПУТСТВОМ КАКО ДА СЕ ПОПУНИ</w:t>
      </w:r>
    </w:p>
    <w:p w:rsidR="000D056C" w:rsidRPr="00831227" w:rsidRDefault="000D056C" w:rsidP="000D056C">
      <w:pPr>
        <w:shd w:val="clear" w:color="auto" w:fill="DBE5F1" w:themeFill="accent1" w:themeFillTint="33"/>
        <w:ind w:right="-18"/>
        <w:jc w:val="center"/>
        <w:rPr>
          <w:b/>
          <w:noProof/>
        </w:rPr>
      </w:pPr>
      <w:r>
        <w:rPr>
          <w:b/>
          <w:noProof/>
        </w:rPr>
        <w:t>ПАРТИЈА 3</w:t>
      </w:r>
    </w:p>
    <w:p w:rsidR="000D056C" w:rsidRDefault="000D056C" w:rsidP="005D2836">
      <w:pPr>
        <w:jc w:val="both"/>
        <w:rPr>
          <w:b/>
          <w:lang w:val="sr-Cyrl-CS"/>
        </w:rPr>
      </w:pPr>
    </w:p>
    <w:p w:rsidR="005D2836" w:rsidRDefault="005D2836" w:rsidP="000D056C">
      <w:pPr>
        <w:jc w:val="center"/>
        <w:rPr>
          <w:b/>
          <w:lang w:val="sr-Cyrl-CS"/>
        </w:rPr>
      </w:pPr>
      <w:r>
        <w:rPr>
          <w:b/>
          <w:lang w:val="sr-Cyrl-CS"/>
        </w:rPr>
        <w:t>ЛЗС-ОПРЕМ</w:t>
      </w:r>
      <w:r>
        <w:rPr>
          <w:b/>
        </w:rPr>
        <w:t>E</w:t>
      </w:r>
    </w:p>
    <w:p w:rsidR="005D2836" w:rsidRPr="007C35B6" w:rsidRDefault="005D2836" w:rsidP="005D2836">
      <w:pPr>
        <w:jc w:val="both"/>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58"/>
        <w:gridCol w:w="1892"/>
        <w:gridCol w:w="1440"/>
        <w:gridCol w:w="1800"/>
      </w:tblGrid>
      <w:tr w:rsidR="005D2836" w:rsidRPr="008C5B5E" w:rsidTr="008C5B5E">
        <w:trPr>
          <w:trHeight w:val="570"/>
        </w:trPr>
        <w:tc>
          <w:tcPr>
            <w:tcW w:w="720" w:type="dxa"/>
            <w:tcBorders>
              <w:top w:val="single" w:sz="12" w:space="0" w:color="auto"/>
              <w:left w:val="single" w:sz="12" w:space="0" w:color="auto"/>
              <w:bottom w:val="single" w:sz="12" w:space="0" w:color="auto"/>
              <w:right w:val="single" w:sz="12" w:space="0" w:color="auto"/>
            </w:tcBorders>
          </w:tcPr>
          <w:p w:rsidR="005D2836" w:rsidRPr="008C5B5E" w:rsidRDefault="005D2836" w:rsidP="00F65084">
            <w:pPr>
              <w:rPr>
                <w:b/>
                <w:sz w:val="22"/>
                <w:szCs w:val="22"/>
              </w:rPr>
            </w:pPr>
            <w:r w:rsidRPr="008C5B5E">
              <w:rPr>
                <w:b/>
                <w:sz w:val="22"/>
                <w:szCs w:val="22"/>
              </w:rPr>
              <w:t>Ред.</w:t>
            </w:r>
          </w:p>
          <w:p w:rsidR="005D2836" w:rsidRPr="008C5B5E" w:rsidRDefault="005D2836" w:rsidP="00F65084">
            <w:pPr>
              <w:rPr>
                <w:b/>
                <w:sz w:val="22"/>
                <w:szCs w:val="22"/>
              </w:rPr>
            </w:pPr>
            <w:r w:rsidRPr="008C5B5E">
              <w:rPr>
                <w:b/>
                <w:sz w:val="22"/>
                <w:szCs w:val="22"/>
              </w:rPr>
              <w:t>бр</w:t>
            </w:r>
          </w:p>
        </w:tc>
        <w:tc>
          <w:tcPr>
            <w:tcW w:w="3958" w:type="dxa"/>
            <w:tcBorders>
              <w:top w:val="single" w:sz="12" w:space="0" w:color="auto"/>
              <w:left w:val="single" w:sz="12" w:space="0" w:color="auto"/>
              <w:bottom w:val="single" w:sz="12"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rPr>
              <w:t xml:space="preserve">Назив </w:t>
            </w:r>
            <w:r w:rsidRPr="008C5B5E">
              <w:rPr>
                <w:b/>
                <w:sz w:val="22"/>
                <w:szCs w:val="22"/>
                <w:lang w:val="sr-Cyrl-CS"/>
              </w:rPr>
              <w:t>добара</w:t>
            </w:r>
          </w:p>
          <w:p w:rsidR="005D2836" w:rsidRPr="008C5B5E" w:rsidRDefault="005D2836" w:rsidP="00F65084">
            <w:pPr>
              <w:jc w:val="center"/>
              <w:rPr>
                <w:b/>
                <w:sz w:val="22"/>
                <w:szCs w:val="22"/>
              </w:rPr>
            </w:pPr>
          </w:p>
        </w:tc>
        <w:tc>
          <w:tcPr>
            <w:tcW w:w="1892" w:type="dxa"/>
            <w:tcBorders>
              <w:top w:val="single" w:sz="12" w:space="0" w:color="auto"/>
              <w:left w:val="single" w:sz="12" w:space="0" w:color="auto"/>
              <w:bottom w:val="single" w:sz="12" w:space="0" w:color="auto"/>
              <w:right w:val="single" w:sz="12" w:space="0" w:color="auto"/>
            </w:tcBorders>
          </w:tcPr>
          <w:p w:rsidR="005D2836" w:rsidRPr="008C5B5E" w:rsidRDefault="005D2836" w:rsidP="00F65084">
            <w:pPr>
              <w:rPr>
                <w:b/>
                <w:sz w:val="22"/>
                <w:szCs w:val="22"/>
              </w:rPr>
            </w:pPr>
            <w:r w:rsidRPr="008C5B5E">
              <w:rPr>
                <w:b/>
                <w:sz w:val="22"/>
                <w:szCs w:val="22"/>
                <w:lang w:val="ru-RU"/>
              </w:rPr>
              <w:t xml:space="preserve">     Цена по </w:t>
            </w:r>
            <w:r w:rsidRPr="008C5B5E">
              <w:rPr>
                <w:b/>
                <w:sz w:val="22"/>
                <w:szCs w:val="22"/>
                <w:lang w:val="sr-Cyrl-CS"/>
              </w:rPr>
              <w:t>комаду без пдв</w:t>
            </w:r>
            <w:r w:rsidR="008C5B5E" w:rsidRPr="008C5B5E">
              <w:rPr>
                <w:b/>
                <w:sz w:val="22"/>
                <w:szCs w:val="22"/>
              </w:rPr>
              <w:t>-a</w:t>
            </w:r>
          </w:p>
        </w:tc>
        <w:tc>
          <w:tcPr>
            <w:tcW w:w="1440" w:type="dxa"/>
            <w:tcBorders>
              <w:top w:val="single" w:sz="12" w:space="0" w:color="auto"/>
              <w:left w:val="single" w:sz="12" w:space="0" w:color="auto"/>
              <w:bottom w:val="single" w:sz="12" w:space="0" w:color="auto"/>
              <w:right w:val="single" w:sz="12" w:space="0" w:color="auto"/>
            </w:tcBorders>
          </w:tcPr>
          <w:p w:rsidR="005D2836" w:rsidRPr="008C5B5E" w:rsidRDefault="005D2836" w:rsidP="00F65084">
            <w:pPr>
              <w:rPr>
                <w:b/>
                <w:sz w:val="22"/>
                <w:szCs w:val="22"/>
              </w:rPr>
            </w:pPr>
            <w:r w:rsidRPr="008C5B5E">
              <w:rPr>
                <w:b/>
                <w:sz w:val="22"/>
                <w:szCs w:val="22"/>
                <w:lang w:val="sr-Latn-CS"/>
              </w:rPr>
              <w:t>планиране количине</w:t>
            </w:r>
          </w:p>
        </w:tc>
        <w:tc>
          <w:tcPr>
            <w:tcW w:w="1800" w:type="dxa"/>
            <w:tcBorders>
              <w:top w:val="single" w:sz="12" w:space="0" w:color="auto"/>
              <w:left w:val="single" w:sz="12" w:space="0" w:color="auto"/>
              <w:bottom w:val="single" w:sz="12"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rPr>
              <w:t>Укупно</w:t>
            </w:r>
          </w:p>
          <w:p w:rsidR="005D2836" w:rsidRPr="008C5B5E" w:rsidRDefault="005D2836" w:rsidP="00F65084">
            <w:pPr>
              <w:jc w:val="center"/>
              <w:rPr>
                <w:b/>
                <w:sz w:val="22"/>
                <w:szCs w:val="22"/>
              </w:rPr>
            </w:pPr>
            <w:r w:rsidRPr="008C5B5E">
              <w:rPr>
                <w:b/>
                <w:sz w:val="22"/>
                <w:szCs w:val="22"/>
                <w:lang w:val="sr-Cyrl-CS"/>
              </w:rPr>
              <w:t>без пдв</w:t>
            </w:r>
            <w:r w:rsidR="008C5B5E" w:rsidRPr="008C5B5E">
              <w:rPr>
                <w:b/>
                <w:sz w:val="22"/>
                <w:szCs w:val="22"/>
              </w:rPr>
              <w:t>-a</w:t>
            </w:r>
          </w:p>
        </w:tc>
      </w:tr>
      <w:tr w:rsidR="005D2836" w:rsidRPr="008C5B5E" w:rsidTr="008C5B5E">
        <w:trPr>
          <w:trHeight w:val="540"/>
        </w:trPr>
        <w:tc>
          <w:tcPr>
            <w:tcW w:w="720" w:type="dxa"/>
            <w:tcBorders>
              <w:top w:val="single" w:sz="12" w:space="0" w:color="auto"/>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1.</w:t>
            </w:r>
          </w:p>
        </w:tc>
        <w:tc>
          <w:tcPr>
            <w:tcW w:w="3958" w:type="dxa"/>
            <w:tcBorders>
              <w:top w:val="single" w:sz="12" w:space="0" w:color="auto"/>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Заштитни шлем</w:t>
            </w:r>
          </w:p>
        </w:tc>
        <w:tc>
          <w:tcPr>
            <w:tcW w:w="1892" w:type="dxa"/>
            <w:tcBorders>
              <w:top w:val="single" w:sz="12" w:space="0" w:color="auto"/>
              <w:left w:val="single" w:sz="12" w:space="0" w:color="auto"/>
              <w:right w:val="single" w:sz="12" w:space="0" w:color="auto"/>
            </w:tcBorders>
          </w:tcPr>
          <w:p w:rsidR="005D2836" w:rsidRPr="008C5B5E" w:rsidRDefault="005D2836" w:rsidP="00F65084">
            <w:pPr>
              <w:rPr>
                <w:b/>
                <w:sz w:val="22"/>
                <w:szCs w:val="22"/>
              </w:rPr>
            </w:pPr>
          </w:p>
          <w:p w:rsidR="005D2836" w:rsidRPr="008C5B5E" w:rsidRDefault="005D2836" w:rsidP="00F65084">
            <w:pPr>
              <w:rPr>
                <w:b/>
                <w:sz w:val="22"/>
                <w:szCs w:val="22"/>
              </w:rPr>
            </w:pPr>
          </w:p>
        </w:tc>
        <w:tc>
          <w:tcPr>
            <w:tcW w:w="1440" w:type="dxa"/>
            <w:tcBorders>
              <w:top w:val="single" w:sz="12" w:space="0" w:color="auto"/>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top w:val="single" w:sz="12" w:space="0" w:color="auto"/>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12"/>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 xml:space="preserve">2. </w:t>
            </w:r>
          </w:p>
        </w:tc>
        <w:tc>
          <w:tcPr>
            <w:tcW w:w="3958"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 xml:space="preserve">Заштитне наочари за варење </w:t>
            </w:r>
            <w:r w:rsidRPr="008C5B5E">
              <w:rPr>
                <w:b/>
                <w:sz w:val="22"/>
                <w:szCs w:val="22"/>
                <w:lang w:val="sr-Cyrl-CS"/>
              </w:rPr>
              <w:t xml:space="preserve">на преклоп, </w:t>
            </w:r>
            <w:r w:rsidRPr="008C5B5E">
              <w:rPr>
                <w:b/>
                <w:sz w:val="22"/>
                <w:szCs w:val="22"/>
                <w:lang w:val="ru-RU"/>
              </w:rPr>
              <w:t xml:space="preserve"> (обично + тамно стакло)</w:t>
            </w:r>
          </w:p>
        </w:tc>
        <w:tc>
          <w:tcPr>
            <w:tcW w:w="1892" w:type="dxa"/>
            <w:tcBorders>
              <w:left w:val="single" w:sz="12" w:space="0" w:color="auto"/>
              <w:right w:val="single" w:sz="12" w:space="0" w:color="auto"/>
            </w:tcBorders>
          </w:tcPr>
          <w:p w:rsidR="005D2836" w:rsidRPr="008C5B5E" w:rsidRDefault="005D2836" w:rsidP="00F65084">
            <w:pPr>
              <w:rPr>
                <w:b/>
                <w:sz w:val="22"/>
                <w:szCs w:val="22"/>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30"/>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 xml:space="preserve">3. </w:t>
            </w:r>
          </w:p>
        </w:tc>
        <w:tc>
          <w:tcPr>
            <w:tcW w:w="3958" w:type="dxa"/>
            <w:tcBorders>
              <w:left w:val="single" w:sz="12" w:space="0" w:color="auto"/>
              <w:right w:val="single" w:sz="12" w:space="0" w:color="auto"/>
            </w:tcBorders>
          </w:tcPr>
          <w:p w:rsidR="005D2836" w:rsidRPr="008C5B5E" w:rsidRDefault="005D2836" w:rsidP="008C5B5E">
            <w:pPr>
              <w:rPr>
                <w:b/>
                <w:sz w:val="22"/>
                <w:szCs w:val="22"/>
                <w:lang w:val="sr-Latn-CS"/>
              </w:rPr>
            </w:pPr>
            <w:r w:rsidRPr="008C5B5E">
              <w:rPr>
                <w:b/>
                <w:sz w:val="22"/>
                <w:szCs w:val="22"/>
                <w:lang w:val="ru-RU"/>
              </w:rPr>
              <w:t xml:space="preserve">Заштитне наочари </w:t>
            </w:r>
            <w:r w:rsidRPr="008C5B5E">
              <w:rPr>
                <w:b/>
                <w:sz w:val="22"/>
                <w:szCs w:val="22"/>
                <w:lang w:val="sr-Cyrl-CS"/>
              </w:rPr>
              <w:t>са бочном зашт</w:t>
            </w:r>
            <w:r w:rsidR="008C5B5E">
              <w:rPr>
                <w:b/>
                <w:sz w:val="22"/>
                <w:szCs w:val="22"/>
              </w:rPr>
              <w:t>и</w:t>
            </w:r>
            <w:r w:rsidRPr="008C5B5E">
              <w:rPr>
                <w:b/>
                <w:sz w:val="22"/>
                <w:szCs w:val="22"/>
                <w:lang w:val="sr-Cyrl-CS"/>
              </w:rPr>
              <w:t>том</w:t>
            </w:r>
            <w:r w:rsidRPr="008C5B5E">
              <w:rPr>
                <w:b/>
                <w:sz w:val="22"/>
                <w:szCs w:val="22"/>
                <w:lang w:val="ru-RU"/>
              </w:rPr>
              <w:t xml:space="preserve"> са ручицама </w:t>
            </w:r>
          </w:p>
        </w:tc>
        <w:tc>
          <w:tcPr>
            <w:tcW w:w="1892" w:type="dxa"/>
            <w:tcBorders>
              <w:left w:val="single" w:sz="12" w:space="0" w:color="auto"/>
              <w:right w:val="single" w:sz="12" w:space="0" w:color="auto"/>
            </w:tcBorders>
          </w:tcPr>
          <w:p w:rsidR="005D2836" w:rsidRPr="008C5B5E" w:rsidRDefault="005D2836" w:rsidP="00F65084">
            <w:pPr>
              <w:rPr>
                <w:b/>
                <w:sz w:val="22"/>
                <w:szCs w:val="22"/>
              </w:rPr>
            </w:pPr>
          </w:p>
          <w:p w:rsidR="005D2836" w:rsidRPr="008C5B5E" w:rsidRDefault="005D2836" w:rsidP="00F65084">
            <w:pPr>
              <w:rPr>
                <w:b/>
                <w:sz w:val="22"/>
                <w:szCs w:val="22"/>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25"/>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4.</w:t>
            </w:r>
          </w:p>
        </w:tc>
        <w:tc>
          <w:tcPr>
            <w:tcW w:w="3958"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Ручна маска за варење</w:t>
            </w:r>
          </w:p>
        </w:tc>
        <w:tc>
          <w:tcPr>
            <w:tcW w:w="1892" w:type="dxa"/>
            <w:tcBorders>
              <w:left w:val="single" w:sz="12" w:space="0" w:color="auto"/>
              <w:right w:val="single" w:sz="12" w:space="0" w:color="auto"/>
            </w:tcBorders>
          </w:tcPr>
          <w:p w:rsidR="005D2836" w:rsidRPr="008C5B5E" w:rsidRDefault="005D2836" w:rsidP="00F65084">
            <w:pPr>
              <w:rPr>
                <w:b/>
                <w:sz w:val="22"/>
                <w:szCs w:val="22"/>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25"/>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 xml:space="preserve">5. </w:t>
            </w:r>
          </w:p>
        </w:tc>
        <w:tc>
          <w:tcPr>
            <w:tcW w:w="3958"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sr-Cyrl-CS"/>
              </w:rPr>
              <w:t xml:space="preserve">Заштитна полумаска са филтерима АБЕК </w:t>
            </w:r>
            <w:r w:rsidRPr="008C5B5E">
              <w:rPr>
                <w:b/>
                <w:sz w:val="22"/>
                <w:szCs w:val="22"/>
                <w:lang w:val="ru-RU"/>
              </w:rPr>
              <w:t>1</w:t>
            </w:r>
            <w:r w:rsidRPr="008C5B5E">
              <w:rPr>
                <w:b/>
                <w:sz w:val="22"/>
                <w:szCs w:val="22"/>
                <w:lang w:val="sr-Cyrl-CS"/>
              </w:rPr>
              <w:t xml:space="preserve"> </w:t>
            </w:r>
          </w:p>
        </w:tc>
        <w:tc>
          <w:tcPr>
            <w:tcW w:w="1892" w:type="dxa"/>
            <w:tcBorders>
              <w:left w:val="single" w:sz="12" w:space="0" w:color="auto"/>
              <w:right w:val="single" w:sz="12" w:space="0" w:color="auto"/>
            </w:tcBorders>
          </w:tcPr>
          <w:p w:rsidR="005D2836" w:rsidRPr="008C5B5E" w:rsidRDefault="005D2836" w:rsidP="00F65084">
            <w:pPr>
              <w:rPr>
                <w:b/>
                <w:sz w:val="22"/>
                <w:szCs w:val="22"/>
                <w:lang w:val="ru-RU"/>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40"/>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6.</w:t>
            </w:r>
          </w:p>
        </w:tc>
        <w:tc>
          <w:tcPr>
            <w:tcW w:w="3958"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 xml:space="preserve">Маска за једнократну употребу (кофил маска </w:t>
            </w:r>
            <w:r w:rsidRPr="008C5B5E">
              <w:rPr>
                <w:b/>
                <w:sz w:val="22"/>
                <w:szCs w:val="22"/>
                <w:lang w:val="sr-Cyrl-CS"/>
              </w:rPr>
              <w:t>и сл.</w:t>
            </w:r>
            <w:r w:rsidRPr="008C5B5E">
              <w:rPr>
                <w:b/>
                <w:sz w:val="22"/>
                <w:szCs w:val="22"/>
                <w:lang w:val="ru-RU"/>
              </w:rPr>
              <w:t>)</w:t>
            </w:r>
          </w:p>
        </w:tc>
        <w:tc>
          <w:tcPr>
            <w:tcW w:w="1892" w:type="dxa"/>
            <w:tcBorders>
              <w:left w:val="single" w:sz="12" w:space="0" w:color="auto"/>
              <w:right w:val="single" w:sz="12" w:space="0" w:color="auto"/>
            </w:tcBorders>
          </w:tcPr>
          <w:p w:rsidR="005D2836" w:rsidRPr="008C5B5E" w:rsidRDefault="005D2836" w:rsidP="00F65084">
            <w:pPr>
              <w:rPr>
                <w:b/>
                <w:sz w:val="22"/>
                <w:szCs w:val="22"/>
                <w:lang w:val="ru-RU"/>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lang w:val="sr-Cyrl-CS"/>
              </w:rPr>
            </w:pPr>
            <w:r w:rsidRPr="008C5B5E">
              <w:rPr>
                <w:b/>
                <w:sz w:val="22"/>
                <w:szCs w:val="22"/>
              </w:rPr>
              <w:t>100</w:t>
            </w:r>
            <w:r w:rsidRPr="008C5B5E">
              <w:rPr>
                <w:b/>
                <w:sz w:val="22"/>
                <w:szCs w:val="22"/>
                <w:lang w:val="sr-Cyrl-CS"/>
              </w:rPr>
              <w:t xml:space="preserve">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25"/>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7.</w:t>
            </w:r>
          </w:p>
        </w:tc>
        <w:tc>
          <w:tcPr>
            <w:tcW w:w="3958"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Заштитни појас за рад на висини (веза радника са корпом)</w:t>
            </w:r>
          </w:p>
        </w:tc>
        <w:tc>
          <w:tcPr>
            <w:tcW w:w="1892" w:type="dxa"/>
            <w:tcBorders>
              <w:left w:val="single" w:sz="12" w:space="0" w:color="auto"/>
              <w:right w:val="single" w:sz="12" w:space="0" w:color="auto"/>
            </w:tcBorders>
          </w:tcPr>
          <w:p w:rsidR="005D2836" w:rsidRPr="008C5B5E" w:rsidRDefault="005D2836" w:rsidP="00F65084">
            <w:pPr>
              <w:rPr>
                <w:b/>
                <w:sz w:val="22"/>
                <w:szCs w:val="22"/>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40"/>
        </w:trPr>
        <w:tc>
          <w:tcPr>
            <w:tcW w:w="720" w:type="dxa"/>
            <w:tcBorders>
              <w:left w:val="single" w:sz="12" w:space="0" w:color="auto"/>
              <w:right w:val="single" w:sz="12" w:space="0" w:color="auto"/>
            </w:tcBorders>
          </w:tcPr>
          <w:p w:rsidR="005D2836" w:rsidRPr="008C5B5E" w:rsidRDefault="005D2836" w:rsidP="00F65084">
            <w:pPr>
              <w:rPr>
                <w:b/>
                <w:sz w:val="22"/>
                <w:szCs w:val="22"/>
              </w:rPr>
            </w:pPr>
            <w:r w:rsidRPr="008C5B5E">
              <w:rPr>
                <w:b/>
                <w:sz w:val="22"/>
                <w:szCs w:val="22"/>
              </w:rPr>
              <w:t>8.</w:t>
            </w:r>
          </w:p>
        </w:tc>
        <w:tc>
          <w:tcPr>
            <w:tcW w:w="3958"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 xml:space="preserve">Заштитно уже  при раду на висини </w:t>
            </w:r>
            <w:r w:rsidRPr="008C5B5E">
              <w:rPr>
                <w:b/>
                <w:sz w:val="22"/>
                <w:szCs w:val="22"/>
                <w:lang w:val="sr-Latn-CS"/>
              </w:rPr>
              <w:t>–</w:t>
            </w:r>
            <w:r w:rsidRPr="008C5B5E">
              <w:rPr>
                <w:b/>
                <w:sz w:val="22"/>
                <w:szCs w:val="22"/>
                <w:lang w:val="ru-RU"/>
              </w:rPr>
              <w:t xml:space="preserve"> (дужина 2м)             </w:t>
            </w:r>
          </w:p>
        </w:tc>
        <w:tc>
          <w:tcPr>
            <w:tcW w:w="1892" w:type="dxa"/>
            <w:tcBorders>
              <w:left w:val="single" w:sz="12" w:space="0" w:color="auto"/>
              <w:right w:val="single" w:sz="12" w:space="0" w:color="auto"/>
            </w:tcBorders>
          </w:tcPr>
          <w:p w:rsidR="005D2836" w:rsidRPr="008C5B5E" w:rsidRDefault="005D2836" w:rsidP="00F65084">
            <w:pPr>
              <w:rPr>
                <w:b/>
                <w:sz w:val="22"/>
                <w:szCs w:val="22"/>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25"/>
        </w:trPr>
        <w:tc>
          <w:tcPr>
            <w:tcW w:w="720" w:type="dxa"/>
            <w:tcBorders>
              <w:left w:val="single" w:sz="12"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9.</w:t>
            </w:r>
          </w:p>
        </w:tc>
        <w:tc>
          <w:tcPr>
            <w:tcW w:w="3958" w:type="dxa"/>
            <w:tcBorders>
              <w:left w:val="single" w:sz="12" w:space="0" w:color="auto"/>
              <w:right w:val="single" w:sz="12" w:space="0" w:color="auto"/>
            </w:tcBorders>
          </w:tcPr>
          <w:p w:rsidR="005D2836" w:rsidRPr="008C5B5E" w:rsidRDefault="005D2836" w:rsidP="00F65084">
            <w:pPr>
              <w:rPr>
                <w:b/>
                <w:sz w:val="22"/>
                <w:szCs w:val="22"/>
                <w:lang w:val="sr-Latn-CS"/>
              </w:rPr>
            </w:pPr>
            <w:r w:rsidRPr="008C5B5E">
              <w:rPr>
                <w:b/>
                <w:sz w:val="22"/>
                <w:szCs w:val="22"/>
                <w:lang w:val="sr-Latn-CS"/>
              </w:rPr>
              <w:t>Заштитни карабин са сигурносним завртњем</w:t>
            </w:r>
          </w:p>
        </w:tc>
        <w:tc>
          <w:tcPr>
            <w:tcW w:w="1892" w:type="dxa"/>
            <w:tcBorders>
              <w:left w:val="single" w:sz="12" w:space="0" w:color="auto"/>
              <w:right w:val="single" w:sz="12" w:space="0" w:color="auto"/>
            </w:tcBorders>
          </w:tcPr>
          <w:p w:rsidR="005D2836" w:rsidRPr="008C5B5E" w:rsidRDefault="005D2836" w:rsidP="00F65084">
            <w:pPr>
              <w:rPr>
                <w:b/>
                <w:sz w:val="22"/>
                <w:szCs w:val="22"/>
                <w:lang w:val="ru-RU"/>
              </w:rPr>
            </w:pPr>
          </w:p>
        </w:tc>
        <w:tc>
          <w:tcPr>
            <w:tcW w:w="1440" w:type="dxa"/>
            <w:tcBorders>
              <w:left w:val="single" w:sz="12"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25"/>
        </w:trPr>
        <w:tc>
          <w:tcPr>
            <w:tcW w:w="720" w:type="dxa"/>
            <w:tcBorders>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10.</w:t>
            </w:r>
          </w:p>
        </w:tc>
        <w:tc>
          <w:tcPr>
            <w:tcW w:w="3958" w:type="dxa"/>
            <w:tcBorders>
              <w:left w:val="single" w:sz="12" w:space="0" w:color="auto"/>
              <w:bottom w:val="single" w:sz="4" w:space="0" w:color="auto"/>
              <w:right w:val="single" w:sz="12" w:space="0" w:color="auto"/>
            </w:tcBorders>
          </w:tcPr>
          <w:p w:rsidR="005D2836" w:rsidRPr="008C5B5E" w:rsidRDefault="005D2836" w:rsidP="00F65084">
            <w:pPr>
              <w:rPr>
                <w:b/>
                <w:sz w:val="22"/>
                <w:szCs w:val="22"/>
              </w:rPr>
            </w:pPr>
            <w:r w:rsidRPr="008C5B5E">
              <w:rPr>
                <w:b/>
                <w:sz w:val="22"/>
                <w:szCs w:val="22"/>
                <w:lang w:val="sr-Latn-CS"/>
              </w:rPr>
              <w:t>Заштитни наглавни  визир</w:t>
            </w:r>
            <w:r w:rsidRPr="008C5B5E">
              <w:rPr>
                <w:b/>
                <w:sz w:val="22"/>
                <w:szCs w:val="22"/>
                <w:lang w:val="sr-Cyrl-CS"/>
              </w:rPr>
              <w:t xml:space="preserve"> од поликарбонатског стакла са подешавањем обима главе</w:t>
            </w:r>
          </w:p>
        </w:tc>
        <w:tc>
          <w:tcPr>
            <w:tcW w:w="1892" w:type="dxa"/>
            <w:tcBorders>
              <w:left w:val="single" w:sz="12" w:space="0" w:color="auto"/>
              <w:bottom w:val="single" w:sz="4" w:space="0" w:color="auto"/>
              <w:right w:val="single" w:sz="12" w:space="0" w:color="auto"/>
            </w:tcBorders>
          </w:tcPr>
          <w:p w:rsidR="005D2836" w:rsidRPr="008C5B5E" w:rsidRDefault="005D2836" w:rsidP="00F65084">
            <w:pPr>
              <w:rPr>
                <w:b/>
                <w:sz w:val="22"/>
                <w:szCs w:val="22"/>
              </w:rPr>
            </w:pPr>
          </w:p>
        </w:tc>
        <w:tc>
          <w:tcPr>
            <w:tcW w:w="1440" w:type="dxa"/>
            <w:tcBorders>
              <w:left w:val="single" w:sz="12" w:space="0" w:color="auto"/>
              <w:bottom w:val="single" w:sz="4" w:space="0" w:color="auto"/>
              <w:right w:val="single" w:sz="12" w:space="0" w:color="auto"/>
            </w:tcBorders>
          </w:tcPr>
          <w:p w:rsidR="005D2836" w:rsidRPr="008C5B5E" w:rsidRDefault="005D2836" w:rsidP="00F65084">
            <w:pPr>
              <w:jc w:val="center"/>
              <w:rPr>
                <w:sz w:val="22"/>
                <w:szCs w:val="22"/>
              </w:rPr>
            </w:pPr>
            <w:r w:rsidRPr="008C5B5E">
              <w:rPr>
                <w:b/>
                <w:sz w:val="22"/>
                <w:szCs w:val="22"/>
                <w:lang w:val="sr-Cyrl-CS"/>
              </w:rPr>
              <w:t>1 ком</w:t>
            </w:r>
          </w:p>
        </w:tc>
        <w:tc>
          <w:tcPr>
            <w:tcW w:w="1800" w:type="dxa"/>
            <w:tcBorders>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11.</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5D2836">
            <w:pPr>
              <w:rPr>
                <w:sz w:val="22"/>
                <w:szCs w:val="22"/>
                <w:lang w:val="sr-Cyrl-CS"/>
              </w:rPr>
            </w:pPr>
            <w:r w:rsidRPr="008C5B5E">
              <w:rPr>
                <w:b/>
                <w:sz w:val="22"/>
                <w:szCs w:val="22"/>
                <w:lang w:val="ru-RU"/>
              </w:rPr>
              <w:t>Флуоресцентни прслук</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r w:rsidRPr="008C5B5E">
              <w:rPr>
                <w:b/>
                <w:sz w:val="22"/>
                <w:szCs w:val="22"/>
                <w:lang w:val="sr-Cyrl-CS"/>
              </w:rPr>
              <w:t>100</w:t>
            </w:r>
            <w:r w:rsidRPr="008C5B5E">
              <w:rPr>
                <w:b/>
                <w:sz w:val="22"/>
                <w:szCs w:val="22"/>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sr-Latn-CS"/>
              </w:rPr>
            </w:pPr>
            <w:r w:rsidRPr="008C5B5E">
              <w:rPr>
                <w:b/>
                <w:sz w:val="22"/>
                <w:szCs w:val="22"/>
                <w:lang w:val="ru-RU"/>
              </w:rPr>
              <w:t>12.</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 xml:space="preserve">Антифон-заштитне слушалице </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r w:rsidRPr="008C5B5E">
              <w:rPr>
                <w:b/>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13</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5D2836">
            <w:pPr>
              <w:rPr>
                <w:sz w:val="22"/>
                <w:szCs w:val="22"/>
                <w:lang w:val="sr-Cyrl-CS"/>
              </w:rPr>
            </w:pPr>
            <w:r w:rsidRPr="008C5B5E">
              <w:rPr>
                <w:b/>
                <w:sz w:val="22"/>
                <w:szCs w:val="22"/>
                <w:lang w:val="ru-RU"/>
              </w:rPr>
              <w:t>Комбинезон (хемијски, типа тајвек или еквивалентно) са капуљачом  за једнократну</w:t>
            </w:r>
            <w:r w:rsidRPr="008C5B5E">
              <w:rPr>
                <w:sz w:val="22"/>
                <w:szCs w:val="22"/>
                <w:lang w:val="ru-RU"/>
              </w:rPr>
              <w:t xml:space="preserve"> </w:t>
            </w:r>
            <w:r w:rsidRPr="008C5B5E">
              <w:rPr>
                <w:b/>
                <w:sz w:val="22"/>
                <w:szCs w:val="22"/>
                <w:lang w:val="ru-RU"/>
              </w:rPr>
              <w:t xml:space="preserve">употребу од </w:t>
            </w:r>
            <w:r w:rsidRPr="008C5B5E">
              <w:rPr>
                <w:b/>
                <w:sz w:val="22"/>
                <w:szCs w:val="22"/>
              </w:rPr>
              <w:t xml:space="preserve">вишеслојног полиетилена </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r w:rsidRPr="008C5B5E">
              <w:rPr>
                <w:b/>
                <w:sz w:val="22"/>
                <w:szCs w:val="22"/>
              </w:rPr>
              <w:t>50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646"/>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14</w:t>
            </w:r>
          </w:p>
          <w:p w:rsidR="005D2836" w:rsidRPr="008C5B5E" w:rsidRDefault="005D2836" w:rsidP="00F65084">
            <w:pPr>
              <w:rPr>
                <w:b/>
                <w:sz w:val="22"/>
                <w:szCs w:val="22"/>
                <w:lang w:val="ru-RU"/>
              </w:rPr>
            </w:pP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sz w:val="22"/>
                <w:szCs w:val="22"/>
                <w:lang w:val="sr-Cyrl-CS"/>
              </w:rPr>
            </w:pPr>
            <w:r w:rsidRPr="008C5B5E">
              <w:rPr>
                <w:b/>
                <w:sz w:val="22"/>
                <w:szCs w:val="22"/>
                <w:lang w:val="sr-Latn-CS"/>
              </w:rPr>
              <w:t>Рукавице</w:t>
            </w:r>
            <w:r w:rsidRPr="008C5B5E">
              <w:rPr>
                <w:sz w:val="22"/>
                <w:szCs w:val="22"/>
                <w:lang w:val="sr-Latn-CS"/>
              </w:rPr>
              <w:t xml:space="preserve"> </w:t>
            </w:r>
            <w:r w:rsidRPr="008C5B5E">
              <w:rPr>
                <w:sz w:val="22"/>
                <w:szCs w:val="22"/>
                <w:lang w:val="sr-Cyrl-CS"/>
              </w:rPr>
              <w:t>ЛАТЕКС -</w:t>
            </w:r>
            <w:r w:rsidRPr="008C5B5E">
              <w:rPr>
                <w:sz w:val="22"/>
                <w:szCs w:val="22"/>
                <w:lang w:val="sr-Latn-CS"/>
              </w:rPr>
              <w:t xml:space="preserve"> ПВЦ</w:t>
            </w:r>
            <w:r w:rsidRPr="008C5B5E">
              <w:rPr>
                <w:sz w:val="22"/>
                <w:szCs w:val="22"/>
                <w:lang w:val="sr-Cyrl-CS"/>
              </w:rPr>
              <w:t xml:space="preserve"> (за домаћинство)</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rPr>
            </w:pPr>
          </w:p>
          <w:p w:rsidR="005D2836" w:rsidRPr="008C5B5E" w:rsidRDefault="005D2836" w:rsidP="00F65084">
            <w:pPr>
              <w:rPr>
                <w:b/>
                <w:sz w:val="22"/>
                <w:szCs w:val="22"/>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lang w:val="sr-Cyrl-CS"/>
              </w:rPr>
              <w:t>100</w:t>
            </w:r>
            <w:r w:rsidRPr="008C5B5E">
              <w:rPr>
                <w:b/>
                <w:sz w:val="22"/>
                <w:szCs w:val="22"/>
              </w:rPr>
              <w:t xml:space="preserve"> </w:t>
            </w:r>
            <w:r w:rsidRPr="008C5B5E">
              <w:rPr>
                <w:b/>
                <w:sz w:val="22"/>
                <w:szCs w:val="22"/>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15</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5D2836">
            <w:pPr>
              <w:rPr>
                <w:b/>
                <w:sz w:val="22"/>
                <w:szCs w:val="22"/>
                <w:lang w:val="sr-Cyrl-CS"/>
              </w:rPr>
            </w:pPr>
            <w:r w:rsidRPr="008C5B5E">
              <w:rPr>
                <w:b/>
                <w:sz w:val="22"/>
                <w:szCs w:val="22"/>
                <w:lang w:val="ru-RU"/>
              </w:rPr>
              <w:t xml:space="preserve">Рукавице </w:t>
            </w:r>
            <w:r w:rsidRPr="008C5B5E">
              <w:rPr>
                <w:b/>
                <w:sz w:val="22"/>
                <w:szCs w:val="22"/>
                <w:lang w:val="sr-Cyrl-CS"/>
              </w:rPr>
              <w:t>заштитне –</w:t>
            </w:r>
          </w:p>
          <w:p w:rsidR="005D2836" w:rsidRPr="008C5B5E" w:rsidRDefault="005D2836" w:rsidP="005D2836">
            <w:pPr>
              <w:rPr>
                <w:b/>
                <w:sz w:val="22"/>
                <w:szCs w:val="22"/>
                <w:lang w:val="ru-RU"/>
              </w:rPr>
            </w:pPr>
            <w:r w:rsidRPr="008C5B5E">
              <w:rPr>
                <w:b/>
                <w:sz w:val="22"/>
                <w:szCs w:val="22"/>
                <w:lang w:val="sr-Cyrl-CS"/>
              </w:rPr>
              <w:t xml:space="preserve">(од мех.ризика </w:t>
            </w:r>
            <w:r w:rsidRPr="008C5B5E">
              <w:rPr>
                <w:b/>
                <w:sz w:val="22"/>
                <w:szCs w:val="22"/>
                <w:lang w:val="ru-RU"/>
              </w:rPr>
              <w:t xml:space="preserve">вел.10,5) </w:t>
            </w:r>
          </w:p>
          <w:p w:rsidR="005D2836" w:rsidRPr="008C5B5E" w:rsidRDefault="005D2836" w:rsidP="005D2836">
            <w:pPr>
              <w:rPr>
                <w:b/>
                <w:sz w:val="22"/>
                <w:szCs w:val="22"/>
                <w:lang w:val="sr-Cyrl-CS"/>
              </w:rPr>
            </w:pPr>
            <w:r w:rsidRPr="008C5B5E">
              <w:rPr>
                <w:b/>
                <w:sz w:val="22"/>
                <w:szCs w:val="22"/>
                <w:lang w:val="sr-Cyrl-CS"/>
              </w:rPr>
              <w:t xml:space="preserve">Ниво заштите минимум 3121. </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sr-Latn-CS"/>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r w:rsidRPr="008C5B5E">
              <w:rPr>
                <w:b/>
                <w:sz w:val="22"/>
                <w:szCs w:val="22"/>
                <w:lang w:val="ru-RU"/>
              </w:rPr>
              <w:t xml:space="preserve">1500 </w:t>
            </w:r>
            <w:r w:rsidRPr="008C5B5E">
              <w:rPr>
                <w:b/>
                <w:sz w:val="22"/>
                <w:szCs w:val="22"/>
                <w:lang w:val="sr-Cyrl-CS"/>
              </w:rPr>
              <w:t>пари</w:t>
            </w:r>
            <w:r w:rsidRPr="008C5B5E">
              <w:rPr>
                <w:b/>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 xml:space="preserve"> 16</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Рукавице заштитне –</w:t>
            </w:r>
          </w:p>
          <w:p w:rsidR="005D2836" w:rsidRPr="008C5B5E" w:rsidRDefault="005D2836" w:rsidP="00F65084">
            <w:pPr>
              <w:rPr>
                <w:b/>
                <w:sz w:val="22"/>
                <w:szCs w:val="22"/>
                <w:lang w:val="sr-Cyrl-CS"/>
              </w:rPr>
            </w:pPr>
            <w:r w:rsidRPr="008C5B5E">
              <w:rPr>
                <w:b/>
                <w:sz w:val="22"/>
                <w:szCs w:val="22"/>
                <w:lang w:val="ru-RU"/>
              </w:rPr>
              <w:t xml:space="preserve">(од мех.ризика, вел, 10) </w:t>
            </w:r>
            <w:r w:rsidRPr="008C5B5E">
              <w:rPr>
                <w:b/>
                <w:sz w:val="22"/>
                <w:szCs w:val="22"/>
                <w:lang w:val="sr-Cyrl-CS"/>
              </w:rPr>
              <w:t xml:space="preserve">Ниво заштите минимум 3141. </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r w:rsidRPr="008C5B5E">
              <w:rPr>
                <w:b/>
                <w:sz w:val="22"/>
                <w:szCs w:val="22"/>
                <w:lang w:val="ru-RU"/>
              </w:rPr>
              <w:t>1</w:t>
            </w:r>
            <w:r w:rsidRPr="008C5B5E">
              <w:rPr>
                <w:b/>
                <w:sz w:val="22"/>
                <w:szCs w:val="22"/>
              </w:rPr>
              <w:t>5</w:t>
            </w:r>
            <w:r w:rsidRPr="008C5B5E">
              <w:rPr>
                <w:b/>
                <w:sz w:val="22"/>
                <w:szCs w:val="22"/>
                <w:lang w:val="ru-RU"/>
              </w:rPr>
              <w:t xml:space="preserve">00 </w:t>
            </w:r>
            <w:r w:rsidRPr="008C5B5E">
              <w:rPr>
                <w:b/>
                <w:sz w:val="22"/>
                <w:szCs w:val="22"/>
                <w:lang w:val="sr-Cyrl-CS"/>
              </w:rPr>
              <w:t>пари</w:t>
            </w:r>
            <w:r w:rsidRPr="008C5B5E">
              <w:rPr>
                <w:b/>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17</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rPr>
            </w:pPr>
            <w:r w:rsidRPr="008C5B5E">
              <w:rPr>
                <w:b/>
                <w:sz w:val="22"/>
                <w:szCs w:val="22"/>
              </w:rPr>
              <w:t>Рукавице заштитнеза фине и осетљибе шпслове, плетене,</w:t>
            </w:r>
          </w:p>
          <w:p w:rsidR="005D2836" w:rsidRPr="008C5B5E" w:rsidRDefault="005D2836" w:rsidP="00F65084">
            <w:pPr>
              <w:rPr>
                <w:b/>
                <w:sz w:val="22"/>
                <w:szCs w:val="22"/>
              </w:rPr>
            </w:pPr>
            <w:r w:rsidRPr="008C5B5E">
              <w:rPr>
                <w:b/>
                <w:sz w:val="22"/>
                <w:szCs w:val="22"/>
              </w:rPr>
              <w:t>Бешавне са танким слојем полиуретанана длану и прстима и еластичном манжетном.</w:t>
            </w:r>
          </w:p>
          <w:p w:rsidR="005D2836" w:rsidRPr="008C5B5E" w:rsidRDefault="005D2836" w:rsidP="00F65084">
            <w:pPr>
              <w:rPr>
                <w:b/>
                <w:sz w:val="22"/>
                <w:szCs w:val="22"/>
              </w:rPr>
            </w:pPr>
            <w:r w:rsidRPr="008C5B5E">
              <w:rPr>
                <w:b/>
                <w:sz w:val="22"/>
                <w:szCs w:val="22"/>
              </w:rPr>
              <w:t>Ниво заштите 4131 (на пример</w:t>
            </w:r>
          </w:p>
          <w:p w:rsidR="005D2836" w:rsidRPr="008C5B5E" w:rsidRDefault="005D2836" w:rsidP="00F65084">
            <w:pPr>
              <w:rPr>
                <w:b/>
                <w:sz w:val="22"/>
                <w:szCs w:val="22"/>
              </w:rPr>
            </w:pPr>
            <w:r w:rsidRPr="008C5B5E">
              <w:rPr>
                <w:b/>
                <w:sz w:val="22"/>
                <w:szCs w:val="22"/>
              </w:rPr>
              <w:t>„бунтинг“ и сл.) у црној боји</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lang w:val="sr-Cyrl-CS"/>
              </w:rPr>
              <w:t>500 пари</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p w:rsidR="005D2836" w:rsidRPr="008C5B5E" w:rsidRDefault="005D2836" w:rsidP="00F65084">
            <w:pPr>
              <w:rPr>
                <w:sz w:val="22"/>
                <w:szCs w:val="22"/>
                <w:lang w:val="ru-RU"/>
              </w:rPr>
            </w:pPr>
          </w:p>
          <w:p w:rsidR="005D2836" w:rsidRPr="008C5B5E" w:rsidRDefault="005D2836" w:rsidP="00F65084">
            <w:pPr>
              <w:rPr>
                <w:sz w:val="22"/>
                <w:szCs w:val="22"/>
                <w:lang w:val="ru-RU"/>
              </w:rPr>
            </w:pPr>
          </w:p>
          <w:p w:rsidR="005D2836" w:rsidRPr="008C5B5E" w:rsidRDefault="005D2836" w:rsidP="00F65084">
            <w:pPr>
              <w:jc w:val="center"/>
              <w:rPr>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lastRenderedPageBreak/>
              <w:t>18</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sr-Latn-CS"/>
              </w:rPr>
            </w:pPr>
            <w:r w:rsidRPr="008C5B5E">
              <w:rPr>
                <w:b/>
                <w:sz w:val="22"/>
                <w:szCs w:val="22"/>
                <w:lang w:val="sr-Latn-CS"/>
              </w:rPr>
              <w:t>Рукавице кожне за вариоце</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19</w:t>
            </w:r>
          </w:p>
          <w:p w:rsidR="005D2836" w:rsidRPr="008C5B5E" w:rsidRDefault="005D2836" w:rsidP="00F65084">
            <w:pPr>
              <w:rPr>
                <w:b/>
                <w:sz w:val="22"/>
                <w:szCs w:val="22"/>
                <w:lang w:val="ru-RU"/>
              </w:rPr>
            </w:pP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sr-Cyrl-CS"/>
              </w:rPr>
            </w:pPr>
            <w:r w:rsidRPr="008C5B5E">
              <w:rPr>
                <w:b/>
                <w:sz w:val="22"/>
                <w:szCs w:val="22"/>
                <w:lang w:val="sr-Cyrl-CS"/>
              </w:rPr>
              <w:t>Основни садржај за зидну апотеку</w:t>
            </w:r>
          </w:p>
          <w:p w:rsidR="005D2836" w:rsidRPr="008C5B5E" w:rsidRDefault="005D2836" w:rsidP="00F65084">
            <w:pPr>
              <w:rPr>
                <w:b/>
                <w:sz w:val="22"/>
                <w:szCs w:val="22"/>
                <w:lang w:val="sr-Cyrl-CS"/>
              </w:rPr>
            </w:pPr>
            <w:r w:rsidRPr="008C5B5E">
              <w:rPr>
                <w:b/>
                <w:sz w:val="22"/>
                <w:szCs w:val="22"/>
                <w:lang w:val="sr-Cyrl-CS"/>
              </w:rPr>
              <w:t>(Сл.гл.Р.С. бр.109/16</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r w:rsidRPr="008C5B5E">
              <w:rPr>
                <w:b/>
                <w:sz w:val="22"/>
                <w:szCs w:val="22"/>
                <w:lang w:val="ru-RU"/>
              </w:rPr>
              <w:t>5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ru-RU"/>
              </w:rPr>
            </w:pPr>
          </w:p>
        </w:tc>
      </w:tr>
      <w:tr w:rsidR="005D2836" w:rsidRPr="008C5B5E" w:rsidTr="008C5B5E">
        <w:trPr>
          <w:trHeight w:val="510"/>
        </w:trPr>
        <w:tc>
          <w:tcPr>
            <w:tcW w:w="72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r w:rsidRPr="008C5B5E">
              <w:rPr>
                <w:b/>
                <w:sz w:val="22"/>
                <w:szCs w:val="22"/>
                <w:lang w:val="ru-RU"/>
              </w:rPr>
              <w:t>20</w:t>
            </w:r>
          </w:p>
        </w:tc>
        <w:tc>
          <w:tcPr>
            <w:tcW w:w="3958"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sr-Cyrl-CS"/>
              </w:rPr>
            </w:pPr>
            <w:r w:rsidRPr="008C5B5E">
              <w:rPr>
                <w:b/>
                <w:sz w:val="22"/>
                <w:szCs w:val="22"/>
                <w:lang w:val="sr-Cyrl-CS"/>
              </w:rPr>
              <w:t>Метални ормарић за зидну апотеку (празан)</w:t>
            </w:r>
          </w:p>
        </w:tc>
        <w:tc>
          <w:tcPr>
            <w:tcW w:w="1892"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rPr>
                <w:b/>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lang w:val="sr-Cyrl-CS"/>
              </w:rPr>
            </w:pPr>
            <w:r w:rsidRPr="008C5B5E">
              <w:rPr>
                <w:b/>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8C5B5E" w:rsidRDefault="005D2836" w:rsidP="00F65084">
            <w:pPr>
              <w:jc w:val="center"/>
              <w:rPr>
                <w:b/>
                <w:sz w:val="22"/>
                <w:szCs w:val="22"/>
              </w:rPr>
            </w:pPr>
          </w:p>
        </w:tc>
      </w:tr>
    </w:tbl>
    <w:p w:rsidR="005D2836" w:rsidRPr="008C5B5E" w:rsidRDefault="005D2836" w:rsidP="005D2836">
      <w:pPr>
        <w:ind w:right="-1440"/>
        <w:rPr>
          <w:b/>
          <w:sz w:val="22"/>
          <w:szCs w:val="22"/>
        </w:rPr>
      </w:pPr>
      <w:r w:rsidRPr="008C5B5E">
        <w:rPr>
          <w:b/>
          <w:sz w:val="22"/>
          <w:szCs w:val="22"/>
          <w:lang w:val="sr-Cyrl-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0"/>
        <w:gridCol w:w="1800"/>
      </w:tblGrid>
      <w:tr w:rsidR="000D056C" w:rsidRPr="008C5B5E" w:rsidTr="000D056C">
        <w:trPr>
          <w:trHeight w:val="512"/>
        </w:trPr>
        <w:tc>
          <w:tcPr>
            <w:tcW w:w="8010" w:type="dxa"/>
            <w:tcBorders>
              <w:top w:val="single" w:sz="4" w:space="0" w:color="auto"/>
              <w:left w:val="single" w:sz="4" w:space="0" w:color="auto"/>
              <w:bottom w:val="single" w:sz="4" w:space="0" w:color="auto"/>
              <w:right w:val="single" w:sz="4" w:space="0" w:color="auto"/>
            </w:tcBorders>
          </w:tcPr>
          <w:p w:rsidR="000D056C" w:rsidRPr="008C5B5E" w:rsidRDefault="000D056C" w:rsidP="000D056C">
            <w:pPr>
              <w:jc w:val="right"/>
              <w:rPr>
                <w:b/>
                <w:bCs/>
                <w:sz w:val="22"/>
                <w:szCs w:val="22"/>
              </w:rPr>
            </w:pPr>
            <w:r w:rsidRPr="008C5B5E">
              <w:rPr>
                <w:b/>
                <w:bCs/>
                <w:sz w:val="22"/>
                <w:szCs w:val="22"/>
              </w:rPr>
              <w:t xml:space="preserve">Укупно без ПДВ-а </w:t>
            </w:r>
            <w:r w:rsidRPr="008C5B5E">
              <w:rPr>
                <w:bCs/>
                <w:sz w:val="22"/>
                <w:szCs w:val="22"/>
              </w:rPr>
              <w:t>(1-20)</w:t>
            </w:r>
          </w:p>
        </w:tc>
        <w:tc>
          <w:tcPr>
            <w:tcW w:w="1800" w:type="dxa"/>
            <w:tcBorders>
              <w:top w:val="single" w:sz="4" w:space="0" w:color="auto"/>
              <w:left w:val="single" w:sz="4" w:space="0" w:color="auto"/>
              <w:bottom w:val="single" w:sz="4" w:space="0" w:color="auto"/>
              <w:right w:val="single" w:sz="4" w:space="0" w:color="auto"/>
            </w:tcBorders>
          </w:tcPr>
          <w:p w:rsidR="000D056C" w:rsidRPr="008C5B5E" w:rsidRDefault="000D056C" w:rsidP="00374447">
            <w:pPr>
              <w:rPr>
                <w:b/>
                <w:bCs/>
                <w:sz w:val="22"/>
                <w:szCs w:val="22"/>
                <w:lang w:val="sr-Cyrl-CS"/>
              </w:rPr>
            </w:pPr>
          </w:p>
        </w:tc>
      </w:tr>
      <w:tr w:rsidR="000D056C" w:rsidRPr="008C5B5E"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8C5B5E" w:rsidRDefault="000D056C" w:rsidP="00374447">
            <w:pPr>
              <w:jc w:val="right"/>
              <w:rPr>
                <w:b/>
                <w:bCs/>
                <w:sz w:val="22"/>
                <w:szCs w:val="22"/>
              </w:rPr>
            </w:pPr>
            <w:r w:rsidRPr="008C5B5E">
              <w:rPr>
                <w:b/>
                <w:bCs/>
                <w:sz w:val="22"/>
                <w:szCs w:val="22"/>
              </w:rPr>
              <w:t>Износ ПДВ-а</w:t>
            </w:r>
          </w:p>
        </w:tc>
        <w:tc>
          <w:tcPr>
            <w:tcW w:w="1800" w:type="dxa"/>
            <w:tcBorders>
              <w:top w:val="single" w:sz="4" w:space="0" w:color="auto"/>
              <w:left w:val="single" w:sz="4" w:space="0" w:color="auto"/>
              <w:bottom w:val="single" w:sz="4" w:space="0" w:color="auto"/>
              <w:right w:val="single" w:sz="4" w:space="0" w:color="auto"/>
            </w:tcBorders>
          </w:tcPr>
          <w:p w:rsidR="000D056C" w:rsidRPr="008C5B5E" w:rsidRDefault="000D056C" w:rsidP="00374447">
            <w:pPr>
              <w:rPr>
                <w:b/>
                <w:bCs/>
                <w:sz w:val="22"/>
                <w:szCs w:val="22"/>
                <w:lang w:val="sr-Cyrl-CS"/>
              </w:rPr>
            </w:pPr>
          </w:p>
        </w:tc>
      </w:tr>
      <w:tr w:rsidR="000D056C" w:rsidRPr="008C5B5E"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8C5B5E" w:rsidRDefault="000D056C" w:rsidP="00374447">
            <w:pPr>
              <w:jc w:val="right"/>
              <w:rPr>
                <w:b/>
                <w:bCs/>
                <w:sz w:val="22"/>
                <w:szCs w:val="22"/>
              </w:rPr>
            </w:pPr>
            <w:r w:rsidRPr="008C5B5E">
              <w:rPr>
                <w:b/>
                <w:bCs/>
                <w:sz w:val="22"/>
                <w:szCs w:val="22"/>
              </w:rPr>
              <w:t>УКУПНО са ПДВ-ом</w:t>
            </w:r>
          </w:p>
        </w:tc>
        <w:tc>
          <w:tcPr>
            <w:tcW w:w="1800" w:type="dxa"/>
            <w:tcBorders>
              <w:top w:val="single" w:sz="4" w:space="0" w:color="auto"/>
              <w:left w:val="single" w:sz="4" w:space="0" w:color="auto"/>
              <w:bottom w:val="single" w:sz="4" w:space="0" w:color="auto"/>
              <w:right w:val="single" w:sz="4" w:space="0" w:color="auto"/>
            </w:tcBorders>
          </w:tcPr>
          <w:p w:rsidR="000D056C" w:rsidRPr="008C5B5E" w:rsidRDefault="000D056C" w:rsidP="00374447">
            <w:pPr>
              <w:rPr>
                <w:b/>
                <w:bCs/>
                <w:sz w:val="22"/>
                <w:szCs w:val="22"/>
                <w:lang w:val="sr-Cyrl-CS"/>
              </w:rPr>
            </w:pPr>
          </w:p>
        </w:tc>
      </w:tr>
    </w:tbl>
    <w:p w:rsidR="00DC013C" w:rsidRPr="008C5B5E" w:rsidRDefault="00DC013C" w:rsidP="00B90C23">
      <w:pPr>
        <w:ind w:right="-18"/>
        <w:jc w:val="center"/>
        <w:rPr>
          <w:b/>
          <w:noProof/>
          <w:sz w:val="22"/>
          <w:szCs w:val="22"/>
        </w:rPr>
      </w:pPr>
    </w:p>
    <w:p w:rsidR="005D2836" w:rsidRPr="00B90C2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b/>
          <w:bCs/>
          <w:color w:val="auto"/>
          <w:kern w:val="0"/>
          <w:sz w:val="22"/>
          <w:szCs w:val="22"/>
          <w:lang w:eastAsia="en-US"/>
        </w:rPr>
        <w:t>УПУТСТВО ЗА ПОПУЊАВАЊЕ</w:t>
      </w:r>
      <w:r w:rsidRPr="00B90C23">
        <w:rPr>
          <w:rFonts w:eastAsia="Calibri"/>
          <w:color w:val="auto"/>
          <w:kern w:val="0"/>
          <w:sz w:val="22"/>
          <w:szCs w:val="22"/>
          <w:lang w:eastAsia="en-US"/>
        </w:rPr>
        <w:t>:</w:t>
      </w:r>
    </w:p>
    <w:p w:rsidR="005D2836" w:rsidRPr="00B90C23"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B90C23" w:rsidRDefault="005D2836" w:rsidP="005D2836">
      <w:pPr>
        <w:suppressAutoHyphens w:val="0"/>
        <w:autoSpaceDE w:val="0"/>
        <w:autoSpaceDN w:val="0"/>
        <w:adjustRightInd w:val="0"/>
        <w:spacing w:line="240" w:lineRule="auto"/>
        <w:ind w:right="-18"/>
        <w:rPr>
          <w:rFonts w:eastAsia="Calibri"/>
          <w:b/>
          <w:bCs/>
          <w:color w:val="auto"/>
          <w:kern w:val="0"/>
          <w:sz w:val="22"/>
          <w:szCs w:val="22"/>
          <w:lang w:eastAsia="en-US"/>
        </w:rPr>
      </w:pPr>
      <w:r w:rsidRPr="00B90C23">
        <w:rPr>
          <w:rFonts w:eastAsia="Calibri"/>
          <w:b/>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5D2836" w:rsidRDefault="005D2836" w:rsidP="005D2836">
      <w:pPr>
        <w:ind w:right="-18"/>
        <w:rPr>
          <w:b/>
          <w:bCs/>
          <w:sz w:val="22"/>
          <w:szCs w:val="22"/>
        </w:rPr>
      </w:pPr>
    </w:p>
    <w:p w:rsidR="005D2836" w:rsidRDefault="005D2836" w:rsidP="005D2836">
      <w:pPr>
        <w:ind w:right="-18"/>
        <w:rPr>
          <w:b/>
          <w:bCs/>
          <w:sz w:val="22"/>
          <w:szCs w:val="22"/>
        </w:rPr>
      </w:pPr>
    </w:p>
    <w:p w:rsidR="005D2836" w:rsidRPr="00B90C23" w:rsidRDefault="005D2836" w:rsidP="005D2836">
      <w:pPr>
        <w:ind w:right="-18"/>
        <w:rPr>
          <w:b/>
          <w:bCs/>
          <w:sz w:val="22"/>
          <w:szCs w:val="22"/>
        </w:rPr>
      </w:pPr>
    </w:p>
    <w:p w:rsidR="005D2836"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color w:val="auto"/>
          <w:kern w:val="0"/>
          <w:sz w:val="22"/>
          <w:szCs w:val="22"/>
          <w:lang w:eastAsia="en-US"/>
        </w:rPr>
        <w:t>Датум:_______________                                                             Потпис овлашћеног лица</w:t>
      </w:r>
    </w:p>
    <w:p w:rsidR="005D2836"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B90C2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B90C23" w:rsidRDefault="005D2836" w:rsidP="005D2836">
      <w:pPr>
        <w:ind w:right="-18"/>
        <w:rPr>
          <w:sz w:val="22"/>
          <w:szCs w:val="22"/>
        </w:rPr>
      </w:pPr>
      <w:r w:rsidRPr="00B90C23">
        <w:rPr>
          <w:rFonts w:eastAsia="Calibri"/>
          <w:color w:val="auto"/>
          <w:kern w:val="0"/>
          <w:sz w:val="22"/>
          <w:szCs w:val="22"/>
          <w:lang w:eastAsia="en-US"/>
        </w:rPr>
        <w:t>Место:_______________                    ( М.П.)                          ________________________</w:t>
      </w:r>
    </w:p>
    <w:p w:rsidR="005D2836" w:rsidRPr="00B90C23" w:rsidRDefault="005D2836" w:rsidP="005D2836">
      <w:pPr>
        <w:ind w:right="-18" w:firstLine="710"/>
        <w:jc w:val="both"/>
        <w:rPr>
          <w:sz w:val="22"/>
          <w:szCs w:val="22"/>
        </w:rPr>
      </w:pPr>
    </w:p>
    <w:p w:rsidR="00DC013C" w:rsidRPr="00B90C23" w:rsidRDefault="00DC013C"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C66496" w:rsidRPr="00B90C23" w:rsidRDefault="00C66496" w:rsidP="00B90C23">
      <w:pPr>
        <w:ind w:right="-18"/>
        <w:jc w:val="center"/>
        <w:rPr>
          <w:b/>
          <w:noProof/>
        </w:rPr>
      </w:pPr>
    </w:p>
    <w:p w:rsidR="00DC013C" w:rsidRDefault="00DC013C" w:rsidP="00B90C23">
      <w:pPr>
        <w:ind w:right="-18"/>
        <w:jc w:val="center"/>
        <w:rPr>
          <w:b/>
          <w:noProof/>
        </w:rPr>
      </w:pPr>
    </w:p>
    <w:p w:rsidR="003B31B4" w:rsidRPr="00B90C23" w:rsidRDefault="003B31B4" w:rsidP="00B90C23">
      <w:pPr>
        <w:ind w:right="-18"/>
        <w:jc w:val="center"/>
        <w:rPr>
          <w:b/>
          <w:noProof/>
        </w:rPr>
      </w:pPr>
    </w:p>
    <w:p w:rsidR="00DC013C" w:rsidRPr="00B90C23" w:rsidRDefault="00DC013C" w:rsidP="00B90C23">
      <w:pPr>
        <w:ind w:right="-18"/>
        <w:jc w:val="center"/>
        <w:rPr>
          <w:b/>
          <w:noProof/>
        </w:rPr>
      </w:pPr>
    </w:p>
    <w:p w:rsidR="005D2836" w:rsidRDefault="005D2836" w:rsidP="00B90C23">
      <w:pPr>
        <w:ind w:right="-18"/>
        <w:jc w:val="center"/>
        <w:rPr>
          <w:b/>
          <w:noProof/>
        </w:rPr>
      </w:pPr>
    </w:p>
    <w:p w:rsidR="000D056C" w:rsidRDefault="000D056C" w:rsidP="00B90C23">
      <w:pPr>
        <w:ind w:right="-18"/>
        <w:jc w:val="center"/>
        <w:rPr>
          <w:b/>
          <w:noProof/>
        </w:rPr>
      </w:pPr>
    </w:p>
    <w:p w:rsidR="005D2836" w:rsidRDefault="005D2836" w:rsidP="00B90C23">
      <w:pPr>
        <w:ind w:right="-18"/>
        <w:jc w:val="center"/>
        <w:rPr>
          <w:b/>
          <w:noProof/>
        </w:rPr>
      </w:pPr>
    </w:p>
    <w:p w:rsidR="008C5B5E" w:rsidRDefault="008C5B5E" w:rsidP="00B90C23">
      <w:pPr>
        <w:ind w:right="-18"/>
        <w:jc w:val="center"/>
        <w:rPr>
          <w:b/>
          <w:noProof/>
        </w:rPr>
      </w:pPr>
    </w:p>
    <w:p w:rsidR="008C5B5E" w:rsidRDefault="008C5B5E" w:rsidP="00B90C23">
      <w:pPr>
        <w:ind w:right="-18"/>
        <w:jc w:val="center"/>
        <w:rPr>
          <w:b/>
          <w:noProof/>
        </w:rPr>
      </w:pPr>
    </w:p>
    <w:p w:rsidR="008C5B5E" w:rsidRDefault="008C5B5E" w:rsidP="00B90C23">
      <w:pPr>
        <w:ind w:right="-18"/>
        <w:jc w:val="center"/>
        <w:rPr>
          <w:b/>
          <w:noProof/>
        </w:rPr>
      </w:pPr>
    </w:p>
    <w:p w:rsidR="008C5B5E" w:rsidRDefault="008C5B5E" w:rsidP="00B90C23">
      <w:pPr>
        <w:ind w:right="-18"/>
        <w:jc w:val="center"/>
        <w:rPr>
          <w:b/>
          <w:noProof/>
        </w:rPr>
      </w:pPr>
    </w:p>
    <w:p w:rsidR="008C5B5E" w:rsidRPr="008C5B5E" w:rsidRDefault="008C5B5E" w:rsidP="00B90C23">
      <w:pPr>
        <w:ind w:right="-18"/>
        <w:jc w:val="center"/>
        <w:rPr>
          <w:b/>
          <w:noProof/>
        </w:rPr>
      </w:pPr>
    </w:p>
    <w:p w:rsidR="005D2836" w:rsidRPr="00B90C23" w:rsidRDefault="005D2836" w:rsidP="00B90C23">
      <w:pPr>
        <w:ind w:right="-18"/>
        <w:jc w:val="center"/>
        <w:rPr>
          <w:b/>
          <w:noProof/>
        </w:rPr>
      </w:pPr>
    </w:p>
    <w:p w:rsidR="007E1581" w:rsidRPr="00B90C23" w:rsidRDefault="007E1581" w:rsidP="00B90C23">
      <w:pPr>
        <w:ind w:right="-18"/>
        <w:jc w:val="center"/>
        <w:rPr>
          <w:b/>
          <w:noProof/>
        </w:rPr>
      </w:pPr>
    </w:p>
    <w:p w:rsidR="007E1581" w:rsidRPr="00B90C23" w:rsidRDefault="007E1581" w:rsidP="00B90C23">
      <w:pPr>
        <w:ind w:right="-18"/>
        <w:jc w:val="center"/>
        <w:rPr>
          <w:b/>
          <w:noProof/>
        </w:rPr>
      </w:pPr>
    </w:p>
    <w:p w:rsidR="006B34D0" w:rsidRPr="00B90C23" w:rsidRDefault="00A831B2" w:rsidP="00B90C23">
      <w:pPr>
        <w:ind w:right="-18"/>
        <w:jc w:val="center"/>
        <w:rPr>
          <w:b/>
          <w:noProof/>
        </w:rPr>
      </w:pPr>
      <w:r w:rsidRPr="00B90C23">
        <w:rPr>
          <w:b/>
          <w:noProof/>
        </w:rPr>
        <w:lastRenderedPageBreak/>
        <w:t>I</w:t>
      </w:r>
      <w:r w:rsidR="0017203D" w:rsidRPr="00B90C23">
        <w:rPr>
          <w:b/>
          <w:noProof/>
        </w:rPr>
        <w:t>V</w:t>
      </w:r>
      <w:r w:rsidR="006B34D0" w:rsidRPr="00B90C23">
        <w:rPr>
          <w:b/>
          <w:noProof/>
        </w:rPr>
        <w:t xml:space="preserve">  УСЛОВИ ЗА УЧЕШЋЕ У ПОСТУПКУ ЈАВНЕ НАБАВКЕ ИЗ ЧЛ. 75. И 76. ЗАКОНА И УПУТСТВО КАКО СЕ ДОКАЗУЈЕ ИСПУЊЕНОСТ ТИХ УСЛОВА</w:t>
      </w:r>
    </w:p>
    <w:p w:rsidR="006B34D0" w:rsidRPr="00B90C23" w:rsidRDefault="006B34D0" w:rsidP="00B90C23">
      <w:pPr>
        <w:ind w:right="-18"/>
        <w:jc w:val="both"/>
        <w:rPr>
          <w:noProof/>
        </w:rPr>
      </w:pPr>
    </w:p>
    <w:p w:rsidR="006B34D0" w:rsidRPr="00B90C23" w:rsidRDefault="006B34D0" w:rsidP="00B90C23">
      <w:pPr>
        <w:ind w:right="-18"/>
        <w:jc w:val="center"/>
        <w:rPr>
          <w:b/>
          <w:noProof/>
        </w:rPr>
      </w:pPr>
      <w:r w:rsidRPr="00B90C23">
        <w:rPr>
          <w:b/>
          <w:noProof/>
        </w:rPr>
        <w:t>1. УСЛОВИ ЗА УЧЕШЋЕ У ПОСТУПКУ ЈАВНЕ НАБАВКЕ ИЗ ЧЛ. 75. И 76. ЗАКОНА</w:t>
      </w:r>
    </w:p>
    <w:p w:rsidR="006B34D0" w:rsidRPr="00B90C23" w:rsidRDefault="006B34D0" w:rsidP="00B90C23">
      <w:pPr>
        <w:ind w:right="-18"/>
        <w:jc w:val="both"/>
        <w:rPr>
          <w:noProof/>
          <w:sz w:val="22"/>
          <w:szCs w:val="22"/>
        </w:rPr>
      </w:pPr>
    </w:p>
    <w:p w:rsidR="006B34D0" w:rsidRPr="00B90C23" w:rsidRDefault="006B34D0" w:rsidP="00F65084">
      <w:pPr>
        <w:pStyle w:val="ListParagraph"/>
        <w:numPr>
          <w:ilvl w:val="1"/>
          <w:numId w:val="34"/>
        </w:numPr>
        <w:ind w:left="0" w:right="-18" w:firstLine="0"/>
        <w:jc w:val="both"/>
        <w:rPr>
          <w:noProof/>
          <w:sz w:val="22"/>
          <w:szCs w:val="22"/>
        </w:rPr>
      </w:pPr>
      <w:r w:rsidRPr="00B90C23">
        <w:rPr>
          <w:noProof/>
          <w:sz w:val="22"/>
          <w:szCs w:val="22"/>
        </w:rPr>
        <w:t xml:space="preserve">Право на учешће у поступку предметне јавне набавке има понуђач који испуњава </w:t>
      </w:r>
      <w:r w:rsidRPr="00B90C23">
        <w:rPr>
          <w:noProof/>
          <w:sz w:val="22"/>
          <w:szCs w:val="22"/>
          <w:u w:val="single"/>
        </w:rPr>
        <w:t>обавезне услове</w:t>
      </w:r>
      <w:r w:rsidRPr="00B90C23">
        <w:rPr>
          <w:noProof/>
          <w:sz w:val="22"/>
          <w:szCs w:val="22"/>
        </w:rPr>
        <w:t xml:space="preserve"> за учешће у поступку јавне набавке дефинисане чл. 75. Закона, и то:</w:t>
      </w:r>
    </w:p>
    <w:p w:rsidR="006B34D0" w:rsidRPr="00B90C23" w:rsidRDefault="006B34D0" w:rsidP="00F65084">
      <w:pPr>
        <w:ind w:right="-18"/>
        <w:jc w:val="both"/>
        <w:rPr>
          <w:noProof/>
          <w:sz w:val="22"/>
          <w:szCs w:val="22"/>
        </w:rPr>
      </w:pPr>
    </w:p>
    <w:p w:rsidR="006B34D0" w:rsidRPr="00B90C23" w:rsidRDefault="006B34D0" w:rsidP="00F65084">
      <w:pPr>
        <w:pStyle w:val="ListParagraph"/>
        <w:numPr>
          <w:ilvl w:val="0"/>
          <w:numId w:val="18"/>
        </w:numPr>
        <w:ind w:left="0" w:right="-18" w:firstLine="0"/>
        <w:jc w:val="both"/>
        <w:rPr>
          <w:noProof/>
          <w:sz w:val="22"/>
          <w:szCs w:val="22"/>
        </w:rPr>
      </w:pPr>
      <w:r w:rsidRPr="00B90C23">
        <w:rPr>
          <w:noProof/>
          <w:sz w:val="22"/>
          <w:szCs w:val="22"/>
        </w:rPr>
        <w:t>Да је регистрован код надлежног органа, односно уписан у одговарајући регистар (чл. 75. ст. 1. тач. 1) Закона);</w:t>
      </w:r>
    </w:p>
    <w:p w:rsidR="006B34D0" w:rsidRPr="00B90C23" w:rsidRDefault="006B34D0" w:rsidP="00F65084">
      <w:pPr>
        <w:ind w:right="-18"/>
        <w:jc w:val="both"/>
        <w:rPr>
          <w:noProof/>
          <w:sz w:val="22"/>
          <w:szCs w:val="22"/>
        </w:rPr>
      </w:pPr>
    </w:p>
    <w:p w:rsidR="006B34D0" w:rsidRPr="00B90C23" w:rsidRDefault="006B34D0" w:rsidP="00F65084">
      <w:pPr>
        <w:pStyle w:val="ListParagraph"/>
        <w:numPr>
          <w:ilvl w:val="0"/>
          <w:numId w:val="18"/>
        </w:numPr>
        <w:ind w:left="0" w:right="-18" w:firstLine="0"/>
        <w:jc w:val="both"/>
        <w:rPr>
          <w:noProof/>
          <w:sz w:val="22"/>
          <w:szCs w:val="22"/>
        </w:rPr>
      </w:pPr>
      <w:r w:rsidRPr="00B90C23">
        <w:rPr>
          <w:noProof/>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B90C23" w:rsidRDefault="006B34D0" w:rsidP="00F65084">
      <w:pPr>
        <w:ind w:right="-18"/>
        <w:jc w:val="both"/>
        <w:rPr>
          <w:noProof/>
          <w:sz w:val="22"/>
          <w:szCs w:val="22"/>
        </w:rPr>
      </w:pPr>
    </w:p>
    <w:p w:rsidR="006B34D0" w:rsidRPr="00B90C23" w:rsidRDefault="006B34D0" w:rsidP="00F65084">
      <w:pPr>
        <w:pStyle w:val="ListParagraph"/>
        <w:numPr>
          <w:ilvl w:val="0"/>
          <w:numId w:val="18"/>
        </w:numPr>
        <w:ind w:left="0" w:right="-18" w:firstLine="0"/>
        <w:jc w:val="both"/>
        <w:rPr>
          <w:noProof/>
          <w:sz w:val="22"/>
          <w:szCs w:val="22"/>
        </w:rPr>
      </w:pPr>
      <w:r w:rsidRPr="00B90C23">
        <w:rPr>
          <w:noProof/>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B90C23" w:rsidRDefault="006B34D0" w:rsidP="00F65084">
      <w:pPr>
        <w:ind w:right="-18"/>
        <w:jc w:val="both"/>
        <w:rPr>
          <w:noProof/>
          <w:sz w:val="22"/>
          <w:szCs w:val="22"/>
        </w:rPr>
      </w:pPr>
    </w:p>
    <w:p w:rsidR="006B34D0" w:rsidRPr="00B90C23" w:rsidRDefault="006B34D0" w:rsidP="00F65084">
      <w:pPr>
        <w:pStyle w:val="ListParagraph"/>
        <w:numPr>
          <w:ilvl w:val="1"/>
          <w:numId w:val="34"/>
        </w:numPr>
        <w:ind w:left="0" w:right="-18" w:firstLine="0"/>
        <w:jc w:val="both"/>
        <w:rPr>
          <w:noProof/>
          <w:sz w:val="22"/>
          <w:szCs w:val="22"/>
        </w:rPr>
      </w:pPr>
      <w:r w:rsidRPr="00B90C23">
        <w:rPr>
          <w:b/>
          <w:noProof/>
          <w:sz w:val="22"/>
          <w:szCs w:val="22"/>
        </w:rPr>
        <w:t>Понуђач је дужан</w:t>
      </w:r>
      <w:r w:rsidRPr="00B90C23">
        <w:rPr>
          <w:noProof/>
          <w:sz w:val="22"/>
          <w:szCs w:val="22"/>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B90C23" w:rsidRDefault="002A0ABF" w:rsidP="00F65084">
      <w:pPr>
        <w:autoSpaceDE w:val="0"/>
        <w:autoSpaceDN w:val="0"/>
        <w:adjustRightInd w:val="0"/>
        <w:ind w:right="-18"/>
        <w:jc w:val="both"/>
        <w:rPr>
          <w:bCs/>
          <w:noProof/>
          <w:sz w:val="22"/>
          <w:szCs w:val="22"/>
          <w:lang w:eastAsia="sr-Latn-CS"/>
        </w:rPr>
      </w:pPr>
    </w:p>
    <w:p w:rsidR="006B34D0" w:rsidRPr="00B90C23" w:rsidRDefault="006B34D0" w:rsidP="00F65084">
      <w:pPr>
        <w:ind w:right="-18"/>
        <w:jc w:val="both"/>
        <w:rPr>
          <w:noProof/>
          <w:sz w:val="22"/>
          <w:szCs w:val="22"/>
        </w:rPr>
      </w:pPr>
    </w:p>
    <w:p w:rsidR="005D528D" w:rsidRPr="00B90C23" w:rsidRDefault="006B34D0" w:rsidP="00F65084">
      <w:pPr>
        <w:ind w:right="-18"/>
        <w:jc w:val="both"/>
        <w:rPr>
          <w:noProof/>
          <w:sz w:val="22"/>
          <w:szCs w:val="22"/>
        </w:rPr>
      </w:pPr>
      <w:r w:rsidRPr="00B90C23">
        <w:rPr>
          <w:b/>
          <w:noProof/>
          <w:sz w:val="22"/>
          <w:szCs w:val="22"/>
        </w:rPr>
        <w:t>1.3.</w:t>
      </w:r>
      <w:r w:rsidRPr="00B90C23">
        <w:rPr>
          <w:noProof/>
          <w:sz w:val="22"/>
          <w:szCs w:val="22"/>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A92517" w:rsidRPr="00B90C23">
        <w:rPr>
          <w:noProof/>
          <w:sz w:val="22"/>
          <w:szCs w:val="22"/>
        </w:rPr>
        <w:t>4</w:t>
      </w:r>
      <w:r w:rsidRPr="00B90C23">
        <w:rPr>
          <w:noProof/>
          <w:sz w:val="22"/>
          <w:szCs w:val="22"/>
        </w:rPr>
        <w:t>) Закона,</w:t>
      </w:r>
      <w:r w:rsidR="005D528D" w:rsidRPr="00B90C23">
        <w:rPr>
          <w:noProof/>
          <w:sz w:val="22"/>
          <w:szCs w:val="22"/>
        </w:rPr>
        <w:t>наведене у тачки 1.1.овог одељка.</w:t>
      </w:r>
    </w:p>
    <w:p w:rsidR="006B34D0" w:rsidRPr="00B90C23" w:rsidRDefault="006B34D0" w:rsidP="00F65084">
      <w:pPr>
        <w:ind w:right="-18"/>
        <w:jc w:val="both"/>
        <w:rPr>
          <w:noProof/>
          <w:sz w:val="22"/>
          <w:szCs w:val="22"/>
        </w:rPr>
      </w:pPr>
      <w:r w:rsidRPr="00B90C23">
        <w:rPr>
          <w:noProof/>
          <w:sz w:val="22"/>
          <w:szCs w:val="22"/>
        </w:rPr>
        <w:t xml:space="preserve"> </w:t>
      </w:r>
    </w:p>
    <w:p w:rsidR="006B34D0" w:rsidRPr="00B90C23" w:rsidRDefault="006B34D0" w:rsidP="00F65084">
      <w:pPr>
        <w:ind w:right="-18"/>
        <w:jc w:val="both"/>
        <w:rPr>
          <w:noProof/>
          <w:sz w:val="22"/>
          <w:szCs w:val="22"/>
        </w:rPr>
      </w:pPr>
      <w:r w:rsidRPr="00B90C23">
        <w:rPr>
          <w:b/>
          <w:noProof/>
          <w:sz w:val="22"/>
          <w:szCs w:val="22"/>
        </w:rPr>
        <w:t>1.4.</w:t>
      </w:r>
      <w:r w:rsidRPr="00B90C23">
        <w:rPr>
          <w:noProof/>
          <w:sz w:val="22"/>
          <w:szCs w:val="22"/>
        </w:rPr>
        <w:t xml:space="preserve"> Уколико понуду подноси група понуђача, сваки понуђач из групе понуђача, мора да испуни обавезне услове из члана 75. став 1. тач. 1) до 4) Закона</w:t>
      </w:r>
      <w:r w:rsidR="005D528D" w:rsidRPr="00B90C23">
        <w:rPr>
          <w:noProof/>
          <w:sz w:val="22"/>
          <w:szCs w:val="22"/>
        </w:rPr>
        <w:t>,наведене у тачки 1.1.овог одељка.</w:t>
      </w:r>
    </w:p>
    <w:p w:rsidR="005D528D" w:rsidRPr="00B90C23" w:rsidRDefault="005D528D" w:rsidP="00B90C23">
      <w:pPr>
        <w:ind w:right="-18"/>
        <w:jc w:val="both"/>
        <w:rPr>
          <w:noProof/>
          <w:sz w:val="22"/>
          <w:szCs w:val="22"/>
        </w:rPr>
      </w:pPr>
    </w:p>
    <w:p w:rsidR="006B34D0" w:rsidRPr="00B90C23" w:rsidRDefault="006B34D0" w:rsidP="00B90C23">
      <w:pPr>
        <w:ind w:right="-18"/>
        <w:jc w:val="center"/>
        <w:rPr>
          <w:noProof/>
          <w:sz w:val="22"/>
          <w:szCs w:val="22"/>
        </w:rPr>
      </w:pPr>
      <w:r w:rsidRPr="00B90C23">
        <w:rPr>
          <w:noProof/>
          <w:sz w:val="22"/>
          <w:szCs w:val="22"/>
        </w:rPr>
        <w:t>.</w:t>
      </w:r>
    </w:p>
    <w:p w:rsidR="006B34D0" w:rsidRPr="00B90C23" w:rsidRDefault="006B34D0" w:rsidP="00B90C23">
      <w:pPr>
        <w:ind w:right="-18"/>
        <w:jc w:val="center"/>
        <w:rPr>
          <w:b/>
          <w:noProof/>
          <w:sz w:val="22"/>
          <w:szCs w:val="22"/>
        </w:rPr>
      </w:pPr>
      <w:r w:rsidRPr="00B90C23">
        <w:rPr>
          <w:b/>
          <w:noProof/>
          <w:sz w:val="22"/>
          <w:szCs w:val="22"/>
        </w:rPr>
        <w:t>2. УПУТСТВО КАКО СЕ ДОКАЗУЈЕ ИСПУЊЕНОСТ УСЛОВА</w:t>
      </w:r>
    </w:p>
    <w:p w:rsidR="006B34D0" w:rsidRPr="00B90C23" w:rsidRDefault="006B34D0" w:rsidP="00B90C23">
      <w:pPr>
        <w:ind w:right="-18"/>
        <w:jc w:val="both"/>
        <w:rPr>
          <w:noProof/>
          <w:sz w:val="22"/>
          <w:szCs w:val="22"/>
        </w:rPr>
      </w:pPr>
    </w:p>
    <w:p w:rsidR="005D528D" w:rsidRPr="00B90C23" w:rsidRDefault="00F65084" w:rsidP="00B90C23">
      <w:pPr>
        <w:ind w:right="-18"/>
        <w:jc w:val="both"/>
        <w:rPr>
          <w:sz w:val="22"/>
          <w:szCs w:val="22"/>
          <w:lang w:eastAsia="zh-CN"/>
        </w:rPr>
      </w:pPr>
      <w:r>
        <w:rPr>
          <w:noProof/>
          <w:sz w:val="22"/>
          <w:szCs w:val="22"/>
        </w:rPr>
        <w:tab/>
      </w:r>
      <w:r w:rsidR="00E86EA7" w:rsidRPr="00B90C23">
        <w:rPr>
          <w:noProof/>
          <w:sz w:val="22"/>
          <w:szCs w:val="22"/>
        </w:rPr>
        <w:t>Право учешћа имају сва заинтересована лица која испуњавају</w:t>
      </w:r>
      <w:r w:rsidR="006B34D0" w:rsidRPr="00B90C23">
        <w:rPr>
          <w:noProof/>
          <w:sz w:val="22"/>
          <w:szCs w:val="22"/>
        </w:rPr>
        <w:t xml:space="preserve"> обавезн</w:t>
      </w:r>
      <w:r w:rsidR="00E86EA7" w:rsidRPr="00B90C23">
        <w:rPr>
          <w:noProof/>
          <w:sz w:val="22"/>
          <w:szCs w:val="22"/>
        </w:rPr>
        <w:t>е</w:t>
      </w:r>
      <w:r w:rsidR="006B34D0" w:rsidRPr="00B90C23">
        <w:rPr>
          <w:noProof/>
          <w:sz w:val="22"/>
          <w:szCs w:val="22"/>
        </w:rPr>
        <w:t xml:space="preserve"> услова за учешће у поступку предметне јавне набавке,</w:t>
      </w:r>
      <w:r w:rsidR="00E86EA7" w:rsidRPr="00B90C23">
        <w:rPr>
          <w:noProof/>
          <w:sz w:val="22"/>
          <w:szCs w:val="22"/>
        </w:rPr>
        <w:t>у складу са чл. 75.и чл.75 Закона о јавним набавкама („Сл. гласник РС” бр. 124/12, 14/15 и 68/15)</w:t>
      </w:r>
      <w:r w:rsidR="005D528D" w:rsidRPr="00B90C23">
        <w:rPr>
          <w:sz w:val="22"/>
          <w:szCs w:val="22"/>
          <w:lang w:eastAsia="zh-CN"/>
        </w:rPr>
        <w:t>.</w:t>
      </w:r>
    </w:p>
    <w:p w:rsidR="006C06A0" w:rsidRPr="00B90C23" w:rsidRDefault="00F65084" w:rsidP="00B90C23">
      <w:pPr>
        <w:ind w:right="-18"/>
        <w:jc w:val="both"/>
        <w:rPr>
          <w:noProof/>
          <w:sz w:val="22"/>
          <w:szCs w:val="22"/>
        </w:rPr>
      </w:pPr>
      <w:r>
        <w:rPr>
          <w:sz w:val="22"/>
          <w:szCs w:val="22"/>
          <w:lang w:eastAsia="zh-CN"/>
        </w:rPr>
        <w:tab/>
      </w:r>
      <w:r w:rsidR="00E86EA7" w:rsidRPr="00B90C23">
        <w:rPr>
          <w:sz w:val="22"/>
          <w:szCs w:val="22"/>
          <w:lang w:eastAsia="zh-CN"/>
        </w:rPr>
        <w:t xml:space="preserve">Испуњеност обавезних услова </w:t>
      </w:r>
      <w:r w:rsidR="00E86EA7" w:rsidRPr="00B90C23">
        <w:rPr>
          <w:rFonts w:ascii="Arial Narrow" w:hAnsi="Arial Narrow" w:cs="Arial"/>
          <w:sz w:val="22"/>
          <w:szCs w:val="22"/>
          <w:lang w:eastAsia="zh-CN"/>
        </w:rPr>
        <w:t xml:space="preserve"> </w:t>
      </w:r>
      <w:r w:rsidR="006B34D0" w:rsidRPr="00B90C23">
        <w:rPr>
          <w:noProof/>
          <w:sz w:val="22"/>
          <w:szCs w:val="22"/>
        </w:rPr>
        <w:t xml:space="preserve"> </w:t>
      </w:r>
      <w:r w:rsidR="005D528D" w:rsidRPr="00B90C23">
        <w:rPr>
          <w:noProof/>
          <w:sz w:val="22"/>
          <w:szCs w:val="22"/>
        </w:rPr>
        <w:t xml:space="preserve">за учешће у поступку јавне набавке у </w:t>
      </w:r>
      <w:r w:rsidR="00E86EA7" w:rsidRPr="00B90C23">
        <w:rPr>
          <w:noProof/>
          <w:sz w:val="22"/>
          <w:szCs w:val="22"/>
        </w:rPr>
        <w:t xml:space="preserve">складу са чл. 77. став 4. Закона, </w:t>
      </w:r>
      <w:r w:rsidR="005D528D" w:rsidRPr="00B90C23">
        <w:rPr>
          <w:noProof/>
          <w:sz w:val="22"/>
          <w:szCs w:val="22"/>
        </w:rPr>
        <w:t xml:space="preserve"> из тачке  1.1 понуђач доказује достављањем ИЗЈАВЕ ( Образац изјаве понуђача дат је у поглављу 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r w:rsidR="006C06A0" w:rsidRPr="00B90C23">
        <w:rPr>
          <w:noProof/>
          <w:sz w:val="22"/>
          <w:szCs w:val="22"/>
        </w:rPr>
        <w:t>.</w:t>
      </w:r>
    </w:p>
    <w:p w:rsidR="006C06A0" w:rsidRPr="00B90C23" w:rsidRDefault="00F65084" w:rsidP="00B90C23">
      <w:pPr>
        <w:ind w:right="-18"/>
        <w:jc w:val="both"/>
        <w:rPr>
          <w:noProof/>
          <w:sz w:val="22"/>
          <w:szCs w:val="22"/>
        </w:rPr>
      </w:pPr>
      <w:r>
        <w:rPr>
          <w:noProof/>
          <w:sz w:val="22"/>
          <w:szCs w:val="22"/>
        </w:rPr>
        <w:tab/>
      </w:r>
      <w:r w:rsidR="006C06A0" w:rsidRPr="00B90C23">
        <w:rPr>
          <w:noProof/>
          <w:sz w:val="22"/>
          <w:szCs w:val="22"/>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B90C23" w:rsidRDefault="00F65084" w:rsidP="00B90C23">
      <w:pPr>
        <w:ind w:right="-18"/>
        <w:jc w:val="both"/>
        <w:rPr>
          <w:noProof/>
          <w:sz w:val="22"/>
          <w:szCs w:val="22"/>
        </w:rPr>
      </w:pPr>
      <w:r>
        <w:rPr>
          <w:noProof/>
          <w:sz w:val="22"/>
          <w:szCs w:val="22"/>
        </w:rPr>
        <w:tab/>
      </w:r>
      <w:r w:rsidR="006B34D0" w:rsidRPr="00B90C23">
        <w:rPr>
          <w:noProof/>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B90C23" w:rsidRDefault="006B34D0" w:rsidP="00B90C23">
      <w:pPr>
        <w:ind w:right="-18"/>
        <w:jc w:val="both"/>
        <w:rPr>
          <w:noProof/>
          <w:sz w:val="22"/>
          <w:szCs w:val="22"/>
        </w:rPr>
      </w:pPr>
    </w:p>
    <w:p w:rsidR="006B34D0" w:rsidRPr="00B90C23" w:rsidRDefault="00F65084" w:rsidP="00B90C23">
      <w:pPr>
        <w:ind w:right="-18"/>
        <w:jc w:val="both"/>
        <w:rPr>
          <w:noProof/>
          <w:sz w:val="22"/>
          <w:szCs w:val="22"/>
        </w:rPr>
      </w:pPr>
      <w:r>
        <w:rPr>
          <w:noProof/>
          <w:sz w:val="22"/>
          <w:szCs w:val="22"/>
        </w:rPr>
        <w:lastRenderedPageBreak/>
        <w:tab/>
      </w:r>
      <w:r w:rsidR="00045105" w:rsidRPr="00B90C23">
        <w:rPr>
          <w:noProof/>
          <w:sz w:val="22"/>
          <w:szCs w:val="22"/>
        </w:rPr>
        <w:t>Изјаве</w:t>
      </w:r>
      <w:r w:rsidR="006B34D0" w:rsidRPr="00B90C23">
        <w:rPr>
          <w:noProof/>
          <w:sz w:val="22"/>
          <w:szCs w:val="22"/>
        </w:rPr>
        <w:t xml:space="preserve"> мора</w:t>
      </w:r>
      <w:r w:rsidR="00045105" w:rsidRPr="00B90C23">
        <w:rPr>
          <w:noProof/>
          <w:sz w:val="22"/>
          <w:szCs w:val="22"/>
        </w:rPr>
        <w:t>ју</w:t>
      </w:r>
      <w:r w:rsidR="006B34D0" w:rsidRPr="00B90C23">
        <w:rPr>
          <w:noProof/>
          <w:sz w:val="22"/>
          <w:szCs w:val="22"/>
        </w:rPr>
        <w:t xml:space="preserve"> да буде </w:t>
      </w:r>
      <w:r w:rsidR="00045105" w:rsidRPr="00B90C23">
        <w:rPr>
          <w:noProof/>
          <w:sz w:val="22"/>
          <w:szCs w:val="22"/>
        </w:rPr>
        <w:t>потписане</w:t>
      </w:r>
      <w:r w:rsidR="006B34D0" w:rsidRPr="00B90C23">
        <w:rPr>
          <w:noProof/>
          <w:sz w:val="22"/>
          <w:szCs w:val="22"/>
        </w:rPr>
        <w:t xml:space="preserve">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B90C23" w:rsidRDefault="006B34D0" w:rsidP="00B90C23">
      <w:pPr>
        <w:ind w:right="-18"/>
        <w:jc w:val="both"/>
        <w:rPr>
          <w:noProof/>
          <w:sz w:val="22"/>
          <w:szCs w:val="22"/>
        </w:rPr>
      </w:pPr>
    </w:p>
    <w:p w:rsidR="006B34D0" w:rsidRPr="00B90C23" w:rsidRDefault="00F65084" w:rsidP="00B90C23">
      <w:pPr>
        <w:ind w:right="-18"/>
        <w:jc w:val="both"/>
        <w:rPr>
          <w:noProof/>
          <w:sz w:val="22"/>
          <w:szCs w:val="22"/>
        </w:rPr>
      </w:pPr>
      <w:r w:rsidRPr="00F65084">
        <w:rPr>
          <w:noProof/>
          <w:sz w:val="22"/>
          <w:szCs w:val="22"/>
        </w:rPr>
        <w:tab/>
      </w:r>
      <w:r w:rsidR="006B34D0" w:rsidRPr="00B90C23">
        <w:rPr>
          <w:noProof/>
          <w:sz w:val="22"/>
          <w:szCs w:val="22"/>
          <w:u w:val="single"/>
        </w:rPr>
        <w:t>Уколико понуду подноси група понуђача</w:t>
      </w:r>
      <w:r w:rsidR="006B34D0" w:rsidRPr="00B90C23">
        <w:rPr>
          <w:noProof/>
          <w:sz w:val="22"/>
          <w:szCs w:val="22"/>
        </w:rPr>
        <w:t>, Изјав</w:t>
      </w:r>
      <w:r w:rsidR="00045105" w:rsidRPr="00B90C23">
        <w:rPr>
          <w:noProof/>
          <w:sz w:val="22"/>
          <w:szCs w:val="22"/>
        </w:rPr>
        <w:t>е</w:t>
      </w:r>
      <w:r w:rsidR="006B34D0" w:rsidRPr="00B90C23">
        <w:rPr>
          <w:noProof/>
          <w:sz w:val="22"/>
          <w:szCs w:val="22"/>
        </w:rPr>
        <w:t xml:space="preserve"> мора</w:t>
      </w:r>
      <w:r w:rsidR="00045105" w:rsidRPr="00B90C23">
        <w:rPr>
          <w:noProof/>
          <w:sz w:val="22"/>
          <w:szCs w:val="22"/>
        </w:rPr>
        <w:t>ју</w:t>
      </w:r>
      <w:r w:rsidR="006B34D0" w:rsidRPr="00B90C23">
        <w:rPr>
          <w:noProof/>
          <w:sz w:val="22"/>
          <w:szCs w:val="22"/>
        </w:rPr>
        <w:t xml:space="preserve"> бити </w:t>
      </w:r>
      <w:r w:rsidR="00045105" w:rsidRPr="00B90C23">
        <w:rPr>
          <w:noProof/>
          <w:sz w:val="22"/>
          <w:szCs w:val="22"/>
        </w:rPr>
        <w:t>потписане</w:t>
      </w:r>
      <w:r w:rsidR="006B34D0" w:rsidRPr="00B90C23">
        <w:rPr>
          <w:noProof/>
          <w:sz w:val="22"/>
          <w:szCs w:val="22"/>
        </w:rPr>
        <w:t xml:space="preserve"> од стране овлашћеног лица сваког понуђача из групе понуђача и оверена печатом.</w:t>
      </w:r>
    </w:p>
    <w:p w:rsidR="006B34D0" w:rsidRPr="00B90C23" w:rsidRDefault="006B34D0" w:rsidP="00B90C23">
      <w:pPr>
        <w:ind w:right="-18"/>
        <w:jc w:val="both"/>
        <w:rPr>
          <w:noProof/>
          <w:sz w:val="22"/>
          <w:szCs w:val="22"/>
        </w:rPr>
      </w:pPr>
    </w:p>
    <w:p w:rsidR="006B34D0" w:rsidRPr="00B90C23" w:rsidRDefault="00F65084" w:rsidP="00B90C23">
      <w:pPr>
        <w:ind w:right="-18"/>
        <w:jc w:val="both"/>
        <w:rPr>
          <w:noProof/>
          <w:sz w:val="22"/>
          <w:szCs w:val="22"/>
        </w:rPr>
      </w:pPr>
      <w:r>
        <w:rPr>
          <w:noProof/>
          <w:sz w:val="22"/>
          <w:szCs w:val="22"/>
        </w:rPr>
        <w:tab/>
      </w:r>
      <w:r w:rsidR="006B34D0" w:rsidRPr="00B90C23">
        <w:rPr>
          <w:noProof/>
          <w:sz w:val="22"/>
          <w:szCs w:val="22"/>
          <w:u w:val="single"/>
        </w:rPr>
        <w:t>Уколико понуђач подноси понуду са подизвођачем</w:t>
      </w:r>
      <w:r w:rsidR="006B34D0" w:rsidRPr="00B90C23">
        <w:rPr>
          <w:noProof/>
          <w:sz w:val="22"/>
          <w:szCs w:val="22"/>
        </w:rPr>
        <w:t>, понуђач је дужан да достави Изјаву подизвођача</w:t>
      </w:r>
      <w:r w:rsidR="00045105" w:rsidRPr="00B90C23">
        <w:rPr>
          <w:noProof/>
          <w:sz w:val="22"/>
          <w:szCs w:val="22"/>
        </w:rPr>
        <w:t xml:space="preserve"> ( образац изјаве подизвођача, дат је у поглављу IV одељак 3.б.)</w:t>
      </w:r>
      <w:r w:rsidR="00E86EA7" w:rsidRPr="00B90C23">
        <w:rPr>
          <w:noProof/>
          <w:sz w:val="22"/>
          <w:szCs w:val="22"/>
        </w:rPr>
        <w:t xml:space="preserve"> </w:t>
      </w:r>
      <w:r w:rsidR="006B34D0" w:rsidRPr="00B90C23">
        <w:rPr>
          <w:noProof/>
          <w:sz w:val="22"/>
          <w:szCs w:val="22"/>
        </w:rPr>
        <w:t>, потписану од стране овлашћеног лица подизвођача и оверену печатом.</w:t>
      </w:r>
    </w:p>
    <w:p w:rsidR="00045105" w:rsidRPr="00B90C23" w:rsidRDefault="00045105" w:rsidP="00B90C23">
      <w:pPr>
        <w:ind w:right="-18"/>
        <w:jc w:val="both"/>
        <w:rPr>
          <w:noProof/>
          <w:sz w:val="22"/>
          <w:szCs w:val="22"/>
        </w:rPr>
      </w:pPr>
    </w:p>
    <w:p w:rsidR="00045105" w:rsidRPr="00B90C23" w:rsidRDefault="00F65084" w:rsidP="00B90C23">
      <w:pPr>
        <w:ind w:right="-18"/>
        <w:jc w:val="both"/>
        <w:rPr>
          <w:noProof/>
          <w:sz w:val="22"/>
          <w:szCs w:val="22"/>
        </w:rPr>
      </w:pPr>
      <w:r>
        <w:rPr>
          <w:noProof/>
          <w:sz w:val="22"/>
          <w:szCs w:val="22"/>
        </w:rPr>
        <w:tab/>
      </w:r>
      <w:r w:rsidR="00045105" w:rsidRPr="00B90C23">
        <w:rPr>
          <w:noProof/>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B90C23" w:rsidRDefault="00045105" w:rsidP="00B90C23">
      <w:pPr>
        <w:ind w:right="-18"/>
        <w:jc w:val="both"/>
        <w:rPr>
          <w:noProof/>
          <w:sz w:val="22"/>
          <w:szCs w:val="22"/>
        </w:rPr>
      </w:pPr>
    </w:p>
    <w:p w:rsidR="00045105" w:rsidRPr="00B90C23" w:rsidRDefault="00F65084" w:rsidP="00B90C23">
      <w:pPr>
        <w:ind w:right="-18"/>
        <w:jc w:val="both"/>
        <w:rPr>
          <w:noProof/>
          <w:sz w:val="22"/>
          <w:szCs w:val="22"/>
        </w:rPr>
      </w:pPr>
      <w:r>
        <w:rPr>
          <w:noProof/>
          <w:sz w:val="22"/>
          <w:szCs w:val="22"/>
        </w:rPr>
        <w:tab/>
      </w:r>
      <w:r w:rsidR="00045105" w:rsidRPr="00B90C23">
        <w:rPr>
          <w:noProof/>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B90C23" w:rsidRDefault="006B34D0" w:rsidP="00B90C23">
      <w:pPr>
        <w:ind w:right="-18"/>
        <w:jc w:val="both"/>
        <w:rPr>
          <w:noProof/>
          <w:sz w:val="22"/>
          <w:szCs w:val="22"/>
        </w:rPr>
      </w:pPr>
    </w:p>
    <w:p w:rsidR="006B34D0" w:rsidRPr="00B90C23" w:rsidRDefault="00F65084" w:rsidP="00B90C23">
      <w:pPr>
        <w:ind w:right="-18"/>
        <w:jc w:val="both"/>
        <w:rPr>
          <w:noProof/>
          <w:sz w:val="22"/>
          <w:szCs w:val="22"/>
        </w:rPr>
      </w:pPr>
      <w:r>
        <w:rPr>
          <w:noProof/>
          <w:sz w:val="22"/>
          <w:szCs w:val="22"/>
        </w:rPr>
        <w:tab/>
      </w:r>
      <w:r w:rsidR="000D34FE" w:rsidRPr="00B90C23">
        <w:rPr>
          <w:noProof/>
          <w:sz w:val="22"/>
          <w:szCs w:val="22"/>
        </w:rPr>
        <w:t>Лице уписано у регистар понуђача</w:t>
      </w:r>
      <w:r w:rsidR="00045105" w:rsidRPr="00B90C23">
        <w:rPr>
          <w:noProof/>
          <w:sz w:val="22"/>
          <w:szCs w:val="22"/>
        </w:rPr>
        <w:t xml:space="preserve"> који води Агенција за привредне регисте</w:t>
      </w:r>
      <w:r w:rsidR="000D34FE" w:rsidRPr="00B90C23">
        <w:rPr>
          <w:noProof/>
          <w:sz w:val="22"/>
          <w:szCs w:val="22"/>
        </w:rPr>
        <w:t xml:space="preserve"> није дужно да приликом подношења понуде доказује испуњеност обавезних услова из члана 75. став 1. тач. 1) до 4) </w:t>
      </w:r>
      <w:r w:rsidR="00045105" w:rsidRPr="00B90C23">
        <w:rPr>
          <w:noProof/>
          <w:sz w:val="22"/>
          <w:szCs w:val="22"/>
        </w:rPr>
        <w:t>З</w:t>
      </w:r>
      <w:r w:rsidR="000D34FE" w:rsidRPr="00B90C23">
        <w:rPr>
          <w:noProof/>
          <w:sz w:val="22"/>
          <w:szCs w:val="22"/>
        </w:rPr>
        <w:t>акона.</w:t>
      </w:r>
    </w:p>
    <w:p w:rsidR="00045105" w:rsidRPr="00B90C23" w:rsidRDefault="00045105" w:rsidP="00B90C23">
      <w:pPr>
        <w:ind w:right="-18"/>
        <w:jc w:val="both"/>
        <w:rPr>
          <w:noProof/>
          <w:sz w:val="22"/>
          <w:szCs w:val="22"/>
        </w:rPr>
      </w:pPr>
    </w:p>
    <w:p w:rsidR="00045105" w:rsidRPr="00B90C23" w:rsidRDefault="00F65084" w:rsidP="00B90C23">
      <w:pPr>
        <w:ind w:right="-18"/>
        <w:jc w:val="both"/>
        <w:rPr>
          <w:noProof/>
          <w:sz w:val="22"/>
          <w:szCs w:val="22"/>
        </w:rPr>
      </w:pPr>
      <w:r>
        <w:rPr>
          <w:noProof/>
          <w:sz w:val="22"/>
          <w:szCs w:val="22"/>
        </w:rPr>
        <w:tab/>
      </w:r>
      <w:r w:rsidR="00045105" w:rsidRPr="00B90C23">
        <w:rPr>
          <w:noProof/>
          <w:sz w:val="22"/>
          <w:szCs w:val="22"/>
        </w:rPr>
        <w:t>Понуђач није дужан да доставља доказе који су јавно доступни на интернет страницама надлежних органа, ако наведе који су то докази.</w:t>
      </w:r>
    </w:p>
    <w:p w:rsidR="00883E14" w:rsidRPr="00B90C23" w:rsidRDefault="00883E14" w:rsidP="00B90C23">
      <w:pPr>
        <w:ind w:right="-18"/>
        <w:jc w:val="both"/>
        <w:rPr>
          <w:noProof/>
          <w:sz w:val="22"/>
          <w:szCs w:val="22"/>
        </w:rPr>
      </w:pPr>
    </w:p>
    <w:p w:rsidR="00883E14" w:rsidRPr="00B90C23" w:rsidRDefault="00F65084" w:rsidP="00B90C23">
      <w:pPr>
        <w:ind w:right="-18"/>
        <w:jc w:val="both"/>
        <w:rPr>
          <w:noProof/>
          <w:sz w:val="22"/>
          <w:szCs w:val="22"/>
        </w:rPr>
      </w:pPr>
      <w:r>
        <w:rPr>
          <w:noProof/>
          <w:sz w:val="22"/>
          <w:szCs w:val="22"/>
        </w:rPr>
        <w:tab/>
      </w:r>
      <w:r w:rsidR="00883E14" w:rsidRPr="00B90C23">
        <w:rPr>
          <w:noProof/>
          <w:sz w:val="22"/>
          <w:szCs w:val="22"/>
        </w:rPr>
        <w:t xml:space="preserve">Наручилац не може одбити као неприхвативу понуду, зато што не садржи доказ одређен овим Законом или конкурсном документацијом, </w:t>
      </w:r>
      <w:r w:rsidR="00883E14" w:rsidRPr="00B90C23">
        <w:rPr>
          <w:noProof/>
          <w:sz w:val="22"/>
          <w:szCs w:val="22"/>
          <w:u w:val="single"/>
        </w:rPr>
        <w:t>ако је понуђач навео у понуди интернет страницу на којој су тражени подаци јавно доступни.</w:t>
      </w:r>
    </w:p>
    <w:p w:rsidR="00137723" w:rsidRPr="00B90C23" w:rsidRDefault="00137723" w:rsidP="00B90C23">
      <w:pPr>
        <w:ind w:right="-18"/>
        <w:jc w:val="both"/>
        <w:rPr>
          <w:noProof/>
          <w:sz w:val="22"/>
          <w:szCs w:val="22"/>
        </w:rPr>
      </w:pPr>
    </w:p>
    <w:p w:rsidR="00883E14" w:rsidRPr="00B90C23" w:rsidRDefault="00F65084" w:rsidP="00B90C23">
      <w:pPr>
        <w:suppressAutoHyphens w:val="0"/>
        <w:autoSpaceDE w:val="0"/>
        <w:autoSpaceDN w:val="0"/>
        <w:adjustRightInd w:val="0"/>
        <w:spacing w:line="240" w:lineRule="auto"/>
        <w:ind w:right="-18"/>
        <w:rPr>
          <w:rFonts w:eastAsia="Calibri"/>
          <w:color w:val="auto"/>
          <w:kern w:val="0"/>
          <w:sz w:val="22"/>
          <w:szCs w:val="22"/>
          <w:lang w:eastAsia="en-US"/>
        </w:rPr>
      </w:pPr>
      <w:r>
        <w:rPr>
          <w:rFonts w:eastAsia="Calibri"/>
          <w:color w:val="auto"/>
          <w:kern w:val="0"/>
          <w:sz w:val="22"/>
          <w:szCs w:val="22"/>
          <w:lang w:eastAsia="en-US"/>
        </w:rPr>
        <w:tab/>
      </w:r>
      <w:r w:rsidR="00883E14" w:rsidRPr="00B90C23">
        <w:rPr>
          <w:rFonts w:eastAsia="Calibri"/>
          <w:color w:val="auto"/>
          <w:kern w:val="0"/>
          <w:sz w:val="22"/>
          <w:szCs w:val="22"/>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B90C2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color w:val="auto"/>
          <w:kern w:val="0"/>
          <w:sz w:val="22"/>
          <w:szCs w:val="22"/>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B90C2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B90C23">
        <w:rPr>
          <w:rFonts w:eastAsia="Calibri"/>
          <w:color w:val="auto"/>
          <w:kern w:val="0"/>
          <w:sz w:val="22"/>
          <w:szCs w:val="22"/>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B90C23" w:rsidRDefault="00883E14" w:rsidP="00B90C23">
      <w:pPr>
        <w:suppressAutoHyphens w:val="0"/>
        <w:autoSpaceDE w:val="0"/>
        <w:autoSpaceDN w:val="0"/>
        <w:adjustRightInd w:val="0"/>
        <w:spacing w:line="240" w:lineRule="auto"/>
        <w:ind w:right="-18"/>
        <w:rPr>
          <w:noProof/>
          <w:color w:val="auto"/>
          <w:sz w:val="22"/>
          <w:szCs w:val="22"/>
        </w:rPr>
      </w:pPr>
      <w:r w:rsidRPr="00B90C23">
        <w:rPr>
          <w:rFonts w:eastAsia="Calibri"/>
          <w:color w:val="auto"/>
          <w:kern w:val="0"/>
          <w:sz w:val="22"/>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B34D0" w:rsidRPr="00B90C23">
        <w:rPr>
          <w:noProof/>
          <w:color w:val="auto"/>
          <w:sz w:val="22"/>
          <w:szCs w:val="22"/>
        </w:rPr>
        <w:t xml:space="preserve"> </w:t>
      </w:r>
    </w:p>
    <w:p w:rsidR="006B34D0" w:rsidRPr="00B90C23" w:rsidRDefault="006B34D0" w:rsidP="00B90C23">
      <w:pPr>
        <w:ind w:right="-18"/>
        <w:jc w:val="both"/>
        <w:rPr>
          <w:noProof/>
          <w:sz w:val="22"/>
          <w:szCs w:val="22"/>
        </w:rPr>
      </w:pPr>
    </w:p>
    <w:p w:rsidR="006B34D0" w:rsidRPr="00B90C23" w:rsidRDefault="006B34D0" w:rsidP="00B90C23">
      <w:pPr>
        <w:ind w:right="-18"/>
        <w:jc w:val="both"/>
        <w:rPr>
          <w:noProof/>
          <w:sz w:val="22"/>
          <w:szCs w:val="22"/>
        </w:rPr>
      </w:pPr>
    </w:p>
    <w:p w:rsidR="00FA4989" w:rsidRPr="00B90C23" w:rsidRDefault="00FA4989" w:rsidP="00B90C23">
      <w:pPr>
        <w:ind w:right="-18"/>
        <w:jc w:val="both"/>
        <w:rPr>
          <w:noProof/>
        </w:rPr>
      </w:pPr>
    </w:p>
    <w:p w:rsidR="00472CA2" w:rsidRPr="00B90C23" w:rsidRDefault="00472CA2" w:rsidP="00B90C23">
      <w:pPr>
        <w:ind w:right="-18"/>
        <w:jc w:val="both"/>
        <w:rPr>
          <w:noProof/>
        </w:rPr>
      </w:pPr>
    </w:p>
    <w:p w:rsidR="00472CA2" w:rsidRDefault="00472CA2"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472CA2" w:rsidRDefault="00472CA2" w:rsidP="00B90C23">
      <w:pPr>
        <w:ind w:right="-18"/>
        <w:jc w:val="both"/>
        <w:rPr>
          <w:noProof/>
        </w:rPr>
      </w:pPr>
    </w:p>
    <w:p w:rsidR="00F65084" w:rsidRPr="00B90C23" w:rsidRDefault="00F65084"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2114F0" w:rsidRPr="00B90C23" w:rsidRDefault="00F65084" w:rsidP="00F65084">
      <w:pPr>
        <w:shd w:val="clear" w:color="auto" w:fill="DBE5F1" w:themeFill="accent1" w:themeFillTint="33"/>
        <w:suppressAutoHyphens w:val="0"/>
        <w:autoSpaceDE w:val="0"/>
        <w:autoSpaceDN w:val="0"/>
        <w:adjustRightInd w:val="0"/>
        <w:spacing w:line="240" w:lineRule="auto"/>
        <w:ind w:right="-18"/>
        <w:rPr>
          <w:rFonts w:eastAsia="Calibri"/>
          <w:b/>
          <w:bCs/>
          <w:color w:val="auto"/>
          <w:kern w:val="0"/>
          <w:lang w:eastAsia="en-US"/>
        </w:rPr>
      </w:pPr>
      <w:r>
        <w:rPr>
          <w:rFonts w:eastAsia="Calibri"/>
          <w:b/>
          <w:bCs/>
          <w:color w:val="auto"/>
          <w:kern w:val="0"/>
          <w:lang w:eastAsia="en-US"/>
        </w:rPr>
        <w:lastRenderedPageBreak/>
        <w:tab/>
      </w:r>
      <w:r w:rsidR="002114F0" w:rsidRPr="00B90C23">
        <w:rPr>
          <w:rFonts w:eastAsia="Calibri"/>
          <w:b/>
          <w:bCs/>
          <w:color w:val="auto"/>
          <w:kern w:val="0"/>
          <w:lang w:eastAsia="en-US"/>
        </w:rPr>
        <w:t>3.ОБРАЗАЦ ИЗЈАВЕ О ИСПУЊАВАЊУ УСЛОВА ИЗ ЧЛ. 75. и 76. ЗАКОНА</w:t>
      </w:r>
    </w:p>
    <w:p w:rsidR="002114F0" w:rsidRPr="00B90C23" w:rsidRDefault="002114F0" w:rsidP="00B90C23">
      <w:pPr>
        <w:suppressAutoHyphens w:val="0"/>
        <w:autoSpaceDE w:val="0"/>
        <w:autoSpaceDN w:val="0"/>
        <w:adjustRightInd w:val="0"/>
        <w:spacing w:line="240" w:lineRule="auto"/>
        <w:ind w:right="-18"/>
        <w:rPr>
          <w:rFonts w:eastAsia="Calibri"/>
          <w:b/>
          <w:bCs/>
          <w:color w:val="auto"/>
          <w:kern w:val="0"/>
          <w:lang w:eastAsia="en-US"/>
        </w:rPr>
      </w:pPr>
    </w:p>
    <w:p w:rsidR="002114F0" w:rsidRPr="00B90C2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t>3.а. ИЗЈАВА ПОНУЂАЧА О ИСПУЊАВАЊУ УСЛОВА ИЗ ЧЛ. 75. и 76. ЗАКОНА</w:t>
      </w:r>
    </w:p>
    <w:p w:rsidR="002114F0" w:rsidRPr="00B90C23" w:rsidRDefault="002114F0" w:rsidP="00B90C23">
      <w:pPr>
        <w:suppressAutoHyphens w:val="0"/>
        <w:autoSpaceDE w:val="0"/>
        <w:autoSpaceDN w:val="0"/>
        <w:adjustRightInd w:val="0"/>
        <w:spacing w:line="240" w:lineRule="auto"/>
        <w:ind w:right="-18"/>
        <w:rPr>
          <w:rFonts w:eastAsia="Calibri"/>
          <w:b/>
          <w:bCs/>
          <w:color w:val="auto"/>
          <w:kern w:val="0"/>
          <w:lang w:eastAsia="en-US"/>
        </w:rPr>
      </w:pPr>
    </w:p>
    <w:p w:rsidR="002114F0" w:rsidRPr="00B90C23" w:rsidRDefault="002114F0"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У складу са чланом 77.став 4. Закона, под пуном материјалном и кривичном одговорношћу, као заступник понуђача, дајем следећу</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t>ИЗЈАВУ</w:t>
      </w:r>
    </w:p>
    <w:p w:rsidR="002114F0" w:rsidRPr="00B90C23" w:rsidRDefault="002114F0" w:rsidP="00B90C23">
      <w:pPr>
        <w:suppressAutoHyphens w:val="0"/>
        <w:autoSpaceDE w:val="0"/>
        <w:autoSpaceDN w:val="0"/>
        <w:adjustRightInd w:val="0"/>
        <w:spacing w:line="240" w:lineRule="auto"/>
        <w:ind w:right="-18"/>
        <w:jc w:val="center"/>
        <w:rPr>
          <w:rFonts w:eastAsia="Calibri"/>
          <w:b/>
          <w:bCs/>
          <w:color w:val="auto"/>
          <w:kern w:val="0"/>
          <w:lang w:eastAsia="en-US"/>
        </w:rPr>
      </w:pPr>
    </w:p>
    <w:p w:rsidR="002114F0" w:rsidRPr="00B90C23" w:rsidRDefault="002114F0"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 xml:space="preserve">Понуђач _____________________________________________________ (навести назив понуђача) у поступку јавне набавке мале вредности </w:t>
      </w:r>
      <w:r w:rsidRPr="00B90C23">
        <w:rPr>
          <w:rFonts w:eastAsia="Calibri"/>
          <w:b/>
          <w:bCs/>
          <w:color w:val="auto"/>
          <w:kern w:val="0"/>
          <w:lang w:eastAsia="en-US"/>
        </w:rPr>
        <w:t xml:space="preserve">за набавку добара – ХТЗ опрема летња и зимска, ЈНМВ </w:t>
      </w:r>
      <w:r w:rsidR="00B90C23" w:rsidRPr="00B90C23">
        <w:rPr>
          <w:rFonts w:eastAsia="Calibri"/>
          <w:b/>
          <w:bCs/>
          <w:color w:val="auto"/>
          <w:kern w:val="0"/>
          <w:lang w:eastAsia="en-US"/>
        </w:rPr>
        <w:t>1.1.9/2018</w:t>
      </w:r>
      <w:r w:rsidRPr="00B90C23">
        <w:rPr>
          <w:rFonts w:eastAsia="Calibri"/>
          <w:b/>
          <w:bCs/>
          <w:color w:val="auto"/>
          <w:kern w:val="0"/>
          <w:lang w:eastAsia="en-US"/>
        </w:rPr>
        <w:t xml:space="preserve">; </w:t>
      </w:r>
      <w:r w:rsidRPr="00B90C23">
        <w:rPr>
          <w:rFonts w:eastAsia="Calibri"/>
          <w:color w:val="auto"/>
          <w:kern w:val="0"/>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1) Чл.75.ст.1.тч.1);</w:t>
      </w:r>
      <w:r>
        <w:rPr>
          <w:rFonts w:eastAsia="Calibri"/>
          <w:b/>
          <w:bCs/>
          <w:color w:val="auto"/>
          <w:kern w:val="0"/>
          <w:lang w:eastAsia="en-US"/>
        </w:rPr>
        <w:t xml:space="preserve"> </w:t>
      </w:r>
      <w:r w:rsidR="002114F0" w:rsidRPr="00B90C23">
        <w:rPr>
          <w:rFonts w:eastAsia="Calibri"/>
          <w:color w:val="auto"/>
          <w:kern w:val="0"/>
          <w:lang w:eastAsia="en-US"/>
        </w:rPr>
        <w:t>Понуђач је регистрован код надлежног органа, односно уписан у одговарајући  регистар;</w:t>
      </w: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 xml:space="preserve">2) Чл.75.ст.1.тч.2); </w:t>
      </w:r>
      <w:r w:rsidR="002114F0" w:rsidRPr="00B90C23">
        <w:rPr>
          <w:rFonts w:eastAsia="Calibri"/>
          <w:color w:val="auto"/>
          <w:kern w:val="0"/>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 xml:space="preserve">3) Чл.75.ст.1.тч.4); </w:t>
      </w:r>
      <w:r w:rsidR="002114F0" w:rsidRPr="00B90C23">
        <w:rPr>
          <w:rFonts w:eastAsia="Calibri"/>
          <w:color w:val="auto"/>
          <w:kern w:val="0"/>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Датум:_________________                                                      Потпис овлашћеног лица</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Место:_________________                                          (М.П) _________________________</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FA4989" w:rsidRPr="00B90C23" w:rsidRDefault="002114F0" w:rsidP="00B90C23">
      <w:pPr>
        <w:suppressAutoHyphens w:val="0"/>
        <w:autoSpaceDE w:val="0"/>
        <w:autoSpaceDN w:val="0"/>
        <w:adjustRightInd w:val="0"/>
        <w:spacing w:line="240" w:lineRule="auto"/>
        <w:ind w:right="-18"/>
        <w:rPr>
          <w:noProof/>
        </w:rPr>
      </w:pPr>
      <w:r w:rsidRPr="00B90C23">
        <w:rPr>
          <w:rFonts w:eastAsia="Calibri"/>
          <w:b/>
          <w:bCs/>
          <w:color w:val="auto"/>
          <w:kern w:val="0"/>
          <w:lang w:eastAsia="en-US"/>
        </w:rPr>
        <w:t>Напомена: Уколико понуду подноси група понуђача</w:t>
      </w:r>
      <w:r w:rsidRPr="00B90C23">
        <w:rPr>
          <w:rFonts w:eastAsia="Calibri"/>
          <w:color w:val="auto"/>
          <w:kern w:val="0"/>
          <w:lang w:eastAsia="en-US"/>
        </w:rPr>
        <w:t>, Изјава мора бити пописана од стране овлашћеног лица сваког понуђача из групе понуђача и оверена печатом.</w:t>
      </w:r>
    </w:p>
    <w:p w:rsidR="00FA4989" w:rsidRPr="00B90C23" w:rsidRDefault="00FA4989" w:rsidP="00B90C23">
      <w:pPr>
        <w:ind w:right="-18"/>
        <w:jc w:val="both"/>
        <w:rPr>
          <w:noProof/>
        </w:rPr>
      </w:pPr>
    </w:p>
    <w:p w:rsidR="00FA4989" w:rsidRPr="00B90C23" w:rsidRDefault="00FA4989" w:rsidP="00B90C23">
      <w:pPr>
        <w:ind w:right="-18"/>
        <w:jc w:val="both"/>
        <w:rPr>
          <w:noProof/>
        </w:rPr>
      </w:pPr>
    </w:p>
    <w:p w:rsidR="006B34D0" w:rsidRPr="00B90C23" w:rsidRDefault="006B34D0" w:rsidP="00B90C23">
      <w:pPr>
        <w:ind w:right="-18"/>
        <w:jc w:val="both"/>
        <w:rPr>
          <w:noProof/>
        </w:rPr>
      </w:pPr>
    </w:p>
    <w:p w:rsidR="00FA4989" w:rsidRPr="00B90C23" w:rsidRDefault="00FA4989" w:rsidP="00B90C23">
      <w:pPr>
        <w:ind w:right="-18"/>
        <w:jc w:val="both"/>
        <w:rPr>
          <w:noProof/>
        </w:rPr>
      </w:pPr>
    </w:p>
    <w:p w:rsidR="002114F0" w:rsidRPr="00B90C23" w:rsidRDefault="002114F0" w:rsidP="00B90C23">
      <w:pPr>
        <w:ind w:right="-18"/>
        <w:jc w:val="both"/>
        <w:rPr>
          <w:noProof/>
        </w:rPr>
      </w:pPr>
    </w:p>
    <w:p w:rsidR="002114F0" w:rsidRPr="00B90C23" w:rsidRDefault="002114F0" w:rsidP="00B90C23">
      <w:pPr>
        <w:ind w:right="-18"/>
        <w:jc w:val="both"/>
        <w:rPr>
          <w:noProof/>
        </w:rPr>
      </w:pPr>
    </w:p>
    <w:p w:rsidR="002114F0" w:rsidRPr="00B90C23" w:rsidRDefault="002114F0"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472CA2" w:rsidRDefault="00472CA2" w:rsidP="00B90C23">
      <w:pPr>
        <w:ind w:right="-18"/>
        <w:jc w:val="both"/>
        <w:rPr>
          <w:noProof/>
        </w:rPr>
      </w:pPr>
    </w:p>
    <w:p w:rsidR="00F65084" w:rsidRDefault="00F65084" w:rsidP="00B90C23">
      <w:pPr>
        <w:ind w:right="-18"/>
        <w:jc w:val="both"/>
        <w:rPr>
          <w:noProof/>
        </w:rPr>
      </w:pPr>
    </w:p>
    <w:p w:rsidR="00F65084" w:rsidRPr="00B90C23" w:rsidRDefault="00F65084"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2114F0" w:rsidRPr="00B90C23" w:rsidRDefault="002114F0" w:rsidP="00B90C23">
      <w:pPr>
        <w:ind w:right="-18"/>
        <w:jc w:val="both"/>
        <w:rPr>
          <w:noProof/>
        </w:rPr>
      </w:pPr>
    </w:p>
    <w:p w:rsidR="002114F0" w:rsidRPr="00B90C2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lastRenderedPageBreak/>
        <w:t>3.б. ИЗЈАВА ПОДИЗВОЂАЧА О ИСПУЊАВАЊУ УСЛОВА ИЗ ЧЛ. 75. ЗАКОНА</w:t>
      </w:r>
    </w:p>
    <w:p w:rsidR="002114F0" w:rsidRPr="00B90C23" w:rsidRDefault="002114F0" w:rsidP="00B90C23">
      <w:pPr>
        <w:suppressAutoHyphens w:val="0"/>
        <w:autoSpaceDE w:val="0"/>
        <w:autoSpaceDN w:val="0"/>
        <w:adjustRightInd w:val="0"/>
        <w:spacing w:line="240" w:lineRule="auto"/>
        <w:ind w:right="-18"/>
        <w:rPr>
          <w:rFonts w:eastAsia="Calibri"/>
          <w:b/>
          <w:bCs/>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b/>
          <w:bCs/>
          <w:color w:val="auto"/>
          <w:kern w:val="0"/>
          <w:lang w:eastAsia="en-US"/>
        </w:rPr>
      </w:pP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color w:val="auto"/>
          <w:kern w:val="0"/>
          <w:lang w:eastAsia="en-US"/>
        </w:rPr>
        <w:tab/>
      </w:r>
      <w:r w:rsidR="002114F0" w:rsidRPr="00B90C23">
        <w:rPr>
          <w:rFonts w:eastAsia="Calibri"/>
          <w:color w:val="auto"/>
          <w:kern w:val="0"/>
          <w:lang w:eastAsia="en-US"/>
        </w:rPr>
        <w:t>У складу са чланом 77.став 4. Закона, под пуном материјалном и кривичном одговорношћу, као заступник подизвођача, дајем следећу</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t>ИЗЈАВУ</w:t>
      </w:r>
    </w:p>
    <w:p w:rsidR="002114F0" w:rsidRPr="00B90C23" w:rsidRDefault="002114F0" w:rsidP="00B90C23">
      <w:pPr>
        <w:suppressAutoHyphens w:val="0"/>
        <w:autoSpaceDE w:val="0"/>
        <w:autoSpaceDN w:val="0"/>
        <w:adjustRightInd w:val="0"/>
        <w:spacing w:line="240" w:lineRule="auto"/>
        <w:ind w:right="-18"/>
        <w:jc w:val="center"/>
        <w:rPr>
          <w:rFonts w:eastAsia="Calibri"/>
          <w:b/>
          <w:bCs/>
          <w:color w:val="auto"/>
          <w:kern w:val="0"/>
          <w:lang w:eastAsia="en-US"/>
        </w:rPr>
      </w:pPr>
    </w:p>
    <w:p w:rsidR="002114F0" w:rsidRPr="00B90C23" w:rsidRDefault="002114F0"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Подизвођач _____________________________________________________ (навести назив подизвођача)</w:t>
      </w:r>
      <w:r w:rsidR="00F65084">
        <w:rPr>
          <w:rFonts w:eastAsia="Calibri"/>
          <w:color w:val="auto"/>
          <w:kern w:val="0"/>
          <w:lang w:eastAsia="en-US"/>
        </w:rPr>
        <w:t xml:space="preserve"> </w:t>
      </w:r>
      <w:r w:rsidRPr="00B90C23">
        <w:rPr>
          <w:rFonts w:eastAsia="Calibri"/>
          <w:color w:val="auto"/>
          <w:kern w:val="0"/>
          <w:lang w:eastAsia="en-US"/>
        </w:rPr>
        <w:t>у поступку</w:t>
      </w:r>
      <w:r w:rsidR="00F65084">
        <w:rPr>
          <w:rFonts w:eastAsia="Calibri"/>
          <w:color w:val="auto"/>
          <w:kern w:val="0"/>
          <w:lang w:eastAsia="en-US"/>
        </w:rPr>
        <w:t xml:space="preserve"> јавне набавке мале вредности </w:t>
      </w:r>
      <w:r w:rsidRPr="00B90C23">
        <w:rPr>
          <w:rFonts w:eastAsia="Calibri"/>
          <w:b/>
          <w:bCs/>
          <w:color w:val="auto"/>
          <w:kern w:val="0"/>
          <w:lang w:eastAsia="en-US"/>
        </w:rPr>
        <w:t xml:space="preserve">за набавку добара – ХТЗ опрема-зимска и летња, ЈНМВ  </w:t>
      </w:r>
      <w:r w:rsidR="00B90C23" w:rsidRPr="00B90C23">
        <w:rPr>
          <w:rFonts w:eastAsia="Calibri"/>
          <w:b/>
          <w:bCs/>
          <w:color w:val="auto"/>
          <w:kern w:val="0"/>
          <w:lang w:eastAsia="en-US"/>
        </w:rPr>
        <w:t>1.1.9/2018</w:t>
      </w:r>
      <w:r w:rsidRPr="00B90C23">
        <w:rPr>
          <w:rFonts w:eastAsia="Calibri"/>
          <w:b/>
          <w:bCs/>
          <w:color w:val="auto"/>
          <w:kern w:val="0"/>
          <w:lang w:eastAsia="en-US"/>
        </w:rPr>
        <w:t xml:space="preserve">; </w:t>
      </w:r>
      <w:r w:rsidRPr="00B90C23">
        <w:rPr>
          <w:rFonts w:eastAsia="Calibri"/>
          <w:color w:val="auto"/>
          <w:kern w:val="0"/>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B90C23" w:rsidRDefault="002114F0" w:rsidP="00F65084">
      <w:pPr>
        <w:suppressAutoHyphens w:val="0"/>
        <w:autoSpaceDE w:val="0"/>
        <w:autoSpaceDN w:val="0"/>
        <w:adjustRightInd w:val="0"/>
        <w:spacing w:line="240" w:lineRule="auto"/>
        <w:ind w:right="-18"/>
        <w:jc w:val="both"/>
        <w:rPr>
          <w:rFonts w:eastAsia="Calibri"/>
          <w:color w:val="auto"/>
          <w:kern w:val="0"/>
          <w:lang w:eastAsia="en-US"/>
        </w:rPr>
      </w:pP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1) Чл.75.ст.1.тч.1);</w:t>
      </w:r>
      <w:r w:rsidR="002114F0" w:rsidRPr="00B90C23">
        <w:rPr>
          <w:rFonts w:eastAsia="Calibri"/>
          <w:color w:val="auto"/>
          <w:kern w:val="0"/>
          <w:lang w:eastAsia="en-US"/>
        </w:rPr>
        <w:t>Понуђач је регистрован код надлежног органа, односно уписан у одговарајући регистар;</w:t>
      </w: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2) Чл.75.ст.1.тч.2);</w:t>
      </w:r>
      <w:r w:rsidR="002114F0" w:rsidRPr="00B90C23">
        <w:rPr>
          <w:rFonts w:eastAsia="Calibri"/>
          <w:color w:val="auto"/>
          <w:kern w:val="0"/>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b/>
          <w:bCs/>
          <w:color w:val="auto"/>
          <w:kern w:val="0"/>
          <w:lang w:eastAsia="en-US"/>
        </w:rPr>
        <w:tab/>
      </w:r>
      <w:r w:rsidR="002114F0" w:rsidRPr="00B90C23">
        <w:rPr>
          <w:rFonts w:eastAsia="Calibri"/>
          <w:b/>
          <w:bCs/>
          <w:color w:val="auto"/>
          <w:kern w:val="0"/>
          <w:lang w:eastAsia="en-US"/>
        </w:rPr>
        <w:t>3) Чл.75.ст.1.тч.4);</w:t>
      </w:r>
      <w:r w:rsidR="002114F0" w:rsidRPr="00B90C23">
        <w:rPr>
          <w:rFonts w:eastAsia="Calibri"/>
          <w:color w:val="auto"/>
          <w:kern w:val="0"/>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Датум:_________________                                              Потпис овлашћеног лица</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Место:_________________                                   (М.П) _________________________</w:t>
      </w: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rFonts w:eastAsia="Calibri"/>
          <w:color w:val="auto"/>
          <w:kern w:val="0"/>
          <w:lang w:eastAsia="en-US"/>
        </w:rPr>
      </w:pPr>
    </w:p>
    <w:p w:rsidR="002114F0" w:rsidRPr="00B90C23" w:rsidRDefault="002114F0" w:rsidP="00B90C23">
      <w:pPr>
        <w:suppressAutoHyphens w:val="0"/>
        <w:autoSpaceDE w:val="0"/>
        <w:autoSpaceDN w:val="0"/>
        <w:adjustRightInd w:val="0"/>
        <w:spacing w:line="240" w:lineRule="auto"/>
        <w:ind w:right="-18"/>
        <w:rPr>
          <w:noProof/>
          <w:color w:val="auto"/>
        </w:rPr>
      </w:pPr>
      <w:r w:rsidRPr="00B90C23">
        <w:rPr>
          <w:rFonts w:eastAsia="Calibri"/>
          <w:b/>
          <w:bCs/>
          <w:color w:val="auto"/>
          <w:kern w:val="0"/>
          <w:lang w:eastAsia="en-US"/>
        </w:rPr>
        <w:t>Напомена: Уколико понуђач подноси понуду са подизвођачем</w:t>
      </w:r>
      <w:r w:rsidRPr="00B90C23">
        <w:rPr>
          <w:rFonts w:eastAsia="Calibri"/>
          <w:color w:val="auto"/>
          <w:kern w:val="0"/>
          <w:lang w:eastAsia="en-US"/>
        </w:rPr>
        <w:t xml:space="preserve">, Изјава мора бити пописана од стране </w:t>
      </w:r>
      <w:r w:rsidR="00604F3C" w:rsidRPr="00B90C23">
        <w:rPr>
          <w:rFonts w:eastAsia="Calibri"/>
          <w:color w:val="auto"/>
          <w:kern w:val="0"/>
          <w:lang w:eastAsia="en-US"/>
        </w:rPr>
        <w:t xml:space="preserve"> </w:t>
      </w:r>
      <w:r w:rsidRPr="00B90C23">
        <w:rPr>
          <w:rFonts w:eastAsia="Calibri"/>
          <w:color w:val="auto"/>
          <w:kern w:val="0"/>
          <w:lang w:eastAsia="en-US"/>
        </w:rPr>
        <w:t>овлашћеног лица подизвођача и оверена печатом.</w:t>
      </w:r>
    </w:p>
    <w:p w:rsidR="00FA4989" w:rsidRPr="00B90C23" w:rsidRDefault="00FA4989" w:rsidP="00B90C23">
      <w:pPr>
        <w:ind w:right="-18"/>
        <w:jc w:val="both"/>
        <w:rPr>
          <w:noProof/>
          <w:color w:val="auto"/>
        </w:rPr>
      </w:pPr>
    </w:p>
    <w:p w:rsidR="00FA4989" w:rsidRPr="00B90C23" w:rsidRDefault="00FA4989" w:rsidP="00B90C23">
      <w:pPr>
        <w:ind w:right="-18"/>
        <w:jc w:val="both"/>
        <w:rPr>
          <w:noProof/>
          <w:color w:val="auto"/>
        </w:rPr>
      </w:pPr>
    </w:p>
    <w:p w:rsidR="00FA4989" w:rsidRPr="00B90C23" w:rsidRDefault="00FA4989" w:rsidP="00B90C23">
      <w:pPr>
        <w:ind w:right="-18"/>
        <w:jc w:val="both"/>
        <w:rPr>
          <w:noProof/>
          <w:color w:val="auto"/>
        </w:rPr>
      </w:pPr>
    </w:p>
    <w:p w:rsidR="00FA4989" w:rsidRPr="00B90C23" w:rsidRDefault="00FA4989" w:rsidP="00B90C23">
      <w:pPr>
        <w:ind w:right="-18"/>
        <w:jc w:val="both"/>
        <w:rPr>
          <w:noProof/>
        </w:rPr>
      </w:pPr>
    </w:p>
    <w:p w:rsidR="006B34D0" w:rsidRPr="00B90C23" w:rsidRDefault="006B34D0"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Default="00604F3C" w:rsidP="00B90C23">
      <w:pPr>
        <w:ind w:right="-18"/>
        <w:jc w:val="both"/>
        <w:rPr>
          <w:noProof/>
        </w:rPr>
      </w:pPr>
    </w:p>
    <w:p w:rsidR="00F65084" w:rsidRPr="00B90C23" w:rsidRDefault="00F65084" w:rsidP="00B90C23">
      <w:pPr>
        <w:ind w:right="-18"/>
        <w:jc w:val="both"/>
        <w:rPr>
          <w:noProof/>
        </w:rPr>
      </w:pPr>
    </w:p>
    <w:p w:rsidR="00472CA2" w:rsidRPr="00B90C23" w:rsidRDefault="00472CA2" w:rsidP="00B90C23">
      <w:pPr>
        <w:ind w:right="-18"/>
        <w:jc w:val="both"/>
        <w:rPr>
          <w:noProof/>
        </w:rPr>
      </w:pPr>
    </w:p>
    <w:p w:rsidR="00472CA2" w:rsidRPr="00B90C23" w:rsidRDefault="00472CA2"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lastRenderedPageBreak/>
        <w:t>4. ИЗЈАВА ПОНУЂАЧА О ПОШТОВАЊУ ОБАВЕЗА И ВАЖЕЋИХ ПРОПИСА</w:t>
      </w:r>
    </w:p>
    <w:p w:rsidR="00604F3C" w:rsidRPr="00B90C2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lang w:eastAsia="en-US"/>
        </w:rPr>
      </w:pPr>
      <w:r w:rsidRPr="00B90C23">
        <w:rPr>
          <w:rFonts w:eastAsia="Calibri"/>
          <w:b/>
          <w:bCs/>
          <w:color w:val="auto"/>
          <w:kern w:val="0"/>
          <w:lang w:eastAsia="en-US"/>
        </w:rPr>
        <w:t>(Према чл. 75. став 2. Закона)</w:t>
      </w:r>
    </w:p>
    <w:p w:rsidR="00604F3C" w:rsidRPr="00B90C23" w:rsidRDefault="00604F3C" w:rsidP="00B90C23">
      <w:pPr>
        <w:suppressAutoHyphens w:val="0"/>
        <w:autoSpaceDE w:val="0"/>
        <w:autoSpaceDN w:val="0"/>
        <w:adjustRightInd w:val="0"/>
        <w:spacing w:line="240" w:lineRule="auto"/>
        <w:ind w:right="-18"/>
        <w:jc w:val="center"/>
        <w:rPr>
          <w:rFonts w:eastAsia="Calibri"/>
          <w:b/>
          <w:bCs/>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У вези члана 75. став 2. Закона о јавним набавкама, као заступник понуђача, дајем следећу</w:t>
      </w: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r w:rsidRPr="00B90C23">
        <w:rPr>
          <w:rFonts w:eastAsia="Calibri"/>
          <w:b/>
          <w:bCs/>
          <w:color w:val="auto"/>
          <w:kern w:val="0"/>
          <w:lang w:eastAsia="en-US"/>
        </w:rPr>
        <w:t>ИЗЈАВУ</w:t>
      </w: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r w:rsidRPr="00B90C23">
        <w:rPr>
          <w:rFonts w:eastAsia="Calibri"/>
          <w:color w:val="auto"/>
          <w:kern w:val="0"/>
          <w:lang w:eastAsia="en-US"/>
        </w:rPr>
        <w:t xml:space="preserve">Понуђач _____________________________________________________ (навести назив понуђача)  у поступку  </w:t>
      </w:r>
      <w:r w:rsidRPr="00B90C23">
        <w:rPr>
          <w:rFonts w:eastAsia="Calibri"/>
          <w:b/>
          <w:bCs/>
          <w:color w:val="auto"/>
          <w:kern w:val="0"/>
          <w:lang w:eastAsia="en-US"/>
        </w:rPr>
        <w:t xml:space="preserve">ЈНМВ </w:t>
      </w:r>
      <w:r w:rsidR="00B90C23" w:rsidRPr="00B90C23">
        <w:rPr>
          <w:rFonts w:eastAsia="Calibri"/>
          <w:b/>
          <w:bCs/>
          <w:color w:val="auto"/>
          <w:kern w:val="0"/>
          <w:lang w:eastAsia="en-US"/>
        </w:rPr>
        <w:t>1.1.9/2018</w:t>
      </w:r>
      <w:r w:rsidRPr="00B90C23">
        <w:rPr>
          <w:rFonts w:eastAsia="Calibri"/>
          <w:b/>
          <w:bCs/>
          <w:color w:val="auto"/>
          <w:kern w:val="0"/>
          <w:lang w:eastAsia="en-US"/>
        </w:rPr>
        <w:t xml:space="preserve"> за јавну набавку добара – ХТЗ опрема зимска и летња,</w:t>
      </w:r>
    </w:p>
    <w:p w:rsidR="00604F3C" w:rsidRPr="00B90C23" w:rsidRDefault="00604F3C" w:rsidP="00F65084">
      <w:pPr>
        <w:suppressAutoHyphens w:val="0"/>
        <w:autoSpaceDE w:val="0"/>
        <w:autoSpaceDN w:val="0"/>
        <w:adjustRightInd w:val="0"/>
        <w:spacing w:line="240" w:lineRule="auto"/>
        <w:ind w:right="-18"/>
        <w:jc w:val="both"/>
        <w:rPr>
          <w:rFonts w:eastAsia="Calibri"/>
          <w:b/>
          <w:bCs/>
          <w:color w:val="auto"/>
          <w:kern w:val="0"/>
          <w:lang w:eastAsia="en-US"/>
        </w:rPr>
      </w:pPr>
    </w:p>
    <w:p w:rsidR="00604F3C" w:rsidRPr="00B90C23" w:rsidRDefault="00F65084" w:rsidP="00F65084">
      <w:pPr>
        <w:suppressAutoHyphens w:val="0"/>
        <w:autoSpaceDE w:val="0"/>
        <w:autoSpaceDN w:val="0"/>
        <w:adjustRightInd w:val="0"/>
        <w:spacing w:line="240" w:lineRule="auto"/>
        <w:ind w:right="-18"/>
        <w:jc w:val="both"/>
        <w:rPr>
          <w:rFonts w:eastAsia="Calibri"/>
          <w:color w:val="auto"/>
          <w:kern w:val="0"/>
          <w:lang w:eastAsia="en-US"/>
        </w:rPr>
      </w:pPr>
      <w:r>
        <w:rPr>
          <w:rFonts w:eastAsia="Calibri"/>
          <w:color w:val="auto"/>
          <w:kern w:val="0"/>
          <w:lang w:eastAsia="en-US"/>
        </w:rPr>
        <w:tab/>
      </w:r>
      <w:r w:rsidR="00604F3C" w:rsidRPr="00B90C23">
        <w:rPr>
          <w:rFonts w:eastAsia="Calibri"/>
          <w:color w:val="auto"/>
          <w:kern w:val="0"/>
          <w:lang w:eastAsia="en-US"/>
        </w:rPr>
        <w:t>поштовао је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Датум:_________________                                                          Потпис овлашћеног лица</w:t>
      </w: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r w:rsidRPr="00B90C23">
        <w:rPr>
          <w:rFonts w:eastAsia="Calibri"/>
          <w:color w:val="auto"/>
          <w:kern w:val="0"/>
          <w:lang w:eastAsia="en-US"/>
        </w:rPr>
        <w:t>Место:_________________                                           (М.П) _________________________</w:t>
      </w: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rFonts w:eastAsia="Calibri"/>
          <w:color w:val="auto"/>
          <w:kern w:val="0"/>
          <w:lang w:eastAsia="en-US"/>
        </w:rPr>
      </w:pPr>
    </w:p>
    <w:p w:rsidR="00604F3C" w:rsidRPr="00B90C23" w:rsidRDefault="00604F3C" w:rsidP="00F65084">
      <w:pPr>
        <w:suppressAutoHyphens w:val="0"/>
        <w:autoSpaceDE w:val="0"/>
        <w:autoSpaceDN w:val="0"/>
        <w:adjustRightInd w:val="0"/>
        <w:spacing w:line="240" w:lineRule="auto"/>
        <w:ind w:right="-18"/>
        <w:jc w:val="both"/>
        <w:rPr>
          <w:noProof/>
        </w:rPr>
      </w:pPr>
      <w:r w:rsidRPr="00B90C23">
        <w:rPr>
          <w:rFonts w:eastAsia="Calibri"/>
          <w:b/>
          <w:bCs/>
          <w:color w:val="auto"/>
          <w:kern w:val="0"/>
          <w:lang w:eastAsia="en-US"/>
        </w:rPr>
        <w:t>Напомена: Уколико понуду подноси група понуђача</w:t>
      </w:r>
      <w:r w:rsidRPr="00B90C23">
        <w:rPr>
          <w:rFonts w:eastAsia="Calibri"/>
          <w:color w:val="auto"/>
          <w:kern w:val="0"/>
          <w:lang w:eastAsia="en-US"/>
        </w:rPr>
        <w:t>, Изјава мора бити пописана од стране овлашћеног  лица сваког понуђача из групе понуђача и оверена печатом</w:t>
      </w:r>
    </w:p>
    <w:p w:rsidR="00604F3C" w:rsidRPr="00B90C23" w:rsidRDefault="00604F3C" w:rsidP="00F65084">
      <w:pPr>
        <w:ind w:right="-18"/>
        <w:jc w:val="both"/>
        <w:rPr>
          <w:noProof/>
        </w:rPr>
      </w:pPr>
    </w:p>
    <w:p w:rsidR="00604F3C" w:rsidRPr="00B90C23" w:rsidRDefault="00604F3C" w:rsidP="00F65084">
      <w:pPr>
        <w:ind w:right="-18"/>
        <w:jc w:val="both"/>
        <w:rPr>
          <w:noProof/>
        </w:rPr>
      </w:pPr>
    </w:p>
    <w:p w:rsidR="00604F3C" w:rsidRPr="00B90C23" w:rsidRDefault="00604F3C" w:rsidP="00F65084">
      <w:pPr>
        <w:ind w:right="-18"/>
        <w:jc w:val="both"/>
        <w:rPr>
          <w:noProof/>
        </w:rPr>
      </w:pPr>
    </w:p>
    <w:p w:rsidR="00604F3C" w:rsidRPr="00B90C23" w:rsidRDefault="00604F3C" w:rsidP="00F65084">
      <w:pPr>
        <w:ind w:right="-18"/>
        <w:jc w:val="both"/>
        <w:rPr>
          <w:noProof/>
        </w:rPr>
      </w:pPr>
    </w:p>
    <w:p w:rsidR="00604F3C" w:rsidRPr="00B90C23" w:rsidRDefault="00604F3C" w:rsidP="00F65084">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Default="00604F3C"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F65084" w:rsidRDefault="00F65084" w:rsidP="00B90C23">
      <w:pPr>
        <w:ind w:right="-18"/>
        <w:jc w:val="both"/>
        <w:rPr>
          <w:noProof/>
        </w:rPr>
      </w:pPr>
    </w:p>
    <w:p w:rsidR="00F65084" w:rsidRPr="00B90C23" w:rsidRDefault="00F65084"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noProof/>
        </w:rPr>
      </w:pPr>
    </w:p>
    <w:p w:rsidR="00604F3C" w:rsidRPr="00B90C23" w:rsidRDefault="00604F3C" w:rsidP="00B90C23">
      <w:pPr>
        <w:ind w:right="-18"/>
        <w:jc w:val="both"/>
        <w:rPr>
          <w:b/>
          <w:noProof/>
        </w:rPr>
      </w:pPr>
    </w:p>
    <w:p w:rsidR="006B34D0" w:rsidRPr="00B90C23" w:rsidRDefault="006B34D0" w:rsidP="00B90C23">
      <w:pPr>
        <w:ind w:right="-18"/>
        <w:jc w:val="center"/>
        <w:rPr>
          <w:b/>
          <w:noProof/>
          <w:sz w:val="22"/>
          <w:szCs w:val="22"/>
        </w:rPr>
      </w:pPr>
    </w:p>
    <w:p w:rsidR="006B34D0" w:rsidRPr="00B90C23" w:rsidRDefault="00843A17" w:rsidP="00F65084">
      <w:pPr>
        <w:shd w:val="clear" w:color="auto" w:fill="DBE5F1" w:themeFill="accent1" w:themeFillTint="33"/>
        <w:ind w:right="-18"/>
        <w:jc w:val="center"/>
        <w:rPr>
          <w:b/>
          <w:noProof/>
          <w:sz w:val="22"/>
          <w:szCs w:val="22"/>
        </w:rPr>
      </w:pPr>
      <w:r w:rsidRPr="00B90C23">
        <w:rPr>
          <w:b/>
          <w:noProof/>
          <w:sz w:val="22"/>
          <w:szCs w:val="22"/>
        </w:rPr>
        <w:lastRenderedPageBreak/>
        <w:t>V</w:t>
      </w:r>
      <w:r w:rsidR="006B34D0" w:rsidRPr="00B90C23">
        <w:rPr>
          <w:b/>
          <w:noProof/>
          <w:sz w:val="22"/>
          <w:szCs w:val="22"/>
        </w:rPr>
        <w:t xml:space="preserve"> УПУТСТВО ПОНУЂАЧИМА КАКО ДА САЧИНЕ ПОНУДУ</w:t>
      </w:r>
    </w:p>
    <w:p w:rsidR="006B34D0" w:rsidRPr="00B90C23" w:rsidRDefault="006B34D0" w:rsidP="00B90C23">
      <w:pPr>
        <w:ind w:right="-18"/>
        <w:jc w:val="both"/>
        <w:rPr>
          <w:noProof/>
          <w:sz w:val="22"/>
          <w:szCs w:val="22"/>
        </w:rPr>
      </w:pPr>
    </w:p>
    <w:p w:rsidR="006B34D0" w:rsidRPr="00B90C23" w:rsidRDefault="006B34D0" w:rsidP="00F65084">
      <w:pPr>
        <w:ind w:right="-18"/>
        <w:jc w:val="both"/>
        <w:rPr>
          <w:b/>
          <w:noProof/>
          <w:sz w:val="22"/>
          <w:szCs w:val="22"/>
        </w:rPr>
      </w:pPr>
      <w:r w:rsidRPr="00B90C23">
        <w:rPr>
          <w:b/>
          <w:noProof/>
          <w:sz w:val="22"/>
          <w:szCs w:val="22"/>
        </w:rPr>
        <w:t>1. ПОДАЦИ О ЈЕЗИКУ НА КОЈЕМ ПОНУДА МОРА ДА БУДЕ САСТАВЉЕНА</w:t>
      </w:r>
    </w:p>
    <w:p w:rsidR="006B34D0"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843A17" w:rsidRPr="00B90C23">
        <w:rPr>
          <w:rFonts w:eastAsia="Calibr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B90C23" w:rsidRDefault="00843A17" w:rsidP="00F65084">
      <w:pPr>
        <w:suppressAutoHyphens w:val="0"/>
        <w:autoSpaceDE w:val="0"/>
        <w:autoSpaceDN w:val="0"/>
        <w:adjustRightInd w:val="0"/>
        <w:spacing w:line="240" w:lineRule="auto"/>
        <w:ind w:right="-18"/>
        <w:jc w:val="both"/>
        <w:rPr>
          <w:noProof/>
          <w:sz w:val="22"/>
          <w:szCs w:val="22"/>
        </w:rPr>
      </w:pPr>
    </w:p>
    <w:p w:rsidR="006B34D0" w:rsidRPr="00B90C23" w:rsidRDefault="006B34D0" w:rsidP="00F65084">
      <w:pPr>
        <w:ind w:right="-18"/>
        <w:jc w:val="both"/>
        <w:rPr>
          <w:b/>
          <w:noProof/>
          <w:sz w:val="22"/>
          <w:szCs w:val="22"/>
        </w:rPr>
      </w:pPr>
      <w:r w:rsidRPr="00B90C23">
        <w:rPr>
          <w:b/>
          <w:noProof/>
          <w:sz w:val="22"/>
          <w:szCs w:val="22"/>
        </w:rPr>
        <w:t>2. НАЧИН НА КОЈИ ПОНУДА МОРА ДА БУДЕ САЧИЊЕНА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604F3C" w:rsidRPr="00B90C23">
        <w:rPr>
          <w:noProof/>
          <w:sz w:val="22"/>
          <w:szCs w:val="22"/>
        </w:rPr>
        <w:t xml:space="preserve"> На коверту или кутију залепити прилог ПП са наведеним називом и адресом понуђача.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Понуду доставити на адресу: </w:t>
      </w:r>
      <w:r w:rsidR="00843A17" w:rsidRPr="00B90C23">
        <w:rPr>
          <w:noProof/>
          <w:sz w:val="22"/>
          <w:szCs w:val="22"/>
        </w:rPr>
        <w:t>ЈКП „ Видрак“ Ваљево, Војводе Мишића бр.50</w:t>
      </w:r>
      <w:r w:rsidR="006B34D0" w:rsidRPr="00B90C23">
        <w:rPr>
          <w:noProof/>
          <w:sz w:val="22"/>
          <w:szCs w:val="22"/>
        </w:rPr>
        <w:t>,</w:t>
      </w:r>
      <w:r w:rsidR="00843A17" w:rsidRPr="00B90C23">
        <w:rPr>
          <w:noProof/>
          <w:sz w:val="22"/>
          <w:szCs w:val="22"/>
        </w:rPr>
        <w:t>14000 Ваљево,</w:t>
      </w:r>
      <w:r w:rsidR="006B34D0" w:rsidRPr="00B90C23">
        <w:rPr>
          <w:noProof/>
          <w:sz w:val="22"/>
          <w:szCs w:val="22"/>
        </w:rPr>
        <w:t xml:space="preserve"> са назнаком: ,,Понуда за јавну набавку </w:t>
      </w:r>
      <w:r w:rsidR="00843A17" w:rsidRPr="00B90C23">
        <w:rPr>
          <w:noProof/>
          <w:sz w:val="22"/>
          <w:szCs w:val="22"/>
        </w:rPr>
        <w:t>ЈН</w:t>
      </w:r>
      <w:r w:rsidR="00604F3C" w:rsidRPr="00B90C23">
        <w:rPr>
          <w:noProof/>
          <w:sz w:val="22"/>
          <w:szCs w:val="22"/>
        </w:rPr>
        <w:t xml:space="preserve">МВ </w:t>
      </w:r>
      <w:r w:rsidR="00843A17" w:rsidRPr="00B90C23">
        <w:rPr>
          <w:noProof/>
          <w:sz w:val="22"/>
          <w:szCs w:val="22"/>
        </w:rPr>
        <w:t xml:space="preserve"> </w:t>
      </w:r>
      <w:r w:rsidR="00B90C23" w:rsidRPr="00B90C23">
        <w:rPr>
          <w:noProof/>
          <w:sz w:val="22"/>
          <w:szCs w:val="22"/>
        </w:rPr>
        <w:t>1.1.9/2018</w:t>
      </w:r>
      <w:r w:rsidR="006B34D0" w:rsidRPr="00B90C23">
        <w:rPr>
          <w:noProof/>
          <w:sz w:val="22"/>
          <w:szCs w:val="22"/>
        </w:rPr>
        <w:t xml:space="preserve"> </w:t>
      </w:r>
      <w:r w:rsidR="00843A17" w:rsidRPr="00B90C23">
        <w:rPr>
          <w:noProof/>
          <w:sz w:val="22"/>
          <w:szCs w:val="22"/>
        </w:rPr>
        <w:t>за партију бр.</w:t>
      </w:r>
      <w:r w:rsidR="00E37369" w:rsidRPr="00B90C23">
        <w:rPr>
          <w:noProof/>
          <w:sz w:val="22"/>
          <w:szCs w:val="22"/>
        </w:rPr>
        <w:t>____</w:t>
      </w:r>
      <w:r w:rsidR="00843A17" w:rsidRPr="00B90C23">
        <w:rPr>
          <w:noProof/>
          <w:sz w:val="22"/>
          <w:szCs w:val="22"/>
        </w:rPr>
        <w:t xml:space="preserve"> (уписати број партије или бројеве партија)</w:t>
      </w:r>
      <w:r w:rsidR="006B34D0" w:rsidRPr="00B90C23">
        <w:rPr>
          <w:noProof/>
          <w:sz w:val="22"/>
          <w:szCs w:val="22"/>
        </w:rPr>
        <w:t xml:space="preserve"> - НЕ ОТВАРАТИ”. </w:t>
      </w:r>
    </w:p>
    <w:p w:rsidR="006B34D0" w:rsidRPr="00B90C23" w:rsidRDefault="00F65084" w:rsidP="00F65084">
      <w:pPr>
        <w:shd w:val="clear" w:color="auto" w:fill="DBE5F1" w:themeFill="accent1" w:themeFillTint="33"/>
        <w:ind w:right="-18"/>
        <w:jc w:val="both"/>
        <w:rPr>
          <w:noProof/>
          <w:sz w:val="22"/>
          <w:szCs w:val="22"/>
        </w:rPr>
      </w:pPr>
      <w:r>
        <w:rPr>
          <w:noProof/>
          <w:sz w:val="22"/>
          <w:szCs w:val="22"/>
        </w:rPr>
        <w:tab/>
      </w:r>
      <w:r w:rsidR="006B34D0" w:rsidRPr="00B90C23">
        <w:rPr>
          <w:noProof/>
          <w:sz w:val="22"/>
          <w:szCs w:val="22"/>
        </w:rPr>
        <w:t xml:space="preserve">Понуда се сматра благовременом уколико је примљена од стране наручиоца </w:t>
      </w:r>
      <w:r w:rsidR="006B34D0" w:rsidRPr="008C5B5E">
        <w:rPr>
          <w:noProof/>
          <w:sz w:val="22"/>
          <w:szCs w:val="22"/>
        </w:rPr>
        <w:t xml:space="preserve">до </w:t>
      </w:r>
      <w:r w:rsidR="008C5B5E">
        <w:rPr>
          <w:noProof/>
          <w:sz w:val="22"/>
          <w:szCs w:val="22"/>
        </w:rPr>
        <w:t>30</w:t>
      </w:r>
      <w:r w:rsidR="00E37369" w:rsidRPr="008C5B5E">
        <w:rPr>
          <w:noProof/>
          <w:sz w:val="22"/>
          <w:szCs w:val="22"/>
        </w:rPr>
        <w:t>.0</w:t>
      </w:r>
      <w:r w:rsidR="00E968FD" w:rsidRPr="008C5B5E">
        <w:rPr>
          <w:noProof/>
          <w:sz w:val="22"/>
          <w:szCs w:val="22"/>
        </w:rPr>
        <w:t>5</w:t>
      </w:r>
      <w:r w:rsidR="00E37369" w:rsidRPr="008C5B5E">
        <w:rPr>
          <w:noProof/>
          <w:sz w:val="22"/>
          <w:szCs w:val="22"/>
        </w:rPr>
        <w:t>.201</w:t>
      </w:r>
      <w:r w:rsidRPr="008C5B5E">
        <w:rPr>
          <w:noProof/>
          <w:sz w:val="22"/>
          <w:szCs w:val="22"/>
        </w:rPr>
        <w:t>8</w:t>
      </w:r>
      <w:r w:rsidR="006B34D0" w:rsidRPr="00B90C23">
        <w:rPr>
          <w:noProof/>
          <w:sz w:val="22"/>
          <w:szCs w:val="22"/>
        </w:rPr>
        <w:t xml:space="preserve"> до </w:t>
      </w:r>
      <w:r w:rsidR="00E968FD" w:rsidRPr="0056676D">
        <w:rPr>
          <w:noProof/>
          <w:sz w:val="22"/>
          <w:szCs w:val="22"/>
        </w:rPr>
        <w:t>1</w:t>
      </w:r>
      <w:r w:rsidR="0056676D" w:rsidRPr="0056676D">
        <w:rPr>
          <w:noProof/>
          <w:sz w:val="22"/>
          <w:szCs w:val="22"/>
          <w:lang/>
        </w:rPr>
        <w:t>3</w:t>
      </w:r>
      <w:r w:rsidR="00E968FD" w:rsidRPr="0056676D">
        <w:rPr>
          <w:noProof/>
          <w:sz w:val="22"/>
          <w:szCs w:val="22"/>
        </w:rPr>
        <w:t>:00</w:t>
      </w:r>
      <w:r w:rsidR="006B34D0" w:rsidRPr="00B90C23">
        <w:rPr>
          <w:noProof/>
          <w:sz w:val="22"/>
          <w:szCs w:val="22"/>
        </w:rPr>
        <w:t xml:space="preserve"> часова.    </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94FF9" w:rsidRPr="00B90C23">
        <w:rPr>
          <w:noProof/>
          <w:sz w:val="22"/>
          <w:szCs w:val="22"/>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B90C23" w:rsidRDefault="006B34D0" w:rsidP="00F65084">
      <w:pPr>
        <w:ind w:right="-18"/>
        <w:jc w:val="both"/>
        <w:rPr>
          <w:noProof/>
          <w:sz w:val="22"/>
          <w:szCs w:val="22"/>
        </w:rPr>
      </w:pPr>
      <w:r w:rsidRPr="00B90C23">
        <w:rPr>
          <w:noProof/>
          <w:sz w:val="22"/>
          <w:szCs w:val="22"/>
        </w:rPr>
        <w:t xml:space="preserve">   </w:t>
      </w:r>
    </w:p>
    <w:p w:rsidR="006B34D0" w:rsidRPr="00B90C23" w:rsidRDefault="006B34D0" w:rsidP="00F65084">
      <w:pPr>
        <w:ind w:right="-18"/>
        <w:jc w:val="both"/>
        <w:rPr>
          <w:b/>
          <w:noProof/>
          <w:sz w:val="22"/>
          <w:szCs w:val="22"/>
        </w:rPr>
      </w:pPr>
      <w:r w:rsidRPr="00B90C23">
        <w:rPr>
          <w:b/>
          <w:noProof/>
          <w:sz w:val="22"/>
          <w:szCs w:val="22"/>
        </w:rPr>
        <w:t>3. ПАРТИЈЕ</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Предмет јавне набавке обликован у 3 партије.</w:t>
      </w:r>
    </w:p>
    <w:p w:rsidR="00F65084" w:rsidRPr="00F65084" w:rsidRDefault="00F65084" w:rsidP="00F65084">
      <w:pPr>
        <w:pStyle w:val="ListParagraph"/>
        <w:numPr>
          <w:ilvl w:val="0"/>
          <w:numId w:val="43"/>
        </w:numPr>
        <w:ind w:right="-18"/>
        <w:jc w:val="both"/>
        <w:rPr>
          <w:noProof/>
          <w:sz w:val="22"/>
          <w:szCs w:val="22"/>
        </w:rPr>
      </w:pPr>
      <w:r w:rsidRPr="00F65084">
        <w:rPr>
          <w:noProof/>
          <w:sz w:val="22"/>
          <w:szCs w:val="22"/>
        </w:rPr>
        <w:t>Партија 1-Летња и зимска одећа;</w:t>
      </w:r>
    </w:p>
    <w:p w:rsidR="00F65084" w:rsidRPr="00F65084" w:rsidRDefault="00F65084" w:rsidP="00F65084">
      <w:pPr>
        <w:pStyle w:val="ListParagraph"/>
        <w:numPr>
          <w:ilvl w:val="0"/>
          <w:numId w:val="43"/>
        </w:numPr>
        <w:ind w:right="-18"/>
        <w:jc w:val="both"/>
        <w:rPr>
          <w:noProof/>
          <w:sz w:val="22"/>
          <w:szCs w:val="22"/>
        </w:rPr>
      </w:pPr>
      <w:r w:rsidRPr="00F65084">
        <w:rPr>
          <w:noProof/>
          <w:sz w:val="22"/>
          <w:szCs w:val="22"/>
        </w:rPr>
        <w:t>Партија 2- Летња и зимска обућа;</w:t>
      </w:r>
    </w:p>
    <w:p w:rsidR="00F65084" w:rsidRPr="00F65084" w:rsidRDefault="00F65084" w:rsidP="00F65084">
      <w:pPr>
        <w:pStyle w:val="ListParagraph"/>
        <w:numPr>
          <w:ilvl w:val="0"/>
          <w:numId w:val="43"/>
        </w:numPr>
        <w:ind w:right="-18"/>
        <w:jc w:val="both"/>
        <w:rPr>
          <w:noProof/>
          <w:sz w:val="22"/>
          <w:szCs w:val="22"/>
        </w:rPr>
      </w:pPr>
      <w:r w:rsidRPr="00F65084">
        <w:rPr>
          <w:noProof/>
          <w:sz w:val="22"/>
          <w:szCs w:val="22"/>
        </w:rPr>
        <w:t>Партија 3- Заштитна средства</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Понуђач може да поднесе понуду за једну или више партија. Понуда мора да обухвати најмање једну целокупну партију.</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Понуђач је дужан да у понуди наведе да ли се понуда односи на целокупну набавку или само на одређене партије.</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У случају да понуђач поднесе понуду за две или више партија, она мора бити поднета тако да се може оцењивати за сваку партију посебно.</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65084" w:rsidRPr="00F65084" w:rsidRDefault="00F65084" w:rsidP="00F65084">
      <w:pPr>
        <w:ind w:right="-18"/>
        <w:jc w:val="both"/>
        <w:rPr>
          <w:noProof/>
          <w:sz w:val="22"/>
          <w:szCs w:val="22"/>
        </w:rPr>
      </w:pPr>
    </w:p>
    <w:p w:rsidR="00F65084" w:rsidRPr="00F65084" w:rsidRDefault="00F65084" w:rsidP="00F65084">
      <w:pPr>
        <w:ind w:right="-18"/>
        <w:jc w:val="both"/>
        <w:rPr>
          <w:b/>
          <w:noProof/>
          <w:sz w:val="22"/>
          <w:szCs w:val="22"/>
        </w:rPr>
      </w:pPr>
      <w:r w:rsidRPr="00F65084">
        <w:rPr>
          <w:b/>
          <w:noProof/>
          <w:sz w:val="22"/>
          <w:szCs w:val="22"/>
        </w:rPr>
        <w:t>4. ОТВАРАЊЕ ПОНУДА</w:t>
      </w:r>
    </w:p>
    <w:p w:rsidR="00F65084" w:rsidRPr="00F65084" w:rsidRDefault="00F65084" w:rsidP="00F65084">
      <w:pPr>
        <w:shd w:val="clear" w:color="auto" w:fill="DBE5F1" w:themeFill="accent1" w:themeFillTint="33"/>
        <w:ind w:right="-18"/>
        <w:jc w:val="both"/>
        <w:rPr>
          <w:noProof/>
          <w:sz w:val="22"/>
          <w:szCs w:val="22"/>
        </w:rPr>
      </w:pPr>
      <w:r>
        <w:rPr>
          <w:noProof/>
          <w:sz w:val="22"/>
          <w:szCs w:val="22"/>
        </w:rPr>
        <w:tab/>
      </w:r>
      <w:r w:rsidRPr="00F65084">
        <w:rPr>
          <w:noProof/>
          <w:sz w:val="22"/>
          <w:szCs w:val="22"/>
        </w:rPr>
        <w:t>Отварање понуда ће се обавити јавно, по истеку рока за подношење понуда, дан</w:t>
      </w:r>
      <w:r w:rsidRPr="008C5B5E">
        <w:rPr>
          <w:noProof/>
          <w:sz w:val="22"/>
          <w:szCs w:val="22"/>
        </w:rPr>
        <w:t xml:space="preserve">а </w:t>
      </w:r>
      <w:r w:rsidR="008C5B5E">
        <w:rPr>
          <w:noProof/>
          <w:sz w:val="22"/>
          <w:szCs w:val="22"/>
        </w:rPr>
        <w:t>30</w:t>
      </w:r>
      <w:r w:rsidRPr="008C5B5E">
        <w:rPr>
          <w:noProof/>
          <w:sz w:val="22"/>
          <w:szCs w:val="22"/>
        </w:rPr>
        <w:t>.05.201</w:t>
      </w:r>
      <w:r w:rsidR="008C5B5E">
        <w:rPr>
          <w:noProof/>
          <w:sz w:val="22"/>
          <w:szCs w:val="22"/>
        </w:rPr>
        <w:t>8</w:t>
      </w:r>
      <w:r w:rsidRPr="008C5B5E">
        <w:rPr>
          <w:noProof/>
          <w:sz w:val="22"/>
          <w:szCs w:val="22"/>
        </w:rPr>
        <w:t xml:space="preserve">. год. са </w:t>
      </w:r>
      <w:r w:rsidRPr="0056676D">
        <w:rPr>
          <w:noProof/>
          <w:sz w:val="22"/>
          <w:szCs w:val="22"/>
        </w:rPr>
        <w:t>почетком у 1</w:t>
      </w:r>
      <w:r w:rsidR="0056676D" w:rsidRPr="0056676D">
        <w:rPr>
          <w:noProof/>
          <w:sz w:val="22"/>
          <w:szCs w:val="22"/>
          <w:lang/>
        </w:rPr>
        <w:t>3</w:t>
      </w:r>
      <w:r w:rsidRPr="0056676D">
        <w:rPr>
          <w:noProof/>
          <w:sz w:val="22"/>
          <w:szCs w:val="22"/>
        </w:rPr>
        <w:t>:</w:t>
      </w:r>
      <w:r w:rsidR="0056676D" w:rsidRPr="0056676D">
        <w:rPr>
          <w:noProof/>
          <w:sz w:val="22"/>
          <w:szCs w:val="22"/>
          <w:lang/>
        </w:rPr>
        <w:t>3</w:t>
      </w:r>
      <w:r w:rsidRPr="0056676D">
        <w:rPr>
          <w:noProof/>
          <w:sz w:val="22"/>
          <w:szCs w:val="22"/>
        </w:rPr>
        <w:t>0 часова,</w:t>
      </w:r>
      <w:r w:rsidRPr="00F65084">
        <w:rPr>
          <w:noProof/>
          <w:sz w:val="22"/>
          <w:szCs w:val="22"/>
        </w:rPr>
        <w:t xml:space="preserve"> у просторијама ЈКП ''Видрак'' Ваљево у</w:t>
      </w:r>
      <w:r>
        <w:rPr>
          <w:noProof/>
          <w:sz w:val="22"/>
          <w:szCs w:val="22"/>
        </w:rPr>
        <w:t>л Војводе Мишића бр.50, Ваљево.</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Отварању понуда могу присуствовати сва заинтересована лица, а активно учествовати могу само овлашћени представници понуђача. Представнинк понуђача је дужан да пре отварања уручи оригинални примерак овлашћења на меморандуму понуђача или примерак овлашћења дат у поглављу X Овлашћење представника понуђача, попуњен, оверен печатом и потписан од стране одговорног лица понуђача.</w:t>
      </w:r>
    </w:p>
    <w:p w:rsidR="00F65084" w:rsidRPr="00F65084" w:rsidRDefault="00F65084" w:rsidP="00F65084">
      <w:pPr>
        <w:ind w:right="-18"/>
        <w:jc w:val="both"/>
        <w:rPr>
          <w:noProof/>
          <w:sz w:val="22"/>
          <w:szCs w:val="22"/>
        </w:rPr>
      </w:pPr>
    </w:p>
    <w:p w:rsidR="00F65084" w:rsidRPr="00F65084" w:rsidRDefault="00F65084" w:rsidP="00F65084">
      <w:pPr>
        <w:ind w:right="-18"/>
        <w:jc w:val="both"/>
        <w:rPr>
          <w:b/>
          <w:noProof/>
          <w:sz w:val="22"/>
          <w:szCs w:val="22"/>
        </w:rPr>
      </w:pPr>
      <w:r w:rsidRPr="00F65084">
        <w:rPr>
          <w:b/>
          <w:noProof/>
          <w:sz w:val="22"/>
          <w:szCs w:val="22"/>
        </w:rPr>
        <w:lastRenderedPageBreak/>
        <w:t>5. САДРЖИНА ПОНУДЕ</w:t>
      </w:r>
    </w:p>
    <w:p w:rsidR="00F65084" w:rsidRPr="00F65084" w:rsidRDefault="00F65084" w:rsidP="00F65084">
      <w:pPr>
        <w:ind w:right="-18"/>
        <w:jc w:val="both"/>
        <w:rPr>
          <w:noProof/>
          <w:sz w:val="22"/>
          <w:szCs w:val="22"/>
        </w:rPr>
      </w:pPr>
      <w:r w:rsidRPr="00F65084">
        <w:rPr>
          <w:noProof/>
          <w:sz w:val="22"/>
          <w:szCs w:val="22"/>
        </w:rPr>
        <w:t>Понуда мора да садржи попуњено, потписано и печатом оверено следеће:</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1) Поглавље III, Технички опис са обрасцем структуре цене са упутством како да се попуни, на начин како је захтевано;</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2) Поглавље IV</w:t>
      </w:r>
    </w:p>
    <w:p w:rsidR="00F65084" w:rsidRPr="00F65084" w:rsidRDefault="00F65084" w:rsidP="00F65084">
      <w:pPr>
        <w:ind w:right="-18"/>
        <w:jc w:val="both"/>
        <w:rPr>
          <w:noProof/>
          <w:sz w:val="22"/>
          <w:szCs w:val="22"/>
        </w:rPr>
      </w:pPr>
      <w:r w:rsidRPr="00F65084">
        <w:rPr>
          <w:noProof/>
          <w:sz w:val="22"/>
          <w:szCs w:val="22"/>
        </w:rPr>
        <w:t>Понуђач који подноси понуду самостално:</w:t>
      </w:r>
    </w:p>
    <w:p w:rsidR="00F65084" w:rsidRPr="00F65084" w:rsidRDefault="00F65084" w:rsidP="00F65084">
      <w:pPr>
        <w:pStyle w:val="ListParagraph"/>
        <w:numPr>
          <w:ilvl w:val="0"/>
          <w:numId w:val="44"/>
        </w:numPr>
        <w:ind w:right="-18"/>
        <w:jc w:val="both"/>
        <w:rPr>
          <w:noProof/>
          <w:sz w:val="22"/>
          <w:szCs w:val="22"/>
        </w:rPr>
      </w:pPr>
      <w:r w:rsidRPr="00F65084">
        <w:rPr>
          <w:noProof/>
          <w:sz w:val="22"/>
          <w:szCs w:val="22"/>
        </w:rPr>
        <w:t>Образац 3а. - Изјава о испуњавању услова из члана 75. и 76. Закона на начин како је наведено у обрасцу;</w:t>
      </w:r>
    </w:p>
    <w:p w:rsidR="00F65084" w:rsidRPr="00F65084" w:rsidRDefault="00F65084" w:rsidP="00F65084">
      <w:pPr>
        <w:pStyle w:val="ListParagraph"/>
        <w:numPr>
          <w:ilvl w:val="0"/>
          <w:numId w:val="44"/>
        </w:numPr>
        <w:ind w:right="-18"/>
        <w:jc w:val="both"/>
        <w:rPr>
          <w:noProof/>
          <w:sz w:val="22"/>
          <w:szCs w:val="22"/>
        </w:rPr>
      </w:pPr>
      <w:r w:rsidRPr="00F65084">
        <w:rPr>
          <w:noProof/>
          <w:sz w:val="22"/>
          <w:szCs w:val="22"/>
        </w:rPr>
        <w:t>Образац 4. - Изјава понуђача о поштовању обавеза и важећих прописа на начин како је наведено у обрасцу;</w:t>
      </w:r>
    </w:p>
    <w:p w:rsidR="00F65084" w:rsidRPr="00F65084" w:rsidRDefault="00F65084" w:rsidP="00F65084">
      <w:pPr>
        <w:ind w:right="-18"/>
        <w:jc w:val="both"/>
        <w:rPr>
          <w:noProof/>
          <w:sz w:val="22"/>
          <w:szCs w:val="22"/>
        </w:rPr>
      </w:pPr>
      <w:r w:rsidRPr="00F65084">
        <w:rPr>
          <w:noProof/>
          <w:sz w:val="22"/>
          <w:szCs w:val="22"/>
        </w:rPr>
        <w:t>Понуђач који подноси понуду са подизвођачем за подизвођача доставља:</w:t>
      </w:r>
    </w:p>
    <w:p w:rsidR="00F65084" w:rsidRPr="00F65084" w:rsidRDefault="00F65084" w:rsidP="00F65084">
      <w:pPr>
        <w:pStyle w:val="ListParagraph"/>
        <w:numPr>
          <w:ilvl w:val="0"/>
          <w:numId w:val="45"/>
        </w:numPr>
        <w:ind w:right="-18"/>
        <w:jc w:val="both"/>
        <w:rPr>
          <w:noProof/>
          <w:sz w:val="22"/>
          <w:szCs w:val="22"/>
        </w:rPr>
      </w:pPr>
      <w:r w:rsidRPr="00F65084">
        <w:rPr>
          <w:noProof/>
          <w:sz w:val="22"/>
          <w:szCs w:val="22"/>
        </w:rPr>
        <w:t>Образац 3б. - Изјава о испуњавању услова из члана 75. Закона на начин како је наведено у обрасцу;</w:t>
      </w:r>
    </w:p>
    <w:p w:rsidR="00F65084" w:rsidRPr="00F65084" w:rsidRDefault="00F65084" w:rsidP="00F65084">
      <w:pPr>
        <w:pStyle w:val="ListParagraph"/>
        <w:numPr>
          <w:ilvl w:val="0"/>
          <w:numId w:val="45"/>
        </w:numPr>
        <w:ind w:right="-18"/>
        <w:jc w:val="both"/>
        <w:rPr>
          <w:noProof/>
          <w:sz w:val="22"/>
          <w:szCs w:val="22"/>
        </w:rPr>
      </w:pPr>
      <w:r w:rsidRPr="00F65084">
        <w:rPr>
          <w:noProof/>
          <w:sz w:val="22"/>
          <w:szCs w:val="22"/>
        </w:rPr>
        <w:t>Образац 4. - Изјава понуђача о поштовању обавеза и важећих прописа на начин како је наведено у обрасцу;</w:t>
      </w:r>
    </w:p>
    <w:p w:rsidR="00F65084" w:rsidRPr="00F65084" w:rsidRDefault="00F65084" w:rsidP="00F65084">
      <w:pPr>
        <w:ind w:right="-18"/>
        <w:jc w:val="both"/>
        <w:rPr>
          <w:noProof/>
          <w:sz w:val="22"/>
          <w:szCs w:val="22"/>
        </w:rPr>
      </w:pPr>
      <w:r w:rsidRPr="00F65084">
        <w:rPr>
          <w:noProof/>
          <w:sz w:val="22"/>
          <w:szCs w:val="22"/>
        </w:rPr>
        <w:t>Заједничка понуда:</w:t>
      </w:r>
    </w:p>
    <w:p w:rsidR="00F65084" w:rsidRPr="00F65084" w:rsidRDefault="00F65084" w:rsidP="00F65084">
      <w:pPr>
        <w:pStyle w:val="ListParagraph"/>
        <w:numPr>
          <w:ilvl w:val="0"/>
          <w:numId w:val="46"/>
        </w:numPr>
        <w:ind w:right="-18"/>
        <w:jc w:val="both"/>
        <w:rPr>
          <w:noProof/>
          <w:sz w:val="22"/>
          <w:szCs w:val="22"/>
        </w:rPr>
      </w:pPr>
      <w:r w:rsidRPr="00F65084">
        <w:rPr>
          <w:noProof/>
          <w:sz w:val="22"/>
          <w:szCs w:val="22"/>
        </w:rPr>
        <w:t>Образац 3а.- Изјава о испуњавању услова из члана 75.и76.Закона на начин како је наведено у образцу;</w:t>
      </w:r>
    </w:p>
    <w:p w:rsidR="00F65084" w:rsidRPr="00F65084" w:rsidRDefault="00F65084" w:rsidP="00F65084">
      <w:pPr>
        <w:pStyle w:val="ListParagraph"/>
        <w:numPr>
          <w:ilvl w:val="0"/>
          <w:numId w:val="46"/>
        </w:numPr>
        <w:ind w:right="-18"/>
        <w:jc w:val="both"/>
        <w:rPr>
          <w:noProof/>
          <w:sz w:val="22"/>
          <w:szCs w:val="22"/>
        </w:rPr>
      </w:pPr>
      <w:r w:rsidRPr="00F65084">
        <w:rPr>
          <w:noProof/>
          <w:sz w:val="22"/>
          <w:szCs w:val="22"/>
        </w:rPr>
        <w:t>Образац 4.-Изјава понуђача о поштовању обавеза и важећих прописа на начин како је наведено у образцу;</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w:t>
      </w:r>
      <w:r>
        <w:rPr>
          <w:noProof/>
          <w:sz w:val="22"/>
          <w:szCs w:val="22"/>
        </w:rPr>
        <w:t xml:space="preserve">онкурсној документацији (изузев </w:t>
      </w:r>
      <w:r w:rsidRPr="00F65084">
        <w:rPr>
          <w:noProof/>
          <w:sz w:val="22"/>
          <w:szCs w:val="22"/>
        </w:rPr>
        <w:t>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понуде сагласно чл.81. Закона;</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3) Поглавље VI ОБРАЗАЦ ПОНУДЕ, на начин како је наведено у обрасцу;</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4) Поглавље VII МОДЕЛ УГОВОРА, попуњен у складу са понудом Понуђача, потписн и печатом оверен, чиме Понуђач потврђује да је сагласан са предлогом модела уговора;</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5) Поглавље VIII ОБРАЗАЦ ТРОШКОВА ПРИПРЕМЕ ПОНУДЕ – понуђач није у обавези да достави овај образац уколико не исказује трошкове;</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6) Поглавље IX ОБРАЗАЦ ИЗЈАВЕ О НЕЗАВИСНОЈ ПОНУДИ</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7) Поглавље X ОВЛАШЋЕЊЕ ПРЕДСТАВНИКА ПОНУЂАЧА, само у случају када представник  присуствује отварању понуда.</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8) Поглавље XI Прилог ПП – читко попунити и залепити на предњу страну затворене коверте или кутије у којој се понуда доставља Наручиоцу</w:t>
      </w:r>
    </w:p>
    <w:p w:rsidR="00F65084" w:rsidRDefault="00F65084" w:rsidP="00F65084">
      <w:pPr>
        <w:ind w:right="-18"/>
        <w:jc w:val="both"/>
        <w:rPr>
          <w:noProof/>
          <w:sz w:val="22"/>
          <w:szCs w:val="22"/>
        </w:rPr>
      </w:pPr>
      <w:r w:rsidRPr="00F65084">
        <w:rPr>
          <w:noProof/>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Изјава мора да буде потписана од стране овлашћеног лица понуђача и оверена печатом. </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 xml:space="preserve">Уколико Изјаву потписује </w:t>
      </w:r>
      <w:r>
        <w:rPr>
          <w:noProof/>
          <w:sz w:val="22"/>
          <w:szCs w:val="22"/>
        </w:rPr>
        <w:t xml:space="preserve">лице које није уписано у </w:t>
      </w:r>
      <w:r w:rsidRPr="00F65084">
        <w:rPr>
          <w:noProof/>
          <w:sz w:val="22"/>
          <w:szCs w:val="22"/>
        </w:rPr>
        <w:t>регистар као лице овлашћено за заступање, потребно је уз понуду доставити овлашћење за потписивање.</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Свака учињена грешка,бељење, подебљавање, потписује се или парафира од стране овлашћеног лица понуђача и оверава печатом.</w:t>
      </w:r>
    </w:p>
    <w:p w:rsidR="00F65084" w:rsidRPr="00F65084" w:rsidRDefault="00F65084" w:rsidP="00F65084">
      <w:pPr>
        <w:ind w:right="-18"/>
        <w:jc w:val="both"/>
        <w:rPr>
          <w:noProof/>
          <w:sz w:val="22"/>
          <w:szCs w:val="22"/>
        </w:rPr>
      </w:pPr>
      <w:r>
        <w:rPr>
          <w:noProof/>
          <w:sz w:val="22"/>
          <w:szCs w:val="22"/>
        </w:rPr>
        <w:tab/>
      </w:r>
      <w:r w:rsidRPr="00F65084">
        <w:rPr>
          <w:noProof/>
          <w:sz w:val="22"/>
          <w:szCs w:val="22"/>
        </w:rPr>
        <w:t>Понуђачу није дозвољено да врши било какво дописивање текста или врши сличне измене конкурсне документације.</w:t>
      </w:r>
    </w:p>
    <w:p w:rsidR="006B34D0" w:rsidRPr="00B90C23" w:rsidRDefault="006B34D0" w:rsidP="00F65084">
      <w:pPr>
        <w:ind w:right="-18"/>
        <w:jc w:val="both"/>
        <w:rPr>
          <w:noProof/>
          <w:sz w:val="22"/>
          <w:szCs w:val="22"/>
        </w:rPr>
      </w:pPr>
    </w:p>
    <w:p w:rsidR="006B34D0" w:rsidRPr="00B90C23" w:rsidRDefault="00153875" w:rsidP="00F65084">
      <w:pPr>
        <w:ind w:right="-18"/>
        <w:jc w:val="both"/>
        <w:rPr>
          <w:b/>
          <w:noProof/>
          <w:sz w:val="22"/>
          <w:szCs w:val="22"/>
        </w:rPr>
      </w:pPr>
      <w:r w:rsidRPr="00B90C23">
        <w:rPr>
          <w:b/>
          <w:noProof/>
          <w:sz w:val="22"/>
          <w:szCs w:val="22"/>
        </w:rPr>
        <w:t>6</w:t>
      </w:r>
      <w:r w:rsidR="006B34D0" w:rsidRPr="00B90C23">
        <w:rPr>
          <w:b/>
          <w:noProof/>
          <w:sz w:val="22"/>
          <w:szCs w:val="22"/>
        </w:rPr>
        <w:t>.  ПОНУДА СА ВАРИЈАНТАМА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Подношење понуде са варијантама није дозвољено.</w:t>
      </w:r>
    </w:p>
    <w:p w:rsidR="006B34D0" w:rsidRDefault="006B34D0" w:rsidP="00F65084">
      <w:pPr>
        <w:ind w:right="-18"/>
        <w:jc w:val="both"/>
        <w:rPr>
          <w:noProof/>
          <w:sz w:val="22"/>
          <w:szCs w:val="22"/>
        </w:rPr>
      </w:pPr>
    </w:p>
    <w:p w:rsidR="00F65084" w:rsidRPr="00B90C23" w:rsidRDefault="00F65084" w:rsidP="00F65084">
      <w:pPr>
        <w:ind w:right="-18"/>
        <w:jc w:val="both"/>
        <w:rPr>
          <w:noProof/>
          <w:sz w:val="22"/>
          <w:szCs w:val="22"/>
        </w:rPr>
      </w:pPr>
    </w:p>
    <w:p w:rsidR="006B34D0" w:rsidRPr="00B90C23" w:rsidRDefault="00153875" w:rsidP="00F65084">
      <w:pPr>
        <w:ind w:right="-18"/>
        <w:jc w:val="both"/>
        <w:rPr>
          <w:b/>
          <w:noProof/>
          <w:sz w:val="22"/>
          <w:szCs w:val="22"/>
        </w:rPr>
      </w:pPr>
      <w:r w:rsidRPr="00B90C23">
        <w:rPr>
          <w:b/>
          <w:noProof/>
          <w:sz w:val="22"/>
          <w:szCs w:val="22"/>
        </w:rPr>
        <w:lastRenderedPageBreak/>
        <w:t>7</w:t>
      </w:r>
      <w:r w:rsidR="006B34D0" w:rsidRPr="00B90C23">
        <w:rPr>
          <w:b/>
          <w:noProof/>
          <w:sz w:val="22"/>
          <w:szCs w:val="22"/>
        </w:rPr>
        <w:t>. НАЧИН ИЗМЕНЕ, ДОПУНЕ И ОПОЗИВА ПОНУДЕ</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Понуђач је дужан да јасно назначи који део понуде мења односно која документа накнадно доставља.</w:t>
      </w:r>
    </w:p>
    <w:p w:rsidR="00153875" w:rsidRPr="00B90C23" w:rsidRDefault="00F65084" w:rsidP="00F65084">
      <w:pPr>
        <w:ind w:right="-18"/>
        <w:jc w:val="both"/>
        <w:rPr>
          <w:noProof/>
          <w:sz w:val="22"/>
          <w:szCs w:val="22"/>
        </w:rPr>
      </w:pPr>
      <w:r>
        <w:rPr>
          <w:noProof/>
          <w:sz w:val="22"/>
          <w:szCs w:val="22"/>
        </w:rPr>
        <w:tab/>
      </w:r>
      <w:r w:rsidR="006B34D0" w:rsidRPr="00B90C23">
        <w:rPr>
          <w:noProof/>
          <w:sz w:val="22"/>
          <w:szCs w:val="22"/>
        </w:rPr>
        <w:t>Измену, допуну или опозив понуде треба доставити на адресу</w:t>
      </w:r>
      <w:r w:rsidR="00153875" w:rsidRPr="00B90C23">
        <w:rPr>
          <w:noProof/>
          <w:sz w:val="22"/>
          <w:szCs w:val="22"/>
        </w:rPr>
        <w:t>: ЈКП „ Видрак“ Ваљево,ул. Војводе Мишића бр.50, Ваљево, са назнако:</w:t>
      </w:r>
    </w:p>
    <w:p w:rsidR="006B34D0" w:rsidRPr="00B90C23" w:rsidRDefault="00153875" w:rsidP="00F65084">
      <w:pPr>
        <w:ind w:right="-18"/>
        <w:jc w:val="both"/>
        <w:rPr>
          <w:noProof/>
          <w:sz w:val="22"/>
          <w:szCs w:val="22"/>
        </w:rPr>
      </w:pPr>
      <w:r w:rsidRPr="00B90C23">
        <w:rPr>
          <w:noProof/>
          <w:sz w:val="22"/>
          <w:szCs w:val="22"/>
        </w:rPr>
        <w:t xml:space="preserve"> </w:t>
      </w:r>
      <w:r w:rsidR="006B34D0" w:rsidRPr="00B90C23">
        <w:rPr>
          <w:noProof/>
          <w:sz w:val="22"/>
          <w:szCs w:val="22"/>
        </w:rPr>
        <w:t xml:space="preserve">„Измена понуде за јавну набавку </w:t>
      </w:r>
      <w:r w:rsidRPr="00B90C23">
        <w:rPr>
          <w:noProof/>
          <w:sz w:val="22"/>
          <w:szCs w:val="22"/>
        </w:rPr>
        <w:t>добра</w:t>
      </w:r>
      <w:r w:rsidR="006B34D0" w:rsidRPr="00B90C23">
        <w:rPr>
          <w:noProof/>
          <w:sz w:val="22"/>
          <w:szCs w:val="22"/>
        </w:rPr>
        <w:t xml:space="preserve"> – </w:t>
      </w:r>
      <w:r w:rsidRPr="00B90C23">
        <w:rPr>
          <w:noProof/>
          <w:sz w:val="22"/>
          <w:szCs w:val="22"/>
        </w:rPr>
        <w:t>хтз опрема зимска и летња</w:t>
      </w:r>
      <w:r w:rsidR="006B34D0" w:rsidRPr="00B90C23">
        <w:rPr>
          <w:noProof/>
          <w:sz w:val="22"/>
          <w:szCs w:val="22"/>
        </w:rPr>
        <w:t>, ЈН</w:t>
      </w:r>
      <w:r w:rsidRPr="00B90C23">
        <w:rPr>
          <w:noProof/>
          <w:sz w:val="22"/>
          <w:szCs w:val="22"/>
        </w:rPr>
        <w:t>МВ</w:t>
      </w:r>
      <w:r w:rsidR="006B34D0" w:rsidRPr="00B90C23">
        <w:rPr>
          <w:noProof/>
          <w:sz w:val="22"/>
          <w:szCs w:val="22"/>
        </w:rPr>
        <w:t xml:space="preserve"> бр. </w:t>
      </w:r>
      <w:r w:rsidR="00B90C23" w:rsidRPr="00B90C23">
        <w:rPr>
          <w:noProof/>
          <w:sz w:val="22"/>
          <w:szCs w:val="22"/>
        </w:rPr>
        <w:t>1.1.9/2018</w:t>
      </w:r>
      <w:r w:rsidRPr="00B90C23">
        <w:rPr>
          <w:noProof/>
          <w:sz w:val="22"/>
          <w:szCs w:val="22"/>
        </w:rPr>
        <w:t>-партија бр.______( уписати бр.партије/а)</w:t>
      </w:r>
      <w:r w:rsidR="006B34D0" w:rsidRPr="00B90C23">
        <w:rPr>
          <w:noProof/>
          <w:sz w:val="22"/>
          <w:szCs w:val="22"/>
        </w:rPr>
        <w:t xml:space="preserve"> - НЕ ОТВАРАТИ” или</w:t>
      </w:r>
    </w:p>
    <w:p w:rsidR="006B34D0" w:rsidRPr="00B90C23" w:rsidRDefault="006B34D0" w:rsidP="00F65084">
      <w:pPr>
        <w:ind w:right="-18"/>
        <w:jc w:val="both"/>
        <w:rPr>
          <w:noProof/>
          <w:sz w:val="22"/>
          <w:szCs w:val="22"/>
        </w:rPr>
      </w:pPr>
      <w:r w:rsidRPr="00B90C23">
        <w:rPr>
          <w:noProof/>
          <w:sz w:val="22"/>
          <w:szCs w:val="22"/>
        </w:rPr>
        <w:t xml:space="preserve">„Допуна понуде за јавну набавку </w:t>
      </w:r>
      <w:r w:rsidR="00153875" w:rsidRPr="00B90C23">
        <w:rPr>
          <w:noProof/>
          <w:sz w:val="22"/>
          <w:szCs w:val="22"/>
        </w:rPr>
        <w:t xml:space="preserve">хтз опрема зимска и летња, ЈНМВ бр. </w:t>
      </w:r>
      <w:r w:rsidR="00B90C23" w:rsidRPr="00B90C23">
        <w:rPr>
          <w:noProof/>
          <w:sz w:val="22"/>
          <w:szCs w:val="22"/>
        </w:rPr>
        <w:t>1.1.9/2018</w:t>
      </w:r>
      <w:r w:rsidR="00153875" w:rsidRPr="00B90C23">
        <w:rPr>
          <w:noProof/>
          <w:sz w:val="22"/>
          <w:szCs w:val="22"/>
        </w:rPr>
        <w:t>-партија бр.______( уписати бр.партије/а</w:t>
      </w:r>
      <w:r w:rsidRPr="00B90C23">
        <w:rPr>
          <w:noProof/>
          <w:sz w:val="22"/>
          <w:szCs w:val="22"/>
        </w:rPr>
        <w:t xml:space="preserve"> - НЕ ОТВАРАТИ” или</w:t>
      </w:r>
    </w:p>
    <w:p w:rsidR="006B34D0" w:rsidRPr="00B90C23" w:rsidRDefault="006B34D0" w:rsidP="00F65084">
      <w:pPr>
        <w:ind w:right="-18"/>
        <w:jc w:val="both"/>
        <w:rPr>
          <w:noProof/>
          <w:sz w:val="22"/>
          <w:szCs w:val="22"/>
        </w:rPr>
      </w:pPr>
      <w:r w:rsidRPr="00B90C23">
        <w:rPr>
          <w:noProof/>
          <w:sz w:val="22"/>
          <w:szCs w:val="22"/>
        </w:rPr>
        <w:t xml:space="preserve">„Опозив понуде за јавну набавку </w:t>
      </w:r>
      <w:r w:rsidR="00153875" w:rsidRPr="00B90C23">
        <w:rPr>
          <w:noProof/>
          <w:sz w:val="22"/>
          <w:szCs w:val="22"/>
        </w:rPr>
        <w:t xml:space="preserve">хтз опрема зимска и летња, ЈНМВ бр. </w:t>
      </w:r>
      <w:r w:rsidR="00B90C23" w:rsidRPr="00B90C23">
        <w:rPr>
          <w:noProof/>
          <w:sz w:val="22"/>
          <w:szCs w:val="22"/>
        </w:rPr>
        <w:t>1.1.9/2018</w:t>
      </w:r>
      <w:r w:rsidR="00153875" w:rsidRPr="00B90C23">
        <w:rPr>
          <w:noProof/>
          <w:sz w:val="22"/>
          <w:szCs w:val="22"/>
        </w:rPr>
        <w:t>-партија бр.______( уписати бр.партије/а</w:t>
      </w:r>
      <w:r w:rsidRPr="00B90C23">
        <w:rPr>
          <w:noProof/>
          <w:sz w:val="22"/>
          <w:szCs w:val="22"/>
        </w:rPr>
        <w:t>) - НЕ ОТВАРАТИ”  или</w:t>
      </w:r>
    </w:p>
    <w:p w:rsidR="006B34D0" w:rsidRPr="00B90C23" w:rsidRDefault="006B34D0" w:rsidP="00F65084">
      <w:pPr>
        <w:ind w:right="-18"/>
        <w:jc w:val="both"/>
        <w:rPr>
          <w:noProof/>
          <w:sz w:val="22"/>
          <w:szCs w:val="22"/>
        </w:rPr>
      </w:pPr>
      <w:r w:rsidRPr="00B90C23">
        <w:rPr>
          <w:noProof/>
          <w:sz w:val="22"/>
          <w:szCs w:val="22"/>
        </w:rPr>
        <w:t xml:space="preserve">„Измена и допуна понуде за јавну набавку </w:t>
      </w:r>
      <w:r w:rsidR="00153875" w:rsidRPr="00B90C23">
        <w:rPr>
          <w:noProof/>
          <w:sz w:val="22"/>
          <w:szCs w:val="22"/>
        </w:rPr>
        <w:t xml:space="preserve">хтз опрема зимска и летња, ЈНМВ бр. </w:t>
      </w:r>
      <w:r w:rsidR="00B90C23" w:rsidRPr="00B90C23">
        <w:rPr>
          <w:noProof/>
          <w:sz w:val="22"/>
          <w:szCs w:val="22"/>
        </w:rPr>
        <w:t>1.1.9/2018</w:t>
      </w:r>
      <w:r w:rsidR="00153875" w:rsidRPr="00B90C23">
        <w:rPr>
          <w:noProof/>
          <w:sz w:val="22"/>
          <w:szCs w:val="22"/>
        </w:rPr>
        <w:t>-партија бр.______( уписати бр.партије/а)</w:t>
      </w:r>
      <w:r w:rsidRPr="00B90C23">
        <w:rPr>
          <w:noProof/>
          <w:sz w:val="22"/>
          <w:szCs w:val="22"/>
        </w:rPr>
        <w:t xml:space="preserve"> - НЕ ОТВАРАТИ”.</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 истеку рока за подношење понуда понуђач не може да повуче нити да мења своју понуду.</w:t>
      </w:r>
    </w:p>
    <w:p w:rsidR="006B34D0" w:rsidRPr="00B90C23" w:rsidRDefault="006B34D0" w:rsidP="00F65084">
      <w:pPr>
        <w:ind w:right="-18"/>
        <w:jc w:val="both"/>
        <w:rPr>
          <w:noProof/>
          <w:sz w:val="22"/>
          <w:szCs w:val="22"/>
        </w:rPr>
      </w:pPr>
    </w:p>
    <w:p w:rsidR="006B34D0" w:rsidRPr="00B90C23" w:rsidRDefault="00153875" w:rsidP="00F65084">
      <w:pPr>
        <w:ind w:right="-18"/>
        <w:jc w:val="both"/>
        <w:rPr>
          <w:b/>
          <w:noProof/>
          <w:sz w:val="22"/>
          <w:szCs w:val="22"/>
        </w:rPr>
      </w:pPr>
      <w:r w:rsidRPr="00B90C23">
        <w:rPr>
          <w:b/>
          <w:noProof/>
          <w:sz w:val="22"/>
          <w:szCs w:val="22"/>
        </w:rPr>
        <w:t>8</w:t>
      </w:r>
      <w:r w:rsidR="006B34D0" w:rsidRPr="00B90C23">
        <w:rPr>
          <w:b/>
          <w:noProof/>
          <w:sz w:val="22"/>
          <w:szCs w:val="22"/>
        </w:rPr>
        <w:t xml:space="preserve">. УЧЕСТВОВАЊЕ У ЗАЈЕДНИЧКОЈ ПОНУДИ ИЛИ КАО ПОДИЗВОЂАЧ </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Понуђач може да поднесе само једну понуду. </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У Обрасцу понуде (поглавље </w:t>
      </w:r>
      <w:r w:rsidR="0017203D" w:rsidRPr="00B90C23">
        <w:rPr>
          <w:noProof/>
          <w:sz w:val="22"/>
          <w:szCs w:val="22"/>
        </w:rPr>
        <w:t>VII</w:t>
      </w:r>
      <w:r w:rsidR="006B34D0" w:rsidRPr="00B90C23">
        <w:rPr>
          <w:noProof/>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B90C23" w:rsidRDefault="006B34D0" w:rsidP="00F65084">
      <w:pPr>
        <w:ind w:right="-18"/>
        <w:jc w:val="both"/>
        <w:rPr>
          <w:noProof/>
          <w:sz w:val="22"/>
          <w:szCs w:val="22"/>
        </w:rPr>
      </w:pPr>
    </w:p>
    <w:p w:rsidR="006B34D0" w:rsidRPr="00B90C23" w:rsidRDefault="00153875" w:rsidP="00F65084">
      <w:pPr>
        <w:ind w:right="-18"/>
        <w:jc w:val="both"/>
        <w:rPr>
          <w:b/>
          <w:noProof/>
          <w:sz w:val="22"/>
          <w:szCs w:val="22"/>
        </w:rPr>
      </w:pPr>
      <w:r w:rsidRPr="00B90C23">
        <w:rPr>
          <w:b/>
          <w:noProof/>
          <w:sz w:val="22"/>
          <w:szCs w:val="22"/>
        </w:rPr>
        <w:t>9</w:t>
      </w:r>
      <w:r w:rsidR="006B34D0" w:rsidRPr="00B90C23">
        <w:rPr>
          <w:b/>
          <w:noProof/>
          <w:sz w:val="22"/>
          <w:szCs w:val="22"/>
        </w:rPr>
        <w:t>. ПОНУДА СА ПОДИЗВОЂАЧЕМ</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Уколико понуђач подноси понуду са подизвођачем дужан је да у Обрасцу понуде (поглавље </w:t>
      </w:r>
      <w:r w:rsidR="0017203D" w:rsidRPr="00B90C23">
        <w:rPr>
          <w:noProof/>
          <w:sz w:val="22"/>
          <w:szCs w:val="22"/>
        </w:rPr>
        <w:t>VI</w:t>
      </w:r>
      <w:r w:rsidR="006B34D0" w:rsidRPr="00B90C23">
        <w:rPr>
          <w:noProof/>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34D0" w:rsidRPr="00B90C23" w:rsidRDefault="00F65084" w:rsidP="00F65084">
      <w:pPr>
        <w:ind w:right="-18"/>
        <w:jc w:val="both"/>
        <w:rPr>
          <w:noProof/>
          <w:sz w:val="22"/>
          <w:szCs w:val="22"/>
        </w:rPr>
      </w:pPr>
      <w:r>
        <w:rPr>
          <w:noProof/>
          <w:sz w:val="22"/>
          <w:szCs w:val="22"/>
        </w:rPr>
        <w:tab/>
      </w:r>
      <w:r w:rsidRPr="00B90C23">
        <w:rPr>
          <w:noProof/>
          <w:sz w:val="22"/>
          <w:szCs w:val="22"/>
        </w:rPr>
        <w:t>Понуђач у Обрасцу понуде наводи назив и седиште подизвођача, уколико ће делимично извршење набавке поверити подизвођачу.</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Понуђач је дужан да за подизвођаче достави доказе о испуњености услова који су наведени у поглављу </w:t>
      </w:r>
      <w:r w:rsidR="00D62F4E" w:rsidRPr="00B90C23">
        <w:rPr>
          <w:noProof/>
          <w:sz w:val="22"/>
          <w:szCs w:val="22"/>
        </w:rPr>
        <w:t>V</w:t>
      </w:r>
      <w:r w:rsidR="006B34D0" w:rsidRPr="00B90C23">
        <w:rPr>
          <w:noProof/>
          <w:sz w:val="22"/>
          <w:szCs w:val="22"/>
        </w:rPr>
        <w:t xml:space="preserve"> конкурсне документације, у складу са Упутством како се доказује испуњеност услова.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Понуђач је дужан да наручиоцу, на његов захтев, омогући приступ код подизвођача, ради утврђивања испуњености тражених услова.</w:t>
      </w:r>
    </w:p>
    <w:p w:rsidR="006B34D0" w:rsidRPr="00B90C23" w:rsidRDefault="006B34D0" w:rsidP="00F65084">
      <w:pPr>
        <w:ind w:right="-18"/>
        <w:jc w:val="both"/>
        <w:rPr>
          <w:noProof/>
          <w:sz w:val="22"/>
          <w:szCs w:val="22"/>
        </w:rPr>
      </w:pPr>
    </w:p>
    <w:p w:rsidR="006B34D0" w:rsidRPr="00B90C23" w:rsidRDefault="00153875" w:rsidP="00F65084">
      <w:pPr>
        <w:ind w:right="-18"/>
        <w:jc w:val="both"/>
        <w:rPr>
          <w:b/>
          <w:noProof/>
          <w:sz w:val="22"/>
          <w:szCs w:val="22"/>
        </w:rPr>
      </w:pPr>
      <w:r w:rsidRPr="00B90C23">
        <w:rPr>
          <w:b/>
          <w:noProof/>
          <w:sz w:val="22"/>
          <w:szCs w:val="22"/>
        </w:rPr>
        <w:t>10</w:t>
      </w:r>
      <w:r w:rsidR="006B34D0" w:rsidRPr="00B90C23">
        <w:rPr>
          <w:b/>
          <w:noProof/>
          <w:sz w:val="22"/>
          <w:szCs w:val="22"/>
        </w:rPr>
        <w:t>. ЗАЈЕДНИЧКА ПОНУДА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Понуду може поднети група понуђача.</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B90C23" w:rsidRDefault="006B34D0" w:rsidP="00F65084">
      <w:pPr>
        <w:ind w:right="-18"/>
        <w:jc w:val="both"/>
        <w:rPr>
          <w:noProof/>
          <w:sz w:val="22"/>
          <w:szCs w:val="22"/>
        </w:rPr>
      </w:pPr>
      <w:r w:rsidRPr="00B90C23">
        <w:rPr>
          <w:noProof/>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B90C23" w:rsidRDefault="006B34D0" w:rsidP="00F65084">
      <w:pPr>
        <w:ind w:right="-18"/>
        <w:jc w:val="both"/>
        <w:rPr>
          <w:noProof/>
          <w:sz w:val="22"/>
          <w:szCs w:val="22"/>
        </w:rPr>
      </w:pPr>
      <w:r w:rsidRPr="00B90C23">
        <w:rPr>
          <w:noProof/>
          <w:sz w:val="22"/>
          <w:szCs w:val="22"/>
        </w:rPr>
        <w:t>2) опис послова сваког од понуђача из групе понуђача у извршењу уговора.</w:t>
      </w:r>
    </w:p>
    <w:p w:rsidR="00153875" w:rsidRPr="00B90C23" w:rsidRDefault="00F65084" w:rsidP="00F65084">
      <w:pPr>
        <w:suppressAutoHyphens w:val="0"/>
        <w:autoSpaceDE w:val="0"/>
        <w:autoSpaceDN w:val="0"/>
        <w:adjustRightInd w:val="0"/>
        <w:spacing w:line="240" w:lineRule="auto"/>
        <w:ind w:right="-18"/>
        <w:jc w:val="both"/>
        <w:rPr>
          <w:rFonts w:ascii="TimesNewRomanPSMT" w:eastAsia="Calibri" w:hAnsi="TimesNewRomanPSMT" w:cs="TimesNewRomanPSMT"/>
          <w:color w:val="auto"/>
          <w:kern w:val="0"/>
          <w:sz w:val="22"/>
          <w:szCs w:val="22"/>
          <w:lang w:eastAsia="en-US"/>
        </w:rPr>
      </w:pPr>
      <w:r>
        <w:rPr>
          <w:rFonts w:ascii="TimesNewRomanPS-BoldMT" w:eastAsia="Calibri" w:hAnsi="TimesNewRomanPS-BoldMT" w:cs="TimesNewRomanPS-BoldMT"/>
          <w:b/>
          <w:bCs/>
          <w:color w:val="auto"/>
          <w:kern w:val="0"/>
          <w:sz w:val="22"/>
          <w:szCs w:val="22"/>
          <w:lang w:eastAsia="en-US"/>
        </w:rPr>
        <w:tab/>
      </w:r>
      <w:r w:rsidR="00153875" w:rsidRPr="00B90C23">
        <w:rPr>
          <w:rFonts w:ascii="TimesNewRomanPS-BoldMT" w:eastAsia="Calibri" w:hAnsi="TimesNewRomanPS-BoldMT" w:cs="TimesNewRomanPS-BoldMT"/>
          <w:b/>
          <w:bCs/>
          <w:color w:val="auto"/>
          <w:kern w:val="0"/>
          <w:sz w:val="22"/>
          <w:szCs w:val="22"/>
          <w:lang w:eastAsia="en-US"/>
        </w:rPr>
        <w:t>Образци који подразумевају давање изјава под материјалном и кривичном одговорношћу</w:t>
      </w:r>
      <w:r w:rsidR="00153875" w:rsidRPr="00B90C23">
        <w:rPr>
          <w:rFonts w:ascii="TimesNewRomanPSMT" w:eastAsia="Calibri" w:hAnsi="TimesNewRomanPSMT" w:cs="TimesNewRomanPSMT"/>
          <w:color w:val="auto"/>
          <w:kern w:val="0"/>
          <w:sz w:val="22"/>
          <w:szCs w:val="22"/>
          <w:lang w:eastAsia="en-US"/>
        </w:rPr>
        <w:t>, морају бити потписани и оверени печатом од стране сваког понуђача из групе понуђача. Остале обрасце из конкурсне документације може потписивати и печатом оверавати један понуђач у име групе.</w:t>
      </w:r>
    </w:p>
    <w:p w:rsidR="00153875" w:rsidRPr="00B90C23" w:rsidRDefault="00F65084" w:rsidP="00F65084">
      <w:pPr>
        <w:suppressAutoHyphens w:val="0"/>
        <w:autoSpaceDE w:val="0"/>
        <w:autoSpaceDN w:val="0"/>
        <w:adjustRightInd w:val="0"/>
        <w:spacing w:line="240" w:lineRule="auto"/>
        <w:ind w:right="-18"/>
        <w:jc w:val="both"/>
        <w:rPr>
          <w:noProof/>
          <w:sz w:val="22"/>
          <w:szCs w:val="22"/>
        </w:rPr>
      </w:pPr>
      <w:r>
        <w:rPr>
          <w:rFonts w:ascii="TimesNewRomanPSMT" w:eastAsia="Calibri" w:hAnsi="TimesNewRomanPSMT" w:cs="TimesNewRomanPSMT"/>
          <w:color w:val="auto"/>
          <w:kern w:val="0"/>
          <w:sz w:val="22"/>
          <w:szCs w:val="22"/>
          <w:lang w:eastAsia="en-US"/>
        </w:rPr>
        <w:lastRenderedPageBreak/>
        <w:tab/>
      </w:r>
      <w:r w:rsidR="00153875" w:rsidRPr="00B90C23">
        <w:rPr>
          <w:rFonts w:ascii="TimesNewRomanPSMT" w:eastAsia="Calibri" w:hAnsi="TimesNewRomanPSMT" w:cs="TimesNewRomanPSMT"/>
          <w:color w:val="auto"/>
          <w:kern w:val="0"/>
          <w:sz w:val="22"/>
          <w:szCs w:val="22"/>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00153875" w:rsidRPr="00B90C23">
        <w:rPr>
          <w:rFonts w:eastAsia="Calibri"/>
          <w:color w:val="auto"/>
          <w:kern w:val="0"/>
          <w:sz w:val="22"/>
          <w:szCs w:val="22"/>
          <w:lang w:eastAsia="en-US"/>
        </w:rPr>
        <w:t>.</w:t>
      </w:r>
      <w:r w:rsidR="00153875" w:rsidRPr="00B90C23">
        <w:rPr>
          <w:noProof/>
          <w:sz w:val="22"/>
          <w:szCs w:val="22"/>
        </w:rPr>
        <w:t xml:space="preserve"> </w:t>
      </w:r>
    </w:p>
    <w:p w:rsidR="00153875"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153875" w:rsidRPr="00B90C23">
        <w:rPr>
          <w:rFonts w:eastAsia="Calibri"/>
          <w:color w:val="auto"/>
          <w:kern w:val="0"/>
          <w:sz w:val="22"/>
          <w:szCs w:val="22"/>
          <w:lang w:eastAsia="en-US"/>
        </w:rPr>
        <w:t>У случају да група понуђача поднесе заједничку понуду, понуђачи из групе понуђача одговарају неограничено солидарно према наручиоцу</w:t>
      </w:r>
    </w:p>
    <w:p w:rsidR="00153875"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153875" w:rsidRPr="00B90C23">
        <w:rPr>
          <w:rFonts w:eastAsia="Calibri"/>
          <w:color w:val="auto"/>
          <w:kern w:val="0"/>
          <w:sz w:val="22"/>
          <w:szCs w:val="22"/>
          <w:lang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3875" w:rsidRPr="00B90C23" w:rsidRDefault="00F65084" w:rsidP="00F65084">
      <w:pPr>
        <w:suppressAutoHyphens w:val="0"/>
        <w:autoSpaceDE w:val="0"/>
        <w:autoSpaceDN w:val="0"/>
        <w:adjustRightInd w:val="0"/>
        <w:spacing w:line="240" w:lineRule="auto"/>
        <w:ind w:right="-18"/>
        <w:jc w:val="both"/>
        <w:rPr>
          <w:b/>
          <w:noProof/>
          <w:sz w:val="22"/>
          <w:szCs w:val="22"/>
        </w:rPr>
      </w:pPr>
      <w:r>
        <w:rPr>
          <w:rFonts w:eastAsia="Calibri"/>
          <w:color w:val="auto"/>
          <w:kern w:val="0"/>
          <w:sz w:val="22"/>
          <w:szCs w:val="22"/>
          <w:lang w:eastAsia="en-US"/>
        </w:rPr>
        <w:tab/>
      </w:r>
      <w:r w:rsidR="00153875" w:rsidRPr="00B90C23">
        <w:rPr>
          <w:rFonts w:eastAsia="Calibri"/>
          <w:color w:val="auto"/>
          <w:kern w:val="0"/>
          <w:sz w:val="22"/>
          <w:szCs w:val="22"/>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153875" w:rsidRPr="00B90C23">
        <w:rPr>
          <w:b/>
          <w:noProof/>
          <w:sz w:val="22"/>
          <w:szCs w:val="22"/>
        </w:rPr>
        <w:t xml:space="preserve"> </w:t>
      </w:r>
    </w:p>
    <w:p w:rsidR="00153875" w:rsidRPr="00B90C23" w:rsidRDefault="00153875" w:rsidP="00F65084">
      <w:pPr>
        <w:suppressAutoHyphens w:val="0"/>
        <w:autoSpaceDE w:val="0"/>
        <w:autoSpaceDN w:val="0"/>
        <w:adjustRightInd w:val="0"/>
        <w:spacing w:line="240" w:lineRule="auto"/>
        <w:ind w:right="-18"/>
        <w:jc w:val="both"/>
        <w:rPr>
          <w:b/>
          <w:noProof/>
          <w:sz w:val="22"/>
          <w:szCs w:val="22"/>
        </w:rPr>
      </w:pPr>
    </w:p>
    <w:p w:rsidR="006B34D0" w:rsidRPr="00B90C23" w:rsidRDefault="00153875" w:rsidP="00F65084">
      <w:pPr>
        <w:suppressAutoHyphens w:val="0"/>
        <w:autoSpaceDE w:val="0"/>
        <w:autoSpaceDN w:val="0"/>
        <w:adjustRightInd w:val="0"/>
        <w:spacing w:line="240" w:lineRule="auto"/>
        <w:ind w:right="-18"/>
        <w:jc w:val="both"/>
        <w:rPr>
          <w:b/>
          <w:noProof/>
          <w:sz w:val="22"/>
          <w:szCs w:val="22"/>
        </w:rPr>
      </w:pPr>
      <w:r w:rsidRPr="00B90C23">
        <w:rPr>
          <w:b/>
          <w:noProof/>
          <w:sz w:val="22"/>
          <w:szCs w:val="22"/>
        </w:rPr>
        <w:t>11.</w:t>
      </w:r>
      <w:r w:rsidR="006B34D0" w:rsidRPr="00B90C23">
        <w:rPr>
          <w:b/>
          <w:noProof/>
          <w:sz w:val="22"/>
          <w:szCs w:val="22"/>
        </w:rPr>
        <w:t xml:space="preserve"> НАЧИН И УСЛОВИ ПЛАЋАЊА, ГАРАНТНИ РОК, КАО И ДРУГЕ ОКОЛНОСТИ ОД КОЈИХ ЗАВИСИ ПРИХВАТЉИВОСТ  ПОНУДЕ</w:t>
      </w:r>
    </w:p>
    <w:p w:rsidR="00F65084" w:rsidRDefault="00F65084" w:rsidP="00F65084">
      <w:pPr>
        <w:ind w:right="-18"/>
        <w:jc w:val="both"/>
        <w:rPr>
          <w:b/>
          <w:noProof/>
          <w:sz w:val="22"/>
          <w:szCs w:val="22"/>
        </w:rPr>
      </w:pPr>
      <w:r>
        <w:rPr>
          <w:b/>
          <w:noProof/>
          <w:sz w:val="22"/>
          <w:szCs w:val="22"/>
        </w:rPr>
        <w:tab/>
      </w:r>
    </w:p>
    <w:p w:rsidR="006B34D0" w:rsidRPr="00F65084" w:rsidRDefault="003274ED" w:rsidP="00F65084">
      <w:pPr>
        <w:ind w:right="-18"/>
        <w:jc w:val="both"/>
        <w:rPr>
          <w:b/>
          <w:noProof/>
          <w:sz w:val="22"/>
          <w:szCs w:val="22"/>
        </w:rPr>
      </w:pPr>
      <w:r w:rsidRPr="00F65084">
        <w:rPr>
          <w:b/>
          <w:noProof/>
          <w:sz w:val="22"/>
          <w:szCs w:val="22"/>
        </w:rPr>
        <w:t>11</w:t>
      </w:r>
      <w:r w:rsidR="006B34D0" w:rsidRPr="00F65084">
        <w:rPr>
          <w:b/>
          <w:noProof/>
          <w:sz w:val="22"/>
          <w:szCs w:val="22"/>
        </w:rPr>
        <w:t>.1. Захтеви у погледу начина, рока и услова плаћања.</w:t>
      </w:r>
    </w:p>
    <w:p w:rsidR="006B34D0" w:rsidRPr="00B90C23" w:rsidRDefault="00F65084" w:rsidP="00F65084">
      <w:pPr>
        <w:ind w:right="-18"/>
        <w:jc w:val="both"/>
        <w:rPr>
          <w:noProof/>
          <w:sz w:val="22"/>
          <w:szCs w:val="22"/>
        </w:rPr>
      </w:pPr>
      <w:r>
        <w:rPr>
          <w:noProof/>
          <w:sz w:val="22"/>
          <w:szCs w:val="22"/>
        </w:rPr>
        <w:tab/>
      </w:r>
      <w:r w:rsidR="00153875" w:rsidRPr="00B90C23">
        <w:rPr>
          <w:noProof/>
          <w:sz w:val="22"/>
          <w:szCs w:val="22"/>
        </w:rPr>
        <w:t>Наручилац ће плаћање вршити уплато</w:t>
      </w:r>
      <w:r w:rsidR="00741A68">
        <w:rPr>
          <w:noProof/>
          <w:sz w:val="22"/>
          <w:szCs w:val="22"/>
          <w:lang w:val="sr-Cyrl-CS"/>
        </w:rPr>
        <w:t>м</w:t>
      </w:r>
      <w:r w:rsidR="00153875" w:rsidRPr="00B90C23">
        <w:rPr>
          <w:noProof/>
          <w:sz w:val="22"/>
          <w:szCs w:val="22"/>
        </w:rPr>
        <w:t xml:space="preserve"> на рачун понуђача у року не краћем од </w:t>
      </w:r>
      <w:r w:rsidR="00741A68">
        <w:rPr>
          <w:noProof/>
          <w:sz w:val="22"/>
          <w:szCs w:val="22"/>
        </w:rPr>
        <w:t>30</w:t>
      </w:r>
      <w:r w:rsidR="00153875" w:rsidRPr="00B90C23">
        <w:rPr>
          <w:noProof/>
          <w:sz w:val="22"/>
          <w:szCs w:val="22"/>
        </w:rPr>
        <w:t xml:space="preserve">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w:t>
      </w:r>
      <w:r w:rsidR="00741A68">
        <w:rPr>
          <w:noProof/>
          <w:sz w:val="22"/>
          <w:szCs w:val="22"/>
        </w:rPr>
        <w:t xml:space="preserve"> </w:t>
      </w:r>
      <w:r w:rsidR="00153875" w:rsidRPr="00B90C23">
        <w:rPr>
          <w:noProof/>
          <w:sz w:val="22"/>
          <w:szCs w:val="22"/>
        </w:rPr>
        <w:t>Оверена фактура и спецификација су једини основ за плаћање</w:t>
      </w:r>
      <w:r w:rsidR="003274ED" w:rsidRPr="00B90C23">
        <w:rPr>
          <w:noProof/>
          <w:sz w:val="22"/>
          <w:szCs w:val="22"/>
        </w:rPr>
        <w:t>.</w:t>
      </w:r>
      <w:r w:rsidR="006B34D0" w:rsidRPr="00B90C23">
        <w:rPr>
          <w:noProof/>
          <w:sz w:val="22"/>
          <w:szCs w:val="22"/>
        </w:rPr>
        <w:t>Понуђачу није дозвољено да захтева аванс.</w:t>
      </w:r>
    </w:p>
    <w:p w:rsidR="006B34D0" w:rsidRPr="00B90C23" w:rsidRDefault="006B34D0" w:rsidP="00F65084">
      <w:pPr>
        <w:ind w:right="-18"/>
        <w:jc w:val="both"/>
        <w:rPr>
          <w:noProof/>
          <w:sz w:val="22"/>
          <w:szCs w:val="22"/>
        </w:rPr>
      </w:pPr>
    </w:p>
    <w:p w:rsidR="003274ED" w:rsidRPr="00B90C23" w:rsidRDefault="003274ED" w:rsidP="00F65084">
      <w:pPr>
        <w:ind w:right="-18"/>
        <w:jc w:val="both"/>
        <w:rPr>
          <w:noProof/>
          <w:sz w:val="22"/>
          <w:szCs w:val="22"/>
        </w:rPr>
      </w:pPr>
      <w:r w:rsidRPr="00B90C23">
        <w:rPr>
          <w:b/>
          <w:noProof/>
          <w:sz w:val="22"/>
          <w:szCs w:val="22"/>
        </w:rPr>
        <w:t>11</w:t>
      </w:r>
      <w:r w:rsidR="006B34D0" w:rsidRPr="00B90C23">
        <w:rPr>
          <w:b/>
          <w:noProof/>
          <w:sz w:val="22"/>
          <w:szCs w:val="22"/>
        </w:rPr>
        <w:t>.2.</w:t>
      </w:r>
      <w:r w:rsidR="006B34D0" w:rsidRPr="00B90C23">
        <w:rPr>
          <w:noProof/>
          <w:sz w:val="22"/>
          <w:szCs w:val="22"/>
        </w:rPr>
        <w:t xml:space="preserve">  </w:t>
      </w:r>
      <w:r w:rsidR="006B34D0" w:rsidRPr="00F65084">
        <w:rPr>
          <w:b/>
          <w:noProof/>
          <w:sz w:val="22"/>
          <w:szCs w:val="22"/>
        </w:rPr>
        <w:t>Захтев у погледу рока испоруке добара</w:t>
      </w:r>
    </w:p>
    <w:p w:rsidR="003274ED" w:rsidRPr="00B90C23" w:rsidRDefault="00F65084" w:rsidP="00F65084">
      <w:pPr>
        <w:ind w:right="-18"/>
        <w:jc w:val="both"/>
        <w:rPr>
          <w:rFonts w:eastAsia="Calibri"/>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 xml:space="preserve">Испорука је </w:t>
      </w:r>
      <w:r w:rsidR="003274ED" w:rsidRPr="00741A68">
        <w:rPr>
          <w:rFonts w:eastAsia="Calibri"/>
          <w:color w:val="FF0000"/>
          <w:kern w:val="0"/>
          <w:sz w:val="22"/>
          <w:szCs w:val="22"/>
          <w:lang w:eastAsia="en-US"/>
        </w:rPr>
        <w:t>сукцесивна,</w:t>
      </w:r>
      <w:r w:rsidR="003274ED" w:rsidRPr="00B90C23">
        <w:rPr>
          <w:rFonts w:eastAsia="Calibri"/>
          <w:color w:val="auto"/>
          <w:kern w:val="0"/>
          <w:sz w:val="22"/>
          <w:szCs w:val="22"/>
          <w:lang w:eastAsia="en-US"/>
        </w:rPr>
        <w:t xml:space="preserve"> према писаном захтеву наручиоца.</w:t>
      </w:r>
    </w:p>
    <w:p w:rsidR="006B34D0" w:rsidRPr="00B90C23" w:rsidRDefault="00F65084" w:rsidP="00F65084">
      <w:pPr>
        <w:suppressAutoHyphens w:val="0"/>
        <w:autoSpaceDE w:val="0"/>
        <w:autoSpaceDN w:val="0"/>
        <w:adjustRightInd w:val="0"/>
        <w:spacing w:line="240" w:lineRule="auto"/>
        <w:ind w:right="-18"/>
        <w:jc w:val="both"/>
        <w:rPr>
          <w:noProof/>
          <w:sz w:val="22"/>
          <w:szCs w:val="22"/>
        </w:rPr>
      </w:pPr>
      <w:r>
        <w:rPr>
          <w:rFonts w:eastAsia="Calibri"/>
          <w:color w:val="auto"/>
          <w:kern w:val="0"/>
          <w:sz w:val="22"/>
          <w:szCs w:val="22"/>
          <w:lang w:eastAsia="en-US"/>
        </w:rPr>
        <w:tab/>
      </w:r>
      <w:r w:rsidR="003274ED" w:rsidRPr="00B90C23">
        <w:rPr>
          <w:rFonts w:eastAsia="Calibri"/>
          <w:color w:val="auto"/>
          <w:kern w:val="0"/>
          <w:sz w:val="22"/>
          <w:szCs w:val="22"/>
          <w:lang w:eastAsia="en-US"/>
        </w:rPr>
        <w:t>Понуђач је дужан да испоруку добара изврши у складу са примљеним захтевом који упути наручилац,</w:t>
      </w:r>
      <w:r w:rsidR="003274ED" w:rsidRPr="00741A68">
        <w:rPr>
          <w:rFonts w:eastAsia="Calibri"/>
          <w:b/>
          <w:bCs/>
          <w:color w:val="FF0000"/>
          <w:kern w:val="0"/>
          <w:sz w:val="22"/>
          <w:szCs w:val="22"/>
          <w:lang w:eastAsia="en-US"/>
        </w:rPr>
        <w:t xml:space="preserve">у року од најдуже 10 ( десет ) дана </w:t>
      </w:r>
      <w:r w:rsidR="003274ED" w:rsidRPr="00741A68">
        <w:rPr>
          <w:rFonts w:eastAsia="Calibri"/>
          <w:color w:val="FF0000"/>
          <w:kern w:val="0"/>
          <w:sz w:val="22"/>
          <w:szCs w:val="22"/>
          <w:lang w:eastAsia="en-US"/>
        </w:rPr>
        <w:t>од дана пријема захтева.</w:t>
      </w:r>
    </w:p>
    <w:p w:rsidR="00F65084"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F65084"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F65084">
        <w:rPr>
          <w:rFonts w:eastAsia="Calibri"/>
          <w:b/>
          <w:color w:val="auto"/>
          <w:kern w:val="0"/>
          <w:sz w:val="22"/>
          <w:szCs w:val="22"/>
          <w:lang w:eastAsia="en-US"/>
        </w:rPr>
        <w:t>11.3. захтеви у погледу начина  и места испоруке</w:t>
      </w:r>
    </w:p>
    <w:p w:rsidR="003274ED" w:rsidRPr="00B90C2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 xml:space="preserve">Понуђач је дужан да предметна добра за која је примио писани захтев наручиоца, </w:t>
      </w:r>
      <w:r w:rsidR="003274ED" w:rsidRPr="00B90C23">
        <w:rPr>
          <w:rFonts w:eastAsia="Calibri"/>
          <w:b/>
          <w:bCs/>
          <w:color w:val="auto"/>
          <w:kern w:val="0"/>
          <w:sz w:val="22"/>
          <w:szCs w:val="22"/>
          <w:lang w:eastAsia="en-US"/>
        </w:rPr>
        <w:t>испоручи сопственим возилом до магацина наручиоца на следећој адреси : ЈКП „ Видрак“ Ваљево, ул. Војводе ишића бр.50, Ваљево.</w:t>
      </w:r>
    </w:p>
    <w:p w:rsidR="003274ED" w:rsidRPr="00B90C2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Pr>
          <w:rFonts w:eastAsia="Calibri"/>
          <w:b/>
          <w:bCs/>
          <w:color w:val="auto"/>
          <w:kern w:val="0"/>
          <w:sz w:val="22"/>
          <w:szCs w:val="22"/>
          <w:lang w:eastAsia="en-US"/>
        </w:rPr>
        <w:tab/>
      </w:r>
      <w:r w:rsidR="003274ED" w:rsidRPr="00B90C23">
        <w:rPr>
          <w:rFonts w:eastAsia="Calibri"/>
          <w:b/>
          <w:bCs/>
          <w:color w:val="auto"/>
          <w:kern w:val="0"/>
          <w:sz w:val="22"/>
          <w:szCs w:val="22"/>
          <w:lang w:eastAsia="en-US"/>
        </w:rPr>
        <w:t xml:space="preserve">Трошкови испоруке </w:t>
      </w:r>
      <w:r w:rsidR="003274ED" w:rsidRPr="00B90C23">
        <w:rPr>
          <w:rFonts w:eastAsia="Calibri"/>
          <w:color w:val="auto"/>
          <w:kern w:val="0"/>
          <w:sz w:val="22"/>
          <w:szCs w:val="22"/>
          <w:lang w:eastAsia="en-US"/>
        </w:rPr>
        <w:t xml:space="preserve">у ситуацији када се ради о испоруци путем посредника (ангажовање превозника,брза пошта и сл.) </w:t>
      </w:r>
      <w:r w:rsidR="003274ED" w:rsidRPr="00B90C23">
        <w:rPr>
          <w:rFonts w:eastAsia="Calibri"/>
          <w:b/>
          <w:bCs/>
          <w:color w:val="auto"/>
          <w:kern w:val="0"/>
          <w:sz w:val="22"/>
          <w:szCs w:val="22"/>
          <w:lang w:eastAsia="en-US"/>
        </w:rPr>
        <w:t>падају на терет Понуђача.</w:t>
      </w:r>
    </w:p>
    <w:p w:rsidR="006B34D0"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На месту пријема наручилац ће спровести организацију рада која обезбеђује пријем предметних добара у периоду од 08:00 до 15:00 часова или у другом термину у зависности од потреба наручиоца.</w:t>
      </w:r>
    </w:p>
    <w:p w:rsidR="003274ED" w:rsidRPr="00B90C23" w:rsidRDefault="003274ED" w:rsidP="00F65084">
      <w:pPr>
        <w:suppressAutoHyphens w:val="0"/>
        <w:autoSpaceDE w:val="0"/>
        <w:autoSpaceDN w:val="0"/>
        <w:adjustRightInd w:val="0"/>
        <w:spacing w:line="240" w:lineRule="auto"/>
        <w:ind w:right="-18"/>
        <w:jc w:val="both"/>
        <w:rPr>
          <w:noProof/>
          <w:sz w:val="22"/>
          <w:szCs w:val="22"/>
        </w:rPr>
      </w:pPr>
    </w:p>
    <w:p w:rsidR="003274ED" w:rsidRPr="00F65084"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F65084">
        <w:rPr>
          <w:rFonts w:eastAsia="Calibri"/>
          <w:b/>
          <w:bCs/>
          <w:color w:val="auto"/>
          <w:kern w:val="0"/>
          <w:sz w:val="22"/>
          <w:szCs w:val="22"/>
          <w:lang w:eastAsia="en-US"/>
        </w:rPr>
        <w:t>11.</w:t>
      </w:r>
      <w:r w:rsidR="00F65084">
        <w:rPr>
          <w:rFonts w:eastAsia="Calibri"/>
          <w:b/>
          <w:bCs/>
          <w:color w:val="auto"/>
          <w:kern w:val="0"/>
          <w:sz w:val="22"/>
          <w:szCs w:val="22"/>
          <w:lang w:eastAsia="en-US"/>
        </w:rPr>
        <w:t>4</w:t>
      </w:r>
      <w:r w:rsidRPr="00F65084">
        <w:rPr>
          <w:rFonts w:eastAsia="Calibri"/>
          <w:b/>
          <w:bCs/>
          <w:color w:val="auto"/>
          <w:kern w:val="0"/>
          <w:sz w:val="22"/>
          <w:szCs w:val="22"/>
          <w:lang w:eastAsia="en-US"/>
        </w:rPr>
        <w:t xml:space="preserve">. </w:t>
      </w:r>
      <w:r w:rsidRPr="00F65084">
        <w:rPr>
          <w:rFonts w:eastAsia="Calibri"/>
          <w:b/>
          <w:color w:val="auto"/>
          <w:kern w:val="0"/>
          <w:sz w:val="22"/>
          <w:szCs w:val="22"/>
          <w:lang w:eastAsia="en-US"/>
        </w:rPr>
        <w:t>Захтеви у погледу рекламационог рока</w:t>
      </w:r>
    </w:p>
    <w:p w:rsidR="003274ED"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У случају да по пријему захтева за испоруку од стране наручиоца, понуђач изврши неодговарајућу испоруку у смислу квалитета или количине, наручилац ће извршити рекламацију.</w:t>
      </w:r>
    </w:p>
    <w:p w:rsidR="003274ED" w:rsidRPr="00B90C2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 xml:space="preserve">У том случају, понуђач мора отклонити недостатаке </w:t>
      </w:r>
      <w:r w:rsidRPr="00B90C23">
        <w:rPr>
          <w:rFonts w:eastAsia="Calibri"/>
          <w:b/>
          <w:bCs/>
          <w:color w:val="auto"/>
          <w:kern w:val="0"/>
          <w:sz w:val="22"/>
          <w:szCs w:val="22"/>
          <w:lang w:eastAsia="en-US"/>
        </w:rPr>
        <w:t xml:space="preserve">најкасније у року од 2 (два) дана </w:t>
      </w:r>
      <w:r w:rsidRPr="00B90C23">
        <w:rPr>
          <w:rFonts w:eastAsia="Calibri"/>
          <w:color w:val="auto"/>
          <w:kern w:val="0"/>
          <w:sz w:val="22"/>
          <w:szCs w:val="22"/>
          <w:lang w:eastAsia="en-US"/>
        </w:rPr>
        <w:t>од дана пријема рекламације, и испоручити наручиоцу недостајаћу или целокупну количину предметних добара траженог квалитета. Трошкови враћања рекламираних добара иду на терет понуђача.</w:t>
      </w:r>
    </w:p>
    <w:p w:rsidR="006B34D0"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Понуђач одговара за све скривене мане испоручених добара.Такође, Понуђач се обавезује да ће штету која настане услед испоручених неквалитетних добара, надокнадити у висини стварно причињене штете.</w:t>
      </w:r>
    </w:p>
    <w:p w:rsidR="003274ED" w:rsidRPr="00B90C2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B90C2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b/>
          <w:bCs/>
          <w:color w:val="auto"/>
          <w:kern w:val="0"/>
          <w:sz w:val="22"/>
          <w:szCs w:val="22"/>
          <w:lang w:eastAsia="en-US"/>
        </w:rPr>
        <w:t>1</w:t>
      </w:r>
      <w:r w:rsidR="005B7B89" w:rsidRPr="00B90C23">
        <w:rPr>
          <w:rFonts w:eastAsia="Calibri"/>
          <w:b/>
          <w:bCs/>
          <w:color w:val="auto"/>
          <w:kern w:val="0"/>
          <w:sz w:val="22"/>
          <w:szCs w:val="22"/>
          <w:lang w:eastAsia="en-US"/>
        </w:rPr>
        <w:t>1</w:t>
      </w:r>
      <w:r w:rsidRPr="00B90C23">
        <w:rPr>
          <w:rFonts w:eastAsia="Calibri"/>
          <w:b/>
          <w:bCs/>
          <w:color w:val="auto"/>
          <w:kern w:val="0"/>
          <w:sz w:val="22"/>
          <w:szCs w:val="22"/>
          <w:lang w:eastAsia="en-US"/>
        </w:rPr>
        <w:t>.</w:t>
      </w:r>
      <w:r w:rsidR="00F65084">
        <w:rPr>
          <w:rFonts w:eastAsia="Calibri"/>
          <w:b/>
          <w:bCs/>
          <w:color w:val="auto"/>
          <w:kern w:val="0"/>
          <w:sz w:val="22"/>
          <w:szCs w:val="22"/>
          <w:lang w:eastAsia="en-US"/>
        </w:rPr>
        <w:t>5</w:t>
      </w:r>
      <w:r w:rsidRPr="00B90C23">
        <w:rPr>
          <w:rFonts w:eastAsia="Calibri"/>
          <w:b/>
          <w:bCs/>
          <w:color w:val="auto"/>
          <w:kern w:val="0"/>
          <w:sz w:val="22"/>
          <w:szCs w:val="22"/>
          <w:lang w:eastAsia="en-US"/>
        </w:rPr>
        <w:t xml:space="preserve">. </w:t>
      </w:r>
      <w:r w:rsidRPr="00F65084">
        <w:rPr>
          <w:rFonts w:eastAsia="Calibri"/>
          <w:b/>
          <w:color w:val="auto"/>
          <w:kern w:val="0"/>
          <w:sz w:val="22"/>
          <w:szCs w:val="22"/>
          <w:lang w:eastAsia="en-US"/>
        </w:rPr>
        <w:t>Захтеви у погледу рока важења понуде</w:t>
      </w:r>
    </w:p>
    <w:p w:rsidR="003274ED"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3274ED" w:rsidRPr="00B90C23">
        <w:rPr>
          <w:rFonts w:eastAsia="Calibri"/>
          <w:color w:val="auto"/>
          <w:kern w:val="0"/>
          <w:sz w:val="22"/>
          <w:szCs w:val="22"/>
          <w:lang w:eastAsia="en-US"/>
        </w:rPr>
        <w:t xml:space="preserve">Рок важења понуде </w:t>
      </w:r>
      <w:r w:rsidR="003274ED" w:rsidRPr="00B90C23">
        <w:rPr>
          <w:rFonts w:eastAsia="Calibri"/>
          <w:b/>
          <w:bCs/>
          <w:color w:val="auto"/>
          <w:kern w:val="0"/>
          <w:sz w:val="22"/>
          <w:szCs w:val="22"/>
          <w:lang w:eastAsia="en-US"/>
        </w:rPr>
        <w:t xml:space="preserve">не може бити краћи од 60 дана </w:t>
      </w:r>
      <w:r w:rsidR="003274ED" w:rsidRPr="00B90C23">
        <w:rPr>
          <w:rFonts w:eastAsia="Calibri"/>
          <w:color w:val="auto"/>
          <w:kern w:val="0"/>
          <w:sz w:val="22"/>
          <w:szCs w:val="22"/>
          <w:lang w:eastAsia="en-US"/>
        </w:rPr>
        <w:t>од дана отварања понуда.</w:t>
      </w:r>
    </w:p>
    <w:p w:rsidR="003274ED" w:rsidRPr="00B90C23" w:rsidRDefault="003274ED" w:rsidP="00F65084">
      <w:pPr>
        <w:suppressAutoHyphens w:val="0"/>
        <w:autoSpaceDE w:val="0"/>
        <w:autoSpaceDN w:val="0"/>
        <w:adjustRightInd w:val="0"/>
        <w:spacing w:line="240" w:lineRule="auto"/>
        <w:ind w:right="-18"/>
        <w:jc w:val="both"/>
        <w:rPr>
          <w:noProof/>
          <w:sz w:val="22"/>
          <w:szCs w:val="22"/>
        </w:rPr>
      </w:pPr>
    </w:p>
    <w:p w:rsidR="006B34D0" w:rsidRPr="00B90C23" w:rsidRDefault="006B34D0" w:rsidP="00F65084">
      <w:pPr>
        <w:ind w:right="-18"/>
        <w:jc w:val="both"/>
        <w:rPr>
          <w:b/>
          <w:noProof/>
          <w:sz w:val="22"/>
          <w:szCs w:val="22"/>
        </w:rPr>
      </w:pPr>
      <w:r w:rsidRPr="00B90C23">
        <w:rPr>
          <w:b/>
          <w:noProof/>
          <w:sz w:val="22"/>
          <w:szCs w:val="22"/>
        </w:rPr>
        <w:t>1</w:t>
      </w:r>
      <w:r w:rsidR="005B7B89" w:rsidRPr="00B90C23">
        <w:rPr>
          <w:b/>
          <w:noProof/>
          <w:sz w:val="22"/>
          <w:szCs w:val="22"/>
        </w:rPr>
        <w:t>2</w:t>
      </w:r>
      <w:r w:rsidRPr="00B90C23">
        <w:rPr>
          <w:b/>
          <w:noProof/>
          <w:sz w:val="22"/>
          <w:szCs w:val="22"/>
        </w:rPr>
        <w:t>. ВАЛУТА И НАЧИН НА КОЈИ МОРА ДА БУДЕ НАВЕДЕНА И ИЗРАЖЕНА ЦЕНА У ПОНУДИ</w:t>
      </w:r>
    </w:p>
    <w:p w:rsidR="006B34D0" w:rsidRPr="00B90C23" w:rsidRDefault="00F65084" w:rsidP="00F65084">
      <w:pPr>
        <w:ind w:right="-18"/>
        <w:jc w:val="both"/>
        <w:rPr>
          <w:noProof/>
          <w:sz w:val="22"/>
          <w:szCs w:val="22"/>
        </w:rPr>
      </w:pPr>
      <w:r>
        <w:rPr>
          <w:noProof/>
          <w:sz w:val="22"/>
          <w:szCs w:val="22"/>
        </w:rPr>
        <w:tab/>
      </w:r>
      <w:r w:rsidR="006B34D0" w:rsidRPr="00B90C23">
        <w:rPr>
          <w:noProof/>
          <w:sz w:val="22"/>
          <w:szCs w:val="22"/>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005B7B89" w:rsidRPr="00B90C23">
        <w:rPr>
          <w:noProof/>
          <w:sz w:val="22"/>
          <w:szCs w:val="22"/>
        </w:rPr>
        <w:t>укључујући транспортне трошкове, трошкове материјала, рада, енергената, трошкове царине и друге дажбине уколико постоје и др. , с тим да ће се за оцену понуде узимати у обзир цена без пореза на додатну вредност</w:t>
      </w:r>
      <w:r w:rsidR="006B34D0" w:rsidRPr="00B90C23">
        <w:rPr>
          <w:noProof/>
          <w:sz w:val="22"/>
          <w:szCs w:val="22"/>
        </w:rPr>
        <w:t xml:space="preserve"> Цена је фиксна и не може се мењати. </w:t>
      </w:r>
    </w:p>
    <w:p w:rsidR="006B34D0" w:rsidRPr="00B90C23" w:rsidRDefault="00F65084" w:rsidP="00F65084">
      <w:pPr>
        <w:ind w:right="-18"/>
        <w:jc w:val="both"/>
        <w:rPr>
          <w:noProof/>
          <w:sz w:val="22"/>
          <w:szCs w:val="22"/>
        </w:rPr>
      </w:pPr>
      <w:r>
        <w:rPr>
          <w:noProof/>
          <w:sz w:val="22"/>
          <w:szCs w:val="22"/>
        </w:rPr>
        <w:lastRenderedPageBreak/>
        <w:tab/>
      </w:r>
      <w:r w:rsidR="006B34D0" w:rsidRPr="00B90C23">
        <w:rPr>
          <w:noProof/>
          <w:sz w:val="22"/>
          <w:szCs w:val="22"/>
        </w:rPr>
        <w:t>Ако је у понуди исказана неуобичајено ниска цена, наручилац ће поступити у складу са чланом 92. Закона.</w:t>
      </w:r>
    </w:p>
    <w:p w:rsidR="005B7B89" w:rsidRPr="00B90C23" w:rsidRDefault="005B7B89" w:rsidP="00F65084">
      <w:pPr>
        <w:ind w:right="-18"/>
        <w:jc w:val="both"/>
        <w:rPr>
          <w:noProof/>
          <w:sz w:val="22"/>
          <w:szCs w:val="22"/>
        </w:rPr>
      </w:pPr>
    </w:p>
    <w:p w:rsidR="006B34D0" w:rsidRPr="00B90C23" w:rsidRDefault="006B34D0" w:rsidP="00F65084">
      <w:pPr>
        <w:ind w:right="-18"/>
        <w:jc w:val="both"/>
        <w:rPr>
          <w:b/>
          <w:noProof/>
          <w:sz w:val="22"/>
          <w:szCs w:val="22"/>
        </w:rPr>
      </w:pPr>
      <w:r w:rsidRPr="00B90C23">
        <w:rPr>
          <w:b/>
          <w:noProof/>
          <w:sz w:val="22"/>
          <w:szCs w:val="22"/>
        </w:rPr>
        <w:t>1</w:t>
      </w:r>
      <w:r w:rsidR="0051447E" w:rsidRPr="00B90C23">
        <w:rPr>
          <w:b/>
          <w:noProof/>
          <w:sz w:val="22"/>
          <w:szCs w:val="22"/>
        </w:rPr>
        <w:t>3</w:t>
      </w:r>
      <w:r w:rsidRPr="00B90C23">
        <w:rPr>
          <w:b/>
          <w:noProof/>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63C43"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863C43" w:rsidRPr="00B90C23">
        <w:rPr>
          <w:rFonts w:eastAsia="Calibri"/>
          <w:color w:val="auto"/>
          <w:kern w:val="0"/>
          <w:sz w:val="22"/>
          <w:szCs w:val="22"/>
          <w:lang w:eastAsia="en-US"/>
        </w:rPr>
        <w:t xml:space="preserve">1)Подаци о пореским обавезама се могу добити у: Пореској управи, Министарства финансија и привреде интернет адреса: </w:t>
      </w:r>
      <w:hyperlink r:id="rId10" w:history="1">
        <w:r w:rsidR="00863C43" w:rsidRPr="00B90C23">
          <w:rPr>
            <w:rStyle w:val="Hyperlink"/>
            <w:rFonts w:eastAsia="Calibri"/>
            <w:kern w:val="0"/>
            <w:sz w:val="22"/>
            <w:szCs w:val="22"/>
            <w:lang w:eastAsia="en-US"/>
          </w:rPr>
          <w:t>www.poreskauprava.gov.rs</w:t>
        </w:r>
      </w:hyperlink>
      <w:r w:rsidR="00863C43" w:rsidRPr="00B90C23">
        <w:rPr>
          <w:rFonts w:eastAsia="Calibri"/>
          <w:color w:val="auto"/>
          <w:kern w:val="0"/>
          <w:sz w:val="22"/>
          <w:szCs w:val="22"/>
          <w:lang w:eastAsia="en-US"/>
        </w:rPr>
        <w:t>.</w:t>
      </w:r>
    </w:p>
    <w:p w:rsidR="00863C43"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863C43" w:rsidRPr="00B90C23">
        <w:rPr>
          <w:rFonts w:eastAsia="Calibri"/>
          <w:color w:val="auto"/>
          <w:kern w:val="0"/>
          <w:sz w:val="22"/>
          <w:szCs w:val="22"/>
          <w:lang w:eastAsia="en-US"/>
        </w:rPr>
        <w:t xml:space="preserve">2)Подаци о заштити животне средине се могу добити у: Агенцији за заштиту животне средине интернет адреса: </w:t>
      </w:r>
      <w:hyperlink r:id="rId11" w:history="1">
        <w:r w:rsidR="00863C43" w:rsidRPr="00B90C23">
          <w:rPr>
            <w:rStyle w:val="Hyperlink"/>
            <w:rFonts w:eastAsia="Calibri"/>
            <w:kern w:val="0"/>
            <w:sz w:val="22"/>
            <w:szCs w:val="22"/>
            <w:lang w:eastAsia="en-US"/>
          </w:rPr>
          <w:t>www.sepa.gov.rs</w:t>
        </w:r>
      </w:hyperlink>
      <w:r w:rsidR="00863C43" w:rsidRPr="00B90C23">
        <w:rPr>
          <w:rFonts w:eastAsia="Calibri"/>
          <w:color w:val="auto"/>
          <w:kern w:val="0"/>
          <w:sz w:val="22"/>
          <w:szCs w:val="22"/>
          <w:lang w:eastAsia="en-US"/>
        </w:rPr>
        <w:t xml:space="preserve">  и у Министарству енергетике,развоја и заштите животне средине интернет адреса: </w:t>
      </w:r>
      <w:hyperlink r:id="rId12" w:history="1">
        <w:r w:rsidR="00863C43" w:rsidRPr="00B90C23">
          <w:rPr>
            <w:rStyle w:val="Hyperlink"/>
            <w:rFonts w:eastAsia="Calibri"/>
            <w:kern w:val="0"/>
            <w:sz w:val="22"/>
            <w:szCs w:val="22"/>
            <w:lang w:eastAsia="en-US"/>
          </w:rPr>
          <w:t>www.merz.gov.rs</w:t>
        </w:r>
      </w:hyperlink>
      <w:r w:rsidR="00863C43" w:rsidRPr="00B90C23">
        <w:rPr>
          <w:rFonts w:eastAsia="Calibri"/>
          <w:color w:val="auto"/>
          <w:kern w:val="0"/>
          <w:sz w:val="22"/>
          <w:szCs w:val="22"/>
          <w:lang w:eastAsia="en-US"/>
        </w:rPr>
        <w:t>.</w:t>
      </w:r>
    </w:p>
    <w:p w:rsidR="00863C43" w:rsidRPr="00B90C2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863C43" w:rsidRPr="00B90C23">
        <w:rPr>
          <w:rFonts w:eastAsia="Calibri"/>
          <w:color w:val="auto"/>
          <w:kern w:val="0"/>
          <w:sz w:val="22"/>
          <w:szCs w:val="22"/>
          <w:lang w:eastAsia="en-US"/>
        </w:rPr>
        <w:t xml:space="preserve">3)Подаци о заштити при запошљавању и условима рада се могу добити у Министарству рада, запошљавања и социјалне политике интернет адреса: </w:t>
      </w:r>
      <w:hyperlink r:id="rId13" w:history="1">
        <w:r w:rsidR="00863C43" w:rsidRPr="00B90C23">
          <w:rPr>
            <w:rStyle w:val="Hyperlink"/>
            <w:rFonts w:eastAsia="Calibri"/>
            <w:kern w:val="0"/>
            <w:sz w:val="22"/>
            <w:szCs w:val="22"/>
            <w:lang w:eastAsia="en-US"/>
          </w:rPr>
          <w:t>www.minrzs.gov.rs</w:t>
        </w:r>
      </w:hyperlink>
      <w:r w:rsidR="00863C43" w:rsidRPr="00B90C23">
        <w:rPr>
          <w:rFonts w:eastAsia="Calibri"/>
          <w:color w:val="auto"/>
          <w:kern w:val="0"/>
          <w:sz w:val="22"/>
          <w:szCs w:val="22"/>
          <w:lang w:eastAsia="en-US"/>
        </w:rPr>
        <w:t>.</w:t>
      </w:r>
    </w:p>
    <w:p w:rsidR="00863C43" w:rsidRPr="00B90C23" w:rsidRDefault="00863C4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B34D0" w:rsidRPr="00B90C23" w:rsidRDefault="00863C43" w:rsidP="00F65084">
      <w:pPr>
        <w:ind w:right="-18"/>
        <w:jc w:val="both"/>
        <w:rPr>
          <w:noProof/>
          <w:sz w:val="22"/>
          <w:szCs w:val="22"/>
        </w:rPr>
      </w:pPr>
      <w:r w:rsidRPr="00B90C23">
        <w:rPr>
          <w:rFonts w:eastAsia="Calibri"/>
          <w:b/>
          <w:bCs/>
          <w:color w:val="auto"/>
          <w:kern w:val="0"/>
          <w:sz w:val="22"/>
          <w:szCs w:val="22"/>
          <w:lang w:eastAsia="en-US"/>
        </w:rPr>
        <w:t>14. ДОДАТНЕ ИНФОРМАЦИЈЕ ИЛИ ПОЈАШЊЕЊА У ВЕЗИ СА ПРИПРЕМАЊЕМ ПОНУДЕ</w:t>
      </w:r>
      <w:r w:rsidR="006B34D0" w:rsidRPr="00B90C23">
        <w:rPr>
          <w:noProof/>
          <w:sz w:val="22"/>
          <w:szCs w:val="22"/>
        </w:rPr>
        <w:t>.</w:t>
      </w:r>
    </w:p>
    <w:p w:rsidR="00863C43" w:rsidRPr="00B90C2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најкасније 5 (пет) дана пре истека рока за подношење понуда на следећи начин :</w:t>
      </w:r>
    </w:p>
    <w:p w:rsidR="00863C43" w:rsidRPr="00B90C2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b/>
          <w:bCs/>
          <w:kern w:val="0"/>
          <w:sz w:val="22"/>
          <w:szCs w:val="22"/>
          <w:lang w:eastAsia="en-US"/>
        </w:rPr>
        <w:tab/>
      </w:r>
      <w:r w:rsidR="00863C43" w:rsidRPr="00B90C23">
        <w:rPr>
          <w:rFonts w:eastAsia="Calibri"/>
          <w:b/>
          <w:bCs/>
          <w:kern w:val="0"/>
          <w:sz w:val="22"/>
          <w:szCs w:val="22"/>
          <w:lang w:eastAsia="en-US"/>
        </w:rPr>
        <w:t xml:space="preserve">1) </w:t>
      </w:r>
      <w:r w:rsidR="00863C43" w:rsidRPr="00B90C23">
        <w:rPr>
          <w:rFonts w:eastAsia="Calibri"/>
          <w:kern w:val="0"/>
          <w:sz w:val="22"/>
          <w:szCs w:val="22"/>
          <w:lang w:eastAsia="en-US"/>
        </w:rPr>
        <w:t>путем поште на адресу: ЈКП'' Видрак'' Ваљево, Војводе Мишића бр.50, 14000 Ваљево</w:t>
      </w:r>
    </w:p>
    <w:p w:rsidR="00863C43" w:rsidRPr="00B90C23" w:rsidRDefault="00F65084" w:rsidP="00F65084">
      <w:pPr>
        <w:suppressAutoHyphens w:val="0"/>
        <w:autoSpaceDE w:val="0"/>
        <w:autoSpaceDN w:val="0"/>
        <w:adjustRightInd w:val="0"/>
        <w:spacing w:line="240" w:lineRule="auto"/>
        <w:ind w:right="-18"/>
        <w:jc w:val="both"/>
        <w:rPr>
          <w:rFonts w:eastAsia="Calibri"/>
          <w:b/>
          <w:bCs/>
          <w:kern w:val="0"/>
          <w:sz w:val="22"/>
          <w:szCs w:val="22"/>
          <w:lang w:eastAsia="en-US"/>
        </w:rPr>
      </w:pPr>
      <w:r>
        <w:rPr>
          <w:rFonts w:eastAsia="Calibri"/>
          <w:b/>
          <w:bCs/>
          <w:kern w:val="0"/>
          <w:sz w:val="22"/>
          <w:szCs w:val="22"/>
          <w:lang w:eastAsia="en-US"/>
        </w:rPr>
        <w:tab/>
      </w:r>
      <w:r w:rsidR="00863C43" w:rsidRPr="00B90C23">
        <w:rPr>
          <w:rFonts w:eastAsia="Calibri"/>
          <w:b/>
          <w:bCs/>
          <w:kern w:val="0"/>
          <w:sz w:val="22"/>
          <w:szCs w:val="22"/>
          <w:lang w:eastAsia="en-US"/>
        </w:rPr>
        <w:t xml:space="preserve">2) </w:t>
      </w:r>
      <w:r w:rsidR="00863C43" w:rsidRPr="00B90C23">
        <w:rPr>
          <w:rFonts w:eastAsia="Calibri"/>
          <w:kern w:val="0"/>
          <w:sz w:val="22"/>
          <w:szCs w:val="22"/>
          <w:lang w:eastAsia="en-US"/>
        </w:rPr>
        <w:t xml:space="preserve">путем електронске поште на </w:t>
      </w:r>
      <w:r w:rsidR="00863C43" w:rsidRPr="00741A68">
        <w:rPr>
          <w:rFonts w:eastAsia="Calibri"/>
          <w:kern w:val="0"/>
          <w:sz w:val="22"/>
          <w:szCs w:val="22"/>
          <w:lang w:eastAsia="en-US"/>
        </w:rPr>
        <w:t>e-mail</w:t>
      </w:r>
      <w:r w:rsidR="00374447" w:rsidRPr="00741A68">
        <w:rPr>
          <w:rFonts w:eastAsia="Calibri"/>
          <w:kern w:val="0"/>
          <w:sz w:val="22"/>
          <w:szCs w:val="22"/>
          <w:lang w:val="sr-Cyrl-CS" w:eastAsia="en-US"/>
        </w:rPr>
        <w:t>:</w:t>
      </w:r>
      <w:r w:rsidR="00374447" w:rsidRPr="00741A68">
        <w:rPr>
          <w:rFonts w:eastAsia="Calibri"/>
          <w:kern w:val="0"/>
          <w:sz w:val="22"/>
          <w:szCs w:val="22"/>
          <w:lang w:eastAsia="en-US"/>
        </w:rPr>
        <w:t xml:space="preserve"> </w:t>
      </w:r>
      <w:r w:rsidR="00741A68" w:rsidRPr="00741A68">
        <w:rPr>
          <w:rFonts w:eastAsia="Calibri"/>
          <w:kern w:val="0"/>
          <w:sz w:val="22"/>
          <w:szCs w:val="22"/>
          <w:lang w:eastAsia="en-US"/>
        </w:rPr>
        <w:t>nabavkavidrak@gmail.com</w:t>
      </w:r>
      <w:r w:rsidR="00863C43" w:rsidRPr="00741A68">
        <w:rPr>
          <w:rFonts w:eastAsia="Calibri"/>
          <w:color w:val="0000FF"/>
          <w:kern w:val="0"/>
          <w:sz w:val="22"/>
          <w:szCs w:val="22"/>
          <w:lang w:eastAsia="en-US"/>
        </w:rPr>
        <w:t xml:space="preserve">  </w:t>
      </w:r>
      <w:r w:rsidR="00863C43" w:rsidRPr="00741A68">
        <w:rPr>
          <w:rFonts w:eastAsia="Calibri"/>
          <w:b/>
          <w:bCs/>
          <w:kern w:val="0"/>
          <w:sz w:val="22"/>
          <w:szCs w:val="22"/>
          <w:lang w:eastAsia="en-US"/>
        </w:rPr>
        <w:t>Електронска пошта</w:t>
      </w:r>
      <w:r w:rsidR="00863C43" w:rsidRPr="00B90C23">
        <w:rPr>
          <w:rFonts w:eastAsia="Calibri"/>
          <w:b/>
          <w:bCs/>
          <w:kern w:val="0"/>
          <w:sz w:val="22"/>
          <w:szCs w:val="22"/>
          <w:lang w:eastAsia="en-US"/>
        </w:rPr>
        <w:t xml:space="preserve"> која буде послата после истека радног времена, тј. после 15:00 часова, сматраће се да је примљена следећег радног дана.</w:t>
      </w:r>
    </w:p>
    <w:p w:rsidR="00A64B8E"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b/>
          <w:bCs/>
          <w:kern w:val="0"/>
          <w:sz w:val="22"/>
          <w:szCs w:val="22"/>
          <w:lang w:eastAsia="en-US"/>
        </w:rPr>
        <w:tab/>
      </w:r>
      <w:r w:rsidR="00863C43" w:rsidRPr="00B90C23">
        <w:rPr>
          <w:rFonts w:eastAsia="Calibri"/>
          <w:b/>
          <w:bCs/>
          <w:kern w:val="0"/>
          <w:sz w:val="22"/>
          <w:szCs w:val="22"/>
          <w:lang w:eastAsia="en-US"/>
        </w:rPr>
        <w:t xml:space="preserve">3) </w:t>
      </w:r>
      <w:r w:rsidR="00863C43" w:rsidRPr="00B90C23">
        <w:rPr>
          <w:rFonts w:eastAsia="Calibri"/>
          <w:kern w:val="0"/>
          <w:sz w:val="22"/>
          <w:szCs w:val="22"/>
          <w:lang w:eastAsia="en-US"/>
        </w:rPr>
        <w:t>факсом на број: 0</w:t>
      </w:r>
      <w:r>
        <w:rPr>
          <w:rFonts w:eastAsia="Calibri"/>
          <w:kern w:val="0"/>
          <w:sz w:val="22"/>
          <w:szCs w:val="22"/>
          <w:lang w:eastAsia="en-US"/>
        </w:rPr>
        <w:t xml:space="preserve">14/242-981 </w:t>
      </w:r>
    </w:p>
    <w:p w:rsidR="00863C43" w:rsidRPr="00B90C2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B90C23">
        <w:rPr>
          <w:rFonts w:eastAsia="Calibri"/>
          <w:kern w:val="0"/>
          <w:sz w:val="22"/>
          <w:szCs w:val="22"/>
          <w:lang w:eastAsia="en-US"/>
        </w:rPr>
        <w:t xml:space="preserve">са напоменом: ''Захтев за додатним информацијама или појашњењима конкурсне документације, </w:t>
      </w:r>
      <w:r w:rsidRPr="00B90C23">
        <w:rPr>
          <w:rFonts w:eastAsia="Calibri"/>
          <w:b/>
          <w:bCs/>
          <w:kern w:val="0"/>
          <w:sz w:val="22"/>
          <w:szCs w:val="22"/>
          <w:lang w:eastAsia="en-US"/>
        </w:rPr>
        <w:t>ЈНМВ-</w:t>
      </w:r>
      <w:r w:rsidR="00B90C23" w:rsidRPr="00B90C23">
        <w:rPr>
          <w:rFonts w:eastAsia="Calibri"/>
          <w:b/>
          <w:bCs/>
          <w:kern w:val="0"/>
          <w:sz w:val="22"/>
          <w:szCs w:val="22"/>
          <w:lang w:eastAsia="en-US"/>
        </w:rPr>
        <w:t>1.1.9/2018</w:t>
      </w:r>
      <w:r w:rsidRPr="00B90C23">
        <w:rPr>
          <w:rFonts w:eastAsia="Calibri"/>
          <w:kern w:val="0"/>
          <w:sz w:val="22"/>
          <w:szCs w:val="22"/>
          <w:lang w:eastAsia="en-US"/>
        </w:rPr>
        <w:t>''</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Наручилац је дужан да у року од 3 дана од дана пријема захтева, објави одговор на Порталу јавних набавки и на својој интернет страници.</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Ако наручилац у року предвиђеном за подношење понуда измени или допуни конкурсну документацију, дужан је да без одлагања изм</w:t>
      </w:r>
      <w:r w:rsidR="008C5B5E">
        <w:rPr>
          <w:rFonts w:eastAsia="Calibri"/>
          <w:kern w:val="0"/>
          <w:sz w:val="22"/>
          <w:szCs w:val="22"/>
          <w:lang w:eastAsia="en-US"/>
        </w:rPr>
        <w:t>е</w:t>
      </w:r>
      <w:r w:rsidR="00863C43" w:rsidRPr="00B90C23">
        <w:rPr>
          <w:rFonts w:eastAsia="Calibri"/>
          <w:kern w:val="0"/>
          <w:sz w:val="22"/>
          <w:szCs w:val="22"/>
          <w:lang w:eastAsia="en-US"/>
        </w:rPr>
        <w:t>н</w:t>
      </w:r>
      <w:r w:rsidR="008C5B5E">
        <w:rPr>
          <w:rFonts w:eastAsia="Calibri"/>
          <w:kern w:val="0"/>
          <w:sz w:val="22"/>
          <w:szCs w:val="22"/>
          <w:lang w:eastAsia="en-US"/>
        </w:rPr>
        <w:t>е</w:t>
      </w:r>
      <w:r w:rsidR="00863C43" w:rsidRPr="00B90C23">
        <w:rPr>
          <w:rFonts w:eastAsia="Calibri"/>
          <w:kern w:val="0"/>
          <w:sz w:val="22"/>
          <w:szCs w:val="22"/>
          <w:lang w:eastAsia="en-US"/>
        </w:rPr>
        <w:t xml:space="preserve"> или допуне објави на Порталу јавних набавки и на својој интернет страници.</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Ако наручилац измени или допуни конкурсну докуменацију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По истеку рока предвиђеног за подношење понуда наручилац не може да мења нити допуњује конкурсну документацију.</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 20. Закона.</w:t>
      </w:r>
    </w:p>
    <w:p w:rsidR="006B34D0" w:rsidRPr="00B90C23" w:rsidRDefault="006B34D0" w:rsidP="00F65084">
      <w:pPr>
        <w:ind w:right="-18"/>
        <w:jc w:val="both"/>
        <w:rPr>
          <w:noProof/>
          <w:sz w:val="22"/>
          <w:szCs w:val="22"/>
        </w:rPr>
      </w:pPr>
    </w:p>
    <w:p w:rsidR="00863C43" w:rsidRPr="00B90C23" w:rsidRDefault="006B34D0"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B90C23">
        <w:rPr>
          <w:b/>
          <w:noProof/>
          <w:sz w:val="22"/>
          <w:szCs w:val="22"/>
        </w:rPr>
        <w:t>1</w:t>
      </w:r>
      <w:r w:rsidR="00863C43" w:rsidRPr="00B90C23">
        <w:rPr>
          <w:b/>
          <w:noProof/>
          <w:sz w:val="22"/>
          <w:szCs w:val="22"/>
        </w:rPr>
        <w:t>5</w:t>
      </w:r>
      <w:r w:rsidRPr="00B90C23">
        <w:rPr>
          <w:b/>
          <w:noProof/>
          <w:sz w:val="22"/>
          <w:szCs w:val="22"/>
        </w:rPr>
        <w:t xml:space="preserve">. </w:t>
      </w:r>
      <w:r w:rsidR="00863C43" w:rsidRPr="00B90C23">
        <w:rPr>
          <w:rFonts w:eastAsia="Calibri"/>
          <w:b/>
          <w:bCs/>
          <w:kern w:val="0"/>
          <w:sz w:val="22"/>
          <w:szCs w:val="22"/>
          <w:lang w:eastAsia="en-US"/>
        </w:rPr>
        <w:t>ДОДАТНА ОБЈАШЊЕЊА ОД ПОНУЂАЧА ПОСЛЕ ОТВАРАЊА ПОНУДА И КОНТРОЛА</w:t>
      </w:r>
      <w:r w:rsidR="0085149E" w:rsidRPr="00B90C23">
        <w:rPr>
          <w:rFonts w:eastAsia="Calibri"/>
          <w:b/>
          <w:bCs/>
          <w:kern w:val="0"/>
          <w:sz w:val="22"/>
          <w:szCs w:val="22"/>
          <w:lang w:eastAsia="en-US"/>
        </w:rPr>
        <w:t xml:space="preserve"> </w:t>
      </w:r>
      <w:r w:rsidR="00863C43" w:rsidRPr="00B90C23">
        <w:rPr>
          <w:rFonts w:eastAsia="Calibri"/>
          <w:b/>
          <w:bCs/>
          <w:kern w:val="0"/>
          <w:sz w:val="22"/>
          <w:szCs w:val="22"/>
          <w:lang w:eastAsia="en-US"/>
        </w:rPr>
        <w:t>КОД ПОНУЂАЧА ОДНОСНО ЊЕГОВОГ ПОДИЗВОЂАЧА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После отварања понуда наручилац може приликом стручне оцене понуда у писаном облику захтева од</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понуђача додатна објашњења која ће му помоћи при прегледу, вредновању и упоређивању понуда,</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може да врши контролу (увид) код понуђача, односно његовог подизвођача (члан 93. Закона).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Уколико наручилац оцени да су поребна објашњења или је потребно извршити конролу (увид) код</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понуђача, односно његовог подизвођача, наручилац ће понуђачу оставити примеран рок да поступи по</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позиву наручиоца, односно да омогући наручиоцу контролу (увид) код понуђача, као и код његовог</w:t>
      </w:r>
      <w:r w:rsidR="0085149E" w:rsidRPr="00B90C23">
        <w:rPr>
          <w:rFonts w:eastAsia="Calibri"/>
          <w:kern w:val="0"/>
          <w:sz w:val="22"/>
          <w:szCs w:val="22"/>
          <w:lang w:eastAsia="en-US"/>
        </w:rPr>
        <w:t xml:space="preserve"> п</w:t>
      </w:r>
      <w:r w:rsidR="00863C43" w:rsidRPr="00B90C23">
        <w:rPr>
          <w:rFonts w:eastAsia="Calibri"/>
          <w:kern w:val="0"/>
          <w:sz w:val="22"/>
          <w:szCs w:val="22"/>
          <w:lang w:eastAsia="en-US"/>
        </w:rPr>
        <w:t>одизвођача. Наручилац може уз сагласност понуђача да изврши исп</w:t>
      </w:r>
      <w:r>
        <w:rPr>
          <w:rFonts w:eastAsia="Calibri"/>
          <w:kern w:val="0"/>
          <w:sz w:val="22"/>
          <w:szCs w:val="22"/>
          <w:lang w:eastAsia="en-US"/>
        </w:rPr>
        <w:t xml:space="preserve">равке рачунских грешака уочених </w:t>
      </w:r>
      <w:r w:rsidR="00863C43" w:rsidRPr="00B90C23">
        <w:rPr>
          <w:rFonts w:eastAsia="Calibri"/>
          <w:kern w:val="0"/>
          <w:sz w:val="22"/>
          <w:szCs w:val="22"/>
          <w:lang w:eastAsia="en-US"/>
        </w:rPr>
        <w:t>приликом разматрања понуде по окончаном посупку отварања. У случају разлике између јединичне и</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укупне цене, меродавна је јединична цена. Ако се понуђач не сагласи са исправком рачунских грешака,</w:t>
      </w:r>
      <w:r w:rsidR="0085149E" w:rsidRPr="00B90C23">
        <w:rPr>
          <w:rFonts w:eastAsia="Calibri"/>
          <w:kern w:val="0"/>
          <w:sz w:val="22"/>
          <w:szCs w:val="22"/>
          <w:lang w:eastAsia="en-US"/>
        </w:rPr>
        <w:t xml:space="preserve"> </w:t>
      </w:r>
      <w:r w:rsidR="00863C43" w:rsidRPr="00B90C23">
        <w:rPr>
          <w:rFonts w:eastAsia="Calibri"/>
          <w:kern w:val="0"/>
          <w:sz w:val="22"/>
          <w:szCs w:val="22"/>
          <w:lang w:eastAsia="en-US"/>
        </w:rPr>
        <w:t>наручилац ће његову понуду одбити као неприхваљиву.</w:t>
      </w:r>
      <w:r w:rsidR="0085149E" w:rsidRPr="00B90C23">
        <w:rPr>
          <w:rFonts w:eastAsia="Calibri"/>
          <w:kern w:val="0"/>
          <w:sz w:val="22"/>
          <w:szCs w:val="22"/>
          <w:lang w:eastAsia="en-US"/>
        </w:rPr>
        <w:t xml:space="preserve">  </w:t>
      </w:r>
    </w:p>
    <w:p w:rsidR="0085149E" w:rsidRPr="00B90C2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B90C2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B90C23">
        <w:rPr>
          <w:rFonts w:eastAsia="Calibri"/>
          <w:b/>
          <w:bCs/>
          <w:kern w:val="0"/>
          <w:sz w:val="22"/>
          <w:szCs w:val="22"/>
          <w:lang w:eastAsia="en-US"/>
        </w:rPr>
        <w:lastRenderedPageBreak/>
        <w:t>1</w:t>
      </w:r>
      <w:r w:rsidR="0085149E" w:rsidRPr="00B90C23">
        <w:rPr>
          <w:rFonts w:eastAsia="Calibri"/>
          <w:b/>
          <w:bCs/>
          <w:kern w:val="0"/>
          <w:sz w:val="22"/>
          <w:szCs w:val="22"/>
          <w:lang w:eastAsia="en-US"/>
        </w:rPr>
        <w:t>6</w:t>
      </w:r>
      <w:r w:rsidRPr="00B90C23">
        <w:rPr>
          <w:rFonts w:eastAsia="Calibri"/>
          <w:b/>
          <w:bCs/>
          <w:kern w:val="0"/>
          <w:sz w:val="22"/>
          <w:szCs w:val="22"/>
          <w:lang w:eastAsia="en-US"/>
        </w:rPr>
        <w:t>. ВРСТА КРИТЕРИЈУМА ЗА ДОДЕЛУ ОКВИРНОГ СПОРАЗУМА, ЕЛЕМЕНТИ</w:t>
      </w:r>
      <w:r w:rsidR="0085149E" w:rsidRPr="00B90C23">
        <w:rPr>
          <w:rFonts w:eastAsia="Calibri"/>
          <w:b/>
          <w:bCs/>
          <w:kern w:val="0"/>
          <w:sz w:val="22"/>
          <w:szCs w:val="22"/>
          <w:lang w:eastAsia="en-US"/>
        </w:rPr>
        <w:t xml:space="preserve"> </w:t>
      </w:r>
      <w:r w:rsidRPr="00B90C23">
        <w:rPr>
          <w:rFonts w:eastAsia="Calibri"/>
          <w:b/>
          <w:bCs/>
          <w:kern w:val="0"/>
          <w:sz w:val="22"/>
          <w:szCs w:val="22"/>
          <w:lang w:eastAsia="en-US"/>
        </w:rPr>
        <w:t>КРИТЕРИЈУМА НА ОСНОВУ КОЈИХ СЕ ДОДЕЉУЈЕ ОКВИРНИ СПОРАЗУМ И</w:t>
      </w:r>
      <w:r w:rsidR="0085149E" w:rsidRPr="00B90C23">
        <w:rPr>
          <w:rFonts w:eastAsia="Calibri"/>
          <w:b/>
          <w:bCs/>
          <w:kern w:val="0"/>
          <w:sz w:val="22"/>
          <w:szCs w:val="22"/>
          <w:lang w:eastAsia="en-US"/>
        </w:rPr>
        <w:t xml:space="preserve"> </w:t>
      </w:r>
      <w:r w:rsidRPr="00B90C23">
        <w:rPr>
          <w:rFonts w:eastAsia="Calibri"/>
          <w:b/>
          <w:bCs/>
          <w:kern w:val="0"/>
          <w:sz w:val="22"/>
          <w:szCs w:val="22"/>
          <w:lang w:eastAsia="en-US"/>
        </w:rPr>
        <w:t>МЕТОДОЛОИЈА ЗА ДОДЕЛУ ПОНДЕРА ЗА СВАКИ ЕЛЕМЕНТ КРИРИЈУМА</w:t>
      </w:r>
    </w:p>
    <w:p w:rsidR="00863C43" w:rsidRPr="00B90C23" w:rsidRDefault="00A64B8E" w:rsidP="00F65084">
      <w:pPr>
        <w:suppressAutoHyphens w:val="0"/>
        <w:autoSpaceDE w:val="0"/>
        <w:autoSpaceDN w:val="0"/>
        <w:adjustRightInd w:val="0"/>
        <w:spacing w:line="240" w:lineRule="auto"/>
        <w:ind w:right="-18"/>
        <w:jc w:val="both"/>
        <w:rPr>
          <w:rFonts w:eastAsia="Calibri"/>
          <w:b/>
          <w:bCs/>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 xml:space="preserve">У овој набавци примењује се критеријум </w:t>
      </w:r>
      <w:r w:rsidR="00863C43" w:rsidRPr="00B90C23">
        <w:rPr>
          <w:rFonts w:eastAsia="Calibri"/>
          <w:b/>
          <w:bCs/>
          <w:kern w:val="0"/>
          <w:sz w:val="22"/>
          <w:szCs w:val="22"/>
          <w:lang w:eastAsia="en-US"/>
        </w:rPr>
        <w:t>''Најнижа понуђена цена''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Код овог критеријума упоређиваће се понуђена цена без ПДВ-а.</w:t>
      </w:r>
    </w:p>
    <w:p w:rsidR="0085149E" w:rsidRPr="00B90C2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B90C2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B90C23">
        <w:rPr>
          <w:rFonts w:eastAsia="Calibri"/>
          <w:b/>
          <w:bCs/>
          <w:kern w:val="0"/>
          <w:sz w:val="22"/>
          <w:szCs w:val="22"/>
          <w:lang w:eastAsia="en-US"/>
        </w:rPr>
        <w:t>1</w:t>
      </w:r>
      <w:r w:rsidR="0085149E" w:rsidRPr="00B90C23">
        <w:rPr>
          <w:rFonts w:eastAsia="Calibri"/>
          <w:b/>
          <w:bCs/>
          <w:kern w:val="0"/>
          <w:sz w:val="22"/>
          <w:szCs w:val="22"/>
          <w:lang w:eastAsia="en-US"/>
        </w:rPr>
        <w:t>7</w:t>
      </w:r>
      <w:r w:rsidRPr="00B90C23">
        <w:rPr>
          <w:rFonts w:eastAsia="Calibri"/>
          <w:b/>
          <w:bCs/>
          <w:kern w:val="0"/>
          <w:sz w:val="22"/>
          <w:szCs w:val="22"/>
          <w:lang w:eastAsia="en-US"/>
        </w:rPr>
        <w:t>. ЕЛЕМЕНТИ КРИТЕРИЈУМА НА ОСНОВУ КОЈИХ ЋЕ НАРУЧИЛАЦ ИЗВРШИТИ ДОДЕЛУ</w:t>
      </w:r>
      <w:r w:rsidR="0085149E" w:rsidRPr="00B90C23">
        <w:rPr>
          <w:rFonts w:eastAsia="Calibri"/>
          <w:b/>
          <w:bCs/>
          <w:kern w:val="0"/>
          <w:sz w:val="22"/>
          <w:szCs w:val="22"/>
          <w:lang w:eastAsia="en-US"/>
        </w:rPr>
        <w:t xml:space="preserve"> УГОВОРА</w:t>
      </w:r>
      <w:r w:rsidRPr="00B90C23">
        <w:rPr>
          <w:rFonts w:eastAsia="Calibri"/>
          <w:b/>
          <w:bCs/>
          <w:kern w:val="0"/>
          <w:sz w:val="22"/>
          <w:szCs w:val="22"/>
          <w:lang w:eastAsia="en-US"/>
        </w:rPr>
        <w:t xml:space="preserve"> СИТУАЦИЈИ КАДА ПОСТОЈЕ ДВЕ ИЛИ ВИШЕ ПОНУДА СА</w:t>
      </w:r>
      <w:r w:rsidR="0085149E" w:rsidRPr="00B90C23">
        <w:rPr>
          <w:rFonts w:eastAsia="Calibri"/>
          <w:b/>
          <w:bCs/>
          <w:kern w:val="0"/>
          <w:sz w:val="22"/>
          <w:szCs w:val="22"/>
          <w:lang w:eastAsia="en-US"/>
        </w:rPr>
        <w:t xml:space="preserve"> </w:t>
      </w:r>
      <w:r w:rsidRPr="00B90C23">
        <w:rPr>
          <w:rFonts w:eastAsia="Calibri"/>
          <w:b/>
          <w:bCs/>
          <w:kern w:val="0"/>
          <w:sz w:val="22"/>
          <w:szCs w:val="22"/>
          <w:lang w:eastAsia="en-US"/>
        </w:rPr>
        <w:t>ЈЕДНАКИМ БРОЈЕМ ПОНДЕРА ИЛИ ИСТОМ ПОНУЂЕНОМ ЦЕНОМ</w:t>
      </w:r>
    </w:p>
    <w:p w:rsidR="00733947" w:rsidRPr="00B90C23" w:rsidRDefault="00A64B8E" w:rsidP="00F65084">
      <w:pPr>
        <w:autoSpaceDE w:val="0"/>
        <w:autoSpaceDN w:val="0"/>
        <w:adjustRightInd w:val="0"/>
        <w:ind w:right="-18"/>
        <w:jc w:val="both"/>
        <w:rPr>
          <w:noProof/>
          <w:sz w:val="22"/>
          <w:szCs w:val="22"/>
        </w:rPr>
      </w:pPr>
      <w:r>
        <w:rPr>
          <w:noProof/>
          <w:sz w:val="22"/>
          <w:szCs w:val="22"/>
        </w:rPr>
        <w:tab/>
      </w:r>
      <w:r w:rsidR="00733947" w:rsidRPr="00B90C23">
        <w:rPr>
          <w:noProof/>
          <w:sz w:val="22"/>
          <w:szCs w:val="22"/>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B90C2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B90C23">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733947" w:rsidRPr="00B90C2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B90C23">
        <w:rPr>
          <w:noProof/>
          <w:sz w:val="22"/>
          <w:szCs w:val="22"/>
        </w:rPr>
        <w:t>Поступак жребања водиће председник Комисије и биће обављен упросторијама наручиоца;</w:t>
      </w:r>
    </w:p>
    <w:p w:rsidR="00733947" w:rsidRPr="00B90C2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B90C23">
        <w:rPr>
          <w:noProof/>
          <w:sz w:val="22"/>
          <w:szCs w:val="22"/>
        </w:rPr>
        <w:t>Комисија ће водити записник о поступку жребања;</w:t>
      </w:r>
    </w:p>
    <w:p w:rsidR="00733947" w:rsidRPr="00B90C2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B90C23">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B90C23" w:rsidRDefault="00733947" w:rsidP="00F65084">
      <w:pPr>
        <w:ind w:right="-18"/>
        <w:jc w:val="both"/>
        <w:rPr>
          <w:noProof/>
          <w:sz w:val="22"/>
          <w:szCs w:val="22"/>
        </w:rPr>
      </w:pPr>
      <w:r w:rsidRPr="00B90C23">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Pr="00B90C23" w:rsidRDefault="00733947" w:rsidP="00F65084">
      <w:pPr>
        <w:suppressAutoHyphens w:val="0"/>
        <w:autoSpaceDE w:val="0"/>
        <w:autoSpaceDN w:val="0"/>
        <w:adjustRightInd w:val="0"/>
        <w:spacing w:line="240" w:lineRule="auto"/>
        <w:ind w:right="-18"/>
        <w:jc w:val="both"/>
        <w:rPr>
          <w:rFonts w:eastAsia="Calibri"/>
          <w:b/>
          <w:bCs/>
          <w:kern w:val="0"/>
          <w:sz w:val="22"/>
          <w:szCs w:val="22"/>
          <w:lang w:eastAsia="en-US"/>
        </w:rPr>
      </w:pPr>
    </w:p>
    <w:p w:rsidR="00863C43" w:rsidRPr="00B90C2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B90C23">
        <w:rPr>
          <w:rFonts w:eastAsia="Calibri"/>
          <w:b/>
          <w:bCs/>
          <w:kern w:val="0"/>
          <w:sz w:val="22"/>
          <w:szCs w:val="22"/>
          <w:lang w:eastAsia="en-US"/>
        </w:rPr>
        <w:t>1</w:t>
      </w:r>
      <w:r w:rsidR="00733947" w:rsidRPr="00B90C23">
        <w:rPr>
          <w:rFonts w:eastAsia="Calibri"/>
          <w:b/>
          <w:bCs/>
          <w:kern w:val="0"/>
          <w:sz w:val="22"/>
          <w:szCs w:val="22"/>
          <w:lang w:eastAsia="en-US"/>
        </w:rPr>
        <w:t>8</w:t>
      </w:r>
      <w:r w:rsidRPr="00B90C23">
        <w:rPr>
          <w:rFonts w:eastAsia="Calibri"/>
          <w:b/>
          <w:bCs/>
          <w:kern w:val="0"/>
          <w:sz w:val="22"/>
          <w:szCs w:val="22"/>
          <w:lang w:eastAsia="en-US"/>
        </w:rPr>
        <w:t>. КОРИШЋЕЊЕ ПАТЕНАТА И ОДГОВОРНОСТ ЗА ПОВРЕДУ ЗАШТИЋЕНИХ ПРАВА</w:t>
      </w:r>
      <w:r w:rsidR="00733947" w:rsidRPr="00B90C23">
        <w:rPr>
          <w:rFonts w:eastAsia="Calibri"/>
          <w:b/>
          <w:bCs/>
          <w:kern w:val="0"/>
          <w:sz w:val="22"/>
          <w:szCs w:val="22"/>
          <w:lang w:eastAsia="en-US"/>
        </w:rPr>
        <w:t xml:space="preserve"> </w:t>
      </w:r>
      <w:r w:rsidRPr="00B90C23">
        <w:rPr>
          <w:rFonts w:eastAsia="Calibri"/>
          <w:b/>
          <w:bCs/>
          <w:kern w:val="0"/>
          <w:sz w:val="22"/>
          <w:szCs w:val="22"/>
          <w:lang w:eastAsia="en-US"/>
        </w:rPr>
        <w:t>ИНТЕЛЕКТУАЛНЕ СВОЈИНЕ ТРЕЋИХ ЛИЦА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Накнаду за коришћење патената, као и одговорност за повреду заштићених права интелектуалне својине</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трећих лица сноси понуђач.</w:t>
      </w:r>
    </w:p>
    <w:p w:rsidR="00E27183" w:rsidRPr="00B90C23" w:rsidRDefault="00E27183"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B90C2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B90C23">
        <w:rPr>
          <w:rFonts w:eastAsia="Calibri"/>
          <w:b/>
          <w:bCs/>
          <w:kern w:val="0"/>
          <w:sz w:val="22"/>
          <w:szCs w:val="22"/>
          <w:lang w:eastAsia="en-US"/>
        </w:rPr>
        <w:t>1</w:t>
      </w:r>
      <w:r w:rsidR="00E27183" w:rsidRPr="00B90C23">
        <w:rPr>
          <w:rFonts w:eastAsia="Calibri"/>
          <w:b/>
          <w:bCs/>
          <w:kern w:val="0"/>
          <w:sz w:val="22"/>
          <w:szCs w:val="22"/>
          <w:lang w:eastAsia="en-US"/>
        </w:rPr>
        <w:t>9</w:t>
      </w:r>
      <w:r w:rsidRPr="00B90C23">
        <w:rPr>
          <w:rFonts w:eastAsia="Calibri"/>
          <w:b/>
          <w:bCs/>
          <w:kern w:val="0"/>
          <w:sz w:val="22"/>
          <w:szCs w:val="22"/>
          <w:lang w:eastAsia="en-US"/>
        </w:rPr>
        <w:t>. НАЧИН И РОК ЗА ПОДНОШЕЊЕ ЗАХТЕВА ЗА ЗАШТИТУ ПРАВА ПОНУЂАЧА</w:t>
      </w:r>
    </w:p>
    <w:p w:rsidR="00863C43"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kern w:val="0"/>
          <w:sz w:val="22"/>
          <w:szCs w:val="22"/>
          <w:lang w:eastAsia="en-US"/>
        </w:rPr>
        <w:tab/>
      </w:r>
      <w:r w:rsidR="00863C43" w:rsidRPr="00B90C23">
        <w:rPr>
          <w:rFonts w:eastAsia="Calibri"/>
          <w:kern w:val="0"/>
          <w:sz w:val="22"/>
          <w:szCs w:val="22"/>
          <w:lang w:eastAsia="en-US"/>
        </w:rPr>
        <w:t>Захтев за заштиту права може да поднесе понуђач, односно заинтересовано лице, које има интерес за</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 xml:space="preserve">доделу </w:t>
      </w:r>
      <w:r w:rsidR="00E27183" w:rsidRPr="00B90C23">
        <w:rPr>
          <w:rFonts w:eastAsia="Calibri"/>
          <w:kern w:val="0"/>
          <w:sz w:val="22"/>
          <w:szCs w:val="22"/>
          <w:lang w:eastAsia="en-US"/>
        </w:rPr>
        <w:t>уговора</w:t>
      </w:r>
      <w:r w:rsidR="00863C43" w:rsidRPr="00B90C23">
        <w:rPr>
          <w:rFonts w:eastAsia="Calibri"/>
          <w:kern w:val="0"/>
          <w:sz w:val="22"/>
          <w:szCs w:val="22"/>
          <w:lang w:eastAsia="en-US"/>
        </w:rPr>
        <w:t xml:space="preserve"> у поступку јавне набавке и које је претрпело или би могло да претрпи штету</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због поступања наручиоца противно одредбама Закона.</w:t>
      </w:r>
    </w:p>
    <w:p w:rsidR="00863C43" w:rsidRPr="00B90C2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B90C23">
        <w:rPr>
          <w:rFonts w:eastAsia="Calibri"/>
          <w:kern w:val="0"/>
          <w:sz w:val="22"/>
          <w:szCs w:val="22"/>
          <w:lang w:eastAsia="en-US"/>
        </w:rPr>
        <w:t>Захтев за заштиту права подноси се Наручиоцу, а копија се истовремено доставља Републичкој комисији.</w:t>
      </w:r>
    </w:p>
    <w:p w:rsidR="00863C43" w:rsidRPr="00B90C2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B90C23">
        <w:rPr>
          <w:rFonts w:eastAsia="Calibri"/>
          <w:kern w:val="0"/>
          <w:sz w:val="22"/>
          <w:szCs w:val="22"/>
          <w:lang w:eastAsia="en-US"/>
        </w:rPr>
        <w:t xml:space="preserve">Захтев за заштиту права се доставља непосредно, електронском поштом на </w:t>
      </w:r>
      <w:r w:rsidRPr="00741A68">
        <w:rPr>
          <w:rFonts w:eastAsia="Calibri"/>
          <w:kern w:val="0"/>
          <w:sz w:val="22"/>
          <w:szCs w:val="22"/>
          <w:lang w:eastAsia="en-US"/>
        </w:rPr>
        <w:t>е-mail</w:t>
      </w:r>
      <w:r w:rsidR="00A64B8E" w:rsidRPr="00741A68">
        <w:rPr>
          <w:rFonts w:eastAsia="Calibri"/>
          <w:kern w:val="0"/>
          <w:sz w:val="22"/>
          <w:szCs w:val="22"/>
          <w:lang w:eastAsia="en-US"/>
        </w:rPr>
        <w:t xml:space="preserve"> </w:t>
      </w:r>
      <w:r w:rsidR="00741A68" w:rsidRPr="00741A68">
        <w:rPr>
          <w:rFonts w:eastAsia="Calibri"/>
          <w:color w:val="0000FF"/>
          <w:kern w:val="0"/>
          <w:sz w:val="22"/>
          <w:szCs w:val="22"/>
          <w:lang w:eastAsia="en-US"/>
        </w:rPr>
        <w:t>nabavkavidrak@gmail.com</w:t>
      </w:r>
      <w:r w:rsidR="00A64B8E" w:rsidRPr="00741A68">
        <w:rPr>
          <w:rFonts w:eastAsia="Calibri"/>
          <w:color w:val="0000FF"/>
          <w:kern w:val="0"/>
          <w:sz w:val="22"/>
          <w:szCs w:val="22"/>
          <w:lang w:eastAsia="en-US"/>
        </w:rPr>
        <w:t xml:space="preserve"> </w:t>
      </w:r>
      <w:r w:rsidRPr="00741A68">
        <w:rPr>
          <w:rFonts w:eastAsia="Calibri"/>
          <w:kern w:val="0"/>
          <w:sz w:val="22"/>
          <w:szCs w:val="22"/>
          <w:lang w:eastAsia="en-US"/>
        </w:rPr>
        <w:t>, факсом на број: 01</w:t>
      </w:r>
      <w:r w:rsidR="00E27183" w:rsidRPr="00741A68">
        <w:rPr>
          <w:rFonts w:eastAsia="Calibri"/>
          <w:kern w:val="0"/>
          <w:sz w:val="22"/>
          <w:szCs w:val="22"/>
          <w:lang w:eastAsia="en-US"/>
        </w:rPr>
        <w:t>4</w:t>
      </w:r>
      <w:r w:rsidRPr="00741A68">
        <w:rPr>
          <w:rFonts w:eastAsia="Calibri"/>
          <w:kern w:val="0"/>
          <w:sz w:val="22"/>
          <w:szCs w:val="22"/>
          <w:lang w:eastAsia="en-US"/>
        </w:rPr>
        <w:t>/</w:t>
      </w:r>
      <w:r w:rsidR="00E27183" w:rsidRPr="00741A68">
        <w:rPr>
          <w:rFonts w:eastAsia="Calibri"/>
          <w:kern w:val="0"/>
          <w:sz w:val="22"/>
          <w:szCs w:val="22"/>
          <w:lang w:eastAsia="en-US"/>
        </w:rPr>
        <w:t>242-981</w:t>
      </w:r>
      <w:r w:rsidRPr="00741A68">
        <w:rPr>
          <w:rFonts w:eastAsia="Calibri"/>
          <w:kern w:val="0"/>
          <w:sz w:val="22"/>
          <w:szCs w:val="22"/>
          <w:lang w:eastAsia="en-US"/>
        </w:rPr>
        <w:t>, или препорученом пошиљко</w:t>
      </w:r>
      <w:r w:rsidRPr="00B90C23">
        <w:rPr>
          <w:rFonts w:eastAsia="Calibri"/>
          <w:kern w:val="0"/>
          <w:sz w:val="22"/>
          <w:szCs w:val="22"/>
          <w:lang w:eastAsia="en-US"/>
        </w:rPr>
        <w:t>м са</w:t>
      </w:r>
      <w:r w:rsidR="00E27183" w:rsidRPr="00B90C23">
        <w:rPr>
          <w:rFonts w:eastAsia="Calibri"/>
          <w:kern w:val="0"/>
          <w:sz w:val="22"/>
          <w:szCs w:val="22"/>
          <w:lang w:eastAsia="en-US"/>
        </w:rPr>
        <w:t xml:space="preserve"> </w:t>
      </w:r>
      <w:r w:rsidRPr="00B90C23">
        <w:rPr>
          <w:rFonts w:eastAsia="Calibri"/>
          <w:kern w:val="0"/>
          <w:sz w:val="22"/>
          <w:szCs w:val="22"/>
          <w:lang w:eastAsia="en-US"/>
        </w:rPr>
        <w:t>повратницом. Захтев за заштиту права се може поднети у току целог поступка јавне набавке, против</w:t>
      </w:r>
      <w:r w:rsidR="00E27183" w:rsidRPr="00B90C23">
        <w:rPr>
          <w:rFonts w:eastAsia="Calibri"/>
          <w:kern w:val="0"/>
          <w:sz w:val="22"/>
          <w:szCs w:val="22"/>
          <w:lang w:eastAsia="en-US"/>
        </w:rPr>
        <w:t xml:space="preserve"> </w:t>
      </w:r>
      <w:r w:rsidRPr="00B90C23">
        <w:rPr>
          <w:rFonts w:eastAsia="Calibri"/>
          <w:kern w:val="0"/>
          <w:sz w:val="22"/>
          <w:szCs w:val="22"/>
          <w:lang w:eastAsia="en-US"/>
        </w:rPr>
        <w:t>сваке радње наручиоца, осим уколико Законом није другачије одређено.</w:t>
      </w:r>
    </w:p>
    <w:p w:rsidR="006B34D0" w:rsidRPr="00B90C2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Pr>
          <w:rFonts w:eastAsia="Calibri"/>
          <w:b/>
          <w:bCs/>
          <w:kern w:val="0"/>
          <w:sz w:val="22"/>
          <w:szCs w:val="22"/>
          <w:lang w:eastAsia="en-US"/>
        </w:rPr>
        <w:tab/>
      </w:r>
      <w:r w:rsidR="00863C43" w:rsidRPr="00B90C23">
        <w:rPr>
          <w:rFonts w:eastAsia="Calibri"/>
          <w:b/>
          <w:bCs/>
          <w:kern w:val="0"/>
          <w:sz w:val="22"/>
          <w:szCs w:val="22"/>
          <w:lang w:eastAsia="en-US"/>
        </w:rPr>
        <w:t>1)</w:t>
      </w:r>
      <w:r w:rsidR="00863C43" w:rsidRPr="00B90C23">
        <w:rPr>
          <w:rFonts w:eastAsia="Calibri"/>
          <w:kern w:val="0"/>
          <w:sz w:val="22"/>
          <w:szCs w:val="22"/>
          <w:lang w:eastAsia="en-US"/>
        </w:rPr>
        <w:t>Захтев за заштиту права којим се оспорава врста поступка, садржина позива за подношење понуда или</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конкурсне документације сматраће се благовоременом ако је је примљен од стране наручиоца</w:t>
      </w:r>
      <w:r w:rsidR="00E27183" w:rsidRPr="00B90C23">
        <w:rPr>
          <w:rFonts w:eastAsia="Calibri"/>
          <w:kern w:val="0"/>
          <w:sz w:val="22"/>
          <w:szCs w:val="22"/>
          <w:lang w:eastAsia="en-US"/>
        </w:rPr>
        <w:t xml:space="preserve"> </w:t>
      </w:r>
      <w:r w:rsidR="00863C43" w:rsidRPr="00B90C23">
        <w:rPr>
          <w:rFonts w:eastAsia="Calibri"/>
          <w:b/>
          <w:bCs/>
          <w:kern w:val="0"/>
          <w:sz w:val="22"/>
          <w:szCs w:val="22"/>
          <w:lang w:eastAsia="en-US"/>
        </w:rPr>
        <w:t xml:space="preserve">најкасније три дана </w:t>
      </w:r>
      <w:r w:rsidR="00863C43" w:rsidRPr="00B90C23">
        <w:rPr>
          <w:rFonts w:eastAsia="Calibri"/>
          <w:kern w:val="0"/>
          <w:sz w:val="22"/>
          <w:szCs w:val="22"/>
          <w:lang w:eastAsia="en-US"/>
        </w:rPr>
        <w:t>пре истека рока за подношење понуда, без обзира на начин достављања и уколико</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 xml:space="preserve">је подносилац захтева у складу са чланом 63. став 2. Овог Закона указао </w:t>
      </w:r>
      <w:r>
        <w:rPr>
          <w:rFonts w:eastAsia="Calibri"/>
          <w:kern w:val="0"/>
          <w:sz w:val="22"/>
          <w:szCs w:val="22"/>
          <w:lang w:eastAsia="en-US"/>
        </w:rPr>
        <w:tab/>
      </w:r>
      <w:r w:rsidR="00863C43" w:rsidRPr="00B90C23">
        <w:rPr>
          <w:rFonts w:eastAsia="Calibri"/>
          <w:kern w:val="0"/>
          <w:sz w:val="22"/>
          <w:szCs w:val="22"/>
          <w:lang w:eastAsia="en-US"/>
        </w:rPr>
        <w:t>Наручиоцу на евентуалне</w:t>
      </w:r>
      <w:r w:rsidR="00E27183" w:rsidRPr="00B90C23">
        <w:rPr>
          <w:rFonts w:eastAsia="Calibri"/>
          <w:kern w:val="0"/>
          <w:sz w:val="22"/>
          <w:szCs w:val="22"/>
          <w:lang w:eastAsia="en-US"/>
        </w:rPr>
        <w:t xml:space="preserve"> </w:t>
      </w:r>
      <w:r w:rsidR="00863C43" w:rsidRPr="00B90C23">
        <w:rPr>
          <w:rFonts w:eastAsia="Calibri"/>
          <w:kern w:val="0"/>
          <w:sz w:val="22"/>
          <w:szCs w:val="22"/>
          <w:lang w:eastAsia="en-US"/>
        </w:rPr>
        <w:t>недостатке и неправилности, а Наручилац исте није отклонио.</w:t>
      </w:r>
    </w:p>
    <w:p w:rsidR="00E27183" w:rsidRPr="00B90C2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2)</w:t>
      </w:r>
      <w:r w:rsidR="00E27183" w:rsidRPr="00B90C23">
        <w:rPr>
          <w:rFonts w:eastAsia="Calibri"/>
          <w:color w:val="auto"/>
          <w:kern w:val="0"/>
          <w:sz w:val="22"/>
          <w:szCs w:val="22"/>
          <w:lang w:eastAsia="en-US"/>
        </w:rPr>
        <w:t xml:space="preserve">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w:t>
      </w:r>
      <w:r w:rsidR="00E27183" w:rsidRPr="00B90C23">
        <w:rPr>
          <w:rFonts w:eastAsia="Calibri"/>
          <w:b/>
          <w:bCs/>
          <w:color w:val="auto"/>
          <w:kern w:val="0"/>
          <w:sz w:val="22"/>
          <w:szCs w:val="22"/>
          <w:lang w:eastAsia="en-US"/>
        </w:rPr>
        <w:t>најкасније до истека рока за подношење понуда.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3)</w:t>
      </w:r>
      <w:r w:rsidR="00E27183" w:rsidRPr="00B90C23">
        <w:rPr>
          <w:rFonts w:eastAsia="Calibri"/>
          <w:color w:val="auto"/>
          <w:kern w:val="0"/>
          <w:sz w:val="22"/>
          <w:szCs w:val="22"/>
          <w:lang w:eastAsia="en-U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00E27183" w:rsidRPr="00B90C23">
        <w:rPr>
          <w:rFonts w:eastAsia="Calibri"/>
          <w:b/>
          <w:bCs/>
          <w:color w:val="auto"/>
          <w:kern w:val="0"/>
          <w:sz w:val="22"/>
          <w:szCs w:val="22"/>
          <w:lang w:eastAsia="en-US"/>
        </w:rPr>
        <w:t xml:space="preserve">пет дана </w:t>
      </w:r>
      <w:r w:rsidR="00E27183" w:rsidRPr="00B90C23">
        <w:rPr>
          <w:rFonts w:eastAsia="Calibri"/>
          <w:color w:val="auto"/>
          <w:kern w:val="0"/>
          <w:sz w:val="22"/>
          <w:szCs w:val="22"/>
          <w:lang w:eastAsia="en-US"/>
        </w:rPr>
        <w:t>од данаобјављивања одлуке на Порталу јавних набавки.</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E27183" w:rsidRPr="00B90C23">
        <w:rPr>
          <w:rFonts w:eastAsia="Calibri"/>
          <w:color w:val="auto"/>
          <w:kern w:val="0"/>
          <w:sz w:val="22"/>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lastRenderedPageBreak/>
        <w:tab/>
      </w:r>
      <w:r w:rsidR="00E27183" w:rsidRPr="00B90C23">
        <w:rPr>
          <w:rFonts w:eastAsia="Calibri"/>
          <w:color w:val="auto"/>
          <w:kern w:val="0"/>
          <w:sz w:val="22"/>
          <w:szCs w:val="22"/>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E27183" w:rsidRPr="00B90C23">
        <w:rPr>
          <w:rFonts w:eastAsia="Calibri"/>
          <w:color w:val="auto"/>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E27183" w:rsidRPr="00B90C23">
        <w:rPr>
          <w:rFonts w:eastAsia="Calibri"/>
          <w:color w:val="auto"/>
          <w:kern w:val="0"/>
          <w:sz w:val="22"/>
          <w:szCs w:val="22"/>
          <w:lang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27183" w:rsidRPr="00B90C2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Pr>
          <w:rFonts w:eastAsia="Calibri"/>
          <w:color w:val="auto"/>
          <w:kern w:val="0"/>
          <w:sz w:val="22"/>
          <w:szCs w:val="22"/>
          <w:lang w:eastAsia="en-US"/>
        </w:rPr>
        <w:tab/>
      </w:r>
      <w:r w:rsidR="00E27183" w:rsidRPr="00B90C23">
        <w:rPr>
          <w:rFonts w:eastAsia="Calibri"/>
          <w:color w:val="auto"/>
          <w:kern w:val="0"/>
          <w:sz w:val="22"/>
          <w:szCs w:val="22"/>
          <w:lang w:eastAsia="en-US"/>
        </w:rPr>
        <w:t xml:space="preserve">Подносилац захтева дужан је да на рачун буџета Републике Србије уплати таксу </w:t>
      </w:r>
      <w:r w:rsidR="00E27183" w:rsidRPr="00B90C23">
        <w:rPr>
          <w:rFonts w:eastAsia="Calibri"/>
          <w:b/>
          <w:bCs/>
          <w:color w:val="auto"/>
          <w:kern w:val="0"/>
          <w:sz w:val="22"/>
          <w:szCs w:val="22"/>
          <w:lang w:eastAsia="en-US"/>
        </w:rPr>
        <w:t>од 60.000,00 динара;</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број жиро рачуна: 840-30678845-06;</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шифра плаћања: 153 (налог за уплату) или 253(налог за пренос);</w:t>
      </w:r>
    </w:p>
    <w:p w:rsidR="00E27183" w:rsidRPr="00B90C2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B90C23">
        <w:rPr>
          <w:rFonts w:eastAsia="Calibri"/>
          <w:color w:val="auto"/>
          <w:kern w:val="0"/>
          <w:sz w:val="22"/>
          <w:szCs w:val="22"/>
          <w:lang w:eastAsia="en-US"/>
        </w:rPr>
        <w:t xml:space="preserve">позив на број: </w:t>
      </w:r>
      <w:r w:rsidRPr="00B90C23">
        <w:rPr>
          <w:rFonts w:eastAsia="Calibri"/>
          <w:b/>
          <w:bCs/>
          <w:color w:val="auto"/>
          <w:kern w:val="0"/>
          <w:sz w:val="22"/>
          <w:szCs w:val="22"/>
          <w:lang w:eastAsia="en-US"/>
        </w:rPr>
        <w:t xml:space="preserve">ЈНМВ </w:t>
      </w:r>
      <w:r w:rsidR="00B90C23" w:rsidRPr="00B90C23">
        <w:rPr>
          <w:rFonts w:eastAsia="Calibri"/>
          <w:b/>
          <w:bCs/>
          <w:color w:val="auto"/>
          <w:kern w:val="0"/>
          <w:sz w:val="22"/>
          <w:szCs w:val="22"/>
          <w:lang w:eastAsia="en-US"/>
        </w:rPr>
        <w:t>1.1.9/2018</w:t>
      </w:r>
      <w:r w:rsidRPr="00B90C23">
        <w:rPr>
          <w:rFonts w:eastAsia="Calibri"/>
          <w:b/>
          <w:bCs/>
          <w:color w:val="auto"/>
          <w:kern w:val="0"/>
          <w:sz w:val="22"/>
          <w:szCs w:val="22"/>
          <w:lang w:eastAsia="en-US"/>
        </w:rPr>
        <w:t xml:space="preserve"> број партије ____;</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сврха: Такса за ЗЗП; ЈКП” Видрак“'Ваљево,</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корисник: Буџет Републике Србије;</w:t>
      </w:r>
    </w:p>
    <w:p w:rsidR="00E27183" w:rsidRPr="00B90C2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Као доказ о уплати таксе, у смислу члана 151. став 1. тачка 6) ЗЈН, прихватиће се:</w:t>
      </w:r>
    </w:p>
    <w:p w:rsidR="00E27183" w:rsidRPr="00B90C2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B90C23">
        <w:rPr>
          <w:rFonts w:eastAsia="Calibri"/>
          <w:b/>
          <w:bCs/>
          <w:color w:val="auto"/>
          <w:kern w:val="0"/>
          <w:sz w:val="22"/>
          <w:szCs w:val="22"/>
          <w:lang w:eastAsia="en-US"/>
        </w:rPr>
        <w:t>1. Потврда о извршеној уплати таксе из члана 156. ЗЈН која садржи следеће елементе:</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(1) да буде издата од стране банке и да садржи печат банке;</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27183" w:rsidRPr="00B90C23" w:rsidRDefault="00E27183" w:rsidP="00F65084">
      <w:pPr>
        <w:suppressAutoHyphens w:val="0"/>
        <w:autoSpaceDE w:val="0"/>
        <w:autoSpaceDN w:val="0"/>
        <w:adjustRightInd w:val="0"/>
        <w:spacing w:line="240" w:lineRule="auto"/>
        <w:ind w:right="-18"/>
        <w:jc w:val="both"/>
        <w:rPr>
          <w:rFonts w:eastAsia="Calibri"/>
          <w:i/>
          <w:iCs/>
          <w:color w:val="auto"/>
          <w:kern w:val="0"/>
          <w:sz w:val="22"/>
          <w:szCs w:val="22"/>
          <w:lang w:eastAsia="en-US"/>
        </w:rPr>
      </w:pPr>
      <w:r w:rsidRPr="00B90C23">
        <w:rPr>
          <w:rFonts w:eastAsia="Calibri"/>
          <w:i/>
          <w:iCs/>
          <w:color w:val="auto"/>
          <w:kern w:val="0"/>
          <w:sz w:val="22"/>
          <w:szCs w:val="22"/>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(3) износ таксе из члана 156. ЗЈН чија се уплата врши;</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(4) број рачуна: 840-30678845-06;</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(5) шифру плаћања: 153 или 253;</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(6) позив на број: подаци о броју или ознаци јавне набавке поводом које се подноси захтев за заштиту права;</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(7) сврха: ЗЗП; назив наручиоца; број или ознака јавне набавке поводом које се подноси захтев за заштиту права;</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(8) корисник: буџет Републике Србије;</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(9) назив уплатиоца, односно назив подносиоца захтева за заштиту права за којег је извршена уплата таксе;</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(10) потпис овлашћеног лица банке.</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2. Налог за уплату</w:t>
      </w:r>
      <w:r w:rsidR="00E27183" w:rsidRPr="00B90C23">
        <w:rPr>
          <w:rFonts w:eastAsia="Calibri"/>
          <w:color w:val="auto"/>
          <w:kern w:val="0"/>
          <w:sz w:val="22"/>
          <w:szCs w:val="22"/>
          <w:lang w:eastAsia="en-US"/>
        </w:rPr>
        <w:t xml:space="preserve">, </w:t>
      </w:r>
      <w:r w:rsidR="00E27183" w:rsidRPr="00B90C23">
        <w:rPr>
          <w:rFonts w:eastAsia="Calibri"/>
          <w:b/>
          <w:bCs/>
          <w:color w:val="auto"/>
          <w:kern w:val="0"/>
          <w:sz w:val="22"/>
          <w:szCs w:val="22"/>
          <w:lang w:eastAsia="en-US"/>
        </w:rPr>
        <w:t xml:space="preserve">први примерак, </w:t>
      </w:r>
      <w:r w:rsidR="00E27183" w:rsidRPr="00B90C23">
        <w:rPr>
          <w:rFonts w:eastAsia="Calibri"/>
          <w:color w:val="auto"/>
          <w:kern w:val="0"/>
          <w:sz w:val="22"/>
          <w:szCs w:val="22"/>
          <w:lang w:eastAsia="en-US"/>
        </w:rPr>
        <w:t>оверен потписом овлашћеног лица и печатом банке или поште</w:t>
      </w:r>
      <w:r w:rsidR="00E27183" w:rsidRPr="00B90C23">
        <w:rPr>
          <w:rFonts w:eastAsia="Calibri"/>
          <w:b/>
          <w:bCs/>
          <w:color w:val="auto"/>
          <w:kern w:val="0"/>
          <w:sz w:val="22"/>
          <w:szCs w:val="22"/>
          <w:lang w:eastAsia="en-US"/>
        </w:rPr>
        <w:t xml:space="preserve">, </w:t>
      </w:r>
      <w:r w:rsidR="00E27183" w:rsidRPr="00B90C23">
        <w:rPr>
          <w:rFonts w:eastAsia="Calibri"/>
          <w:color w:val="auto"/>
          <w:kern w:val="0"/>
          <w:sz w:val="22"/>
          <w:szCs w:val="22"/>
          <w:lang w:eastAsia="en-US"/>
        </w:rPr>
        <w:t>који садржи и све друге елементе из потврде о извршеној уплати таксе наведене под тачком 1.</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 xml:space="preserve">3. Потврда издата од стране Републике Србије, Министарства финансија, Управе за трезор, </w:t>
      </w:r>
      <w:r w:rsidR="00E27183" w:rsidRPr="00B90C23">
        <w:rPr>
          <w:rFonts w:eastAsia="Calibri"/>
          <w:color w:val="auto"/>
          <w:kern w:val="0"/>
          <w:sz w:val="22"/>
          <w:szCs w:val="22"/>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B90C23">
        <w:rPr>
          <w:rFonts w:eastAsia="Calibri"/>
          <w:color w:val="auto"/>
          <w:kern w:val="0"/>
          <w:sz w:val="22"/>
          <w:szCs w:val="22"/>
          <w:lang w:eastAsia="en-US"/>
        </w:rPr>
        <w:t>буџетских средстава, корисници средстава организација за обавезно социјално осигурање и други корисници јавних средстава);</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b/>
          <w:bCs/>
          <w:color w:val="auto"/>
          <w:kern w:val="0"/>
          <w:sz w:val="22"/>
          <w:szCs w:val="22"/>
          <w:lang w:eastAsia="en-US"/>
        </w:rPr>
        <w:tab/>
      </w:r>
      <w:r w:rsidR="00E27183" w:rsidRPr="00B90C23">
        <w:rPr>
          <w:rFonts w:eastAsia="Calibri"/>
          <w:b/>
          <w:bCs/>
          <w:color w:val="auto"/>
          <w:kern w:val="0"/>
          <w:sz w:val="22"/>
          <w:szCs w:val="22"/>
          <w:lang w:eastAsia="en-US"/>
        </w:rPr>
        <w:t xml:space="preserve">4. Потврда издата од стране Народне банке Србије, која садржи све елементе изпотврде о извршеној уплати таксе из тачке 1, </w:t>
      </w:r>
      <w:r w:rsidR="00E27183" w:rsidRPr="00B90C23">
        <w:rPr>
          <w:rFonts w:eastAsia="Calibri"/>
          <w:color w:val="auto"/>
          <w:kern w:val="0"/>
          <w:sz w:val="22"/>
          <w:szCs w:val="22"/>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27183" w:rsidRPr="00B90C2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Pr>
          <w:rFonts w:eastAsia="Calibri"/>
          <w:color w:val="auto"/>
          <w:kern w:val="0"/>
          <w:sz w:val="22"/>
          <w:szCs w:val="22"/>
          <w:lang w:eastAsia="en-US"/>
        </w:rPr>
        <w:tab/>
      </w:r>
      <w:r w:rsidR="00E27183" w:rsidRPr="00B90C23">
        <w:rPr>
          <w:rFonts w:eastAsia="Calibri"/>
          <w:color w:val="auto"/>
          <w:kern w:val="0"/>
          <w:sz w:val="22"/>
          <w:szCs w:val="22"/>
          <w:lang w:eastAsia="en-US"/>
        </w:rPr>
        <w:t>Поступак заштите права понуђача регулисан је одредбама члана 138. – 167. Закона.</w:t>
      </w:r>
    </w:p>
    <w:p w:rsidR="00E27183" w:rsidRPr="00B90C2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E27183" w:rsidRPr="00B90C2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B90C23">
        <w:rPr>
          <w:rFonts w:eastAsia="Calibri"/>
          <w:b/>
          <w:bCs/>
          <w:color w:val="auto"/>
          <w:kern w:val="0"/>
          <w:sz w:val="22"/>
          <w:szCs w:val="22"/>
          <w:lang w:eastAsia="en-US"/>
        </w:rPr>
        <w:t>20. РОК У КОЈЕМ ЋЕ УГОВОР БИТИ ЗАКЉУЧЕН</w:t>
      </w:r>
    </w:p>
    <w:p w:rsidR="0012799C" w:rsidRPr="00B90C23" w:rsidRDefault="0012799C" w:rsidP="00F65084">
      <w:pPr>
        <w:suppressAutoHyphens w:val="0"/>
        <w:autoSpaceDE w:val="0"/>
        <w:autoSpaceDN w:val="0"/>
        <w:adjustRightInd w:val="0"/>
        <w:spacing w:line="240" w:lineRule="auto"/>
        <w:ind w:right="-18"/>
        <w:jc w:val="both"/>
        <w:rPr>
          <w:noProof/>
          <w:sz w:val="22"/>
          <w:szCs w:val="22"/>
        </w:rPr>
      </w:pPr>
    </w:p>
    <w:p w:rsidR="006B34D0" w:rsidRPr="00B90C23" w:rsidRDefault="00A64B8E" w:rsidP="00F65084">
      <w:pPr>
        <w:ind w:right="-18"/>
        <w:jc w:val="both"/>
        <w:rPr>
          <w:noProof/>
          <w:sz w:val="22"/>
          <w:szCs w:val="22"/>
        </w:rPr>
      </w:pPr>
      <w:r>
        <w:rPr>
          <w:noProof/>
          <w:sz w:val="22"/>
          <w:szCs w:val="22"/>
        </w:rPr>
        <w:tab/>
      </w:r>
      <w:r w:rsidR="006B34D0" w:rsidRPr="00B90C23">
        <w:rPr>
          <w:noProof/>
          <w:sz w:val="22"/>
          <w:szCs w:val="22"/>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B90C23" w:rsidRDefault="00A64B8E" w:rsidP="00F65084">
      <w:pPr>
        <w:ind w:right="-18"/>
        <w:jc w:val="both"/>
        <w:rPr>
          <w:noProof/>
          <w:sz w:val="22"/>
          <w:szCs w:val="22"/>
        </w:rPr>
      </w:pPr>
      <w:r>
        <w:rPr>
          <w:noProof/>
          <w:sz w:val="22"/>
          <w:szCs w:val="22"/>
        </w:rPr>
        <w:tab/>
      </w:r>
      <w:r w:rsidR="006B34D0" w:rsidRPr="00B90C23">
        <w:rPr>
          <w:noProof/>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4B8E" w:rsidRDefault="00A64B8E" w:rsidP="00B90C23">
      <w:pPr>
        <w:ind w:right="-18"/>
        <w:jc w:val="center"/>
        <w:rPr>
          <w:b/>
          <w:noProof/>
        </w:rPr>
      </w:pPr>
    </w:p>
    <w:p w:rsidR="006B34D0" w:rsidRPr="00B90C23" w:rsidRDefault="0012799C" w:rsidP="00A64B8E">
      <w:pPr>
        <w:shd w:val="clear" w:color="auto" w:fill="DBE5F1" w:themeFill="accent1" w:themeFillTint="33"/>
        <w:ind w:right="-18"/>
        <w:jc w:val="center"/>
        <w:rPr>
          <w:b/>
          <w:noProof/>
        </w:rPr>
      </w:pPr>
      <w:r w:rsidRPr="00B90C23">
        <w:rPr>
          <w:b/>
          <w:noProof/>
        </w:rPr>
        <w:lastRenderedPageBreak/>
        <w:t>VI</w:t>
      </w:r>
      <w:r w:rsidR="006B34D0" w:rsidRPr="00B90C23">
        <w:rPr>
          <w:b/>
          <w:noProof/>
        </w:rPr>
        <w:t xml:space="preserve">  ОБРАЗАЦ ПОНУДЕ</w:t>
      </w:r>
      <w:r w:rsidRPr="00B90C23">
        <w:rPr>
          <w:b/>
          <w:noProof/>
        </w:rPr>
        <w:t xml:space="preserve"> партија бр. ____.</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Понуда бр</w:t>
      </w:r>
      <w:r w:rsidR="0012799C" w:rsidRPr="00B90C23">
        <w:rPr>
          <w:noProof/>
        </w:rPr>
        <w:t>. __________</w:t>
      </w:r>
      <w:r w:rsidRPr="00B90C23">
        <w:rPr>
          <w:noProof/>
        </w:rPr>
        <w:t xml:space="preserve"> од </w:t>
      </w:r>
      <w:r w:rsidR="0012799C" w:rsidRPr="00B90C23">
        <w:rPr>
          <w:noProof/>
        </w:rPr>
        <w:t>________</w:t>
      </w:r>
      <w:r w:rsidRPr="00B90C23">
        <w:rPr>
          <w:noProof/>
        </w:rPr>
        <w:t xml:space="preserve"> године за јавну набавку </w:t>
      </w:r>
      <w:r w:rsidR="0012799C" w:rsidRPr="00B90C23">
        <w:rPr>
          <w:noProof/>
        </w:rPr>
        <w:t xml:space="preserve">добра-хтз </w:t>
      </w:r>
      <w:r w:rsidR="00806B96" w:rsidRPr="00B90C23">
        <w:rPr>
          <w:noProof/>
        </w:rPr>
        <w:t>зимска и летња</w:t>
      </w:r>
      <w:r w:rsidR="0012799C" w:rsidRPr="00B90C23">
        <w:rPr>
          <w:noProof/>
        </w:rPr>
        <w:t xml:space="preserve"> опре</w:t>
      </w:r>
      <w:r w:rsidR="00806B96" w:rsidRPr="00B90C23">
        <w:rPr>
          <w:noProof/>
        </w:rPr>
        <w:t>м</w:t>
      </w:r>
      <w:r w:rsidR="0012799C" w:rsidRPr="00B90C23">
        <w:rPr>
          <w:noProof/>
        </w:rPr>
        <w:t xml:space="preserve">а </w:t>
      </w:r>
      <w:r w:rsidRPr="00B90C23">
        <w:rPr>
          <w:noProof/>
        </w:rPr>
        <w:t xml:space="preserve">, ЈН </w:t>
      </w:r>
      <w:r w:rsidR="0012799C" w:rsidRPr="00B90C23">
        <w:rPr>
          <w:noProof/>
        </w:rPr>
        <w:t xml:space="preserve">МВ </w:t>
      </w:r>
      <w:r w:rsidR="00B90C23" w:rsidRPr="00B90C23">
        <w:rPr>
          <w:noProof/>
        </w:rPr>
        <w:t>1.1.9/2018</w:t>
      </w:r>
      <w:r w:rsidRPr="00B90C23">
        <w:rPr>
          <w:noProof/>
        </w:rPr>
        <w:t>.</w:t>
      </w:r>
    </w:p>
    <w:p w:rsidR="006B34D0" w:rsidRPr="00B90C23" w:rsidRDefault="006B34D0" w:rsidP="00B90C23">
      <w:pPr>
        <w:tabs>
          <w:tab w:val="left" w:pos="3420"/>
        </w:tabs>
        <w:ind w:right="-18"/>
        <w:jc w:val="both"/>
        <w:rPr>
          <w:noProof/>
        </w:rPr>
      </w:pPr>
      <w:r w:rsidRPr="00B90C23">
        <w:rPr>
          <w:noProof/>
        </w:rPr>
        <w:tab/>
      </w:r>
    </w:p>
    <w:p w:rsidR="006B34D0" w:rsidRPr="00B90C23" w:rsidRDefault="006B34D0" w:rsidP="00B90C23">
      <w:pPr>
        <w:ind w:right="-18"/>
        <w:jc w:val="both"/>
        <w:rPr>
          <w:b/>
          <w:noProof/>
        </w:rPr>
      </w:pPr>
      <w:r w:rsidRPr="00B90C23">
        <w:rPr>
          <w:b/>
          <w:noProof/>
        </w:rPr>
        <w:t>1)ОПШТИ ПОДАЦИ О ПОНУЂАЧУ</w:t>
      </w:r>
    </w:p>
    <w:tbl>
      <w:tblPr>
        <w:tblW w:w="0" w:type="auto"/>
        <w:tblInd w:w="198" w:type="dxa"/>
        <w:tblLayout w:type="fixed"/>
        <w:tblLook w:val="0000"/>
      </w:tblPr>
      <w:tblGrid>
        <w:gridCol w:w="4860"/>
        <w:gridCol w:w="4860"/>
      </w:tblGrid>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Назив понуђача:</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Адреса понуђача:</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Матични број понуђача:</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Порески идентификациони број понуђача (ПИБ):</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Име особе за контакт:</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Default="006B34D0" w:rsidP="00B90C23">
            <w:pPr>
              <w:ind w:right="-18"/>
              <w:jc w:val="both"/>
              <w:rPr>
                <w:noProof/>
              </w:rPr>
            </w:pPr>
            <w:r w:rsidRPr="00B90C23">
              <w:rPr>
                <w:noProof/>
              </w:rPr>
              <w:t>Електронска адреса понуђача (е-маил):</w:t>
            </w:r>
          </w:p>
          <w:p w:rsidR="00A64B8E" w:rsidRPr="00B90C23" w:rsidRDefault="00A64B8E" w:rsidP="00B90C23">
            <w:pPr>
              <w:ind w:right="-18"/>
              <w:jc w:val="both"/>
              <w:rPr>
                <w:noProof/>
              </w:rPr>
            </w:pP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Телефон:</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Телефакс:</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Број рачуна понуђача и назив банке:</w:t>
            </w:r>
          </w:p>
          <w:p w:rsidR="006B34D0" w:rsidRPr="00B90C23" w:rsidRDefault="006B34D0" w:rsidP="00B90C23">
            <w:pPr>
              <w:ind w:right="-18"/>
              <w:jc w:val="both"/>
              <w:rPr>
                <w:noProof/>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486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Лице овлашћено за потписивање уговора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c>
      </w:tr>
    </w:tbl>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b/>
          <w:noProof/>
        </w:rPr>
      </w:pPr>
      <w:r w:rsidRPr="00B90C23">
        <w:rPr>
          <w:b/>
          <w:noProof/>
        </w:rPr>
        <w:t>2) ПОНУДУ ПОДНОСИ</w:t>
      </w:r>
    </w:p>
    <w:tbl>
      <w:tblPr>
        <w:tblW w:w="0" w:type="auto"/>
        <w:tblInd w:w="198" w:type="dxa"/>
        <w:tblLayout w:type="fixed"/>
        <w:tblLook w:val="0000"/>
      </w:tblPr>
      <w:tblGrid>
        <w:gridCol w:w="9720"/>
      </w:tblGrid>
      <w:tr w:rsidR="006B34D0" w:rsidRPr="00B90C2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A64B8E">
            <w:pPr>
              <w:ind w:right="-18"/>
              <w:jc w:val="center"/>
              <w:rPr>
                <w:noProof/>
              </w:rPr>
            </w:pPr>
          </w:p>
          <w:p w:rsidR="006B34D0" w:rsidRPr="00B90C23" w:rsidRDefault="006B34D0" w:rsidP="00A64B8E">
            <w:pPr>
              <w:ind w:right="-18"/>
              <w:jc w:val="center"/>
              <w:rPr>
                <w:noProof/>
              </w:rPr>
            </w:pPr>
            <w:r w:rsidRPr="00B90C23">
              <w:rPr>
                <w:noProof/>
              </w:rPr>
              <w:t>А) САМОСТАЛНО</w:t>
            </w:r>
          </w:p>
        </w:tc>
      </w:tr>
      <w:tr w:rsidR="006B34D0" w:rsidRPr="00B90C2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A64B8E">
            <w:pPr>
              <w:ind w:right="-18"/>
              <w:jc w:val="center"/>
              <w:rPr>
                <w:noProof/>
              </w:rPr>
            </w:pPr>
          </w:p>
          <w:p w:rsidR="006B34D0" w:rsidRPr="00B90C23" w:rsidRDefault="006B34D0" w:rsidP="00A64B8E">
            <w:pPr>
              <w:ind w:right="-18"/>
              <w:jc w:val="center"/>
              <w:rPr>
                <w:noProof/>
              </w:rPr>
            </w:pPr>
            <w:r w:rsidRPr="00B90C23">
              <w:rPr>
                <w:noProof/>
              </w:rPr>
              <w:t>Б) СА ПОДИЗВОЂАЧЕМ</w:t>
            </w:r>
          </w:p>
        </w:tc>
      </w:tr>
      <w:tr w:rsidR="006B34D0" w:rsidRPr="00B90C2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A64B8E">
            <w:pPr>
              <w:ind w:right="-18"/>
              <w:jc w:val="center"/>
              <w:rPr>
                <w:noProof/>
              </w:rPr>
            </w:pPr>
          </w:p>
          <w:p w:rsidR="006B34D0" w:rsidRPr="00B90C23" w:rsidRDefault="006B34D0" w:rsidP="00A64B8E">
            <w:pPr>
              <w:ind w:right="-18"/>
              <w:jc w:val="center"/>
              <w:rPr>
                <w:noProof/>
              </w:rPr>
            </w:pPr>
            <w:r w:rsidRPr="00B90C23">
              <w:rPr>
                <w:noProof/>
              </w:rPr>
              <w:t>В) КАО ЗАЈЕДНИЧКУ ПОНУДУ</w:t>
            </w:r>
          </w:p>
        </w:tc>
      </w:tr>
    </w:tbl>
    <w:p w:rsidR="006B34D0" w:rsidRPr="00B90C23" w:rsidRDefault="00A64B8E" w:rsidP="00B90C23">
      <w:pPr>
        <w:ind w:right="-18"/>
        <w:jc w:val="both"/>
        <w:rPr>
          <w:noProof/>
        </w:rPr>
      </w:pPr>
      <w:r>
        <w:rPr>
          <w:noProof/>
        </w:rPr>
        <w:tab/>
      </w:r>
      <w:r w:rsidR="006B34D0" w:rsidRPr="00B90C23">
        <w:rPr>
          <w:noProof/>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B34D0" w:rsidRPr="00B90C23" w:rsidRDefault="006B34D0" w:rsidP="00B90C23">
      <w:pPr>
        <w:ind w:right="-18"/>
        <w:jc w:val="both"/>
        <w:rPr>
          <w:noProof/>
        </w:rPr>
      </w:pPr>
    </w:p>
    <w:p w:rsidR="006B34D0" w:rsidRPr="00B90C23" w:rsidRDefault="006B34D0" w:rsidP="00B90C23">
      <w:pPr>
        <w:ind w:right="-18"/>
        <w:jc w:val="both"/>
        <w:rPr>
          <w:b/>
          <w:noProof/>
        </w:rPr>
      </w:pPr>
      <w:r w:rsidRPr="00B90C23">
        <w:rPr>
          <w:b/>
          <w:noProof/>
        </w:rPr>
        <w:lastRenderedPageBreak/>
        <w:t xml:space="preserve">3) ПОДАЦИ О ПОДИЗВОЂАЧУ </w:t>
      </w:r>
    </w:p>
    <w:tbl>
      <w:tblPr>
        <w:tblW w:w="9720" w:type="dxa"/>
        <w:tblInd w:w="198" w:type="dxa"/>
        <w:tblLayout w:type="fixed"/>
        <w:tblLook w:val="0000"/>
      </w:tblPr>
      <w:tblGrid>
        <w:gridCol w:w="720"/>
        <w:gridCol w:w="4500"/>
        <w:gridCol w:w="4500"/>
      </w:tblGrid>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r w:rsidRPr="00B90C23">
              <w:rPr>
                <w:noProof/>
              </w:rPr>
              <w:tab/>
            </w:r>
          </w:p>
          <w:p w:rsidR="006B34D0" w:rsidRPr="00B90C23" w:rsidRDefault="006B34D0" w:rsidP="00B90C23">
            <w:pPr>
              <w:ind w:right="-18"/>
              <w:jc w:val="both"/>
              <w:rPr>
                <w:noProof/>
              </w:rPr>
            </w:pPr>
            <w:r w:rsidRPr="00B90C23">
              <w:rPr>
                <w:noProof/>
              </w:rPr>
              <w:t>1)</w:t>
            </w: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2)</w:t>
            </w: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bl>
    <w:p w:rsidR="00A64B8E" w:rsidRDefault="00A64B8E" w:rsidP="00B90C23">
      <w:pPr>
        <w:ind w:right="-18"/>
        <w:jc w:val="both"/>
        <w:rPr>
          <w:noProof/>
        </w:rPr>
      </w:pPr>
    </w:p>
    <w:p w:rsidR="00A64B8E" w:rsidRDefault="00A64B8E" w:rsidP="00B90C23">
      <w:pPr>
        <w:ind w:right="-18"/>
        <w:jc w:val="both"/>
        <w:rPr>
          <w:noProof/>
        </w:rPr>
      </w:pPr>
    </w:p>
    <w:p w:rsidR="00A64B8E" w:rsidRDefault="00A64B8E" w:rsidP="00B90C23">
      <w:pPr>
        <w:ind w:right="-18"/>
        <w:jc w:val="both"/>
        <w:rPr>
          <w:noProof/>
        </w:rPr>
      </w:pPr>
    </w:p>
    <w:p w:rsidR="006B34D0" w:rsidRPr="00B90C23" w:rsidRDefault="006B34D0" w:rsidP="00B90C23">
      <w:pPr>
        <w:ind w:right="-18"/>
        <w:jc w:val="both"/>
        <w:rPr>
          <w:noProof/>
        </w:rPr>
      </w:pPr>
      <w:r w:rsidRPr="00B90C23">
        <w:rPr>
          <w:noProof/>
        </w:rPr>
        <w:t xml:space="preserve">Напомена: </w:t>
      </w:r>
    </w:p>
    <w:p w:rsidR="006B34D0" w:rsidRPr="00B90C23" w:rsidRDefault="00A64B8E" w:rsidP="00B90C23">
      <w:pPr>
        <w:ind w:right="-18"/>
        <w:jc w:val="both"/>
        <w:rPr>
          <w:noProof/>
        </w:rPr>
      </w:pPr>
      <w:r>
        <w:rPr>
          <w:noProof/>
        </w:rPr>
        <w:tab/>
      </w:r>
      <w:r w:rsidR="006B34D0" w:rsidRPr="00B90C23">
        <w:rPr>
          <w:noProof/>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799C" w:rsidRPr="00B90C23" w:rsidRDefault="0012799C" w:rsidP="00B90C23">
      <w:pPr>
        <w:ind w:right="-18"/>
        <w:jc w:val="both"/>
        <w:rPr>
          <w:noProof/>
        </w:rPr>
      </w:pPr>
    </w:p>
    <w:p w:rsidR="0012799C" w:rsidRPr="00B90C23" w:rsidRDefault="0012799C"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6B34D0" w:rsidRDefault="006B34D0" w:rsidP="00B90C23">
      <w:pPr>
        <w:ind w:right="-18"/>
        <w:jc w:val="center"/>
        <w:rPr>
          <w:noProof/>
        </w:rPr>
      </w:pPr>
    </w:p>
    <w:p w:rsidR="00A64B8E" w:rsidRPr="00B90C23" w:rsidRDefault="00A64B8E" w:rsidP="00B90C23">
      <w:pPr>
        <w:ind w:right="-18"/>
        <w:jc w:val="center"/>
        <w:rPr>
          <w:noProof/>
        </w:rPr>
      </w:pPr>
    </w:p>
    <w:p w:rsidR="006B34D0" w:rsidRPr="00B90C23" w:rsidRDefault="006B34D0" w:rsidP="00B90C23">
      <w:pPr>
        <w:ind w:right="-18"/>
        <w:jc w:val="both"/>
        <w:rPr>
          <w:b/>
          <w:noProof/>
        </w:rPr>
      </w:pPr>
      <w:r w:rsidRPr="00B90C23">
        <w:rPr>
          <w:b/>
          <w:noProof/>
        </w:rPr>
        <w:lastRenderedPageBreak/>
        <w:t>4) ПОДАЦИ О УЧЕСНИКУ  У ЗАЈЕДНИЧКОЈ ПОНУДИ</w:t>
      </w:r>
    </w:p>
    <w:tbl>
      <w:tblPr>
        <w:tblW w:w="0" w:type="auto"/>
        <w:tblInd w:w="198" w:type="dxa"/>
        <w:tblLayout w:type="fixed"/>
        <w:tblLook w:val="0000"/>
      </w:tblPr>
      <w:tblGrid>
        <w:gridCol w:w="720"/>
        <w:gridCol w:w="4500"/>
        <w:gridCol w:w="4500"/>
      </w:tblGrid>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1)</w:t>
            </w: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2)</w:t>
            </w: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3)</w:t>
            </w: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72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4500"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bl>
    <w:p w:rsidR="00A64B8E" w:rsidRDefault="00A64B8E" w:rsidP="00B90C23">
      <w:pPr>
        <w:ind w:right="-18"/>
        <w:jc w:val="both"/>
        <w:rPr>
          <w:noProof/>
        </w:rPr>
      </w:pPr>
    </w:p>
    <w:p w:rsidR="00A64B8E" w:rsidRDefault="00A64B8E" w:rsidP="00B90C23">
      <w:pPr>
        <w:ind w:right="-18"/>
        <w:jc w:val="both"/>
        <w:rPr>
          <w:noProof/>
        </w:rPr>
      </w:pPr>
    </w:p>
    <w:p w:rsidR="006B34D0" w:rsidRPr="00B90C23" w:rsidRDefault="006B34D0" w:rsidP="00B90C23">
      <w:pPr>
        <w:ind w:right="-18"/>
        <w:jc w:val="both"/>
        <w:rPr>
          <w:noProof/>
        </w:rPr>
      </w:pPr>
      <w:r w:rsidRPr="00B90C23">
        <w:rPr>
          <w:noProof/>
        </w:rPr>
        <w:t xml:space="preserve">Напомена: </w:t>
      </w:r>
    </w:p>
    <w:p w:rsidR="006B34D0" w:rsidRPr="00B90C23" w:rsidRDefault="00A64B8E" w:rsidP="00B90C23">
      <w:pPr>
        <w:ind w:right="-18"/>
        <w:jc w:val="both"/>
        <w:rPr>
          <w:noProof/>
        </w:rPr>
      </w:pPr>
      <w:r>
        <w:rPr>
          <w:noProof/>
        </w:rPr>
        <w:tab/>
      </w:r>
      <w:r w:rsidR="006B34D0" w:rsidRPr="00B90C23">
        <w:rPr>
          <w:noProof/>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4D0" w:rsidRPr="00B90C23" w:rsidRDefault="006B34D0"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Pr="00B90C23" w:rsidRDefault="001C3FB4" w:rsidP="00B90C23">
      <w:pPr>
        <w:ind w:right="-18"/>
        <w:jc w:val="both"/>
        <w:rPr>
          <w:noProof/>
        </w:rPr>
      </w:pPr>
    </w:p>
    <w:p w:rsidR="001C3FB4" w:rsidRDefault="001C3FB4" w:rsidP="00B90C23">
      <w:pPr>
        <w:ind w:right="-18"/>
        <w:jc w:val="both"/>
        <w:rPr>
          <w:noProof/>
        </w:rPr>
      </w:pPr>
    </w:p>
    <w:p w:rsidR="00A64B8E" w:rsidRDefault="00A64B8E" w:rsidP="00B90C23">
      <w:pPr>
        <w:ind w:right="-18"/>
        <w:jc w:val="both"/>
        <w:rPr>
          <w:noProof/>
        </w:rPr>
      </w:pPr>
    </w:p>
    <w:p w:rsidR="00A64B8E" w:rsidRPr="00B90C23" w:rsidRDefault="00A64B8E"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b/>
          <w:noProof/>
        </w:rPr>
        <w:lastRenderedPageBreak/>
        <w:t>5) ОПИС ПРЕДМЕТА НАБАВКЕ</w:t>
      </w:r>
      <w:r w:rsidR="0012799C" w:rsidRPr="00B90C23">
        <w:rPr>
          <w:noProof/>
        </w:rPr>
        <w:t xml:space="preserve"> </w:t>
      </w:r>
      <w:r w:rsidR="0012799C" w:rsidRPr="00B90C23">
        <w:rPr>
          <w:b/>
          <w:noProof/>
        </w:rPr>
        <w:t xml:space="preserve">ДОБРА-ХТЗ </w:t>
      </w:r>
      <w:r w:rsidR="00806B96" w:rsidRPr="00B90C23">
        <w:rPr>
          <w:b/>
          <w:noProof/>
        </w:rPr>
        <w:t>ЗИМСКА И ЛЕТЊА</w:t>
      </w:r>
      <w:r w:rsidR="0012799C" w:rsidRPr="00B90C23">
        <w:rPr>
          <w:b/>
          <w:noProof/>
        </w:rPr>
        <w:t xml:space="preserve"> ОПРЕМА</w:t>
      </w:r>
    </w:p>
    <w:tbl>
      <w:tblPr>
        <w:tblW w:w="0" w:type="auto"/>
        <w:tblInd w:w="198" w:type="dxa"/>
        <w:tblLayout w:type="fixed"/>
        <w:tblLook w:val="0000"/>
      </w:tblPr>
      <w:tblGrid>
        <w:gridCol w:w="5355"/>
        <w:gridCol w:w="3375"/>
      </w:tblGrid>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 xml:space="preserve">Укупна цена без ПДВ-а </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Укупна цена са ПДВ-ом</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Рок и начин плаћања</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Рок важења понуде</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Рок испоруке</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12799C" w:rsidP="00B90C23">
            <w:pPr>
              <w:ind w:right="-18"/>
              <w:jc w:val="both"/>
              <w:rPr>
                <w:noProof/>
              </w:rPr>
            </w:pPr>
            <w:r w:rsidRPr="00B90C23">
              <w:rPr>
                <w:noProof/>
              </w:rPr>
              <w:t>Рок решавања рекламација</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741A68" w:rsidP="00B90C23">
            <w:pPr>
              <w:ind w:right="-18"/>
              <w:jc w:val="both"/>
              <w:rPr>
                <w:noProof/>
              </w:rPr>
            </w:pPr>
            <w:r w:rsidRPr="00B90C23">
              <w:rPr>
                <w:rFonts w:eastAsia="Calibri"/>
                <w:b/>
                <w:bCs/>
                <w:color w:val="auto"/>
                <w:kern w:val="0"/>
                <w:sz w:val="22"/>
                <w:szCs w:val="22"/>
                <w:lang w:eastAsia="en-US"/>
              </w:rPr>
              <w:t>најкасније у року од 2 (два) дана</w:t>
            </w:r>
          </w:p>
        </w:tc>
      </w:tr>
      <w:tr w:rsidR="006B34D0" w:rsidRPr="00B90C23" w:rsidTr="00A64B8E">
        <w:tc>
          <w:tcPr>
            <w:tcW w:w="535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Место и начин испоруке</w:t>
            </w:r>
          </w:p>
          <w:p w:rsidR="006B34D0" w:rsidRPr="00B90C23" w:rsidRDefault="006B34D0" w:rsidP="00B90C23">
            <w:pPr>
              <w:ind w:right="-18"/>
              <w:jc w:val="both"/>
              <w:rPr>
                <w:noProof/>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1A68" w:rsidRPr="00B90C23" w:rsidRDefault="00741A68" w:rsidP="00741A68">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B90C23">
              <w:rPr>
                <w:rFonts w:eastAsia="Calibri"/>
                <w:b/>
                <w:bCs/>
                <w:color w:val="auto"/>
                <w:kern w:val="0"/>
                <w:sz w:val="22"/>
                <w:szCs w:val="22"/>
                <w:lang w:eastAsia="en-US"/>
              </w:rPr>
              <w:t>ЈКП „ Видрак“ Ваљево, ул. Војводе ишића бр.</w:t>
            </w:r>
            <w:r>
              <w:rPr>
                <w:rFonts w:eastAsia="Calibri"/>
                <w:b/>
                <w:bCs/>
                <w:color w:val="auto"/>
                <w:kern w:val="0"/>
                <w:sz w:val="22"/>
                <w:szCs w:val="22"/>
                <w:lang w:eastAsia="en-US"/>
              </w:rPr>
              <w:t xml:space="preserve"> </w:t>
            </w:r>
            <w:r w:rsidRPr="00B90C23">
              <w:rPr>
                <w:rFonts w:eastAsia="Calibri"/>
                <w:b/>
                <w:bCs/>
                <w:color w:val="auto"/>
                <w:kern w:val="0"/>
                <w:sz w:val="22"/>
                <w:szCs w:val="22"/>
                <w:lang w:eastAsia="en-US"/>
              </w:rPr>
              <w:t>50, Ваљево</w:t>
            </w:r>
          </w:p>
          <w:p w:rsidR="006B34D0" w:rsidRPr="00B90C23" w:rsidRDefault="006B34D0" w:rsidP="00B90C23">
            <w:pPr>
              <w:ind w:right="-18"/>
              <w:jc w:val="both"/>
              <w:rPr>
                <w:noProof/>
              </w:rPr>
            </w:pPr>
          </w:p>
        </w:tc>
      </w:tr>
    </w:tbl>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 xml:space="preserve">Датум </w:t>
      </w:r>
      <w:r w:rsidRPr="00B90C23">
        <w:rPr>
          <w:noProof/>
        </w:rPr>
        <w:tab/>
      </w:r>
      <w:r w:rsidRPr="00B90C23">
        <w:rPr>
          <w:noProof/>
        </w:rPr>
        <w:tab/>
      </w:r>
      <w:r w:rsidRPr="00B90C23">
        <w:rPr>
          <w:noProof/>
        </w:rPr>
        <w:tab/>
      </w:r>
      <w:r w:rsidRPr="00B90C23">
        <w:rPr>
          <w:noProof/>
        </w:rPr>
        <w:tab/>
      </w:r>
      <w:r w:rsidRPr="00B90C23">
        <w:rPr>
          <w:noProof/>
        </w:rPr>
        <w:tab/>
        <w:t xml:space="preserve">                                              Понуђач</w:t>
      </w:r>
    </w:p>
    <w:p w:rsidR="006B34D0" w:rsidRPr="00B90C23" w:rsidRDefault="006B34D0" w:rsidP="00B90C23">
      <w:pPr>
        <w:ind w:right="-18"/>
        <w:jc w:val="both"/>
        <w:rPr>
          <w:noProof/>
        </w:rPr>
      </w:pPr>
      <w:r w:rsidRPr="00B90C23">
        <w:rPr>
          <w:noProof/>
        </w:rPr>
        <w:t xml:space="preserve">                                                                   М. П. </w:t>
      </w:r>
    </w:p>
    <w:p w:rsidR="006B34D0" w:rsidRPr="00B90C23" w:rsidRDefault="006B34D0" w:rsidP="00B90C23">
      <w:pPr>
        <w:ind w:right="-18"/>
        <w:jc w:val="both"/>
        <w:rPr>
          <w:noProof/>
        </w:rPr>
      </w:pPr>
      <w:r w:rsidRPr="00B90C23">
        <w:rPr>
          <w:noProof/>
        </w:rPr>
        <w:t>_____________________________</w:t>
      </w:r>
      <w:r w:rsidRPr="00B90C23">
        <w:rPr>
          <w:noProof/>
        </w:rPr>
        <w:tab/>
      </w:r>
      <w:r w:rsidRPr="00B90C23">
        <w:rPr>
          <w:noProof/>
        </w:rPr>
        <w:tab/>
      </w:r>
      <w:r w:rsidRPr="00B90C23">
        <w:rPr>
          <w:noProof/>
        </w:rPr>
        <w:tab/>
        <w:t>________________________________</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 xml:space="preserve">Напомене: </w:t>
      </w:r>
    </w:p>
    <w:p w:rsidR="006B34D0" w:rsidRPr="00B90C23" w:rsidRDefault="00A64B8E" w:rsidP="00B90C23">
      <w:pPr>
        <w:ind w:right="-18"/>
        <w:jc w:val="both"/>
        <w:rPr>
          <w:noProof/>
        </w:rPr>
      </w:pPr>
      <w:r>
        <w:rPr>
          <w:noProof/>
        </w:rPr>
        <w:tab/>
      </w:r>
      <w:r w:rsidR="006B34D0" w:rsidRPr="00B90C23">
        <w:rPr>
          <w:noProof/>
        </w:rPr>
        <w:t xml:space="preserve">Образац понуде понуђач </w:t>
      </w:r>
      <w:r w:rsidR="00741A68">
        <w:rPr>
          <w:noProof/>
        </w:rPr>
        <w:t>је дужан</w:t>
      </w:r>
      <w:r w:rsidR="006B34D0" w:rsidRPr="00B90C23">
        <w:rPr>
          <w:noProof/>
        </w:rPr>
        <w:t xml:space="preserve">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4D0" w:rsidRPr="00B90C23" w:rsidRDefault="00A64B8E" w:rsidP="00B90C23">
      <w:pPr>
        <w:ind w:right="-18"/>
        <w:jc w:val="both"/>
        <w:rPr>
          <w:noProof/>
        </w:rPr>
      </w:pPr>
      <w:r>
        <w:rPr>
          <w:noProof/>
        </w:rPr>
        <w:tab/>
      </w:r>
      <w:r w:rsidR="006B34D0" w:rsidRPr="00B90C23">
        <w:rPr>
          <w:noProof/>
        </w:rPr>
        <w:t>Уколико је предмет јавне набавке обликован у више партија, понуђачи ће попуњавати образац понуде за сваку партију посебно.</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Default="006B34D0" w:rsidP="00B90C23">
      <w:pPr>
        <w:ind w:right="-18"/>
        <w:jc w:val="both"/>
        <w:rPr>
          <w:noProof/>
        </w:rPr>
      </w:pPr>
    </w:p>
    <w:p w:rsidR="00A64B8E" w:rsidRDefault="00A64B8E" w:rsidP="00B90C23">
      <w:pPr>
        <w:ind w:right="-18"/>
        <w:jc w:val="both"/>
        <w:rPr>
          <w:noProof/>
        </w:rPr>
      </w:pPr>
    </w:p>
    <w:p w:rsidR="00A64B8E" w:rsidRPr="00B90C23" w:rsidRDefault="00A64B8E" w:rsidP="00B90C23">
      <w:pPr>
        <w:ind w:right="-18"/>
        <w:jc w:val="both"/>
        <w:rPr>
          <w:noProof/>
        </w:rPr>
      </w:pPr>
    </w:p>
    <w:p w:rsidR="006B34D0" w:rsidRPr="00B90C23" w:rsidRDefault="006B34D0" w:rsidP="00B90C23">
      <w:pPr>
        <w:ind w:right="-18"/>
        <w:jc w:val="both"/>
        <w:rPr>
          <w:noProof/>
        </w:rPr>
      </w:pPr>
    </w:p>
    <w:p w:rsidR="006B34D0" w:rsidRPr="00B90C23" w:rsidRDefault="00806B96" w:rsidP="00A64B8E">
      <w:pPr>
        <w:shd w:val="clear" w:color="auto" w:fill="DBE5F1" w:themeFill="accent1" w:themeFillTint="33"/>
        <w:ind w:right="-18"/>
        <w:jc w:val="center"/>
        <w:rPr>
          <w:b/>
          <w:noProof/>
        </w:rPr>
      </w:pPr>
      <w:r w:rsidRPr="00B90C23">
        <w:rPr>
          <w:b/>
          <w:noProof/>
        </w:rPr>
        <w:lastRenderedPageBreak/>
        <w:t>VII</w:t>
      </w:r>
      <w:r w:rsidR="006B34D0" w:rsidRPr="00B90C23">
        <w:rPr>
          <w:b/>
          <w:noProof/>
        </w:rPr>
        <w:t xml:space="preserve">  МОДЕЛ УГОВОРА</w:t>
      </w:r>
      <w:r w:rsidR="00A22B31">
        <w:rPr>
          <w:b/>
          <w:noProof/>
        </w:rPr>
        <w:t xml:space="preserve"> – П 1.</w:t>
      </w:r>
    </w:p>
    <w:p w:rsidR="00806B96" w:rsidRPr="00A64B8E" w:rsidRDefault="00806B96" w:rsidP="00B90C23">
      <w:pPr>
        <w:ind w:right="-18"/>
        <w:jc w:val="center"/>
        <w:rPr>
          <w:b/>
        </w:rPr>
      </w:pPr>
      <w:r w:rsidRPr="00A64B8E">
        <w:rPr>
          <w:b/>
        </w:rPr>
        <w:t>У Г О В О Р</w:t>
      </w:r>
    </w:p>
    <w:p w:rsidR="00806B96" w:rsidRPr="00A64B8E" w:rsidRDefault="00806B96" w:rsidP="00B90C23">
      <w:pPr>
        <w:ind w:right="-18"/>
        <w:jc w:val="center"/>
        <w:rPr>
          <w:b/>
        </w:rPr>
      </w:pPr>
      <w:r w:rsidRPr="00A64B8E">
        <w:rPr>
          <w:b/>
        </w:rPr>
        <w:t>о купопродаји ХТЗ одеће</w:t>
      </w:r>
      <w:r w:rsidR="00C307B3" w:rsidRPr="00A64B8E">
        <w:rPr>
          <w:b/>
        </w:rPr>
        <w:t xml:space="preserve"> партија 1.</w:t>
      </w:r>
    </w:p>
    <w:p w:rsidR="00806B96" w:rsidRPr="00A64B8E" w:rsidRDefault="00806B96" w:rsidP="00B90C23">
      <w:pPr>
        <w:ind w:right="-18"/>
        <w:jc w:val="center"/>
        <w:rPr>
          <w:b/>
        </w:rPr>
      </w:pPr>
      <w:r w:rsidRPr="00A64B8E">
        <w:rPr>
          <w:b/>
        </w:rPr>
        <w:t>Закључен дана ____________ 201</w:t>
      </w:r>
      <w:r w:rsidR="00A64B8E" w:rsidRPr="00A64B8E">
        <w:rPr>
          <w:b/>
        </w:rPr>
        <w:t>8</w:t>
      </w:r>
      <w:r w:rsidRPr="00A64B8E">
        <w:rPr>
          <w:b/>
        </w:rPr>
        <w:t xml:space="preserve"> год.</w:t>
      </w:r>
      <w:r w:rsidR="00A64B8E">
        <w:rPr>
          <w:b/>
        </w:rPr>
        <w:t xml:space="preserve"> </w:t>
      </w:r>
      <w:r w:rsidRPr="00A64B8E">
        <w:rPr>
          <w:b/>
        </w:rPr>
        <w:t xml:space="preserve">између : </w:t>
      </w:r>
    </w:p>
    <w:p w:rsidR="00806B96" w:rsidRDefault="00806B96" w:rsidP="00B90C23">
      <w:pPr>
        <w:ind w:right="-18"/>
        <w:jc w:val="center"/>
      </w:pPr>
    </w:p>
    <w:p w:rsidR="00A64B8E" w:rsidRDefault="00806B96" w:rsidP="00A22B31">
      <w:pPr>
        <w:pStyle w:val="ListParagraph"/>
        <w:numPr>
          <w:ilvl w:val="0"/>
          <w:numId w:val="47"/>
        </w:numPr>
        <w:ind w:right="-18"/>
        <w:jc w:val="both"/>
        <w:rPr>
          <w:b/>
          <w:sz w:val="22"/>
          <w:szCs w:val="22"/>
        </w:rPr>
      </w:pPr>
      <w:r w:rsidRPr="00A64B8E">
        <w:rPr>
          <w:b/>
          <w:sz w:val="22"/>
          <w:szCs w:val="22"/>
        </w:rPr>
        <w:t>ЈКП „ВИДРАК“ ВАЉЕВО, Војводе Мишића 50, Мат.бр.</w:t>
      </w:r>
      <w:r w:rsidR="00E24E44">
        <w:rPr>
          <w:b/>
          <w:sz w:val="22"/>
          <w:szCs w:val="22"/>
        </w:rPr>
        <w:t xml:space="preserve"> </w:t>
      </w:r>
      <w:r w:rsidRPr="00A64B8E">
        <w:rPr>
          <w:b/>
          <w:sz w:val="22"/>
          <w:szCs w:val="22"/>
        </w:rPr>
        <w:t>07096844, Тек.рачун 160-6864-48,</w:t>
      </w:r>
      <w:r w:rsidR="00E24E44">
        <w:rPr>
          <w:b/>
          <w:sz w:val="22"/>
          <w:szCs w:val="22"/>
        </w:rPr>
        <w:t xml:space="preserve"> ПИБ 100069386, кога заступа </w:t>
      </w:r>
      <w:r w:rsidRPr="00A64B8E">
        <w:rPr>
          <w:b/>
          <w:sz w:val="22"/>
          <w:szCs w:val="22"/>
        </w:rPr>
        <w:t xml:space="preserve">директор </w:t>
      </w:r>
      <w:r w:rsidR="00A22B31" w:rsidRPr="00A22B31">
        <w:rPr>
          <w:b/>
          <w:sz w:val="22"/>
          <w:szCs w:val="22"/>
        </w:rPr>
        <w:t>Ксенија Бадем Ненадовић</w:t>
      </w:r>
      <w:r w:rsidR="00A64B8E" w:rsidRPr="00A64B8E">
        <w:rPr>
          <w:b/>
          <w:sz w:val="22"/>
          <w:szCs w:val="22"/>
        </w:rPr>
        <w:t xml:space="preserve"> </w:t>
      </w:r>
      <w:r w:rsidRPr="00A64B8E">
        <w:rPr>
          <w:b/>
          <w:sz w:val="22"/>
          <w:szCs w:val="22"/>
        </w:rPr>
        <w:t xml:space="preserve">– у даљем тексту </w:t>
      </w:r>
      <w:r w:rsidR="00E24E44">
        <w:rPr>
          <w:b/>
          <w:sz w:val="22"/>
          <w:szCs w:val="22"/>
        </w:rPr>
        <w:t>Наручилац</w:t>
      </w:r>
    </w:p>
    <w:p w:rsidR="00806B96" w:rsidRPr="00A22B31" w:rsidRDefault="00806B96" w:rsidP="00A22B31">
      <w:pPr>
        <w:pStyle w:val="ListParagraph"/>
        <w:numPr>
          <w:ilvl w:val="0"/>
          <w:numId w:val="47"/>
        </w:numPr>
        <w:ind w:right="-18"/>
        <w:jc w:val="both"/>
        <w:rPr>
          <w:b/>
          <w:sz w:val="22"/>
          <w:szCs w:val="22"/>
        </w:rPr>
      </w:pPr>
      <w:r w:rsidRPr="00A64B8E">
        <w:rPr>
          <w:b/>
          <w:sz w:val="22"/>
          <w:szCs w:val="22"/>
        </w:rPr>
        <w:t>___________________________________ Мат.</w:t>
      </w:r>
      <w:r w:rsidR="00A64B8E">
        <w:rPr>
          <w:b/>
          <w:sz w:val="22"/>
          <w:szCs w:val="22"/>
        </w:rPr>
        <w:t xml:space="preserve"> </w:t>
      </w:r>
      <w:r w:rsidRPr="00A64B8E">
        <w:rPr>
          <w:b/>
          <w:sz w:val="22"/>
          <w:szCs w:val="22"/>
        </w:rPr>
        <w:t>бр ____________________ Тек.</w:t>
      </w:r>
      <w:r w:rsidR="00A64B8E">
        <w:rPr>
          <w:b/>
          <w:sz w:val="22"/>
          <w:szCs w:val="22"/>
        </w:rPr>
        <w:t xml:space="preserve"> </w:t>
      </w:r>
      <w:r w:rsidRPr="00A64B8E">
        <w:rPr>
          <w:b/>
          <w:sz w:val="22"/>
          <w:szCs w:val="22"/>
        </w:rPr>
        <w:t>рачун</w:t>
      </w:r>
      <w:r w:rsidRPr="00A22B31">
        <w:rPr>
          <w:b/>
          <w:sz w:val="22"/>
          <w:szCs w:val="22"/>
        </w:rPr>
        <w:t xml:space="preserve"> _____________________________</w:t>
      </w:r>
      <w:r w:rsidR="00A64B8E" w:rsidRPr="00A22B31">
        <w:rPr>
          <w:b/>
          <w:sz w:val="22"/>
          <w:szCs w:val="22"/>
        </w:rPr>
        <w:t xml:space="preserve"> </w:t>
      </w:r>
      <w:r w:rsidRPr="00A22B31">
        <w:rPr>
          <w:b/>
          <w:sz w:val="22"/>
          <w:szCs w:val="22"/>
        </w:rPr>
        <w:t xml:space="preserve">ПИБ _____________________  кога заступа ___________________________ у даљем тексту </w:t>
      </w:r>
      <w:r w:rsidR="00E24E44" w:rsidRPr="00A22B31">
        <w:rPr>
          <w:b/>
          <w:sz w:val="22"/>
          <w:szCs w:val="22"/>
        </w:rPr>
        <w:t>Испоручилац добара</w:t>
      </w:r>
      <w:r w:rsidRPr="00A22B31">
        <w:rPr>
          <w:b/>
          <w:sz w:val="22"/>
          <w:szCs w:val="22"/>
        </w:rPr>
        <w:t>.</w:t>
      </w:r>
    </w:p>
    <w:p w:rsidR="00806B96" w:rsidRPr="00B90C23" w:rsidRDefault="00806B96" w:rsidP="00B90C23">
      <w:pPr>
        <w:ind w:right="-18"/>
      </w:pPr>
      <w:r w:rsidRPr="00B90C23">
        <w:tab/>
        <w:t xml:space="preserve">Уговорне стране овим уговором регулишу међусобна права и обавезе настале на основу јавне набавке  </w:t>
      </w:r>
      <w:r w:rsidR="00C307B3" w:rsidRPr="00B90C23">
        <w:t xml:space="preserve">ЈНМВ </w:t>
      </w:r>
      <w:r w:rsidR="00B90C23" w:rsidRPr="00B90C23">
        <w:t>1.1.9/2018</w:t>
      </w:r>
      <w:r w:rsidRPr="00B90C23">
        <w:t xml:space="preserve"> – партија 1.</w:t>
      </w:r>
    </w:p>
    <w:p w:rsidR="00C307B3" w:rsidRPr="00B90C23" w:rsidRDefault="00C307B3" w:rsidP="00B90C23">
      <w:pPr>
        <w:ind w:right="-18"/>
      </w:pPr>
    </w:p>
    <w:p w:rsidR="00806B96" w:rsidRPr="00A64B8E" w:rsidRDefault="00806B96" w:rsidP="00B90C23">
      <w:pPr>
        <w:ind w:right="-18"/>
        <w:jc w:val="center"/>
        <w:rPr>
          <w:b/>
        </w:rPr>
      </w:pPr>
      <w:r w:rsidRPr="00A64B8E">
        <w:rPr>
          <w:b/>
        </w:rPr>
        <w:t>Ч</w:t>
      </w:r>
      <w:r w:rsidR="00A64B8E">
        <w:rPr>
          <w:b/>
        </w:rPr>
        <w:t xml:space="preserve">лан </w:t>
      </w:r>
      <w:r w:rsidRPr="00A64B8E">
        <w:rPr>
          <w:b/>
        </w:rPr>
        <w:t>1.</w:t>
      </w:r>
    </w:p>
    <w:p w:rsidR="00806B96" w:rsidRPr="00B90C23" w:rsidRDefault="00806B96" w:rsidP="00B90C23">
      <w:pPr>
        <w:ind w:right="-18"/>
        <w:jc w:val="both"/>
      </w:pPr>
      <w:r w:rsidRPr="00B90C23">
        <w:tab/>
        <w:t>Предмет уговора је набавка ХТЗ опреме</w:t>
      </w:r>
      <w:r w:rsidR="00A64B8E">
        <w:t xml:space="preserve"> </w:t>
      </w:r>
      <w:r w:rsidRPr="00B90C23">
        <w:t>- зимска и летња одећа за потребе запослених.</w:t>
      </w:r>
      <w:r w:rsidR="00A64B8E">
        <w:t xml:space="preserve"> </w:t>
      </w:r>
      <w:r w:rsidR="00A64B8E">
        <w:tab/>
      </w:r>
      <w:r w:rsidR="00E24E44">
        <w:t>Испоручилац добара</w:t>
      </w:r>
      <w:r w:rsidRPr="00B90C23">
        <w:t xml:space="preserve"> се обавезује да поступи по понуди бр.____________ од ________________ год</w:t>
      </w:r>
      <w:r w:rsidR="00A64B8E">
        <w:t xml:space="preserve"> и у свему према конкурсној документацији</w:t>
      </w:r>
      <w:r w:rsidRPr="00B90C23">
        <w:t xml:space="preserve">  и да  поступа професионално и изврши испоруку квалитетних добара.</w:t>
      </w:r>
    </w:p>
    <w:p w:rsidR="00A64B8E" w:rsidRPr="00E24E44" w:rsidRDefault="00A64B8E" w:rsidP="00B90C23">
      <w:pPr>
        <w:ind w:right="-18"/>
        <w:jc w:val="center"/>
      </w:pPr>
    </w:p>
    <w:p w:rsidR="00E24E44" w:rsidRPr="00E24E44" w:rsidRDefault="00E24E44" w:rsidP="00E24E44">
      <w:pPr>
        <w:spacing w:line="240" w:lineRule="auto"/>
        <w:jc w:val="center"/>
        <w:rPr>
          <w:rFonts w:eastAsia="Times New Roman"/>
          <w:b/>
          <w:color w:val="auto"/>
          <w:kern w:val="0"/>
          <w:lang w:val="ru-RU"/>
        </w:rPr>
      </w:pPr>
      <w:r w:rsidRPr="00E24E44">
        <w:rPr>
          <w:rFonts w:eastAsia="Times New Roman"/>
          <w:b/>
          <w:color w:val="auto"/>
          <w:kern w:val="0"/>
          <w:lang w:val="sr-Cyrl-CS"/>
        </w:rPr>
        <w:t xml:space="preserve">Члан 2. </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Уговорне стране су сагласне да </w:t>
      </w:r>
      <w:r w:rsidR="00092D8B">
        <w:rPr>
          <w:rFonts w:eastAsia="Times New Roman"/>
          <w:color w:val="auto"/>
          <w:kern w:val="0"/>
          <w:lang w:val="sr-Cyrl-CS"/>
        </w:rPr>
        <w:t xml:space="preserve">упоредна цена </w:t>
      </w:r>
      <w:r w:rsidRPr="00E24E44">
        <w:rPr>
          <w:rFonts w:eastAsia="Times New Roman"/>
          <w:color w:val="auto"/>
          <w:kern w:val="0"/>
          <w:lang w:val="sr-Cyrl-CS"/>
        </w:rPr>
        <w:t xml:space="preserve"> добра из клаузуле 2.1. овог уговора, без пореза на  додату вредност износи ____________________ динара и порез на додату вредност, тако да укупна </w:t>
      </w:r>
      <w:r w:rsidR="00092D8B">
        <w:rPr>
          <w:rFonts w:eastAsia="Times New Roman"/>
          <w:color w:val="auto"/>
          <w:kern w:val="0"/>
          <w:lang w:val="sr-Cyrl-CS"/>
        </w:rPr>
        <w:t>упоредна</w:t>
      </w:r>
      <w:r w:rsidRPr="00E24E44">
        <w:rPr>
          <w:rFonts w:eastAsia="Times New Roman"/>
          <w:color w:val="auto"/>
          <w:kern w:val="0"/>
          <w:lang w:val="sr-Cyrl-CS"/>
        </w:rPr>
        <w:t xml:space="preserve"> цена износи _______________________ динара.</w:t>
      </w:r>
    </w:p>
    <w:p w:rsid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Јединична цена из понуде је фиксна и не може се мењати до извршења уговора, док су количине оквирне.</w:t>
      </w:r>
    </w:p>
    <w:p w:rsidR="00092D8B" w:rsidRPr="00092D8B" w:rsidRDefault="00092D8B" w:rsidP="00092D8B">
      <w:pPr>
        <w:tabs>
          <w:tab w:val="left" w:pos="-1701"/>
        </w:tabs>
        <w:jc w:val="both"/>
        <w:rPr>
          <w:lang w:val="sr-Cyrl-CS"/>
        </w:rPr>
      </w:pPr>
      <w:r>
        <w:rPr>
          <w:rFonts w:ascii="Arial" w:hAnsi="Arial" w:cs="Arial"/>
          <w:sz w:val="22"/>
          <w:szCs w:val="22"/>
          <w:lang w:val="sr-Cyrl-CS"/>
        </w:rPr>
        <w:tab/>
      </w:r>
      <w:r w:rsidRPr="00092D8B">
        <w:rPr>
          <w:lang w:val="sr-Cyrl-CS"/>
        </w:rPr>
        <w:t xml:space="preserve">Понуђена цена </w:t>
      </w:r>
      <w:r w:rsidRPr="00092D8B">
        <w:rPr>
          <w:u w:val="single"/>
          <w:lang w:val="sr-Cyrl-CS"/>
        </w:rPr>
        <w:t>(укупна упоредна вредност понуде)</w:t>
      </w:r>
      <w:r w:rsidRPr="00092D8B">
        <w:rPr>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w:t>
      </w:r>
      <w:r>
        <w:rPr>
          <w:lang w:val="sr-Cyrl-CS"/>
        </w:rPr>
        <w:t>н</w:t>
      </w:r>
      <w:r w:rsidRPr="00092D8B">
        <w:rPr>
          <w:lang w:val="sr-Cyrl-CS"/>
        </w:rPr>
        <w:t>аручиоца за предметни</w:t>
      </w:r>
      <w:r>
        <w:rPr>
          <w:lang w:val="sr-Cyrl-CS"/>
        </w:rPr>
        <w:t>м</w:t>
      </w:r>
      <w:r w:rsidRPr="00092D8B">
        <w:rPr>
          <w:lang w:val="sr-Cyrl-CS"/>
        </w:rPr>
        <w:t xml:space="preserve"> </w:t>
      </w:r>
      <w:r>
        <w:rPr>
          <w:lang w:val="sr-Cyrl-CS"/>
        </w:rPr>
        <w:t>добрима</w:t>
      </w:r>
      <w:r w:rsidRPr="00092D8B">
        <w:rPr>
          <w:lang w:val="sr-Cyrl-CS"/>
        </w:rPr>
        <w:t>.</w:t>
      </w:r>
    </w:p>
    <w:p w:rsidR="00E24E44" w:rsidRPr="00E24E44" w:rsidRDefault="00E24E44" w:rsidP="00092D8B">
      <w:pPr>
        <w:spacing w:line="240" w:lineRule="auto"/>
        <w:ind w:firstLine="720"/>
        <w:jc w:val="both"/>
        <w:rPr>
          <w:rFonts w:eastAsia="Times New Roman"/>
          <w:color w:val="auto"/>
          <w:kern w:val="0"/>
          <w:lang w:val="sr-Cyrl-CS"/>
        </w:rPr>
      </w:pPr>
      <w:r w:rsidRPr="00E24E44">
        <w:rPr>
          <w:rFonts w:eastAsia="Times New Roman"/>
          <w:color w:val="auto"/>
          <w:kern w:val="0"/>
          <w:lang w:val="sr-Cyrl-CS"/>
        </w:rPr>
        <w:t>Укупна вредност уговора не може прећи износ средстава предвиђен за предметну набавку.</w:t>
      </w:r>
    </w:p>
    <w:p w:rsidR="00E24E44" w:rsidRP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t>Члан 3.</w:t>
      </w:r>
    </w:p>
    <w:p w:rsid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4E74AD" w:rsidRDefault="004E74AD" w:rsidP="004E74AD">
      <w:pPr>
        <w:ind w:right="360" w:firstLine="720"/>
        <w:jc w:val="both"/>
        <w:rPr>
          <w:lang w:val="sr-Cyrl-CS"/>
        </w:rPr>
      </w:pPr>
      <w:r w:rsidRPr="004E74AD">
        <w:rPr>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4E74AD" w:rsidRDefault="004E74AD" w:rsidP="004E74AD">
      <w:pPr>
        <w:ind w:firstLine="720"/>
        <w:jc w:val="both"/>
      </w:pPr>
      <w:r w:rsidRPr="004E74AD">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E24E44" w:rsidRDefault="004E74AD" w:rsidP="00E24E44">
      <w:pPr>
        <w:spacing w:line="240" w:lineRule="auto"/>
        <w:jc w:val="both"/>
        <w:rPr>
          <w:rFonts w:eastAsia="Times New Roman"/>
          <w:color w:val="auto"/>
          <w:kern w:val="0"/>
          <w:lang w:val="sr-Cyrl-CS"/>
        </w:rPr>
      </w:pPr>
    </w:p>
    <w:p w:rsidR="00E24E44" w:rsidRP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4. </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Испоручилац је дужан да испоручи добра из члана 1. овог уговора сукцесивно, по позиву наручиоца, у року од __________________ дана.</w:t>
      </w:r>
    </w:p>
    <w:p w:rsidR="004E74AD" w:rsidRDefault="00E24E44" w:rsidP="004E74AD">
      <w:pPr>
        <w:autoSpaceDE w:val="0"/>
        <w:autoSpaceDN w:val="0"/>
        <w:adjustRightInd w:val="0"/>
        <w:rPr>
          <w:rFonts w:ascii="Arial" w:hAnsi="Arial" w:cs="Arial"/>
          <w:sz w:val="22"/>
          <w:szCs w:val="22"/>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4E74AD">
        <w:rPr>
          <w:lang w:val="sr-Cyrl-CS"/>
        </w:rPr>
        <w:t>Обавеза испоручиоца је да уз рачун достави фискални одсечак.</w:t>
      </w:r>
      <w:r w:rsidR="004E74AD">
        <w:rPr>
          <w:rFonts w:ascii="Arial" w:hAnsi="Arial" w:cs="Arial"/>
          <w:sz w:val="22"/>
          <w:szCs w:val="22"/>
          <w:lang w:val="sr-Cyrl-CS"/>
        </w:rPr>
        <w:t xml:space="preserve"> </w:t>
      </w:r>
    </w:p>
    <w:p w:rsidR="00E24E44" w:rsidRDefault="00E24E44" w:rsidP="00E24E44">
      <w:pPr>
        <w:spacing w:line="240" w:lineRule="auto"/>
        <w:jc w:val="both"/>
        <w:rPr>
          <w:rFonts w:eastAsia="Times New Roman"/>
          <w:color w:val="auto"/>
          <w:kern w:val="0"/>
          <w:lang w:val="sr-Cyrl-CS"/>
        </w:rPr>
      </w:pPr>
      <w:r w:rsidRPr="00E24E44">
        <w:rPr>
          <w:rFonts w:eastAsia="Times New Roman"/>
          <w:color w:val="auto"/>
          <w:kern w:val="0"/>
          <w:lang w:val="sr-Cyrl-CS"/>
        </w:rPr>
        <w:t xml:space="preserve">      </w:t>
      </w:r>
      <w:r w:rsidRPr="00E24E44">
        <w:rPr>
          <w:rFonts w:eastAsia="Times New Roman"/>
          <w:b/>
          <w:color w:val="auto"/>
          <w:kern w:val="0"/>
          <w:lang w:val="sr-Cyrl-CS"/>
        </w:rPr>
        <w:tab/>
      </w:r>
      <w:r w:rsidRPr="00E24E44">
        <w:rPr>
          <w:rFonts w:eastAsia="Times New Roman"/>
          <w:color w:val="auto"/>
          <w:kern w:val="0"/>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E24E44" w:rsidRP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lastRenderedPageBreak/>
        <w:t xml:space="preserve">Члан 5. </w:t>
      </w:r>
    </w:p>
    <w:p w:rsidR="00092D8B" w:rsidRPr="00092D8B" w:rsidRDefault="00092D8B" w:rsidP="00092D8B">
      <w:pPr>
        <w:ind w:firstLine="720"/>
        <w:jc w:val="both"/>
      </w:pPr>
      <w:r w:rsidRPr="00092D8B">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092D8B" w:rsidRDefault="00092D8B" w:rsidP="00092D8B">
      <w:pPr>
        <w:ind w:firstLine="720"/>
        <w:jc w:val="both"/>
      </w:pPr>
      <w:r w:rsidRPr="00092D8B">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092D8B" w:rsidRDefault="00092D8B" w:rsidP="00092D8B">
      <w:pPr>
        <w:ind w:firstLine="720"/>
        <w:jc w:val="both"/>
      </w:pPr>
      <w:r w:rsidRPr="00092D8B">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Pr>
          <w:lang w:val="sr-Cyrl-CS"/>
        </w:rPr>
        <w:t xml:space="preserve">најкасније </w:t>
      </w:r>
      <w:r w:rsidRPr="00092D8B">
        <w:t xml:space="preserve">у року од </w:t>
      </w:r>
      <w:r>
        <w:rPr>
          <w:lang w:val="sr-Cyrl-CS"/>
        </w:rPr>
        <w:t>2</w:t>
      </w:r>
      <w:r w:rsidRPr="00092D8B">
        <w:t xml:space="preserve"> дана рачунајући од дана пријема писмене рекламације наручиоца.</w:t>
      </w:r>
    </w:p>
    <w:p w:rsidR="00092D8B" w:rsidRPr="00092D8B" w:rsidRDefault="00092D8B" w:rsidP="00092D8B">
      <w:pPr>
        <w:ind w:firstLine="720"/>
        <w:jc w:val="both"/>
      </w:pPr>
      <w:r w:rsidRPr="00092D8B">
        <w:t xml:space="preserve">Уколико испоручилац не испуни своју обавезу на начин и у року из предходног става,  </w:t>
      </w:r>
      <w:r w:rsidRPr="00092D8B">
        <w:rPr>
          <w:lang w:val="sr-Cyrl-CS"/>
        </w:rPr>
        <w:t>уговор ће се сматрати раскинутим.</w:t>
      </w:r>
    </w:p>
    <w:p w:rsid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sidRPr="00E24E44">
        <w:rPr>
          <w:rFonts w:eastAsia="Times New Roman"/>
          <w:b/>
          <w:color w:val="auto"/>
          <w:kern w:val="0"/>
          <w:lang w:val="ru-RU"/>
        </w:rPr>
        <w:t>6</w:t>
      </w:r>
      <w:r w:rsidRPr="00E24E44">
        <w:rPr>
          <w:rFonts w:eastAsia="Times New Roman"/>
          <w:b/>
          <w:color w:val="auto"/>
          <w:kern w:val="0"/>
          <w:lang w:val="sr-Cyrl-CS"/>
        </w:rPr>
        <w:t>.</w:t>
      </w:r>
    </w:p>
    <w:p w:rsidR="00092D8B" w:rsidRPr="00092D8B" w:rsidRDefault="00092D8B" w:rsidP="00092D8B">
      <w:pPr>
        <w:ind w:firstLine="720"/>
        <w:jc w:val="both"/>
        <w:rPr>
          <w:lang w:val="sr-Cyrl-CS"/>
        </w:rPr>
      </w:pPr>
      <w:r w:rsidRPr="00092D8B">
        <w:rPr>
          <w:lang w:val="sr-Cyrl-CS"/>
        </w:rPr>
        <w:t>Ако испоручилац касни са испоруком добара обавезан је да  наручиоцу плати      уговорну казну у висини од 2 %</w:t>
      </w:r>
      <w:r w:rsidRPr="00092D8B">
        <w:rPr>
          <w:vertAlign w:val="subscript"/>
          <w:lang w:val="sr-Cyrl-CS"/>
        </w:rPr>
        <w:t>о</w:t>
      </w:r>
      <w:r w:rsidRPr="00092D8B">
        <w:rPr>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Default="00092D8B" w:rsidP="00E24E44">
      <w:pPr>
        <w:spacing w:line="240" w:lineRule="auto"/>
        <w:jc w:val="center"/>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Члан 7.</w:t>
      </w:r>
    </w:p>
    <w:p w:rsidR="00092D8B" w:rsidRPr="00092D8B" w:rsidRDefault="00092D8B" w:rsidP="00092D8B">
      <w:pPr>
        <w:ind w:firstLine="720"/>
        <w:jc w:val="both"/>
        <w:rPr>
          <w:lang w:val="sr-Cyrl-CS"/>
        </w:rPr>
      </w:pPr>
      <w:r w:rsidRPr="00092D8B">
        <w:rPr>
          <w:lang w:val="sr-Cyrl-CS"/>
        </w:rPr>
        <w:t>Уговор ће бити закључен у року од 8 дана од дана истека рока из члана 149. ЗЈН.</w:t>
      </w:r>
    </w:p>
    <w:p w:rsidR="00092D8B" w:rsidRPr="00092D8B" w:rsidRDefault="00092D8B" w:rsidP="00092D8B">
      <w:pPr>
        <w:ind w:firstLine="720"/>
        <w:jc w:val="both"/>
        <w:rPr>
          <w:lang w:val="sr-Cyrl-CS"/>
        </w:rPr>
      </w:pPr>
      <w:r w:rsidRPr="00092D8B">
        <w:rPr>
          <w:lang w:val="sr-Cyrl-CS"/>
        </w:rPr>
        <w:t>Уколико изабрани понуђач одбије да закључи уговор, наручилац ће закључити уговор са првим следећим најповољнијим понуђачем.</w:t>
      </w:r>
    </w:p>
    <w:p w:rsidR="004E74AD" w:rsidRPr="004E74AD" w:rsidRDefault="00092D8B" w:rsidP="004E74AD">
      <w:pPr>
        <w:ind w:firstLine="720"/>
        <w:jc w:val="both"/>
        <w:rPr>
          <w:lang w:val="sr-Cyrl-CS"/>
        </w:rPr>
      </w:pPr>
      <w:r w:rsidRPr="00092D8B">
        <w:rPr>
          <w:lang w:val="sr-Cyrl-CS"/>
        </w:rPr>
        <w:t>Овај</w:t>
      </w:r>
      <w:r w:rsidRPr="00092D8B">
        <w:rPr>
          <w:b/>
          <w:lang w:val="sr-Cyrl-CS"/>
        </w:rPr>
        <w:t xml:space="preserve"> </w:t>
      </w:r>
      <w:r w:rsidRPr="00092D8B">
        <w:rPr>
          <w:lang w:val="sr-Cyrl-CS"/>
        </w:rPr>
        <w:t>уговор ступа на снагу од дана потписивања уговорних страна и важи до испуњења уговорних обавеза а најдуже до годину дана.</w:t>
      </w:r>
      <w:r w:rsidR="004E74AD">
        <w:rPr>
          <w:lang w:val="sr-Cyrl-CS"/>
        </w:rPr>
        <w:t xml:space="preserve"> </w:t>
      </w:r>
      <w:r w:rsidR="004E74AD" w:rsidRPr="004E74AD">
        <w:rPr>
          <w:lang w:val="sr-Cyrl-CS"/>
        </w:rPr>
        <w:t xml:space="preserve">Уговор може престати да важи и пре истека рока  уколико се </w:t>
      </w:r>
      <w:r w:rsidR="004E74AD">
        <w:rPr>
          <w:lang w:val="sr-Cyrl-CS"/>
        </w:rPr>
        <w:t>планирана</w:t>
      </w:r>
      <w:r w:rsidR="004E74AD" w:rsidRPr="004E74AD">
        <w:rPr>
          <w:lang w:val="sr-Cyrl-CS"/>
        </w:rPr>
        <w:t xml:space="preserve"> средства из члана 2</w:t>
      </w:r>
      <w:r w:rsidR="004E74AD">
        <w:rPr>
          <w:lang w:val="sr-Cyrl-CS"/>
        </w:rPr>
        <w:t xml:space="preserve"> </w:t>
      </w:r>
      <w:r w:rsidR="004E74AD" w:rsidRPr="004E74AD">
        <w:rPr>
          <w:lang w:val="sr-Cyrl-CS"/>
        </w:rPr>
        <w:t>потроше.</w:t>
      </w:r>
    </w:p>
    <w:p w:rsidR="00E24E44" w:rsidRPr="00E24E44" w:rsidRDefault="00E24E44" w:rsidP="00092D8B">
      <w:pPr>
        <w:spacing w:line="240" w:lineRule="auto"/>
        <w:jc w:val="both"/>
        <w:rPr>
          <w:rFonts w:eastAsia="Times New Roman"/>
          <w:b/>
          <w:color w:val="auto"/>
          <w:kern w:val="0"/>
          <w:lang w:val="sr-Cyrl-CS"/>
        </w:rPr>
      </w:pPr>
    </w:p>
    <w:p w:rsidR="00E24E44" w:rsidRP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sidR="00092D8B">
        <w:rPr>
          <w:rFonts w:eastAsia="Times New Roman"/>
          <w:b/>
          <w:color w:val="auto"/>
          <w:kern w:val="0"/>
          <w:lang w:val="sr-Cyrl-CS"/>
        </w:rPr>
        <w:t>8</w:t>
      </w:r>
      <w:r w:rsidRPr="00E24E44">
        <w:rPr>
          <w:rFonts w:eastAsia="Times New Roman"/>
          <w:b/>
          <w:color w:val="auto"/>
          <w:kern w:val="0"/>
          <w:lang w:val="sr-Cyrl-CS"/>
        </w:rPr>
        <w:t>.</w:t>
      </w:r>
    </w:p>
    <w:p w:rsidR="00E24E44" w:rsidRPr="00E24E44" w:rsidRDefault="00E24E44" w:rsidP="00E24E44">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24E44">
        <w:rPr>
          <w:rFonts w:eastAsia="Times New Roman"/>
          <w:b/>
          <w:color w:val="auto"/>
          <w:kern w:val="0"/>
          <w:lang w:val="sr-Cyrl-CS"/>
        </w:rPr>
        <w:t xml:space="preserve">                               </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E24E44" w:rsidRPr="00E24E44" w:rsidRDefault="00E24E44" w:rsidP="00E24E44">
      <w:pPr>
        <w:spacing w:line="240" w:lineRule="auto"/>
        <w:jc w:val="both"/>
        <w:rPr>
          <w:rFonts w:eastAsia="Times New Roman"/>
          <w:color w:val="auto"/>
          <w:kern w:val="0"/>
          <w:lang w:val="sr-Cyrl-CS"/>
        </w:rPr>
      </w:pPr>
    </w:p>
    <w:p w:rsidR="00E24E44" w:rsidRPr="00E24E44" w:rsidRDefault="00E24E44" w:rsidP="00E24E44">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sidR="00092D8B">
        <w:rPr>
          <w:rFonts w:eastAsia="Times New Roman"/>
          <w:b/>
          <w:color w:val="auto"/>
          <w:kern w:val="0"/>
          <w:lang w:val="sr-Cyrl-CS"/>
        </w:rPr>
        <w:t>9</w:t>
      </w:r>
      <w:r w:rsidRPr="00E24E44">
        <w:rPr>
          <w:rFonts w:eastAsia="Times New Roman"/>
          <w:b/>
          <w:color w:val="auto"/>
          <w:kern w:val="0"/>
          <w:lang w:val="sr-Cyrl-CS"/>
        </w:rPr>
        <w:t>.</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Све евентуалне спорове који настану из или поводом  овог уговора,  уговорне стране ће покушати да реше споразумно. </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Уколико спорови између наручиоца и испоручиоца не буду решени споразумно, надлежан је Привредни суд у Ваљеву.</w:t>
      </w:r>
    </w:p>
    <w:p w:rsidR="00E24E44" w:rsidRPr="00E24E44" w:rsidRDefault="00E24E44" w:rsidP="00E24E44">
      <w:pPr>
        <w:spacing w:line="240" w:lineRule="auto"/>
        <w:jc w:val="center"/>
        <w:rPr>
          <w:rFonts w:eastAsia="Times New Roman"/>
          <w:color w:val="auto"/>
          <w:kern w:val="0"/>
          <w:lang w:val="sr-Cyrl-CS"/>
        </w:rPr>
      </w:pPr>
      <w:r w:rsidRPr="00E24E44">
        <w:rPr>
          <w:rFonts w:eastAsia="Times New Roman"/>
          <w:b/>
          <w:color w:val="auto"/>
          <w:kern w:val="0"/>
          <w:lang w:val="sr-Cyrl-CS"/>
        </w:rPr>
        <w:t xml:space="preserve">Члан </w:t>
      </w:r>
      <w:r w:rsidR="00092D8B">
        <w:rPr>
          <w:rFonts w:eastAsia="Times New Roman"/>
          <w:b/>
          <w:color w:val="auto"/>
          <w:kern w:val="0"/>
          <w:lang w:val="sr-Cyrl-CS"/>
        </w:rPr>
        <w:t>10</w:t>
      </w:r>
      <w:r w:rsidRPr="00E24E44">
        <w:rPr>
          <w:rFonts w:eastAsia="Times New Roman"/>
          <w:color w:val="auto"/>
          <w:kern w:val="0"/>
          <w:lang w:val="sr-Cyrl-CS"/>
        </w:rPr>
        <w:t xml:space="preserve">. </w:t>
      </w:r>
    </w:p>
    <w:p w:rsidR="00E24E44" w:rsidRPr="00E24E44" w:rsidRDefault="00E24E44" w:rsidP="00E24E44">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На све што није регулисано клаузулама овог уговора, примениће се одредбе Закона о облигационим односима. </w:t>
      </w:r>
    </w:p>
    <w:p w:rsidR="00E24E44" w:rsidRPr="00E24E44" w:rsidRDefault="00E24E44" w:rsidP="00E24E44">
      <w:pPr>
        <w:spacing w:line="240" w:lineRule="auto"/>
        <w:jc w:val="both"/>
        <w:rPr>
          <w:rFonts w:eastAsia="Times New Roman"/>
          <w:color w:val="auto"/>
          <w:kern w:val="0"/>
          <w:lang w:val="ru-RU"/>
        </w:rPr>
      </w:pPr>
      <w:r w:rsidRPr="00E24E44">
        <w:rPr>
          <w:rFonts w:eastAsia="Times New Roman"/>
          <w:b/>
          <w:color w:val="auto"/>
          <w:kern w:val="0"/>
          <w:lang w:val="sr-Cyrl-CS"/>
        </w:rPr>
        <w:tab/>
      </w:r>
      <w:r w:rsidRPr="00E24E44">
        <w:rPr>
          <w:rFonts w:eastAsia="Times New Roman"/>
          <w:color w:val="auto"/>
          <w:kern w:val="0"/>
          <w:lang w:val="sr-Cyrl-CS"/>
        </w:rPr>
        <w:t>Овај уговор је сачињен у 6 (шест) истоветних примерака, по 3 (три) примерка за обе уговорне стране.</w:t>
      </w:r>
    </w:p>
    <w:p w:rsidR="00E24E44" w:rsidRPr="00E24E44" w:rsidRDefault="00E24E44" w:rsidP="00E24E44">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06B96" w:rsidRPr="00B90C23" w:rsidRDefault="00806B96" w:rsidP="00B90C23">
      <w:pPr>
        <w:ind w:right="-18"/>
        <w:jc w:val="both"/>
      </w:pPr>
    </w:p>
    <w:p w:rsidR="00806B96" w:rsidRPr="00B90C23" w:rsidRDefault="00806B96" w:rsidP="00B90C23">
      <w:pPr>
        <w:ind w:right="-18"/>
        <w:jc w:val="both"/>
      </w:pPr>
      <w:r w:rsidRPr="00B90C23">
        <w:tab/>
        <w:t xml:space="preserve">   </w:t>
      </w:r>
      <w:r w:rsidR="00A22B31">
        <w:t xml:space="preserve">   </w:t>
      </w:r>
      <w:r w:rsidRPr="00B90C23">
        <w:t xml:space="preserve">  </w:t>
      </w:r>
      <w:r w:rsidR="00A22B31">
        <w:t>НАРУЧИЛАЦ</w:t>
      </w:r>
      <w:r w:rsidRPr="00B90C23">
        <w:tab/>
      </w:r>
      <w:r w:rsidRPr="00B90C23">
        <w:tab/>
      </w:r>
      <w:r w:rsidRPr="00B90C23">
        <w:tab/>
      </w:r>
      <w:r w:rsidRPr="00B90C23">
        <w:tab/>
        <w:t xml:space="preserve">      </w:t>
      </w:r>
      <w:r w:rsidRPr="00B90C23">
        <w:tab/>
      </w:r>
      <w:r w:rsidR="00A22B31">
        <w:t xml:space="preserve">ИСАПОРУЧИЛАЦ </w:t>
      </w:r>
      <w:r w:rsidRPr="00B90C23">
        <w:t xml:space="preserve"> ДОБРА</w:t>
      </w:r>
      <w:r w:rsidRPr="00B90C23">
        <w:tab/>
      </w:r>
      <w:r w:rsidRPr="00B90C23">
        <w:tab/>
      </w:r>
      <w:r w:rsidRPr="00B90C23">
        <w:tab/>
      </w:r>
    </w:p>
    <w:p w:rsidR="00C307B3" w:rsidRPr="00B90C23" w:rsidRDefault="00806B96" w:rsidP="00B90C23">
      <w:pPr>
        <w:ind w:right="-18"/>
        <w:jc w:val="both"/>
      </w:pPr>
      <w:r w:rsidRPr="00B90C23">
        <w:t xml:space="preserve">           ЈКП „ВИДРАК“ ВАЉЕВО</w:t>
      </w:r>
      <w:r w:rsidRPr="00B90C23">
        <w:tab/>
      </w:r>
    </w:p>
    <w:p w:rsidR="00806B96" w:rsidRPr="00B90C23" w:rsidRDefault="00806B96" w:rsidP="00B90C23">
      <w:pPr>
        <w:ind w:right="-18"/>
        <w:jc w:val="both"/>
      </w:pPr>
      <w:r w:rsidRPr="00B90C23">
        <w:tab/>
        <w:t xml:space="preserve">       </w:t>
      </w:r>
      <w:r w:rsidRPr="00B90C23">
        <w:tab/>
        <w:t xml:space="preserve">                          </w:t>
      </w:r>
    </w:p>
    <w:p w:rsidR="00806B96" w:rsidRPr="00B90C23" w:rsidRDefault="00806B96" w:rsidP="00B90C23">
      <w:pPr>
        <w:ind w:right="-18"/>
        <w:jc w:val="both"/>
      </w:pPr>
      <w:r w:rsidRPr="00B90C23">
        <w:t xml:space="preserve">    _____________________________         </w:t>
      </w:r>
      <w:r w:rsidR="00E24E44">
        <w:t xml:space="preserve">          </w:t>
      </w:r>
      <w:r w:rsidRPr="00B90C23">
        <w:t xml:space="preserve">   ___________________________________</w:t>
      </w:r>
    </w:p>
    <w:p w:rsidR="00A22B31" w:rsidRPr="00B90C23" w:rsidRDefault="00A22B31" w:rsidP="00A22B31">
      <w:pPr>
        <w:shd w:val="clear" w:color="auto" w:fill="DBE5F1" w:themeFill="accent1" w:themeFillTint="33"/>
        <w:ind w:right="-18"/>
        <w:jc w:val="center"/>
        <w:rPr>
          <w:b/>
          <w:noProof/>
        </w:rPr>
      </w:pPr>
      <w:r w:rsidRPr="00B90C23">
        <w:rPr>
          <w:b/>
          <w:noProof/>
        </w:rPr>
        <w:lastRenderedPageBreak/>
        <w:t>VII  МОДЕЛ УГОВОРА</w:t>
      </w:r>
      <w:r>
        <w:rPr>
          <w:b/>
          <w:noProof/>
        </w:rPr>
        <w:t xml:space="preserve"> – П 2.</w:t>
      </w:r>
    </w:p>
    <w:p w:rsidR="00C307B3" w:rsidRPr="00A22B31" w:rsidRDefault="00C307B3" w:rsidP="00B90C23">
      <w:pPr>
        <w:ind w:right="-18"/>
        <w:jc w:val="center"/>
        <w:rPr>
          <w:b/>
        </w:rPr>
      </w:pPr>
      <w:r w:rsidRPr="00A22B31">
        <w:rPr>
          <w:b/>
        </w:rPr>
        <w:t>У Г О В О Р</w:t>
      </w:r>
    </w:p>
    <w:p w:rsidR="00C307B3" w:rsidRPr="00A22B31" w:rsidRDefault="00C307B3" w:rsidP="00B90C23">
      <w:pPr>
        <w:ind w:right="-18"/>
        <w:jc w:val="center"/>
        <w:rPr>
          <w:b/>
        </w:rPr>
      </w:pPr>
      <w:r w:rsidRPr="00A22B31">
        <w:rPr>
          <w:b/>
        </w:rPr>
        <w:t>о купопродаји ХТЗ обуће-партија 2</w:t>
      </w:r>
    </w:p>
    <w:p w:rsidR="00C307B3" w:rsidRPr="00A22B31" w:rsidRDefault="00C307B3" w:rsidP="00B90C23">
      <w:pPr>
        <w:ind w:right="-18"/>
        <w:jc w:val="center"/>
        <w:rPr>
          <w:b/>
        </w:rPr>
      </w:pPr>
      <w:r w:rsidRPr="00A22B31">
        <w:rPr>
          <w:b/>
        </w:rPr>
        <w:t>Закључен дана ____________ 201</w:t>
      </w:r>
      <w:r w:rsidR="00A22B31">
        <w:rPr>
          <w:b/>
        </w:rPr>
        <w:t>8</w:t>
      </w:r>
      <w:r w:rsidRPr="00A22B31">
        <w:rPr>
          <w:b/>
        </w:rPr>
        <w:t xml:space="preserve"> год.између : </w:t>
      </w:r>
    </w:p>
    <w:p w:rsidR="00A22B31" w:rsidRPr="00B90C23" w:rsidRDefault="00A22B31" w:rsidP="00A22B31">
      <w:pPr>
        <w:ind w:right="-18"/>
        <w:jc w:val="center"/>
      </w:pPr>
    </w:p>
    <w:p w:rsidR="00A22B31" w:rsidRDefault="00A22B31" w:rsidP="00A22B31">
      <w:pPr>
        <w:pStyle w:val="ListParagraph"/>
        <w:numPr>
          <w:ilvl w:val="0"/>
          <w:numId w:val="48"/>
        </w:numPr>
        <w:ind w:right="-18"/>
        <w:jc w:val="both"/>
        <w:rPr>
          <w:b/>
          <w:sz w:val="22"/>
          <w:szCs w:val="22"/>
        </w:rPr>
      </w:pPr>
      <w:r w:rsidRPr="00A64B8E">
        <w:rPr>
          <w:b/>
          <w:sz w:val="22"/>
          <w:szCs w:val="22"/>
        </w:rPr>
        <w:t>ЈКП „ВИДРАК“ ВАЉЕВО, Војводе Мишића 50, Мат.бр.</w:t>
      </w:r>
      <w:r>
        <w:rPr>
          <w:b/>
          <w:sz w:val="22"/>
          <w:szCs w:val="22"/>
        </w:rPr>
        <w:t xml:space="preserve"> </w:t>
      </w:r>
      <w:r w:rsidRPr="00A64B8E">
        <w:rPr>
          <w:b/>
          <w:sz w:val="22"/>
          <w:szCs w:val="22"/>
        </w:rPr>
        <w:t>07096844, Тек.рачун 160-6864-48,</w:t>
      </w:r>
      <w:r>
        <w:rPr>
          <w:b/>
          <w:sz w:val="22"/>
          <w:szCs w:val="22"/>
        </w:rPr>
        <w:t xml:space="preserve"> ПИБ 100069386, кога заступа </w:t>
      </w:r>
      <w:r w:rsidRPr="00A64B8E">
        <w:rPr>
          <w:b/>
          <w:sz w:val="22"/>
          <w:szCs w:val="22"/>
        </w:rPr>
        <w:t xml:space="preserve">директор </w:t>
      </w:r>
      <w:r w:rsidRPr="00A22B31">
        <w:rPr>
          <w:b/>
          <w:sz w:val="22"/>
          <w:szCs w:val="22"/>
        </w:rPr>
        <w:t>Ксенија Бадем Ненадовић</w:t>
      </w:r>
      <w:r w:rsidRPr="00A64B8E">
        <w:rPr>
          <w:b/>
          <w:sz w:val="22"/>
          <w:szCs w:val="22"/>
        </w:rPr>
        <w:t xml:space="preserve"> – у даљем тексту </w:t>
      </w:r>
      <w:r>
        <w:rPr>
          <w:b/>
          <w:sz w:val="22"/>
          <w:szCs w:val="22"/>
        </w:rPr>
        <w:t>Наручилац</w:t>
      </w:r>
    </w:p>
    <w:p w:rsidR="00A22B31" w:rsidRPr="00A22B31" w:rsidRDefault="00A22B31" w:rsidP="00A22B31">
      <w:pPr>
        <w:pStyle w:val="ListParagraph"/>
        <w:numPr>
          <w:ilvl w:val="0"/>
          <w:numId w:val="48"/>
        </w:numPr>
        <w:ind w:right="-18"/>
        <w:jc w:val="both"/>
        <w:rPr>
          <w:b/>
          <w:sz w:val="22"/>
          <w:szCs w:val="22"/>
        </w:rPr>
      </w:pPr>
      <w:r w:rsidRPr="00A64B8E">
        <w:rPr>
          <w:b/>
          <w:sz w:val="22"/>
          <w:szCs w:val="22"/>
        </w:rPr>
        <w:t>____________________________________ Мат.</w:t>
      </w:r>
      <w:r>
        <w:rPr>
          <w:b/>
          <w:sz w:val="22"/>
          <w:szCs w:val="22"/>
        </w:rPr>
        <w:t xml:space="preserve"> </w:t>
      </w:r>
      <w:r w:rsidRPr="00A64B8E">
        <w:rPr>
          <w:b/>
          <w:sz w:val="22"/>
          <w:szCs w:val="22"/>
        </w:rPr>
        <w:t>бр ____________________ Тек.</w:t>
      </w:r>
      <w:r>
        <w:rPr>
          <w:b/>
          <w:sz w:val="22"/>
          <w:szCs w:val="22"/>
        </w:rPr>
        <w:t xml:space="preserve"> </w:t>
      </w:r>
      <w:r w:rsidRPr="00A64B8E">
        <w:rPr>
          <w:b/>
          <w:sz w:val="22"/>
          <w:szCs w:val="22"/>
        </w:rPr>
        <w:t>рачун</w:t>
      </w:r>
      <w:r w:rsidRPr="00A22B31">
        <w:rPr>
          <w:b/>
          <w:sz w:val="22"/>
          <w:szCs w:val="22"/>
        </w:rPr>
        <w:t xml:space="preserve"> _____________________________ ПИБ _____________________  кога заступа ___________________________ у даљем тексту Испоручилац добара.</w:t>
      </w:r>
    </w:p>
    <w:p w:rsidR="00C307B3" w:rsidRPr="00B90C23" w:rsidRDefault="00C307B3" w:rsidP="00B90C23">
      <w:pPr>
        <w:ind w:right="-18"/>
      </w:pPr>
      <w:r w:rsidRPr="00B90C23">
        <w:tab/>
        <w:t xml:space="preserve">Уговорне стране овим уговором регулишу међусобна права и обавезе настале на основу јавне набавке  ЈНМВ </w:t>
      </w:r>
      <w:r w:rsidR="00B90C23" w:rsidRPr="00B90C23">
        <w:t>1.1.9/2018</w:t>
      </w:r>
      <w:r w:rsidRPr="00B90C23">
        <w:t xml:space="preserve"> – партија 2.</w:t>
      </w:r>
    </w:p>
    <w:p w:rsidR="00C307B3" w:rsidRPr="00B90C23" w:rsidRDefault="00C307B3" w:rsidP="00B90C23">
      <w:pPr>
        <w:ind w:right="-18"/>
      </w:pPr>
    </w:p>
    <w:p w:rsidR="00C307B3" w:rsidRPr="00A22B31" w:rsidRDefault="00C307B3" w:rsidP="00B90C23">
      <w:pPr>
        <w:ind w:right="-18"/>
        <w:jc w:val="center"/>
        <w:rPr>
          <w:b/>
        </w:rPr>
      </w:pPr>
      <w:r w:rsidRPr="00A22B31">
        <w:rPr>
          <w:b/>
        </w:rPr>
        <w:t>Ч</w:t>
      </w:r>
      <w:r w:rsidR="00A22B31" w:rsidRPr="00A22B31">
        <w:rPr>
          <w:b/>
        </w:rPr>
        <w:t xml:space="preserve">лан </w:t>
      </w:r>
      <w:r w:rsidRPr="00A22B31">
        <w:rPr>
          <w:b/>
        </w:rPr>
        <w:t>1.</w:t>
      </w:r>
    </w:p>
    <w:p w:rsidR="00953FF7" w:rsidRDefault="00C307B3" w:rsidP="00B90C23">
      <w:pPr>
        <w:ind w:right="-18"/>
        <w:jc w:val="both"/>
      </w:pPr>
      <w:r w:rsidRPr="00B90C23">
        <w:tab/>
      </w:r>
      <w:r w:rsidR="00953FF7" w:rsidRPr="00B90C23">
        <w:t xml:space="preserve">Предмет уговора је набавка ХТЗ </w:t>
      </w:r>
      <w:r w:rsidR="00953FF7">
        <w:t>обуће за потребе запослених.</w:t>
      </w:r>
    </w:p>
    <w:p w:rsidR="00C307B3" w:rsidRPr="00B90C23" w:rsidRDefault="00953FF7" w:rsidP="00B90C23">
      <w:pPr>
        <w:ind w:right="-18"/>
        <w:jc w:val="both"/>
      </w:pPr>
      <w:r>
        <w:tab/>
      </w:r>
      <w:r w:rsidR="00A22B31">
        <w:t>Испоручилац добара</w:t>
      </w:r>
      <w:r w:rsidR="00A22B31" w:rsidRPr="00B90C23">
        <w:t xml:space="preserve"> се обавезује да поступи по понуди бр.</w:t>
      </w:r>
      <w:r w:rsidR="00A22B31">
        <w:t xml:space="preserve"> </w:t>
      </w:r>
      <w:r w:rsidR="00A22B31" w:rsidRPr="00B90C23">
        <w:t>____________ од ________________ год</w:t>
      </w:r>
      <w:r w:rsidR="00A22B31">
        <w:t xml:space="preserve"> и у свему према конкурсној документацији</w:t>
      </w:r>
      <w:r w:rsidR="00A22B31" w:rsidRPr="00B90C23">
        <w:t xml:space="preserve">  и да  поступа професионално и изврши испоруку квалитетних добара.</w:t>
      </w:r>
    </w:p>
    <w:p w:rsidR="00C307B3" w:rsidRPr="00B90C23" w:rsidRDefault="00C307B3" w:rsidP="00B90C23">
      <w:pPr>
        <w:ind w:right="-18"/>
        <w:jc w:val="both"/>
      </w:pPr>
    </w:p>
    <w:p w:rsidR="00A22B31" w:rsidRPr="00E24E44" w:rsidRDefault="00A22B31" w:rsidP="00A22B31">
      <w:pPr>
        <w:spacing w:line="240" w:lineRule="auto"/>
        <w:jc w:val="center"/>
        <w:rPr>
          <w:rFonts w:eastAsia="Times New Roman"/>
          <w:b/>
          <w:color w:val="auto"/>
          <w:kern w:val="0"/>
          <w:lang w:val="ru-RU"/>
        </w:rPr>
      </w:pPr>
      <w:r w:rsidRPr="00E24E44">
        <w:rPr>
          <w:rFonts w:eastAsia="Times New Roman"/>
          <w:b/>
          <w:color w:val="auto"/>
          <w:kern w:val="0"/>
          <w:lang w:val="sr-Cyrl-CS"/>
        </w:rPr>
        <w:t xml:space="preserve">Члан 2. </w:t>
      </w:r>
    </w:p>
    <w:p w:rsidR="00092D8B" w:rsidRPr="00E24E44" w:rsidRDefault="00A22B31"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00092D8B" w:rsidRPr="00E24E44">
        <w:rPr>
          <w:rFonts w:eastAsia="Times New Roman"/>
          <w:color w:val="auto"/>
          <w:kern w:val="0"/>
          <w:lang w:val="sr-Cyrl-CS"/>
        </w:rPr>
        <w:t xml:space="preserve">Уговорне стране су сагласне да </w:t>
      </w:r>
      <w:r w:rsidR="00092D8B">
        <w:rPr>
          <w:rFonts w:eastAsia="Times New Roman"/>
          <w:color w:val="auto"/>
          <w:kern w:val="0"/>
          <w:lang w:val="sr-Cyrl-CS"/>
        </w:rPr>
        <w:t xml:space="preserve">упоредна цена </w:t>
      </w:r>
      <w:r w:rsidR="00092D8B" w:rsidRPr="00E24E44">
        <w:rPr>
          <w:rFonts w:eastAsia="Times New Roman"/>
          <w:color w:val="auto"/>
          <w:kern w:val="0"/>
          <w:lang w:val="sr-Cyrl-CS"/>
        </w:rPr>
        <w:t xml:space="preserve"> добра из клаузуле 2.1. овог уговора, без пореза на  додату вредност износи ____________________ динара и порез на додату вредност, тако да укупна </w:t>
      </w:r>
      <w:r w:rsidR="00092D8B">
        <w:rPr>
          <w:rFonts w:eastAsia="Times New Roman"/>
          <w:color w:val="auto"/>
          <w:kern w:val="0"/>
          <w:lang w:val="sr-Cyrl-CS"/>
        </w:rPr>
        <w:t>упоредна</w:t>
      </w:r>
      <w:r w:rsidR="00092D8B" w:rsidRPr="00E24E44">
        <w:rPr>
          <w:rFonts w:eastAsia="Times New Roman"/>
          <w:color w:val="auto"/>
          <w:kern w:val="0"/>
          <w:lang w:val="sr-Cyrl-CS"/>
        </w:rPr>
        <w:t xml:space="preserve"> цена износи _______________________ динара.</w:t>
      </w:r>
    </w:p>
    <w:p w:rsidR="00092D8B"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Јединична цена из понуде је фиксна и не може се мењати до извршења уговора, док су количине оквирне.</w:t>
      </w:r>
    </w:p>
    <w:p w:rsidR="00092D8B" w:rsidRPr="00092D8B" w:rsidRDefault="00092D8B" w:rsidP="00092D8B">
      <w:pPr>
        <w:tabs>
          <w:tab w:val="left" w:pos="-1701"/>
        </w:tabs>
        <w:jc w:val="both"/>
        <w:rPr>
          <w:lang w:val="sr-Cyrl-CS"/>
        </w:rPr>
      </w:pPr>
      <w:r>
        <w:rPr>
          <w:rFonts w:ascii="Arial" w:hAnsi="Arial" w:cs="Arial"/>
          <w:sz w:val="22"/>
          <w:szCs w:val="22"/>
          <w:lang w:val="sr-Cyrl-CS"/>
        </w:rPr>
        <w:tab/>
      </w:r>
      <w:r w:rsidRPr="00092D8B">
        <w:rPr>
          <w:lang w:val="sr-Cyrl-CS"/>
        </w:rPr>
        <w:t xml:space="preserve">Понуђена цена </w:t>
      </w:r>
      <w:r w:rsidRPr="00092D8B">
        <w:rPr>
          <w:u w:val="single"/>
          <w:lang w:val="sr-Cyrl-CS"/>
        </w:rPr>
        <w:t>(укупна упоредна вредност понуде)</w:t>
      </w:r>
      <w:r w:rsidRPr="00092D8B">
        <w:rPr>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w:t>
      </w:r>
      <w:r>
        <w:rPr>
          <w:lang w:val="sr-Cyrl-CS"/>
        </w:rPr>
        <w:t>н</w:t>
      </w:r>
      <w:r w:rsidRPr="00092D8B">
        <w:rPr>
          <w:lang w:val="sr-Cyrl-CS"/>
        </w:rPr>
        <w:t>аручиоца за предметни</w:t>
      </w:r>
      <w:r>
        <w:rPr>
          <w:lang w:val="sr-Cyrl-CS"/>
        </w:rPr>
        <w:t>м</w:t>
      </w:r>
      <w:r w:rsidRPr="00092D8B">
        <w:rPr>
          <w:lang w:val="sr-Cyrl-CS"/>
        </w:rPr>
        <w:t xml:space="preserve"> </w:t>
      </w:r>
      <w:r>
        <w:rPr>
          <w:lang w:val="sr-Cyrl-CS"/>
        </w:rPr>
        <w:t>добрима</w:t>
      </w:r>
      <w:r w:rsidRPr="00092D8B">
        <w:rPr>
          <w:lang w:val="sr-Cyrl-CS"/>
        </w:rPr>
        <w:t>.</w:t>
      </w:r>
    </w:p>
    <w:p w:rsidR="00092D8B" w:rsidRPr="00E24E44" w:rsidRDefault="00092D8B" w:rsidP="00092D8B">
      <w:pPr>
        <w:spacing w:line="240" w:lineRule="auto"/>
        <w:ind w:firstLine="720"/>
        <w:jc w:val="both"/>
        <w:rPr>
          <w:rFonts w:eastAsia="Times New Roman"/>
          <w:color w:val="auto"/>
          <w:kern w:val="0"/>
          <w:lang w:val="sr-Cyrl-CS"/>
        </w:rPr>
      </w:pPr>
      <w:r w:rsidRPr="00E24E44">
        <w:rPr>
          <w:rFonts w:eastAsia="Times New Roman"/>
          <w:color w:val="auto"/>
          <w:kern w:val="0"/>
          <w:lang w:val="sr-Cyrl-CS"/>
        </w:rPr>
        <w:t>Укупна вредност уговора не може прећи износ средстава предвиђен за предметну набавку.</w:t>
      </w:r>
    </w:p>
    <w:p w:rsidR="00A22B31" w:rsidRPr="00E24E44" w:rsidRDefault="00A22B31" w:rsidP="00A22B31">
      <w:pPr>
        <w:spacing w:line="240" w:lineRule="auto"/>
        <w:jc w:val="center"/>
        <w:rPr>
          <w:rFonts w:eastAsia="Times New Roman"/>
          <w:b/>
          <w:color w:val="auto"/>
          <w:kern w:val="0"/>
          <w:lang w:val="sr-Cyrl-CS"/>
        </w:rPr>
      </w:pPr>
      <w:r w:rsidRPr="00E24E44">
        <w:rPr>
          <w:rFonts w:eastAsia="Times New Roman"/>
          <w:b/>
          <w:color w:val="auto"/>
          <w:kern w:val="0"/>
          <w:lang w:val="sr-Cyrl-CS"/>
        </w:rPr>
        <w:t>Члан 3.</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4E74AD" w:rsidRDefault="004E74AD" w:rsidP="004E74AD">
      <w:pPr>
        <w:ind w:right="360" w:firstLine="720"/>
        <w:jc w:val="both"/>
        <w:rPr>
          <w:lang w:val="sr-Cyrl-CS"/>
        </w:rPr>
      </w:pPr>
      <w:r w:rsidRPr="004E74AD">
        <w:rPr>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Default="004E74AD" w:rsidP="004E74AD">
      <w:pPr>
        <w:ind w:firstLine="720"/>
        <w:jc w:val="both"/>
      </w:pPr>
      <w:r w:rsidRPr="004E74AD">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8C5B5E" w:rsidRPr="008C5B5E" w:rsidRDefault="008C5B5E" w:rsidP="004E74AD">
      <w:pPr>
        <w:ind w:firstLine="720"/>
        <w:jc w:val="both"/>
      </w:pPr>
    </w:p>
    <w:p w:rsidR="00A22B31" w:rsidRPr="00E24E44" w:rsidRDefault="004E74AD" w:rsidP="004E74AD">
      <w:pPr>
        <w:tabs>
          <w:tab w:val="center" w:pos="4873"/>
        </w:tabs>
        <w:spacing w:line="240" w:lineRule="auto"/>
        <w:rPr>
          <w:rFonts w:eastAsia="Times New Roman"/>
          <w:b/>
          <w:color w:val="auto"/>
          <w:kern w:val="0"/>
          <w:lang w:val="sr-Cyrl-CS"/>
        </w:rPr>
      </w:pPr>
      <w:r>
        <w:rPr>
          <w:rFonts w:eastAsia="Times New Roman"/>
          <w:b/>
          <w:color w:val="auto"/>
          <w:kern w:val="0"/>
          <w:lang w:val="sr-Cyrl-CS"/>
        </w:rPr>
        <w:tab/>
      </w:r>
      <w:r w:rsidR="00A22B31" w:rsidRPr="00E24E44">
        <w:rPr>
          <w:rFonts w:eastAsia="Times New Roman"/>
          <w:b/>
          <w:color w:val="auto"/>
          <w:kern w:val="0"/>
          <w:lang w:val="sr-Cyrl-CS"/>
        </w:rPr>
        <w:t xml:space="preserve">Члан 4. </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Испоручилац је дужан да испоручи добра из члана 1. овог уговора сукцесивно, по позиву наручиоца, у року од __________________ дана.</w:t>
      </w:r>
    </w:p>
    <w:p w:rsidR="004E74AD" w:rsidRDefault="00A22B31" w:rsidP="004E74AD">
      <w:pPr>
        <w:autoSpaceDE w:val="0"/>
        <w:autoSpaceDN w:val="0"/>
        <w:adjustRightInd w:val="0"/>
        <w:rPr>
          <w:rFonts w:ascii="Arial" w:hAnsi="Arial" w:cs="Arial"/>
          <w:sz w:val="22"/>
          <w:szCs w:val="22"/>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4E74AD">
        <w:rPr>
          <w:lang w:val="sr-Cyrl-CS"/>
        </w:rPr>
        <w:t>Обавеза испоручиоца је да уз рачун достави фискални одсечак.</w:t>
      </w:r>
      <w:r w:rsidR="004E74AD">
        <w:rPr>
          <w:rFonts w:ascii="Arial" w:hAnsi="Arial" w:cs="Arial"/>
          <w:sz w:val="22"/>
          <w:szCs w:val="22"/>
          <w:lang w:val="sr-Cyrl-CS"/>
        </w:rPr>
        <w:t xml:space="preserve"> </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color w:val="auto"/>
          <w:kern w:val="0"/>
          <w:lang w:val="sr-Cyrl-CS"/>
        </w:rPr>
        <w:t xml:space="preserve">          </w:t>
      </w:r>
      <w:r w:rsidRPr="00E24E44">
        <w:rPr>
          <w:rFonts w:eastAsia="Times New Roman"/>
          <w:b/>
          <w:color w:val="auto"/>
          <w:kern w:val="0"/>
          <w:lang w:val="sr-Cyrl-CS"/>
        </w:rPr>
        <w:tab/>
      </w:r>
      <w:r w:rsidRPr="00E24E44">
        <w:rPr>
          <w:rFonts w:eastAsia="Times New Roman"/>
          <w:color w:val="auto"/>
          <w:kern w:val="0"/>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A22B31" w:rsidRPr="00E24E44" w:rsidRDefault="00A22B31" w:rsidP="00A22B31">
      <w:pPr>
        <w:spacing w:line="240" w:lineRule="auto"/>
        <w:jc w:val="both"/>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5. </w:t>
      </w:r>
    </w:p>
    <w:p w:rsidR="00092D8B" w:rsidRPr="00092D8B" w:rsidRDefault="00092D8B" w:rsidP="00092D8B">
      <w:pPr>
        <w:ind w:firstLine="720"/>
        <w:jc w:val="both"/>
      </w:pPr>
      <w:r w:rsidRPr="00092D8B">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092D8B" w:rsidRDefault="00092D8B" w:rsidP="00092D8B">
      <w:pPr>
        <w:ind w:firstLine="720"/>
        <w:jc w:val="both"/>
      </w:pPr>
      <w:r w:rsidRPr="00092D8B">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092D8B" w:rsidRDefault="00092D8B" w:rsidP="00092D8B">
      <w:pPr>
        <w:ind w:firstLine="720"/>
        <w:jc w:val="both"/>
      </w:pPr>
      <w:r w:rsidRPr="00092D8B">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Pr>
          <w:lang w:val="sr-Cyrl-CS"/>
        </w:rPr>
        <w:t xml:space="preserve">најкасније </w:t>
      </w:r>
      <w:r w:rsidRPr="00092D8B">
        <w:t xml:space="preserve">у року од </w:t>
      </w:r>
      <w:r>
        <w:rPr>
          <w:lang w:val="sr-Cyrl-CS"/>
        </w:rPr>
        <w:t>2</w:t>
      </w:r>
      <w:r w:rsidRPr="00092D8B">
        <w:t xml:space="preserve"> дана рачунајући од дана пријема писмене рекламације наручиоца.</w:t>
      </w:r>
    </w:p>
    <w:p w:rsidR="00092D8B" w:rsidRDefault="00092D8B" w:rsidP="00092D8B">
      <w:pPr>
        <w:ind w:firstLine="720"/>
        <w:jc w:val="both"/>
        <w:rPr>
          <w:lang w:val="sr-Cyrl-CS"/>
        </w:rPr>
      </w:pPr>
      <w:r w:rsidRPr="00092D8B">
        <w:t xml:space="preserve">Уколико испоручилац не испуни своју обавезу на начин и у року из предходног става,  </w:t>
      </w:r>
      <w:r w:rsidRPr="00092D8B">
        <w:rPr>
          <w:lang w:val="sr-Cyrl-CS"/>
        </w:rPr>
        <w:t>уговор ће се сматрати раскинутим.</w:t>
      </w:r>
    </w:p>
    <w:p w:rsidR="000D4C97" w:rsidRDefault="000D4C97" w:rsidP="00092D8B">
      <w:pPr>
        <w:ind w:firstLine="720"/>
        <w:jc w:val="both"/>
        <w:rPr>
          <w:lang w:val="sr-Cyrl-CS"/>
        </w:rPr>
      </w:pPr>
    </w:p>
    <w:p w:rsidR="000D4C97" w:rsidRPr="00092D8B" w:rsidRDefault="000D4C97" w:rsidP="00092D8B">
      <w:pPr>
        <w:ind w:firstLine="720"/>
        <w:jc w:val="both"/>
      </w:pPr>
    </w:p>
    <w:p w:rsidR="00092D8B"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sidRPr="00E24E44">
        <w:rPr>
          <w:rFonts w:eastAsia="Times New Roman"/>
          <w:b/>
          <w:color w:val="auto"/>
          <w:kern w:val="0"/>
          <w:lang w:val="ru-RU"/>
        </w:rPr>
        <w:t>6</w:t>
      </w:r>
      <w:r w:rsidRPr="00E24E44">
        <w:rPr>
          <w:rFonts w:eastAsia="Times New Roman"/>
          <w:b/>
          <w:color w:val="auto"/>
          <w:kern w:val="0"/>
          <w:lang w:val="sr-Cyrl-CS"/>
        </w:rPr>
        <w:t>.</w:t>
      </w:r>
    </w:p>
    <w:p w:rsidR="00092D8B" w:rsidRDefault="00092D8B" w:rsidP="00092D8B">
      <w:pPr>
        <w:ind w:firstLine="720"/>
        <w:jc w:val="both"/>
        <w:rPr>
          <w:lang w:val="sr-Cyrl-CS"/>
        </w:rPr>
      </w:pPr>
      <w:r w:rsidRPr="00092D8B">
        <w:rPr>
          <w:lang w:val="sr-Cyrl-CS"/>
        </w:rPr>
        <w:t>Ако испоручилац касни са испоруком добара обавезан је да  наручиоцу плати      уговорну казну у висини од 2 %</w:t>
      </w:r>
      <w:r w:rsidRPr="00092D8B">
        <w:rPr>
          <w:vertAlign w:val="subscript"/>
          <w:lang w:val="sr-Cyrl-CS"/>
        </w:rPr>
        <w:t>о</w:t>
      </w:r>
      <w:r w:rsidRPr="00092D8B">
        <w:rPr>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D4C97" w:rsidRPr="00092D8B" w:rsidRDefault="000D4C97" w:rsidP="00092D8B">
      <w:pPr>
        <w:ind w:firstLine="720"/>
        <w:jc w:val="both"/>
        <w:rPr>
          <w:lang w:val="sr-Cyrl-CS"/>
        </w:rPr>
      </w:pPr>
    </w:p>
    <w:p w:rsidR="00092D8B" w:rsidRDefault="00092D8B" w:rsidP="00092D8B">
      <w:pPr>
        <w:spacing w:line="240" w:lineRule="auto"/>
        <w:jc w:val="center"/>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Члан 7.</w:t>
      </w:r>
    </w:p>
    <w:p w:rsidR="00092D8B" w:rsidRPr="00092D8B" w:rsidRDefault="00092D8B" w:rsidP="00092D8B">
      <w:pPr>
        <w:ind w:firstLine="720"/>
        <w:jc w:val="both"/>
        <w:rPr>
          <w:lang w:val="sr-Cyrl-CS"/>
        </w:rPr>
      </w:pPr>
      <w:r w:rsidRPr="00092D8B">
        <w:rPr>
          <w:lang w:val="sr-Cyrl-CS"/>
        </w:rPr>
        <w:t>Уговор ће бити закључен у року од 8 дана од дана истека рока из члана 149. ЗЈН.</w:t>
      </w:r>
    </w:p>
    <w:p w:rsidR="004E74AD" w:rsidRPr="004E74AD" w:rsidRDefault="00092D8B" w:rsidP="004E74AD">
      <w:pPr>
        <w:ind w:firstLine="720"/>
        <w:jc w:val="both"/>
        <w:rPr>
          <w:lang w:val="sr-Cyrl-CS"/>
        </w:rPr>
      </w:pPr>
      <w:r w:rsidRPr="00092D8B">
        <w:rPr>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sidRPr="004E74AD">
        <w:rPr>
          <w:lang w:val="sr-Cyrl-CS"/>
        </w:rPr>
        <w:t xml:space="preserve"> Уговор може престати да важи и пре истека рока  уколико се </w:t>
      </w:r>
      <w:r w:rsidR="004E74AD">
        <w:rPr>
          <w:lang w:val="sr-Cyrl-CS"/>
        </w:rPr>
        <w:t>планирана</w:t>
      </w:r>
      <w:r w:rsidR="004E74AD" w:rsidRPr="004E74AD">
        <w:rPr>
          <w:lang w:val="sr-Cyrl-CS"/>
        </w:rPr>
        <w:t xml:space="preserve"> средства из члана 2</w:t>
      </w:r>
      <w:r w:rsidR="004E74AD">
        <w:rPr>
          <w:lang w:val="sr-Cyrl-CS"/>
        </w:rPr>
        <w:t xml:space="preserve"> </w:t>
      </w:r>
      <w:r w:rsidR="004E74AD" w:rsidRPr="004E74AD">
        <w:rPr>
          <w:lang w:val="sr-Cyrl-CS"/>
        </w:rPr>
        <w:t>потроше.</w:t>
      </w:r>
    </w:p>
    <w:p w:rsidR="00092D8B" w:rsidRDefault="00092D8B" w:rsidP="008C5B5E">
      <w:pPr>
        <w:ind w:firstLine="720"/>
        <w:jc w:val="both"/>
        <w:rPr>
          <w:lang w:val="sr-Cyrl-CS"/>
        </w:rPr>
      </w:pPr>
      <w:r w:rsidRPr="00092D8B">
        <w:rPr>
          <w:lang w:val="sr-Cyrl-CS"/>
        </w:rPr>
        <w:t>Овај</w:t>
      </w:r>
      <w:r w:rsidRPr="00092D8B">
        <w:rPr>
          <w:b/>
          <w:lang w:val="sr-Cyrl-CS"/>
        </w:rPr>
        <w:t xml:space="preserve"> </w:t>
      </w:r>
      <w:r w:rsidRPr="00092D8B">
        <w:rPr>
          <w:lang w:val="sr-Cyrl-CS"/>
        </w:rPr>
        <w:t>уговор ступа на снагу од дана потписивања уговорних страна и важи до испуњења уговорних обавеза а најдуже до годину дана.</w:t>
      </w:r>
    </w:p>
    <w:p w:rsidR="000D4C97" w:rsidRDefault="000D4C97" w:rsidP="008C5B5E">
      <w:pPr>
        <w:ind w:firstLine="720"/>
        <w:jc w:val="both"/>
        <w:rPr>
          <w:lang w:val="sr-Cyrl-CS"/>
        </w:rPr>
      </w:pPr>
    </w:p>
    <w:p w:rsidR="008C5B5E" w:rsidRPr="00E24E44" w:rsidRDefault="008C5B5E" w:rsidP="008C5B5E">
      <w:pPr>
        <w:ind w:firstLine="720"/>
        <w:jc w:val="both"/>
        <w:rPr>
          <w:rFonts w:eastAsia="Times New Roman"/>
          <w:b/>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8</w:t>
      </w:r>
      <w:r w:rsidRPr="00E24E44">
        <w:rPr>
          <w:rFonts w:eastAsia="Times New Roman"/>
          <w:b/>
          <w:color w:val="auto"/>
          <w:kern w:val="0"/>
          <w:lang w:val="sr-Cyrl-CS"/>
        </w:rPr>
        <w:t>.</w:t>
      </w:r>
    </w:p>
    <w:p w:rsidR="00092D8B" w:rsidRPr="00E24E44" w:rsidRDefault="00092D8B" w:rsidP="00092D8B">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24E44">
        <w:rPr>
          <w:rFonts w:eastAsia="Times New Roman"/>
          <w:b/>
          <w:color w:val="auto"/>
          <w:kern w:val="0"/>
          <w:lang w:val="sr-Cyrl-CS"/>
        </w:rPr>
        <w:t xml:space="preserve">                               </w:t>
      </w:r>
    </w:p>
    <w:p w:rsidR="00092D8B"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8C5B5E" w:rsidRPr="00E24E44" w:rsidRDefault="008C5B5E" w:rsidP="00092D8B">
      <w:pPr>
        <w:spacing w:line="240" w:lineRule="auto"/>
        <w:jc w:val="both"/>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9</w:t>
      </w:r>
      <w:r w:rsidRPr="00E24E44">
        <w:rPr>
          <w:rFonts w:eastAsia="Times New Roman"/>
          <w:b/>
          <w:color w:val="auto"/>
          <w:kern w:val="0"/>
          <w:lang w:val="sr-Cyrl-CS"/>
        </w:rPr>
        <w:t>.</w:t>
      </w:r>
    </w:p>
    <w:p w:rsidR="00092D8B" w:rsidRPr="00E24E44"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Уколико спорови између наручиоца и испоручиоца не буду решени споразумно, надлежан је Привредни суд у Ваљеву.</w:t>
      </w:r>
    </w:p>
    <w:p w:rsidR="000D4C97" w:rsidRDefault="000D4C97" w:rsidP="00092D8B">
      <w:pPr>
        <w:spacing w:line="240" w:lineRule="auto"/>
        <w:jc w:val="both"/>
        <w:rPr>
          <w:rFonts w:eastAsia="Times New Roman"/>
          <w:color w:val="auto"/>
          <w:kern w:val="0"/>
          <w:lang w:val="sr-Cyrl-CS"/>
        </w:rPr>
      </w:pPr>
    </w:p>
    <w:p w:rsidR="008C5B5E" w:rsidRPr="00E24E44" w:rsidRDefault="008C5B5E" w:rsidP="00092D8B">
      <w:pPr>
        <w:spacing w:line="240" w:lineRule="auto"/>
        <w:jc w:val="both"/>
        <w:rPr>
          <w:rFonts w:eastAsia="Times New Roman"/>
          <w:color w:val="auto"/>
          <w:kern w:val="0"/>
          <w:lang w:val="sr-Cyrl-CS"/>
        </w:rPr>
      </w:pPr>
    </w:p>
    <w:p w:rsidR="00092D8B" w:rsidRPr="00E24E44" w:rsidRDefault="00092D8B" w:rsidP="00092D8B">
      <w:pPr>
        <w:spacing w:line="240" w:lineRule="auto"/>
        <w:jc w:val="center"/>
        <w:rPr>
          <w:rFonts w:eastAsia="Times New Roman"/>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10</w:t>
      </w:r>
      <w:r w:rsidRPr="00E24E44">
        <w:rPr>
          <w:rFonts w:eastAsia="Times New Roman"/>
          <w:color w:val="auto"/>
          <w:kern w:val="0"/>
          <w:lang w:val="sr-Cyrl-CS"/>
        </w:rPr>
        <w:t xml:space="preserve">. </w:t>
      </w:r>
    </w:p>
    <w:p w:rsidR="00092D8B" w:rsidRPr="00E24E44" w:rsidRDefault="00092D8B" w:rsidP="00092D8B">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На све што није регулисано клаузулама овог уговора, примениће се одредбе Закона о облигационим односима. </w:t>
      </w:r>
    </w:p>
    <w:p w:rsidR="00092D8B" w:rsidRPr="00E24E44" w:rsidRDefault="00092D8B" w:rsidP="00092D8B">
      <w:pPr>
        <w:spacing w:line="240" w:lineRule="auto"/>
        <w:jc w:val="both"/>
        <w:rPr>
          <w:rFonts w:eastAsia="Times New Roman"/>
          <w:color w:val="auto"/>
          <w:kern w:val="0"/>
          <w:lang w:val="ru-RU"/>
        </w:rPr>
      </w:pPr>
      <w:r w:rsidRPr="00E24E44">
        <w:rPr>
          <w:rFonts w:eastAsia="Times New Roman"/>
          <w:b/>
          <w:color w:val="auto"/>
          <w:kern w:val="0"/>
          <w:lang w:val="sr-Cyrl-CS"/>
        </w:rPr>
        <w:tab/>
      </w:r>
      <w:r w:rsidRPr="00E24E44">
        <w:rPr>
          <w:rFonts w:eastAsia="Times New Roman"/>
          <w:color w:val="auto"/>
          <w:kern w:val="0"/>
          <w:lang w:val="sr-Cyrl-CS"/>
        </w:rPr>
        <w:t>Овај уговор је сачињен у 6 (шест) истоветних примерака, по 3 (три) примерка за обе уговорне стране.</w:t>
      </w:r>
    </w:p>
    <w:p w:rsidR="00092D8B"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lastRenderedPageBreak/>
        <w:tab/>
      </w:r>
      <w:r w:rsidRPr="00E24E44">
        <w:rPr>
          <w:rFonts w:eastAsia="Times New Roman"/>
          <w:color w:val="auto"/>
          <w:kern w:val="0"/>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D4C97" w:rsidRDefault="000D4C97" w:rsidP="00092D8B">
      <w:pPr>
        <w:spacing w:line="240" w:lineRule="auto"/>
        <w:jc w:val="both"/>
        <w:rPr>
          <w:rFonts w:eastAsia="Times New Roman"/>
          <w:color w:val="auto"/>
          <w:kern w:val="0"/>
          <w:lang w:val="sr-Cyrl-CS"/>
        </w:rPr>
      </w:pPr>
    </w:p>
    <w:p w:rsidR="000D4C97" w:rsidRDefault="000D4C97" w:rsidP="00092D8B">
      <w:pPr>
        <w:spacing w:line="240" w:lineRule="auto"/>
        <w:jc w:val="both"/>
        <w:rPr>
          <w:rFonts w:eastAsia="Times New Roman"/>
          <w:color w:val="auto"/>
          <w:kern w:val="0"/>
          <w:lang w:val="sr-Cyrl-CS"/>
        </w:rPr>
      </w:pPr>
    </w:p>
    <w:p w:rsidR="000D4C97" w:rsidRDefault="000D4C97" w:rsidP="00092D8B">
      <w:pPr>
        <w:spacing w:line="240" w:lineRule="auto"/>
        <w:jc w:val="both"/>
        <w:rPr>
          <w:rFonts w:eastAsia="Times New Roman"/>
          <w:color w:val="auto"/>
          <w:kern w:val="0"/>
          <w:lang w:val="sr-Cyrl-CS"/>
        </w:rPr>
      </w:pPr>
    </w:p>
    <w:p w:rsidR="000D4C97" w:rsidRDefault="000D4C97" w:rsidP="00092D8B">
      <w:pPr>
        <w:spacing w:line="240" w:lineRule="auto"/>
        <w:jc w:val="both"/>
        <w:rPr>
          <w:rFonts w:eastAsia="Times New Roman"/>
          <w:color w:val="auto"/>
          <w:kern w:val="0"/>
          <w:lang w:val="sr-Cyrl-CS"/>
        </w:rPr>
      </w:pPr>
    </w:p>
    <w:p w:rsidR="000D4C97" w:rsidRDefault="000D4C97" w:rsidP="00092D8B">
      <w:pPr>
        <w:spacing w:line="240" w:lineRule="auto"/>
        <w:jc w:val="both"/>
        <w:rPr>
          <w:rFonts w:eastAsia="Times New Roman"/>
          <w:color w:val="auto"/>
          <w:kern w:val="0"/>
          <w:lang w:val="sr-Cyrl-CS"/>
        </w:rPr>
      </w:pPr>
    </w:p>
    <w:p w:rsidR="000D4C97" w:rsidRPr="00E24E44" w:rsidRDefault="000D4C97" w:rsidP="00092D8B">
      <w:pPr>
        <w:spacing w:line="240" w:lineRule="auto"/>
        <w:jc w:val="both"/>
        <w:rPr>
          <w:rFonts w:eastAsia="Times New Roman"/>
          <w:color w:val="auto"/>
          <w:kern w:val="0"/>
          <w:lang w:val="sr-Cyrl-CS"/>
        </w:rPr>
      </w:pPr>
    </w:p>
    <w:p w:rsidR="00A22B31" w:rsidRPr="00B90C23" w:rsidRDefault="00A22B31" w:rsidP="00A22B31">
      <w:pPr>
        <w:ind w:right="-18"/>
        <w:jc w:val="both"/>
      </w:pPr>
    </w:p>
    <w:p w:rsidR="00A22B31" w:rsidRPr="00B90C23" w:rsidRDefault="00A22B31" w:rsidP="00A22B31">
      <w:pPr>
        <w:ind w:right="-18"/>
        <w:jc w:val="both"/>
      </w:pPr>
      <w:r w:rsidRPr="00B90C23">
        <w:tab/>
        <w:t xml:space="preserve">   </w:t>
      </w:r>
      <w:r>
        <w:t xml:space="preserve">   </w:t>
      </w:r>
      <w:r w:rsidRPr="00B90C23">
        <w:t xml:space="preserve">  </w:t>
      </w:r>
      <w:r>
        <w:t>НАРУЧИЛАЦ</w:t>
      </w:r>
      <w:r w:rsidRPr="00B90C23">
        <w:tab/>
      </w:r>
      <w:r w:rsidRPr="00B90C23">
        <w:tab/>
      </w:r>
      <w:r w:rsidRPr="00B90C23">
        <w:tab/>
      </w:r>
      <w:r w:rsidRPr="00B90C23">
        <w:tab/>
        <w:t xml:space="preserve">      </w:t>
      </w:r>
      <w:r w:rsidRPr="00B90C23">
        <w:tab/>
      </w:r>
      <w:r>
        <w:t xml:space="preserve">ИСАПОРУЧИЛАЦ </w:t>
      </w:r>
      <w:r w:rsidRPr="00B90C23">
        <w:t xml:space="preserve"> ДОБАРА</w:t>
      </w:r>
      <w:r w:rsidRPr="00B90C23">
        <w:tab/>
      </w:r>
      <w:r w:rsidRPr="00B90C23">
        <w:tab/>
      </w:r>
      <w:r w:rsidRPr="00B90C23">
        <w:tab/>
      </w:r>
    </w:p>
    <w:p w:rsidR="00A22B31" w:rsidRPr="00B90C23" w:rsidRDefault="00A22B31" w:rsidP="00A22B31">
      <w:pPr>
        <w:ind w:right="-18"/>
        <w:jc w:val="both"/>
      </w:pPr>
      <w:r w:rsidRPr="00B90C23">
        <w:t xml:space="preserve">           ЈКП „ВИДРАК“ ВАЉЕВО</w:t>
      </w:r>
      <w:r w:rsidRPr="00B90C23">
        <w:tab/>
      </w:r>
    </w:p>
    <w:p w:rsidR="00A22B31" w:rsidRPr="00B90C23" w:rsidRDefault="00A22B31" w:rsidP="00A22B31">
      <w:pPr>
        <w:ind w:right="-18"/>
        <w:jc w:val="both"/>
      </w:pPr>
      <w:r w:rsidRPr="00B90C23">
        <w:tab/>
        <w:t xml:space="preserve">       </w:t>
      </w:r>
      <w:r w:rsidRPr="00B90C23">
        <w:tab/>
        <w:t xml:space="preserve">                          </w:t>
      </w:r>
    </w:p>
    <w:p w:rsidR="00A22B31" w:rsidRDefault="00A22B31" w:rsidP="00A22B31">
      <w:pPr>
        <w:ind w:right="-18"/>
        <w:jc w:val="both"/>
      </w:pPr>
      <w:r w:rsidRPr="00B90C23">
        <w:t xml:space="preserve">    _____________________________         </w:t>
      </w:r>
      <w:r>
        <w:t xml:space="preserve">          </w:t>
      </w:r>
      <w:r w:rsidRPr="00B90C23">
        <w:t xml:space="preserve">   ___________________________________</w:t>
      </w: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0D4C97" w:rsidRDefault="000D4C97" w:rsidP="00A22B31">
      <w:pPr>
        <w:ind w:right="-18"/>
        <w:jc w:val="both"/>
      </w:pPr>
    </w:p>
    <w:p w:rsidR="00A22B31" w:rsidRPr="000D4C97" w:rsidRDefault="00A22B31" w:rsidP="00A22B31">
      <w:pPr>
        <w:shd w:val="clear" w:color="auto" w:fill="DBE5F1" w:themeFill="accent1" w:themeFillTint="33"/>
        <w:ind w:right="-18"/>
        <w:jc w:val="center"/>
        <w:rPr>
          <w:b/>
          <w:noProof/>
        </w:rPr>
      </w:pPr>
      <w:r w:rsidRPr="00B90C23">
        <w:rPr>
          <w:b/>
          <w:noProof/>
        </w:rPr>
        <w:lastRenderedPageBreak/>
        <w:t>VII  МОДЕЛ УГОВОРА</w:t>
      </w:r>
      <w:r>
        <w:rPr>
          <w:b/>
          <w:noProof/>
        </w:rPr>
        <w:t xml:space="preserve"> – П 3.</w:t>
      </w:r>
    </w:p>
    <w:p w:rsidR="00C307B3" w:rsidRPr="00A22B31" w:rsidRDefault="00C307B3" w:rsidP="00B90C23">
      <w:pPr>
        <w:ind w:right="-18"/>
        <w:jc w:val="center"/>
        <w:rPr>
          <w:b/>
        </w:rPr>
      </w:pPr>
      <w:r w:rsidRPr="00A22B31">
        <w:rPr>
          <w:b/>
        </w:rPr>
        <w:t>У Г О В О Р</w:t>
      </w:r>
    </w:p>
    <w:p w:rsidR="00C307B3" w:rsidRPr="00A22B31" w:rsidRDefault="00C307B3" w:rsidP="00B90C23">
      <w:pPr>
        <w:ind w:right="-18"/>
        <w:jc w:val="center"/>
        <w:rPr>
          <w:b/>
        </w:rPr>
      </w:pPr>
      <w:r w:rsidRPr="00A22B31">
        <w:rPr>
          <w:b/>
        </w:rPr>
        <w:t>о купопродаји заштитних средстава-партија 3.</w:t>
      </w:r>
    </w:p>
    <w:p w:rsidR="00C307B3" w:rsidRPr="00B90C23" w:rsidRDefault="00C307B3" w:rsidP="00B90C23">
      <w:pPr>
        <w:ind w:right="-18"/>
        <w:jc w:val="center"/>
      </w:pPr>
      <w:r w:rsidRPr="00A22B31">
        <w:rPr>
          <w:b/>
        </w:rPr>
        <w:t>Закључен дана ____________ 201</w:t>
      </w:r>
      <w:r w:rsidR="00A22B31">
        <w:rPr>
          <w:b/>
        </w:rPr>
        <w:t>8 год. између</w:t>
      </w:r>
    </w:p>
    <w:p w:rsidR="00C307B3" w:rsidRPr="00B90C23" w:rsidRDefault="00C307B3" w:rsidP="00B90C23">
      <w:pPr>
        <w:ind w:right="-18"/>
        <w:jc w:val="center"/>
      </w:pPr>
    </w:p>
    <w:p w:rsidR="00A22B31" w:rsidRDefault="00C307B3" w:rsidP="00A22B31">
      <w:pPr>
        <w:pStyle w:val="ListParagraph"/>
        <w:numPr>
          <w:ilvl w:val="0"/>
          <w:numId w:val="49"/>
        </w:numPr>
        <w:ind w:right="-18"/>
        <w:jc w:val="both"/>
        <w:rPr>
          <w:b/>
          <w:sz w:val="22"/>
          <w:szCs w:val="22"/>
        </w:rPr>
      </w:pPr>
      <w:r w:rsidRPr="00B90C23">
        <w:tab/>
      </w:r>
      <w:r w:rsidR="00A22B31" w:rsidRPr="00A64B8E">
        <w:rPr>
          <w:b/>
          <w:sz w:val="22"/>
          <w:szCs w:val="22"/>
        </w:rPr>
        <w:t>ЈКП „ВИДРАК“ ВАЉЕВО, Војводе Мишића 50, Мат.бр.</w:t>
      </w:r>
      <w:r w:rsidR="00A22B31">
        <w:rPr>
          <w:b/>
          <w:sz w:val="22"/>
          <w:szCs w:val="22"/>
        </w:rPr>
        <w:t xml:space="preserve"> </w:t>
      </w:r>
      <w:r w:rsidR="00A22B31" w:rsidRPr="00A64B8E">
        <w:rPr>
          <w:b/>
          <w:sz w:val="22"/>
          <w:szCs w:val="22"/>
        </w:rPr>
        <w:t>07096844, Тек.рачун 160-6864-48,</w:t>
      </w:r>
      <w:r w:rsidR="00A22B31">
        <w:rPr>
          <w:b/>
          <w:sz w:val="22"/>
          <w:szCs w:val="22"/>
        </w:rPr>
        <w:t xml:space="preserve"> ПИБ 100069386, кога заступа </w:t>
      </w:r>
      <w:r w:rsidR="00A22B31" w:rsidRPr="00A64B8E">
        <w:rPr>
          <w:b/>
          <w:sz w:val="22"/>
          <w:szCs w:val="22"/>
        </w:rPr>
        <w:t xml:space="preserve">директор </w:t>
      </w:r>
      <w:r w:rsidR="00A22B31" w:rsidRPr="00A22B31">
        <w:rPr>
          <w:b/>
          <w:sz w:val="22"/>
          <w:szCs w:val="22"/>
        </w:rPr>
        <w:t>Ксенија Бадем Ненадовић</w:t>
      </w:r>
      <w:r w:rsidR="00A22B31" w:rsidRPr="00A64B8E">
        <w:rPr>
          <w:b/>
          <w:sz w:val="22"/>
          <w:szCs w:val="22"/>
        </w:rPr>
        <w:t xml:space="preserve"> – у даљем тексту </w:t>
      </w:r>
      <w:r w:rsidR="00A22B31">
        <w:rPr>
          <w:b/>
          <w:sz w:val="22"/>
          <w:szCs w:val="22"/>
        </w:rPr>
        <w:t>Наручилац</w:t>
      </w:r>
    </w:p>
    <w:p w:rsidR="00A22B31" w:rsidRPr="00A22B31" w:rsidRDefault="00A22B31" w:rsidP="00A22B31">
      <w:pPr>
        <w:pStyle w:val="ListParagraph"/>
        <w:numPr>
          <w:ilvl w:val="0"/>
          <w:numId w:val="49"/>
        </w:numPr>
        <w:ind w:right="-18"/>
        <w:jc w:val="both"/>
        <w:rPr>
          <w:b/>
          <w:sz w:val="22"/>
          <w:szCs w:val="22"/>
        </w:rPr>
      </w:pPr>
      <w:r w:rsidRPr="00A64B8E">
        <w:rPr>
          <w:b/>
          <w:sz w:val="22"/>
          <w:szCs w:val="22"/>
        </w:rPr>
        <w:t>____________________________________ Мат.</w:t>
      </w:r>
      <w:r>
        <w:rPr>
          <w:b/>
          <w:sz w:val="22"/>
          <w:szCs w:val="22"/>
        </w:rPr>
        <w:t xml:space="preserve"> </w:t>
      </w:r>
      <w:r w:rsidRPr="00A64B8E">
        <w:rPr>
          <w:b/>
          <w:sz w:val="22"/>
          <w:szCs w:val="22"/>
        </w:rPr>
        <w:t>бр ____________________ Тек.</w:t>
      </w:r>
      <w:r>
        <w:rPr>
          <w:b/>
          <w:sz w:val="22"/>
          <w:szCs w:val="22"/>
        </w:rPr>
        <w:t xml:space="preserve"> </w:t>
      </w:r>
      <w:r w:rsidRPr="00A64B8E">
        <w:rPr>
          <w:b/>
          <w:sz w:val="22"/>
          <w:szCs w:val="22"/>
        </w:rPr>
        <w:t>рачун</w:t>
      </w:r>
      <w:r w:rsidRPr="00A22B31">
        <w:rPr>
          <w:b/>
          <w:sz w:val="22"/>
          <w:szCs w:val="22"/>
        </w:rPr>
        <w:t xml:space="preserve"> _____________________________ ПИБ _____________________  кога заступа ___________________________ у даљем тексту Испоручилац добара.</w:t>
      </w:r>
    </w:p>
    <w:p w:rsidR="00C307B3" w:rsidRPr="00B90C23" w:rsidRDefault="00C307B3" w:rsidP="00B90C23">
      <w:pPr>
        <w:ind w:right="-18"/>
      </w:pPr>
      <w:r w:rsidRPr="00B90C23">
        <w:tab/>
        <w:t xml:space="preserve">Уговорне стране овим уговором регулишу међусобна права и обавезе настале на основу јавне набавке  </w:t>
      </w:r>
      <w:r w:rsidR="00F96474" w:rsidRPr="00B90C23">
        <w:t xml:space="preserve">ЈН МВ </w:t>
      </w:r>
      <w:r w:rsidR="00B90C23" w:rsidRPr="00B90C23">
        <w:t>1.1.9/2018</w:t>
      </w:r>
      <w:r w:rsidRPr="00B90C23">
        <w:t xml:space="preserve"> – партија 3</w:t>
      </w:r>
      <w:r w:rsidR="00F96474" w:rsidRPr="00B90C23">
        <w:t>.</w:t>
      </w:r>
    </w:p>
    <w:p w:rsidR="00F96474" w:rsidRPr="00B90C23" w:rsidRDefault="00F96474" w:rsidP="00B90C23">
      <w:pPr>
        <w:ind w:right="-18"/>
      </w:pPr>
    </w:p>
    <w:p w:rsidR="00C307B3" w:rsidRPr="00B90C23" w:rsidRDefault="00092D8B" w:rsidP="00B90C23">
      <w:pPr>
        <w:ind w:right="-18"/>
        <w:jc w:val="center"/>
      </w:pPr>
      <w:r w:rsidRPr="00E24E44">
        <w:rPr>
          <w:rFonts w:eastAsia="Times New Roman"/>
          <w:b/>
          <w:color w:val="auto"/>
          <w:kern w:val="0"/>
          <w:lang w:val="sr-Cyrl-CS"/>
        </w:rPr>
        <w:t>Члан</w:t>
      </w:r>
      <w:r w:rsidRPr="00B90C23">
        <w:t xml:space="preserve"> </w:t>
      </w:r>
      <w:r w:rsidR="00C307B3" w:rsidRPr="004E74AD">
        <w:rPr>
          <w:b/>
        </w:rPr>
        <w:t>1.</w:t>
      </w:r>
    </w:p>
    <w:p w:rsidR="00953FF7" w:rsidRDefault="00C307B3" w:rsidP="00B90C23">
      <w:pPr>
        <w:ind w:right="-18"/>
        <w:jc w:val="both"/>
      </w:pPr>
      <w:r w:rsidRPr="00B90C23">
        <w:tab/>
        <w:t>Предмет уговора је набавка ХТЗ опреме- заштитних с</w:t>
      </w:r>
      <w:r w:rsidR="00953FF7">
        <w:t>редстава за потребе запослених.</w:t>
      </w:r>
    </w:p>
    <w:p w:rsidR="00F96474" w:rsidRDefault="00953FF7" w:rsidP="00B90C23">
      <w:pPr>
        <w:ind w:right="-18"/>
        <w:jc w:val="both"/>
      </w:pPr>
      <w:r>
        <w:tab/>
        <w:t>Испоручилац добара</w:t>
      </w:r>
      <w:r w:rsidRPr="00B90C23">
        <w:t xml:space="preserve"> се обавезује да поступи по понуди бр.</w:t>
      </w:r>
      <w:r>
        <w:t xml:space="preserve"> </w:t>
      </w:r>
      <w:r w:rsidRPr="00B90C23">
        <w:t>____________ од ________________ год</w:t>
      </w:r>
      <w:r>
        <w:t xml:space="preserve"> и у свему према конкурсној документацији</w:t>
      </w:r>
      <w:r w:rsidRPr="00B90C23">
        <w:t xml:space="preserve">  и да  поступа професионално и изврши испоруку квалитетних добара.</w:t>
      </w:r>
    </w:p>
    <w:p w:rsidR="00953FF7" w:rsidRPr="00B90C23" w:rsidRDefault="00953FF7" w:rsidP="00B90C23">
      <w:pPr>
        <w:ind w:right="-18"/>
        <w:jc w:val="both"/>
      </w:pPr>
    </w:p>
    <w:p w:rsidR="00A22B31" w:rsidRPr="00E24E44" w:rsidRDefault="00A22B31" w:rsidP="00A22B31">
      <w:pPr>
        <w:spacing w:line="240" w:lineRule="auto"/>
        <w:jc w:val="center"/>
        <w:rPr>
          <w:rFonts w:eastAsia="Times New Roman"/>
          <w:b/>
          <w:color w:val="auto"/>
          <w:kern w:val="0"/>
          <w:lang w:val="ru-RU"/>
        </w:rPr>
      </w:pPr>
      <w:r w:rsidRPr="00E24E44">
        <w:rPr>
          <w:rFonts w:eastAsia="Times New Roman"/>
          <w:b/>
          <w:color w:val="auto"/>
          <w:kern w:val="0"/>
          <w:lang w:val="sr-Cyrl-CS"/>
        </w:rPr>
        <w:t xml:space="preserve">Члан 2. </w:t>
      </w:r>
    </w:p>
    <w:p w:rsidR="00092D8B" w:rsidRPr="00E24E44" w:rsidRDefault="00A22B31"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00092D8B" w:rsidRPr="00E24E44">
        <w:rPr>
          <w:rFonts w:eastAsia="Times New Roman"/>
          <w:color w:val="auto"/>
          <w:kern w:val="0"/>
          <w:lang w:val="sr-Cyrl-CS"/>
        </w:rPr>
        <w:t xml:space="preserve">Уговорне стране су сагласне да </w:t>
      </w:r>
      <w:r w:rsidR="00092D8B">
        <w:rPr>
          <w:rFonts w:eastAsia="Times New Roman"/>
          <w:color w:val="auto"/>
          <w:kern w:val="0"/>
          <w:lang w:val="sr-Cyrl-CS"/>
        </w:rPr>
        <w:t xml:space="preserve">упоредна цена </w:t>
      </w:r>
      <w:r w:rsidR="00092D8B" w:rsidRPr="00E24E44">
        <w:rPr>
          <w:rFonts w:eastAsia="Times New Roman"/>
          <w:color w:val="auto"/>
          <w:kern w:val="0"/>
          <w:lang w:val="sr-Cyrl-CS"/>
        </w:rPr>
        <w:t xml:space="preserve"> добра из клаузуле 2.1. овог уговора, без пореза на  додату вредност износи ____________________ динара и порез на додату вредност, тако да укупна </w:t>
      </w:r>
      <w:r w:rsidR="00092D8B">
        <w:rPr>
          <w:rFonts w:eastAsia="Times New Roman"/>
          <w:color w:val="auto"/>
          <w:kern w:val="0"/>
          <w:lang w:val="sr-Cyrl-CS"/>
        </w:rPr>
        <w:t>упоредна</w:t>
      </w:r>
      <w:r w:rsidR="00092D8B" w:rsidRPr="00E24E44">
        <w:rPr>
          <w:rFonts w:eastAsia="Times New Roman"/>
          <w:color w:val="auto"/>
          <w:kern w:val="0"/>
          <w:lang w:val="sr-Cyrl-CS"/>
        </w:rPr>
        <w:t xml:space="preserve"> цена износи _______________________ динара.</w:t>
      </w:r>
    </w:p>
    <w:p w:rsidR="00092D8B"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Јединична цена из понуде је фиксна и не може се мењати до извршења уговора, док су количине оквирне.</w:t>
      </w:r>
    </w:p>
    <w:p w:rsidR="00092D8B" w:rsidRPr="00092D8B" w:rsidRDefault="00092D8B" w:rsidP="00092D8B">
      <w:pPr>
        <w:tabs>
          <w:tab w:val="left" w:pos="-1701"/>
        </w:tabs>
        <w:jc w:val="both"/>
        <w:rPr>
          <w:lang w:val="sr-Cyrl-CS"/>
        </w:rPr>
      </w:pPr>
      <w:r>
        <w:rPr>
          <w:rFonts w:ascii="Arial" w:hAnsi="Arial" w:cs="Arial"/>
          <w:sz w:val="22"/>
          <w:szCs w:val="22"/>
          <w:lang w:val="sr-Cyrl-CS"/>
        </w:rPr>
        <w:tab/>
      </w:r>
      <w:r w:rsidRPr="00092D8B">
        <w:rPr>
          <w:lang w:val="sr-Cyrl-CS"/>
        </w:rPr>
        <w:t xml:space="preserve">Понуђена цена </w:t>
      </w:r>
      <w:r w:rsidRPr="00092D8B">
        <w:rPr>
          <w:u w:val="single"/>
          <w:lang w:val="sr-Cyrl-CS"/>
        </w:rPr>
        <w:t>(укупна упоредна вредност понуде)</w:t>
      </w:r>
      <w:r w:rsidRPr="00092D8B">
        <w:rPr>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w:t>
      </w:r>
      <w:r>
        <w:rPr>
          <w:lang w:val="sr-Cyrl-CS"/>
        </w:rPr>
        <w:t>н</w:t>
      </w:r>
      <w:r w:rsidRPr="00092D8B">
        <w:rPr>
          <w:lang w:val="sr-Cyrl-CS"/>
        </w:rPr>
        <w:t>аручиоца за предметни</w:t>
      </w:r>
      <w:r>
        <w:rPr>
          <w:lang w:val="sr-Cyrl-CS"/>
        </w:rPr>
        <w:t>м</w:t>
      </w:r>
      <w:r w:rsidRPr="00092D8B">
        <w:rPr>
          <w:lang w:val="sr-Cyrl-CS"/>
        </w:rPr>
        <w:t xml:space="preserve"> </w:t>
      </w:r>
      <w:r>
        <w:rPr>
          <w:lang w:val="sr-Cyrl-CS"/>
        </w:rPr>
        <w:t>добрима</w:t>
      </w:r>
      <w:r w:rsidRPr="00092D8B">
        <w:rPr>
          <w:lang w:val="sr-Cyrl-CS"/>
        </w:rPr>
        <w:t>.</w:t>
      </w:r>
    </w:p>
    <w:p w:rsidR="00092D8B" w:rsidRPr="00E24E44" w:rsidRDefault="00092D8B" w:rsidP="00092D8B">
      <w:pPr>
        <w:spacing w:line="240" w:lineRule="auto"/>
        <w:ind w:firstLine="720"/>
        <w:jc w:val="both"/>
        <w:rPr>
          <w:rFonts w:eastAsia="Times New Roman"/>
          <w:color w:val="auto"/>
          <w:kern w:val="0"/>
          <w:lang w:val="sr-Cyrl-CS"/>
        </w:rPr>
      </w:pPr>
      <w:r w:rsidRPr="00E24E44">
        <w:rPr>
          <w:rFonts w:eastAsia="Times New Roman"/>
          <w:color w:val="auto"/>
          <w:kern w:val="0"/>
          <w:lang w:val="sr-Cyrl-CS"/>
        </w:rPr>
        <w:t>Укупна вредност уговора не може прећи износ средстава предвиђен за предметну набавку.</w:t>
      </w:r>
    </w:p>
    <w:p w:rsidR="00A22B31" w:rsidRPr="00E24E44" w:rsidRDefault="00A22B31" w:rsidP="00A22B31">
      <w:pPr>
        <w:spacing w:line="240" w:lineRule="auto"/>
        <w:jc w:val="center"/>
        <w:rPr>
          <w:rFonts w:eastAsia="Times New Roman"/>
          <w:b/>
          <w:color w:val="auto"/>
          <w:kern w:val="0"/>
          <w:lang w:val="sr-Cyrl-CS"/>
        </w:rPr>
      </w:pPr>
      <w:r w:rsidRPr="00E24E44">
        <w:rPr>
          <w:rFonts w:eastAsia="Times New Roman"/>
          <w:b/>
          <w:color w:val="auto"/>
          <w:kern w:val="0"/>
          <w:lang w:val="sr-Cyrl-CS"/>
        </w:rPr>
        <w:t>Члан 3.</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4E74AD" w:rsidRDefault="004E74AD" w:rsidP="004E74AD">
      <w:pPr>
        <w:ind w:right="360" w:firstLine="720"/>
        <w:jc w:val="both"/>
        <w:rPr>
          <w:lang w:val="sr-Cyrl-CS"/>
        </w:rPr>
      </w:pPr>
      <w:r w:rsidRPr="004E74AD">
        <w:rPr>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Default="004E74AD" w:rsidP="004E74AD">
      <w:pPr>
        <w:ind w:firstLine="720"/>
        <w:jc w:val="both"/>
      </w:pPr>
      <w:r w:rsidRPr="004E74AD">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4E74AD" w:rsidRDefault="004E74AD" w:rsidP="004E74AD">
      <w:pPr>
        <w:ind w:firstLine="720"/>
        <w:jc w:val="both"/>
      </w:pPr>
    </w:p>
    <w:p w:rsidR="00A22B31" w:rsidRPr="00E24E44" w:rsidRDefault="004E74AD" w:rsidP="004E74AD">
      <w:pPr>
        <w:tabs>
          <w:tab w:val="center" w:pos="4873"/>
        </w:tabs>
        <w:spacing w:line="240" w:lineRule="auto"/>
        <w:rPr>
          <w:rFonts w:eastAsia="Times New Roman"/>
          <w:b/>
          <w:color w:val="auto"/>
          <w:kern w:val="0"/>
          <w:lang w:val="sr-Cyrl-CS"/>
        </w:rPr>
      </w:pPr>
      <w:r>
        <w:rPr>
          <w:rFonts w:eastAsia="Times New Roman"/>
          <w:b/>
          <w:color w:val="auto"/>
          <w:kern w:val="0"/>
          <w:lang w:val="sr-Cyrl-CS"/>
        </w:rPr>
        <w:tab/>
      </w:r>
      <w:r w:rsidR="00A22B31" w:rsidRPr="00E24E44">
        <w:rPr>
          <w:rFonts w:eastAsia="Times New Roman"/>
          <w:b/>
          <w:color w:val="auto"/>
          <w:kern w:val="0"/>
          <w:lang w:val="sr-Cyrl-CS"/>
        </w:rPr>
        <w:t xml:space="preserve">Члан 4. </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Испоручилац је дужан да испоручи добра из члана 1. овог уговора сукцесивно, по позиву наручиоца, у року од __________________ дана.</w:t>
      </w:r>
    </w:p>
    <w:p w:rsidR="004E74AD" w:rsidRDefault="00A22B31" w:rsidP="004E74AD">
      <w:pPr>
        <w:autoSpaceDE w:val="0"/>
        <w:autoSpaceDN w:val="0"/>
        <w:adjustRightInd w:val="0"/>
        <w:rPr>
          <w:rFonts w:ascii="Arial" w:hAnsi="Arial" w:cs="Arial"/>
          <w:sz w:val="22"/>
          <w:szCs w:val="22"/>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4E74AD">
        <w:rPr>
          <w:lang w:val="sr-Cyrl-CS"/>
        </w:rPr>
        <w:t>Обавеза испоручиоца је да уз рачун достави фискални одсечак.</w:t>
      </w:r>
      <w:r w:rsidR="004E74AD">
        <w:rPr>
          <w:rFonts w:ascii="Arial" w:hAnsi="Arial" w:cs="Arial"/>
          <w:sz w:val="22"/>
          <w:szCs w:val="22"/>
          <w:lang w:val="sr-Cyrl-CS"/>
        </w:rPr>
        <w:t xml:space="preserve"> </w:t>
      </w:r>
    </w:p>
    <w:p w:rsidR="00A22B31" w:rsidRPr="00E24E44" w:rsidRDefault="00A22B31" w:rsidP="00A22B31">
      <w:pPr>
        <w:spacing w:line="240" w:lineRule="auto"/>
        <w:jc w:val="both"/>
        <w:rPr>
          <w:rFonts w:eastAsia="Times New Roman"/>
          <w:color w:val="auto"/>
          <w:kern w:val="0"/>
          <w:lang w:val="sr-Cyrl-CS"/>
        </w:rPr>
      </w:pPr>
      <w:r w:rsidRPr="00E24E44">
        <w:rPr>
          <w:rFonts w:eastAsia="Times New Roman"/>
          <w:color w:val="auto"/>
          <w:kern w:val="0"/>
          <w:lang w:val="sr-Cyrl-CS"/>
        </w:rPr>
        <w:t xml:space="preserve">      </w:t>
      </w:r>
      <w:r w:rsidRPr="00E24E44">
        <w:rPr>
          <w:rFonts w:eastAsia="Times New Roman"/>
          <w:b/>
          <w:color w:val="auto"/>
          <w:kern w:val="0"/>
          <w:lang w:val="sr-Cyrl-CS"/>
        </w:rPr>
        <w:tab/>
      </w:r>
      <w:r w:rsidRPr="00E24E44">
        <w:rPr>
          <w:rFonts w:eastAsia="Times New Roman"/>
          <w:color w:val="auto"/>
          <w:kern w:val="0"/>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lastRenderedPageBreak/>
        <w:t xml:space="preserve">Члан 5. </w:t>
      </w:r>
    </w:p>
    <w:p w:rsidR="00092D8B" w:rsidRPr="00092D8B" w:rsidRDefault="00092D8B" w:rsidP="00092D8B">
      <w:pPr>
        <w:ind w:firstLine="720"/>
        <w:jc w:val="both"/>
      </w:pPr>
      <w:r w:rsidRPr="00092D8B">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092D8B" w:rsidRDefault="00092D8B" w:rsidP="00092D8B">
      <w:pPr>
        <w:ind w:firstLine="720"/>
        <w:jc w:val="both"/>
      </w:pPr>
      <w:r w:rsidRPr="00092D8B">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092D8B" w:rsidRDefault="00092D8B" w:rsidP="00092D8B">
      <w:pPr>
        <w:ind w:firstLine="720"/>
        <w:jc w:val="both"/>
      </w:pPr>
      <w:r w:rsidRPr="00092D8B">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Pr>
          <w:lang w:val="sr-Cyrl-CS"/>
        </w:rPr>
        <w:t xml:space="preserve">најкасније </w:t>
      </w:r>
      <w:r w:rsidRPr="00092D8B">
        <w:t xml:space="preserve">у року од </w:t>
      </w:r>
      <w:r>
        <w:rPr>
          <w:lang w:val="sr-Cyrl-CS"/>
        </w:rPr>
        <w:t>2</w:t>
      </w:r>
      <w:r w:rsidRPr="00092D8B">
        <w:t xml:space="preserve"> дана рачунајући од дана пријема писмене рекламације наручиоца.</w:t>
      </w:r>
    </w:p>
    <w:p w:rsidR="00092D8B" w:rsidRPr="00092D8B" w:rsidRDefault="00092D8B" w:rsidP="00092D8B">
      <w:pPr>
        <w:ind w:firstLine="720"/>
        <w:jc w:val="both"/>
      </w:pPr>
      <w:r w:rsidRPr="00092D8B">
        <w:t xml:space="preserve">Уколико испоручилац не испуни своју обавезу на начин и у року из предходног става,  </w:t>
      </w:r>
      <w:r w:rsidRPr="00092D8B">
        <w:rPr>
          <w:lang w:val="sr-Cyrl-CS"/>
        </w:rPr>
        <w:t>уговор ће се сматрати раскинутим.</w:t>
      </w:r>
    </w:p>
    <w:p w:rsidR="00092D8B"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sidRPr="00E24E44">
        <w:rPr>
          <w:rFonts w:eastAsia="Times New Roman"/>
          <w:b/>
          <w:color w:val="auto"/>
          <w:kern w:val="0"/>
          <w:lang w:val="ru-RU"/>
        </w:rPr>
        <w:t>6</w:t>
      </w:r>
      <w:r w:rsidRPr="00E24E44">
        <w:rPr>
          <w:rFonts w:eastAsia="Times New Roman"/>
          <w:b/>
          <w:color w:val="auto"/>
          <w:kern w:val="0"/>
          <w:lang w:val="sr-Cyrl-CS"/>
        </w:rPr>
        <w:t>.</w:t>
      </w:r>
    </w:p>
    <w:p w:rsidR="00092D8B" w:rsidRPr="00092D8B" w:rsidRDefault="00092D8B" w:rsidP="00092D8B">
      <w:pPr>
        <w:ind w:firstLine="720"/>
        <w:jc w:val="both"/>
        <w:rPr>
          <w:lang w:val="sr-Cyrl-CS"/>
        </w:rPr>
      </w:pPr>
      <w:r w:rsidRPr="00092D8B">
        <w:rPr>
          <w:lang w:val="sr-Cyrl-CS"/>
        </w:rPr>
        <w:t>Ако испоручилац касни са испоруком добара обавезан је да  наручиоцу плати      уговорну казну у висини од 2 %</w:t>
      </w:r>
      <w:r w:rsidRPr="00092D8B">
        <w:rPr>
          <w:vertAlign w:val="subscript"/>
          <w:lang w:val="sr-Cyrl-CS"/>
        </w:rPr>
        <w:t>о</w:t>
      </w:r>
      <w:r w:rsidRPr="00092D8B">
        <w:rPr>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Default="00092D8B" w:rsidP="00092D8B">
      <w:pPr>
        <w:spacing w:line="240" w:lineRule="auto"/>
        <w:jc w:val="center"/>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Члан 7.</w:t>
      </w:r>
    </w:p>
    <w:p w:rsidR="00092D8B" w:rsidRPr="00092D8B" w:rsidRDefault="00092D8B" w:rsidP="00092D8B">
      <w:pPr>
        <w:ind w:firstLine="720"/>
        <w:jc w:val="both"/>
        <w:rPr>
          <w:lang w:val="sr-Cyrl-CS"/>
        </w:rPr>
      </w:pPr>
      <w:r w:rsidRPr="00092D8B">
        <w:rPr>
          <w:lang w:val="sr-Cyrl-CS"/>
        </w:rPr>
        <w:t>Уговор ће бити закључен у року од 8 дана од дана истека рока из члана 149. ЗЈН.</w:t>
      </w:r>
    </w:p>
    <w:p w:rsidR="004E74AD" w:rsidRPr="004E74AD" w:rsidRDefault="00092D8B" w:rsidP="004E74AD">
      <w:pPr>
        <w:ind w:firstLine="720"/>
        <w:jc w:val="both"/>
        <w:rPr>
          <w:lang w:val="sr-Cyrl-CS"/>
        </w:rPr>
      </w:pPr>
      <w:r w:rsidRPr="00092D8B">
        <w:rPr>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Pr>
          <w:lang w:val="sr-Cyrl-CS"/>
        </w:rPr>
        <w:t xml:space="preserve"> </w:t>
      </w:r>
      <w:r w:rsidR="004E74AD" w:rsidRPr="004E74AD">
        <w:rPr>
          <w:lang w:val="sr-Cyrl-CS"/>
        </w:rPr>
        <w:t xml:space="preserve">Уговор може престати да важи и пре истека рока  уколико се </w:t>
      </w:r>
      <w:r w:rsidR="004E74AD">
        <w:rPr>
          <w:lang w:val="sr-Cyrl-CS"/>
        </w:rPr>
        <w:t>планирана</w:t>
      </w:r>
      <w:r w:rsidR="004E74AD" w:rsidRPr="004E74AD">
        <w:rPr>
          <w:lang w:val="sr-Cyrl-CS"/>
        </w:rPr>
        <w:t xml:space="preserve"> средства из члана 2</w:t>
      </w:r>
      <w:r w:rsidR="004E74AD">
        <w:rPr>
          <w:lang w:val="sr-Cyrl-CS"/>
        </w:rPr>
        <w:t xml:space="preserve"> </w:t>
      </w:r>
      <w:r w:rsidR="004E74AD" w:rsidRPr="004E74AD">
        <w:rPr>
          <w:lang w:val="sr-Cyrl-CS"/>
        </w:rPr>
        <w:t>потроше.</w:t>
      </w:r>
    </w:p>
    <w:p w:rsidR="00092D8B" w:rsidRPr="00092D8B" w:rsidRDefault="00092D8B" w:rsidP="00092D8B">
      <w:pPr>
        <w:ind w:firstLine="720"/>
        <w:jc w:val="both"/>
        <w:rPr>
          <w:lang w:val="sr-Cyrl-CS"/>
        </w:rPr>
      </w:pPr>
      <w:r w:rsidRPr="00092D8B">
        <w:rPr>
          <w:lang w:val="sr-Cyrl-CS"/>
        </w:rPr>
        <w:t>Овај</w:t>
      </w:r>
      <w:r w:rsidRPr="00092D8B">
        <w:rPr>
          <w:b/>
          <w:lang w:val="sr-Cyrl-CS"/>
        </w:rPr>
        <w:t xml:space="preserve"> </w:t>
      </w:r>
      <w:r w:rsidRPr="00092D8B">
        <w:rPr>
          <w:lang w:val="sr-Cyrl-CS"/>
        </w:rPr>
        <w:t>уговор ступа на снагу од дана потписивања уговорних страна и важи до испуњења уговорних обавеза а најдуже до годину дана.</w:t>
      </w:r>
    </w:p>
    <w:p w:rsidR="00092D8B" w:rsidRPr="00E24E44" w:rsidRDefault="00092D8B" w:rsidP="00092D8B">
      <w:pPr>
        <w:spacing w:line="240" w:lineRule="auto"/>
        <w:jc w:val="both"/>
        <w:rPr>
          <w:rFonts w:eastAsia="Times New Roman"/>
          <w:b/>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8</w:t>
      </w:r>
      <w:r w:rsidRPr="00E24E44">
        <w:rPr>
          <w:rFonts w:eastAsia="Times New Roman"/>
          <w:b/>
          <w:color w:val="auto"/>
          <w:kern w:val="0"/>
          <w:lang w:val="sr-Cyrl-CS"/>
        </w:rPr>
        <w:t>.</w:t>
      </w:r>
    </w:p>
    <w:p w:rsidR="00092D8B" w:rsidRPr="00E24E44" w:rsidRDefault="00092D8B" w:rsidP="00092D8B">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24E44">
        <w:rPr>
          <w:rFonts w:eastAsia="Times New Roman"/>
          <w:b/>
          <w:color w:val="auto"/>
          <w:kern w:val="0"/>
          <w:lang w:val="sr-Cyrl-CS"/>
        </w:rPr>
        <w:t xml:space="preserve">                               </w:t>
      </w:r>
    </w:p>
    <w:p w:rsidR="00092D8B" w:rsidRPr="00E24E44"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092D8B" w:rsidRPr="00E24E44" w:rsidRDefault="00092D8B" w:rsidP="00092D8B">
      <w:pPr>
        <w:spacing w:line="240" w:lineRule="auto"/>
        <w:jc w:val="both"/>
        <w:rPr>
          <w:rFonts w:eastAsia="Times New Roman"/>
          <w:color w:val="auto"/>
          <w:kern w:val="0"/>
          <w:lang w:val="sr-Cyrl-CS"/>
        </w:rPr>
      </w:pPr>
    </w:p>
    <w:p w:rsidR="00092D8B" w:rsidRPr="00E24E44" w:rsidRDefault="00092D8B" w:rsidP="00092D8B">
      <w:pPr>
        <w:spacing w:line="240" w:lineRule="auto"/>
        <w:jc w:val="center"/>
        <w:rPr>
          <w:rFonts w:eastAsia="Times New Roman"/>
          <w:b/>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9</w:t>
      </w:r>
      <w:r w:rsidRPr="00E24E44">
        <w:rPr>
          <w:rFonts w:eastAsia="Times New Roman"/>
          <w:b/>
          <w:color w:val="auto"/>
          <w:kern w:val="0"/>
          <w:lang w:val="sr-Cyrl-CS"/>
        </w:rPr>
        <w:t>.</w:t>
      </w:r>
    </w:p>
    <w:p w:rsidR="00092D8B" w:rsidRPr="00E24E44"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Pr="00E24E44"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Уколико спорови између наручиоца и испоручиоца не буду решени споразумно, надлежан је Привредни суд у Ваљеву.</w:t>
      </w:r>
    </w:p>
    <w:p w:rsidR="00092D8B" w:rsidRPr="00E24E44" w:rsidRDefault="00092D8B" w:rsidP="00092D8B">
      <w:pPr>
        <w:spacing w:line="240" w:lineRule="auto"/>
        <w:jc w:val="center"/>
        <w:rPr>
          <w:rFonts w:eastAsia="Times New Roman"/>
          <w:color w:val="auto"/>
          <w:kern w:val="0"/>
          <w:lang w:val="sr-Cyrl-CS"/>
        </w:rPr>
      </w:pPr>
      <w:r w:rsidRPr="00E24E44">
        <w:rPr>
          <w:rFonts w:eastAsia="Times New Roman"/>
          <w:b/>
          <w:color w:val="auto"/>
          <w:kern w:val="0"/>
          <w:lang w:val="sr-Cyrl-CS"/>
        </w:rPr>
        <w:t xml:space="preserve">Члан </w:t>
      </w:r>
      <w:r>
        <w:rPr>
          <w:rFonts w:eastAsia="Times New Roman"/>
          <w:b/>
          <w:color w:val="auto"/>
          <w:kern w:val="0"/>
          <w:lang w:val="sr-Cyrl-CS"/>
        </w:rPr>
        <w:t>10</w:t>
      </w:r>
      <w:r w:rsidRPr="00E24E44">
        <w:rPr>
          <w:rFonts w:eastAsia="Times New Roman"/>
          <w:color w:val="auto"/>
          <w:kern w:val="0"/>
          <w:lang w:val="sr-Cyrl-CS"/>
        </w:rPr>
        <w:t xml:space="preserve">. </w:t>
      </w:r>
    </w:p>
    <w:p w:rsidR="00092D8B" w:rsidRPr="00E24E44" w:rsidRDefault="00092D8B" w:rsidP="00092D8B">
      <w:pPr>
        <w:spacing w:line="240" w:lineRule="auto"/>
        <w:jc w:val="both"/>
        <w:rPr>
          <w:rFonts w:eastAsia="Times New Roman"/>
          <w:b/>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На све што није регулисано клаузулама овог уговора, примениће се одредбе Закона о облигационим односима. </w:t>
      </w:r>
    </w:p>
    <w:p w:rsidR="00092D8B" w:rsidRPr="00E24E44" w:rsidRDefault="00092D8B" w:rsidP="00092D8B">
      <w:pPr>
        <w:spacing w:line="240" w:lineRule="auto"/>
        <w:jc w:val="both"/>
        <w:rPr>
          <w:rFonts w:eastAsia="Times New Roman"/>
          <w:color w:val="auto"/>
          <w:kern w:val="0"/>
          <w:lang w:val="ru-RU"/>
        </w:rPr>
      </w:pPr>
      <w:r w:rsidRPr="00E24E44">
        <w:rPr>
          <w:rFonts w:eastAsia="Times New Roman"/>
          <w:b/>
          <w:color w:val="auto"/>
          <w:kern w:val="0"/>
          <w:lang w:val="sr-Cyrl-CS"/>
        </w:rPr>
        <w:tab/>
      </w:r>
      <w:r w:rsidRPr="00E24E44">
        <w:rPr>
          <w:rFonts w:eastAsia="Times New Roman"/>
          <w:color w:val="auto"/>
          <w:kern w:val="0"/>
          <w:lang w:val="sr-Cyrl-CS"/>
        </w:rPr>
        <w:t>Овај уговор је сачињен у 6 (шест) истоветних примерака, по 3 (три) примерка за обе уговорне стране.</w:t>
      </w:r>
    </w:p>
    <w:p w:rsidR="00092D8B" w:rsidRPr="00E24E44" w:rsidRDefault="00092D8B" w:rsidP="00092D8B">
      <w:pPr>
        <w:spacing w:line="240" w:lineRule="auto"/>
        <w:jc w:val="both"/>
        <w:rPr>
          <w:rFonts w:eastAsia="Times New Roman"/>
          <w:color w:val="auto"/>
          <w:kern w:val="0"/>
          <w:lang w:val="sr-Cyrl-CS"/>
        </w:rPr>
      </w:pPr>
      <w:r w:rsidRPr="00E24E44">
        <w:rPr>
          <w:rFonts w:eastAsia="Times New Roman"/>
          <w:b/>
          <w:color w:val="auto"/>
          <w:kern w:val="0"/>
          <w:lang w:val="sr-Cyrl-CS"/>
        </w:rPr>
        <w:tab/>
      </w:r>
      <w:r w:rsidRPr="00E24E44">
        <w:rPr>
          <w:rFonts w:eastAsia="Times New Roman"/>
          <w:color w:val="auto"/>
          <w:kern w:val="0"/>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A22B31" w:rsidRPr="00B90C23" w:rsidRDefault="00A22B31" w:rsidP="00A22B31">
      <w:pPr>
        <w:ind w:right="-18"/>
        <w:jc w:val="both"/>
      </w:pPr>
    </w:p>
    <w:p w:rsidR="00A22B31" w:rsidRPr="00B90C23" w:rsidRDefault="00A22B31" w:rsidP="00A22B31">
      <w:pPr>
        <w:ind w:right="-18"/>
        <w:jc w:val="both"/>
      </w:pPr>
      <w:r w:rsidRPr="00B90C23">
        <w:tab/>
        <w:t xml:space="preserve">   </w:t>
      </w:r>
      <w:r>
        <w:t xml:space="preserve">   </w:t>
      </w:r>
      <w:r w:rsidRPr="00B90C23">
        <w:t xml:space="preserve">  </w:t>
      </w:r>
      <w:r>
        <w:t>НАРУЧИЛАЦ</w:t>
      </w:r>
      <w:r w:rsidRPr="00B90C23">
        <w:tab/>
      </w:r>
      <w:r w:rsidRPr="00B90C23">
        <w:tab/>
      </w:r>
      <w:r w:rsidRPr="00B90C23">
        <w:tab/>
      </w:r>
      <w:r w:rsidRPr="00B90C23">
        <w:tab/>
        <w:t xml:space="preserve">      </w:t>
      </w:r>
      <w:r w:rsidRPr="00B90C23">
        <w:tab/>
      </w:r>
      <w:r>
        <w:t xml:space="preserve">ИСАПОРУЧИЛАЦ </w:t>
      </w:r>
      <w:r w:rsidRPr="00B90C23">
        <w:t xml:space="preserve"> ДОБАРА</w:t>
      </w:r>
      <w:r w:rsidRPr="00B90C23">
        <w:tab/>
      </w:r>
      <w:r w:rsidRPr="00B90C23">
        <w:tab/>
      </w:r>
      <w:r w:rsidRPr="00B90C23">
        <w:tab/>
      </w:r>
    </w:p>
    <w:p w:rsidR="00A22B31" w:rsidRPr="00B90C23" w:rsidRDefault="00A22B31" w:rsidP="00A22B31">
      <w:pPr>
        <w:ind w:right="-18"/>
        <w:jc w:val="both"/>
      </w:pPr>
      <w:r w:rsidRPr="00B90C23">
        <w:t xml:space="preserve">           ЈКП „ВИДРАК“ ВАЉЕВО</w:t>
      </w:r>
      <w:r w:rsidRPr="00B90C23">
        <w:tab/>
      </w:r>
    </w:p>
    <w:p w:rsidR="00A22B31" w:rsidRPr="00B90C23" w:rsidRDefault="00A22B31" w:rsidP="00A22B31">
      <w:pPr>
        <w:ind w:right="-18"/>
        <w:jc w:val="both"/>
      </w:pPr>
      <w:r w:rsidRPr="00B90C23">
        <w:tab/>
        <w:t xml:space="preserve">       </w:t>
      </w:r>
      <w:r w:rsidRPr="00B90C23">
        <w:tab/>
        <w:t xml:space="preserve">                          </w:t>
      </w:r>
    </w:p>
    <w:p w:rsidR="00A22B31" w:rsidRPr="00B90C23" w:rsidRDefault="00A22B31" w:rsidP="00A22B31">
      <w:pPr>
        <w:ind w:right="-18"/>
        <w:jc w:val="both"/>
      </w:pPr>
      <w:r w:rsidRPr="00B90C23">
        <w:t xml:space="preserve">    _____________________________         </w:t>
      </w:r>
      <w:r>
        <w:t xml:space="preserve">          </w:t>
      </w:r>
      <w:r w:rsidRPr="00B90C23">
        <w:t xml:space="preserve">   ___________________________________</w:t>
      </w:r>
    </w:p>
    <w:p w:rsidR="006B34D0" w:rsidRPr="00B90C23" w:rsidRDefault="00F810FD" w:rsidP="00A22B31">
      <w:pPr>
        <w:shd w:val="clear" w:color="auto" w:fill="DBE5F1" w:themeFill="accent1" w:themeFillTint="33"/>
        <w:ind w:right="-18"/>
        <w:jc w:val="center"/>
        <w:rPr>
          <w:b/>
          <w:noProof/>
        </w:rPr>
      </w:pPr>
      <w:r w:rsidRPr="00B90C23">
        <w:rPr>
          <w:b/>
          <w:noProof/>
        </w:rPr>
        <w:lastRenderedPageBreak/>
        <w:t xml:space="preserve">VIII. </w:t>
      </w:r>
      <w:r w:rsidR="006B34D0" w:rsidRPr="00B90C23">
        <w:rPr>
          <w:b/>
          <w:noProof/>
        </w:rPr>
        <w:t>ОБРАЗАЦ ТРОШКОВА ПРИПРЕМЕ ПОНУДЕ</w:t>
      </w:r>
      <w:r w:rsidRPr="00B90C23">
        <w:rPr>
          <w:b/>
          <w:noProof/>
        </w:rPr>
        <w:t xml:space="preserve"> партија бр. ____</w:t>
      </w:r>
    </w:p>
    <w:p w:rsidR="006B34D0" w:rsidRPr="00B90C23" w:rsidRDefault="006B34D0" w:rsidP="00B90C23">
      <w:pPr>
        <w:ind w:right="-18"/>
        <w:jc w:val="both"/>
        <w:rPr>
          <w:noProof/>
        </w:rPr>
      </w:pPr>
    </w:p>
    <w:p w:rsidR="006B34D0" w:rsidRDefault="00A22B31" w:rsidP="00B90C23">
      <w:pPr>
        <w:ind w:right="-18"/>
        <w:jc w:val="both"/>
        <w:rPr>
          <w:noProof/>
        </w:rPr>
      </w:pPr>
      <w:r>
        <w:rPr>
          <w:noProof/>
        </w:rPr>
        <w:tab/>
      </w:r>
      <w:r w:rsidR="006B34D0" w:rsidRPr="00B90C23">
        <w:rPr>
          <w:noProof/>
        </w:rPr>
        <w:t>У складу са чланом 88. став 1. Закона, понуђач</w:t>
      </w:r>
      <w:r w:rsidR="00F810FD" w:rsidRPr="00B90C23">
        <w:rPr>
          <w:noProof/>
        </w:rPr>
        <w:t xml:space="preserve"> _____________</w:t>
      </w:r>
      <w:r>
        <w:rPr>
          <w:noProof/>
        </w:rPr>
        <w:t>________________</w:t>
      </w:r>
      <w:r w:rsidR="00F810FD" w:rsidRPr="00B90C23">
        <w:rPr>
          <w:noProof/>
        </w:rPr>
        <w:t>___</w:t>
      </w:r>
      <w:r w:rsidR="006B34D0" w:rsidRPr="00B90C23">
        <w:rPr>
          <w:noProof/>
        </w:rPr>
        <w:t xml:space="preserve"> (</w:t>
      </w:r>
      <w:r w:rsidR="006B34D0" w:rsidRPr="00B90C23">
        <w:rPr>
          <w:i/>
          <w:noProof/>
          <w:u w:val="single"/>
        </w:rPr>
        <w:t>навести назив понуђача</w:t>
      </w:r>
      <w:r w:rsidR="006B34D0" w:rsidRPr="00B90C23">
        <w:rPr>
          <w:noProof/>
        </w:rPr>
        <w:t>), доставља укупан износ и структуру трошкова припремања понуде, како следи у табели:</w:t>
      </w:r>
    </w:p>
    <w:p w:rsidR="00A22B31" w:rsidRPr="00B90C23" w:rsidRDefault="00A22B31" w:rsidP="00B90C23">
      <w:pPr>
        <w:ind w:right="-18"/>
        <w:jc w:val="both"/>
        <w:rPr>
          <w:noProof/>
        </w:rPr>
      </w:pPr>
    </w:p>
    <w:tbl>
      <w:tblPr>
        <w:tblW w:w="0" w:type="auto"/>
        <w:tblInd w:w="153" w:type="dxa"/>
        <w:tblLayout w:type="fixed"/>
        <w:tblLook w:val="0000"/>
      </w:tblPr>
      <w:tblGrid>
        <w:gridCol w:w="7245"/>
        <w:gridCol w:w="2430"/>
      </w:tblGrid>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center"/>
              <w:rPr>
                <w:noProof/>
              </w:rPr>
            </w:pPr>
            <w:r w:rsidRPr="00B90C23">
              <w:rPr>
                <w:noProof/>
              </w:rPr>
              <w:t>ВРСТА ТРОШКА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center"/>
              <w:rPr>
                <w:noProof/>
              </w:rPr>
            </w:pPr>
            <w:r w:rsidRPr="00B90C23">
              <w:rPr>
                <w:noProof/>
              </w:rPr>
              <w:t>ИЗНОС ТРОШКА У РСД</w:t>
            </w: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r w:rsidR="006B34D0" w:rsidRPr="00B90C23" w:rsidTr="00A22B31">
        <w:tc>
          <w:tcPr>
            <w:tcW w:w="7245" w:type="dxa"/>
            <w:tcBorders>
              <w:top w:val="single" w:sz="4" w:space="0" w:color="000000"/>
              <w:left w:val="single" w:sz="4" w:space="0" w:color="000000"/>
              <w:bottom w:val="single" w:sz="4" w:space="0" w:color="000000"/>
            </w:tcBorders>
            <w:shd w:val="clear" w:color="auto" w:fill="auto"/>
          </w:tcPr>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УКУПАН ИЗНОС ТРОШКОВА ПРИПРЕМАЊА ПОНУДЕ</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B90C23" w:rsidRDefault="006B34D0" w:rsidP="00B90C23">
            <w:pPr>
              <w:ind w:right="-18"/>
              <w:jc w:val="both"/>
              <w:rPr>
                <w:noProof/>
              </w:rPr>
            </w:pPr>
          </w:p>
        </w:tc>
      </w:tr>
    </w:tbl>
    <w:p w:rsidR="006B34D0" w:rsidRPr="00B90C23" w:rsidRDefault="006B34D0" w:rsidP="00B90C23">
      <w:pPr>
        <w:ind w:right="-18"/>
        <w:jc w:val="both"/>
        <w:rPr>
          <w:noProof/>
        </w:rPr>
      </w:pPr>
    </w:p>
    <w:p w:rsidR="006B34D0" w:rsidRPr="00B90C23" w:rsidRDefault="00A22B31" w:rsidP="00B90C23">
      <w:pPr>
        <w:ind w:right="-18"/>
        <w:jc w:val="both"/>
        <w:rPr>
          <w:noProof/>
        </w:rPr>
      </w:pPr>
      <w:r>
        <w:rPr>
          <w:noProof/>
        </w:rPr>
        <w:tab/>
      </w:r>
      <w:r w:rsidR="006B34D0" w:rsidRPr="00B90C23">
        <w:rPr>
          <w:noProof/>
        </w:rPr>
        <w:t>Трошкове припреме и подношења понуде сноси искључиво понуђач и не може тражити од наручиоца накнаду трошкова.</w:t>
      </w:r>
    </w:p>
    <w:p w:rsidR="006B34D0" w:rsidRPr="00B90C23" w:rsidRDefault="00A22B31" w:rsidP="00B90C23">
      <w:pPr>
        <w:ind w:right="-18"/>
        <w:jc w:val="both"/>
        <w:rPr>
          <w:noProof/>
        </w:rPr>
      </w:pPr>
      <w:r>
        <w:rPr>
          <w:noProof/>
        </w:rPr>
        <w:tab/>
      </w:r>
      <w:r w:rsidR="006B34D0" w:rsidRPr="00B90C2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F810FD" w:rsidRPr="00B90C23">
        <w:rPr>
          <w:noProof/>
        </w:rPr>
        <w:t xml:space="preserve"> </w:t>
      </w:r>
    </w:p>
    <w:p w:rsidR="00F810FD" w:rsidRPr="00B90C23" w:rsidRDefault="00F810FD"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r w:rsidRPr="00B90C23">
        <w:rPr>
          <w:noProof/>
        </w:rPr>
        <w:t>Напомена: достављање овог обрасца није обавезно.</w:t>
      </w:r>
    </w:p>
    <w:p w:rsidR="006B34D0" w:rsidRPr="00B90C23" w:rsidRDefault="006B34D0" w:rsidP="00B90C23">
      <w:pPr>
        <w:ind w:right="-18"/>
        <w:jc w:val="both"/>
        <w:rPr>
          <w:noProof/>
        </w:rPr>
      </w:pPr>
    </w:p>
    <w:p w:rsidR="006B34D0" w:rsidRPr="00B90C23" w:rsidRDefault="006B34D0" w:rsidP="00B90C23">
      <w:pPr>
        <w:ind w:right="-18"/>
        <w:jc w:val="both"/>
        <w:rPr>
          <w:noProof/>
        </w:rPr>
      </w:pPr>
    </w:p>
    <w:tbl>
      <w:tblPr>
        <w:tblW w:w="0" w:type="auto"/>
        <w:tblLayout w:type="fixed"/>
        <w:tblLook w:val="0000"/>
      </w:tblPr>
      <w:tblGrid>
        <w:gridCol w:w="3080"/>
        <w:gridCol w:w="3068"/>
        <w:gridCol w:w="3094"/>
      </w:tblGrid>
      <w:tr w:rsidR="006B34D0" w:rsidRPr="00B90C23" w:rsidTr="0031735A">
        <w:tc>
          <w:tcPr>
            <w:tcW w:w="3080" w:type="dxa"/>
            <w:shd w:val="clear" w:color="auto" w:fill="auto"/>
            <w:vAlign w:val="center"/>
          </w:tcPr>
          <w:p w:rsidR="006B34D0" w:rsidRPr="00B90C23" w:rsidRDefault="006B34D0" w:rsidP="00B90C23">
            <w:pPr>
              <w:ind w:right="-18"/>
              <w:jc w:val="both"/>
              <w:rPr>
                <w:noProof/>
              </w:rPr>
            </w:pPr>
            <w:r w:rsidRPr="00B90C23">
              <w:rPr>
                <w:noProof/>
              </w:rPr>
              <w:t>Датум:</w:t>
            </w:r>
          </w:p>
        </w:tc>
        <w:tc>
          <w:tcPr>
            <w:tcW w:w="3068" w:type="dxa"/>
            <w:shd w:val="clear" w:color="auto" w:fill="auto"/>
            <w:vAlign w:val="center"/>
          </w:tcPr>
          <w:p w:rsidR="006B34D0" w:rsidRPr="00B90C23" w:rsidRDefault="006B34D0" w:rsidP="00B90C23">
            <w:pPr>
              <w:ind w:right="-18"/>
              <w:jc w:val="both"/>
              <w:rPr>
                <w:noProof/>
              </w:rPr>
            </w:pPr>
            <w:r w:rsidRPr="00B90C23">
              <w:rPr>
                <w:noProof/>
              </w:rPr>
              <w:t>М.П.</w:t>
            </w:r>
          </w:p>
        </w:tc>
        <w:tc>
          <w:tcPr>
            <w:tcW w:w="3094" w:type="dxa"/>
            <w:shd w:val="clear" w:color="auto" w:fill="auto"/>
            <w:vAlign w:val="center"/>
          </w:tcPr>
          <w:p w:rsidR="006B34D0" w:rsidRPr="00B90C23" w:rsidRDefault="006B34D0" w:rsidP="00B90C23">
            <w:pPr>
              <w:ind w:right="-18"/>
              <w:jc w:val="both"/>
              <w:rPr>
                <w:noProof/>
              </w:rPr>
            </w:pPr>
            <w:r w:rsidRPr="00B90C23">
              <w:rPr>
                <w:noProof/>
              </w:rPr>
              <w:t>Потпис понуђача</w:t>
            </w:r>
          </w:p>
        </w:tc>
      </w:tr>
      <w:tr w:rsidR="006B34D0" w:rsidRPr="00B90C23" w:rsidTr="0031735A">
        <w:tc>
          <w:tcPr>
            <w:tcW w:w="3080" w:type="dxa"/>
            <w:tcBorders>
              <w:bottom w:val="single" w:sz="4" w:space="0" w:color="000000"/>
            </w:tcBorders>
            <w:shd w:val="clear" w:color="auto" w:fill="auto"/>
          </w:tcPr>
          <w:p w:rsidR="006B34D0" w:rsidRPr="00B90C23" w:rsidRDefault="006B34D0" w:rsidP="00B90C23">
            <w:pPr>
              <w:ind w:right="-18"/>
              <w:jc w:val="both"/>
              <w:rPr>
                <w:noProof/>
              </w:rPr>
            </w:pPr>
          </w:p>
        </w:tc>
        <w:tc>
          <w:tcPr>
            <w:tcW w:w="3068" w:type="dxa"/>
            <w:shd w:val="clear" w:color="auto" w:fill="auto"/>
          </w:tcPr>
          <w:p w:rsidR="006B34D0" w:rsidRPr="00B90C23" w:rsidRDefault="006B34D0" w:rsidP="00B90C23">
            <w:pPr>
              <w:ind w:right="-18"/>
              <w:jc w:val="both"/>
              <w:rPr>
                <w:noProof/>
              </w:rPr>
            </w:pPr>
          </w:p>
        </w:tc>
        <w:tc>
          <w:tcPr>
            <w:tcW w:w="3094" w:type="dxa"/>
            <w:tcBorders>
              <w:bottom w:val="single" w:sz="4" w:space="0" w:color="000000"/>
            </w:tcBorders>
            <w:shd w:val="clear" w:color="auto" w:fill="auto"/>
          </w:tcPr>
          <w:p w:rsidR="006B34D0" w:rsidRPr="00B90C23" w:rsidRDefault="006B34D0" w:rsidP="00B90C23">
            <w:pPr>
              <w:ind w:right="-18"/>
              <w:jc w:val="both"/>
              <w:rPr>
                <w:noProof/>
              </w:rPr>
            </w:pPr>
          </w:p>
        </w:tc>
      </w:tr>
    </w:tbl>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Default="006B34D0" w:rsidP="00B90C23">
      <w:pPr>
        <w:ind w:right="-18"/>
        <w:jc w:val="both"/>
        <w:rPr>
          <w:noProof/>
        </w:rPr>
      </w:pPr>
    </w:p>
    <w:p w:rsidR="00A22B31" w:rsidRDefault="00A22B31" w:rsidP="00B90C23">
      <w:pPr>
        <w:ind w:right="-18"/>
        <w:jc w:val="both"/>
        <w:rPr>
          <w:noProof/>
        </w:rPr>
      </w:pPr>
    </w:p>
    <w:p w:rsidR="00A22B31" w:rsidRPr="00B90C23" w:rsidRDefault="00A22B31"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center"/>
        <w:rPr>
          <w:b/>
          <w:noProof/>
        </w:rPr>
      </w:pPr>
    </w:p>
    <w:p w:rsidR="006B34D0" w:rsidRPr="00B90C23" w:rsidRDefault="00F810FD" w:rsidP="00A22B31">
      <w:pPr>
        <w:shd w:val="clear" w:color="auto" w:fill="DBE5F1" w:themeFill="accent1" w:themeFillTint="33"/>
        <w:ind w:right="-18"/>
        <w:jc w:val="center"/>
        <w:rPr>
          <w:b/>
          <w:noProof/>
        </w:rPr>
      </w:pPr>
      <w:r w:rsidRPr="00B90C23">
        <w:rPr>
          <w:b/>
          <w:noProof/>
        </w:rPr>
        <w:lastRenderedPageBreak/>
        <w:t>I</w:t>
      </w:r>
      <w:r w:rsidR="0017203D" w:rsidRPr="00B90C23">
        <w:rPr>
          <w:b/>
          <w:noProof/>
        </w:rPr>
        <w:t>X</w:t>
      </w:r>
      <w:r w:rsidR="006B34D0" w:rsidRPr="00B90C23">
        <w:rPr>
          <w:b/>
          <w:noProof/>
        </w:rPr>
        <w:t xml:space="preserve"> ОБРАЗАЦ ИЗЈАВЕ О НЕЗАВИСНОЈ ПОНУДИ</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A22B31" w:rsidP="00B90C23">
      <w:pPr>
        <w:ind w:right="-18"/>
        <w:jc w:val="both"/>
        <w:rPr>
          <w:noProof/>
        </w:rPr>
      </w:pPr>
      <w:r>
        <w:rPr>
          <w:noProof/>
        </w:rPr>
        <w:tab/>
      </w:r>
      <w:r w:rsidR="006B34D0" w:rsidRPr="00B90C23">
        <w:rPr>
          <w:noProof/>
        </w:rPr>
        <w:t xml:space="preserve">У складу са чланом 26. Закона, </w:t>
      </w:r>
      <w:r w:rsidR="00F810FD" w:rsidRPr="00B90C23">
        <w:rPr>
          <w:noProof/>
        </w:rPr>
        <w:t>________________________________________</w:t>
      </w:r>
      <w:r w:rsidR="006B34D0" w:rsidRPr="00B90C23">
        <w:rPr>
          <w:noProof/>
        </w:rPr>
        <w:t>(</w:t>
      </w:r>
      <w:r w:rsidR="006B34D0" w:rsidRPr="00B90C23">
        <w:rPr>
          <w:i/>
          <w:noProof/>
          <w:u w:val="single"/>
        </w:rPr>
        <w:t>назив понуђача</w:t>
      </w:r>
      <w:r w:rsidR="006B34D0" w:rsidRPr="00B90C23">
        <w:rPr>
          <w:noProof/>
        </w:rPr>
        <w:t>)</w:t>
      </w:r>
      <w:r w:rsidR="00F810FD" w:rsidRPr="00B90C23">
        <w:rPr>
          <w:noProof/>
        </w:rPr>
        <w:t xml:space="preserve">  </w:t>
      </w:r>
      <w:r w:rsidR="006B34D0" w:rsidRPr="00B90C23">
        <w:rPr>
          <w:noProof/>
        </w:rPr>
        <w:t xml:space="preserve">даје: </w:t>
      </w:r>
    </w:p>
    <w:p w:rsidR="006B34D0" w:rsidRPr="00B90C23" w:rsidRDefault="006B34D0" w:rsidP="00B90C23">
      <w:pPr>
        <w:ind w:right="-18"/>
        <w:jc w:val="both"/>
        <w:rPr>
          <w:noProof/>
        </w:rPr>
      </w:pPr>
    </w:p>
    <w:p w:rsidR="006B34D0" w:rsidRPr="00B90C23" w:rsidRDefault="006B34D0" w:rsidP="00B90C23">
      <w:pPr>
        <w:ind w:right="-18"/>
        <w:jc w:val="center"/>
        <w:rPr>
          <w:b/>
          <w:noProof/>
        </w:rPr>
      </w:pPr>
      <w:r w:rsidRPr="00B90C23">
        <w:rPr>
          <w:b/>
          <w:noProof/>
        </w:rPr>
        <w:t>ИЗЈАВУ</w:t>
      </w:r>
    </w:p>
    <w:p w:rsidR="006B34D0" w:rsidRPr="00B90C23" w:rsidRDefault="006B34D0" w:rsidP="00B90C23">
      <w:pPr>
        <w:ind w:right="-18"/>
        <w:jc w:val="center"/>
        <w:rPr>
          <w:noProof/>
        </w:rPr>
      </w:pPr>
      <w:r w:rsidRPr="00B90C23">
        <w:rPr>
          <w:b/>
          <w:noProof/>
        </w:rPr>
        <w:t>О НЕЗАВИСНОЈ ПОНУДИ</w:t>
      </w:r>
    </w:p>
    <w:p w:rsidR="006B34D0" w:rsidRPr="00B90C23" w:rsidRDefault="006B34D0" w:rsidP="00B90C23">
      <w:pPr>
        <w:ind w:right="-18"/>
        <w:jc w:val="both"/>
        <w:rPr>
          <w:noProof/>
        </w:rPr>
      </w:pPr>
    </w:p>
    <w:p w:rsidR="006B34D0" w:rsidRPr="00B90C23" w:rsidRDefault="00A22B31" w:rsidP="00B90C23">
      <w:pPr>
        <w:ind w:right="-18"/>
        <w:jc w:val="both"/>
        <w:rPr>
          <w:noProof/>
        </w:rPr>
      </w:pPr>
      <w:r>
        <w:rPr>
          <w:noProof/>
        </w:rPr>
        <w:tab/>
      </w:r>
      <w:r w:rsidR="006B34D0" w:rsidRPr="00B90C23">
        <w:rPr>
          <w:noProof/>
        </w:rPr>
        <w:t xml:space="preserve">Под пуном материјалном и кривичном одговорношћу потврђујем да сам понуду у поступку јавне набавке </w:t>
      </w:r>
      <w:r w:rsidR="00F810FD" w:rsidRPr="00B90C23">
        <w:rPr>
          <w:noProof/>
        </w:rPr>
        <w:t>добра-хтз зимска и летња опрема</w:t>
      </w:r>
      <w:r w:rsidR="006B34D0" w:rsidRPr="00B90C23">
        <w:rPr>
          <w:noProof/>
        </w:rPr>
        <w:t xml:space="preserve">, </w:t>
      </w:r>
      <w:r w:rsidR="00F810FD" w:rsidRPr="00B90C23">
        <w:rPr>
          <w:noProof/>
        </w:rPr>
        <w:t xml:space="preserve">ЈНМВ </w:t>
      </w:r>
      <w:r w:rsidR="00B90C23" w:rsidRPr="00B90C23">
        <w:rPr>
          <w:noProof/>
        </w:rPr>
        <w:t>1.1.9/2018</w:t>
      </w:r>
      <w:r w:rsidR="00F810FD" w:rsidRPr="00B90C23">
        <w:rPr>
          <w:noProof/>
        </w:rPr>
        <w:t>-партија бр. ____</w:t>
      </w:r>
      <w:r w:rsidR="006B34D0" w:rsidRPr="00B90C23">
        <w:rPr>
          <w:noProof/>
        </w:rPr>
        <w:t>, поднео независно, без договора са другим понуђачима или заинтересованим лицима.</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tbl>
      <w:tblPr>
        <w:tblW w:w="0" w:type="auto"/>
        <w:tblLayout w:type="fixed"/>
        <w:tblLook w:val="0000"/>
      </w:tblPr>
      <w:tblGrid>
        <w:gridCol w:w="3080"/>
        <w:gridCol w:w="3065"/>
        <w:gridCol w:w="3097"/>
      </w:tblGrid>
      <w:tr w:rsidR="006B34D0" w:rsidRPr="00B90C23" w:rsidTr="0031735A">
        <w:tc>
          <w:tcPr>
            <w:tcW w:w="3080" w:type="dxa"/>
            <w:shd w:val="clear" w:color="auto" w:fill="auto"/>
            <w:vAlign w:val="center"/>
          </w:tcPr>
          <w:p w:rsidR="006B34D0" w:rsidRPr="00B90C23" w:rsidRDefault="006B34D0" w:rsidP="00B90C23">
            <w:pPr>
              <w:ind w:right="-18"/>
              <w:jc w:val="both"/>
              <w:rPr>
                <w:noProof/>
              </w:rPr>
            </w:pPr>
            <w:r w:rsidRPr="00B90C23">
              <w:rPr>
                <w:noProof/>
              </w:rPr>
              <w:t>Датум:</w:t>
            </w:r>
          </w:p>
        </w:tc>
        <w:tc>
          <w:tcPr>
            <w:tcW w:w="3065" w:type="dxa"/>
            <w:shd w:val="clear" w:color="auto" w:fill="auto"/>
            <w:vAlign w:val="center"/>
          </w:tcPr>
          <w:p w:rsidR="006B34D0" w:rsidRPr="00B90C23" w:rsidRDefault="006B34D0" w:rsidP="00B90C23">
            <w:pPr>
              <w:ind w:right="-18"/>
              <w:jc w:val="both"/>
              <w:rPr>
                <w:noProof/>
              </w:rPr>
            </w:pPr>
            <w:r w:rsidRPr="00B90C23">
              <w:rPr>
                <w:noProof/>
              </w:rPr>
              <w:t>М.П.</w:t>
            </w:r>
          </w:p>
        </w:tc>
        <w:tc>
          <w:tcPr>
            <w:tcW w:w="3097" w:type="dxa"/>
            <w:shd w:val="clear" w:color="auto" w:fill="auto"/>
            <w:vAlign w:val="center"/>
          </w:tcPr>
          <w:p w:rsidR="006B34D0" w:rsidRPr="00B90C23" w:rsidRDefault="006B34D0" w:rsidP="00B90C23">
            <w:pPr>
              <w:ind w:right="-18"/>
              <w:jc w:val="both"/>
              <w:rPr>
                <w:noProof/>
              </w:rPr>
            </w:pPr>
            <w:r w:rsidRPr="00B90C23">
              <w:rPr>
                <w:noProof/>
              </w:rPr>
              <w:t>Потпис понуђача</w:t>
            </w:r>
          </w:p>
        </w:tc>
      </w:tr>
      <w:tr w:rsidR="006B34D0" w:rsidRPr="00B90C23" w:rsidTr="0031735A">
        <w:tc>
          <w:tcPr>
            <w:tcW w:w="3080" w:type="dxa"/>
            <w:tcBorders>
              <w:bottom w:val="single" w:sz="4" w:space="0" w:color="000000"/>
            </w:tcBorders>
            <w:shd w:val="clear" w:color="auto" w:fill="auto"/>
          </w:tcPr>
          <w:p w:rsidR="006B34D0" w:rsidRPr="00B90C23" w:rsidRDefault="006B34D0" w:rsidP="00B90C23">
            <w:pPr>
              <w:ind w:right="-18"/>
              <w:jc w:val="both"/>
              <w:rPr>
                <w:noProof/>
              </w:rPr>
            </w:pPr>
          </w:p>
        </w:tc>
        <w:tc>
          <w:tcPr>
            <w:tcW w:w="3065" w:type="dxa"/>
            <w:shd w:val="clear" w:color="auto" w:fill="auto"/>
          </w:tcPr>
          <w:p w:rsidR="006B34D0" w:rsidRPr="00B90C23" w:rsidRDefault="006B34D0" w:rsidP="00B90C23">
            <w:pPr>
              <w:ind w:right="-18"/>
              <w:jc w:val="both"/>
              <w:rPr>
                <w:noProof/>
              </w:rPr>
            </w:pPr>
          </w:p>
        </w:tc>
        <w:tc>
          <w:tcPr>
            <w:tcW w:w="3097" w:type="dxa"/>
            <w:tcBorders>
              <w:bottom w:val="single" w:sz="4" w:space="0" w:color="000000"/>
            </w:tcBorders>
            <w:shd w:val="clear" w:color="auto" w:fill="auto"/>
          </w:tcPr>
          <w:p w:rsidR="006B34D0" w:rsidRPr="00B90C23" w:rsidRDefault="006B34D0" w:rsidP="00B90C23">
            <w:pPr>
              <w:ind w:right="-18"/>
              <w:jc w:val="both"/>
              <w:rPr>
                <w:noProof/>
              </w:rPr>
            </w:pPr>
          </w:p>
        </w:tc>
      </w:tr>
    </w:tbl>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A22B31" w:rsidP="00B90C23">
      <w:pPr>
        <w:ind w:right="-18"/>
        <w:jc w:val="both"/>
        <w:rPr>
          <w:noProof/>
        </w:rPr>
      </w:pPr>
      <w:r>
        <w:rPr>
          <w:noProof/>
        </w:rPr>
        <w:tab/>
      </w:r>
      <w:r w:rsidR="006B34D0" w:rsidRPr="00B90C23">
        <w:rPr>
          <w:noProof/>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4D0" w:rsidRPr="00B90C23" w:rsidRDefault="00A22B31" w:rsidP="00B90C23">
      <w:pPr>
        <w:ind w:right="-18"/>
        <w:jc w:val="both"/>
        <w:rPr>
          <w:noProof/>
        </w:rPr>
      </w:pPr>
      <w:r>
        <w:rPr>
          <w:noProof/>
        </w:rPr>
        <w:tab/>
      </w:r>
      <w:r w:rsidR="006B34D0" w:rsidRPr="00B90C23">
        <w:rPr>
          <w:noProof/>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Default="006B34D0" w:rsidP="00B90C23">
      <w:pPr>
        <w:ind w:right="-18"/>
        <w:jc w:val="both"/>
        <w:rPr>
          <w:noProof/>
        </w:rPr>
      </w:pPr>
    </w:p>
    <w:p w:rsidR="00A22B31" w:rsidRPr="00B90C23" w:rsidRDefault="00A22B31"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B90C23">
      <w:pPr>
        <w:ind w:right="-18"/>
        <w:jc w:val="both"/>
        <w:rPr>
          <w:noProof/>
        </w:rPr>
      </w:pPr>
    </w:p>
    <w:p w:rsidR="006B34D0" w:rsidRPr="00B90C23" w:rsidRDefault="006B34D0" w:rsidP="00A22B31">
      <w:pPr>
        <w:shd w:val="clear" w:color="auto" w:fill="DBE5F1" w:themeFill="accent1" w:themeFillTint="33"/>
        <w:ind w:right="-18"/>
        <w:jc w:val="center"/>
        <w:rPr>
          <w:b/>
          <w:noProof/>
        </w:rPr>
      </w:pPr>
      <w:r w:rsidRPr="00B90C23">
        <w:rPr>
          <w:b/>
          <w:noProof/>
        </w:rPr>
        <w:lastRenderedPageBreak/>
        <w:t>X</w:t>
      </w:r>
      <w:r w:rsidR="00F810FD" w:rsidRPr="00B90C23">
        <w:rPr>
          <w:b/>
          <w:noProof/>
        </w:rPr>
        <w:t xml:space="preserve"> ОВЛАШЋЕЊЕ ПРЕДСТАВНИКА ПОНУЂАЧА</w:t>
      </w:r>
    </w:p>
    <w:p w:rsidR="00F810FD" w:rsidRPr="00B90C23" w:rsidRDefault="00F810FD" w:rsidP="00B90C23">
      <w:pPr>
        <w:ind w:right="-18"/>
        <w:jc w:val="center"/>
        <w:rPr>
          <w:b/>
          <w:noProof/>
        </w:rPr>
      </w:pPr>
    </w:p>
    <w:p w:rsidR="00F810FD" w:rsidRPr="00B90C23" w:rsidRDefault="00F810FD" w:rsidP="00B90C23">
      <w:pPr>
        <w:ind w:right="-18"/>
        <w:jc w:val="center"/>
        <w:rPr>
          <w:b/>
          <w:noProof/>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Број овлашћења: ____________________</w:t>
      </w:r>
    </w:p>
    <w:p w:rsidR="00A22B31" w:rsidRDefault="00A22B31"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 xml:space="preserve">________________________________________________, </w:t>
      </w:r>
      <w:r w:rsidR="00A22B31">
        <w:rPr>
          <w:rFonts w:eastAsia="Calibri"/>
          <w:color w:val="auto"/>
          <w:kern w:val="0"/>
          <w:lang w:eastAsia="en-US"/>
        </w:rPr>
        <w:t xml:space="preserve"> </w:t>
      </w:r>
      <w:r w:rsidRPr="00B90C23">
        <w:rPr>
          <w:rFonts w:eastAsia="Calibri"/>
          <w:color w:val="auto"/>
          <w:kern w:val="0"/>
          <w:lang w:eastAsia="en-US"/>
        </w:rPr>
        <w:t>Бр.</w:t>
      </w:r>
      <w:r w:rsidR="00A22B31">
        <w:rPr>
          <w:rFonts w:eastAsia="Calibri"/>
          <w:color w:val="auto"/>
          <w:kern w:val="0"/>
          <w:lang w:eastAsia="en-US"/>
        </w:rPr>
        <w:t xml:space="preserve"> </w:t>
      </w:r>
      <w:r w:rsidRPr="00B90C23">
        <w:rPr>
          <w:rFonts w:eastAsia="Calibri"/>
          <w:color w:val="auto"/>
          <w:kern w:val="0"/>
          <w:lang w:eastAsia="en-US"/>
        </w:rPr>
        <w:t>ЛК ___________________,</w:t>
      </w:r>
    </w:p>
    <w:p w:rsidR="00F810FD" w:rsidRPr="00B90C23" w:rsidRDefault="00A22B31" w:rsidP="00B90C23">
      <w:pPr>
        <w:suppressAutoHyphens w:val="0"/>
        <w:autoSpaceDE w:val="0"/>
        <w:autoSpaceDN w:val="0"/>
        <w:adjustRightInd w:val="0"/>
        <w:spacing w:line="240" w:lineRule="auto"/>
        <w:ind w:right="-18"/>
        <w:rPr>
          <w:rFonts w:eastAsia="Calibri"/>
          <w:color w:val="auto"/>
          <w:kern w:val="0"/>
          <w:lang w:eastAsia="en-US"/>
        </w:rPr>
      </w:pPr>
      <w:r>
        <w:rPr>
          <w:rFonts w:eastAsia="Calibri"/>
          <w:color w:val="auto"/>
          <w:kern w:val="0"/>
          <w:lang w:eastAsia="en-US"/>
        </w:rPr>
        <w:t xml:space="preserve">       </w:t>
      </w:r>
      <w:r w:rsidR="00F810FD" w:rsidRPr="00B90C23">
        <w:rPr>
          <w:rFonts w:eastAsia="Calibri"/>
          <w:color w:val="auto"/>
          <w:kern w:val="0"/>
          <w:lang w:eastAsia="en-US"/>
        </w:rPr>
        <w:t>( име и презиме лица које представља понуђача)</w:t>
      </w: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p>
    <w:p w:rsidR="00A22B31"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b/>
          <w:bCs/>
          <w:color w:val="auto"/>
          <w:kern w:val="0"/>
          <w:lang w:eastAsia="en-US"/>
        </w:rPr>
        <w:t xml:space="preserve">овлашћује се да у име </w:t>
      </w:r>
      <w:r w:rsidRPr="00B90C23">
        <w:rPr>
          <w:rFonts w:eastAsia="Calibri"/>
          <w:color w:val="auto"/>
          <w:kern w:val="0"/>
          <w:lang w:eastAsia="en-US"/>
        </w:rPr>
        <w:t xml:space="preserve">понуђача </w:t>
      </w:r>
    </w:p>
    <w:p w:rsidR="00A22B31" w:rsidRDefault="00A22B31"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____________________________________________________________________</w:t>
      </w:r>
    </w:p>
    <w:p w:rsidR="00F810FD"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 xml:space="preserve">                            </w:t>
      </w:r>
      <w:r w:rsidR="00A22B31">
        <w:rPr>
          <w:rFonts w:eastAsia="Calibri"/>
          <w:color w:val="auto"/>
          <w:kern w:val="0"/>
          <w:lang w:eastAsia="en-US"/>
        </w:rPr>
        <w:t xml:space="preserve">         </w:t>
      </w:r>
      <w:r w:rsidRPr="00B90C23">
        <w:rPr>
          <w:rFonts w:eastAsia="Calibri"/>
          <w:color w:val="auto"/>
          <w:kern w:val="0"/>
          <w:lang w:eastAsia="en-US"/>
        </w:rPr>
        <w:t xml:space="preserve"> (назив понуђача и седиште)</w:t>
      </w:r>
    </w:p>
    <w:p w:rsidR="00A22B31" w:rsidRPr="00B90C23" w:rsidRDefault="00A22B31"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b/>
          <w:bCs/>
          <w:color w:val="auto"/>
          <w:kern w:val="0"/>
          <w:lang w:eastAsia="en-US"/>
        </w:rPr>
      </w:pPr>
      <w:r w:rsidRPr="00B90C23">
        <w:rPr>
          <w:rFonts w:eastAsia="Calibri"/>
          <w:color w:val="auto"/>
          <w:kern w:val="0"/>
          <w:lang w:eastAsia="en-US"/>
        </w:rPr>
        <w:t xml:space="preserve">може учествовати у поступку јавног отварања понуда за јавну набавку </w:t>
      </w:r>
      <w:r w:rsidRPr="00B90C23">
        <w:rPr>
          <w:rFonts w:eastAsia="Calibri"/>
          <w:b/>
          <w:bCs/>
          <w:color w:val="auto"/>
          <w:kern w:val="0"/>
          <w:lang w:eastAsia="en-US"/>
        </w:rPr>
        <w:t xml:space="preserve">добара – ХТЗ зимска и летња опрема,бр. ЈНМВ </w:t>
      </w:r>
      <w:r w:rsidR="00B90C23" w:rsidRPr="00B90C23">
        <w:rPr>
          <w:rFonts w:eastAsia="Calibri"/>
          <w:b/>
          <w:bCs/>
          <w:color w:val="auto"/>
          <w:kern w:val="0"/>
          <w:lang w:eastAsia="en-US"/>
        </w:rPr>
        <w:t>1.1.9/2018</w:t>
      </w:r>
    </w:p>
    <w:p w:rsidR="00F810FD" w:rsidRPr="00B90C23" w:rsidRDefault="00A22B31" w:rsidP="00B90C23">
      <w:pPr>
        <w:suppressAutoHyphens w:val="0"/>
        <w:autoSpaceDE w:val="0"/>
        <w:autoSpaceDN w:val="0"/>
        <w:adjustRightInd w:val="0"/>
        <w:spacing w:line="240" w:lineRule="auto"/>
        <w:ind w:right="-18"/>
        <w:rPr>
          <w:rFonts w:eastAsia="Calibri"/>
          <w:color w:val="auto"/>
          <w:kern w:val="0"/>
          <w:lang w:eastAsia="en-US"/>
        </w:rPr>
      </w:pPr>
      <w:r>
        <w:rPr>
          <w:rFonts w:eastAsia="Calibri"/>
          <w:color w:val="auto"/>
          <w:kern w:val="0"/>
          <w:lang w:eastAsia="en-US"/>
        </w:rPr>
        <w:tab/>
      </w:r>
      <w:r w:rsidR="00F810FD" w:rsidRPr="00B90C23">
        <w:rPr>
          <w:rFonts w:eastAsia="Calibri"/>
          <w:color w:val="auto"/>
          <w:kern w:val="0"/>
          <w:lang w:eastAsia="en-US"/>
        </w:rPr>
        <w:t>Пуномоћник има овлашћење да предузима све радње у поступку јавног отварања понуда.</w:t>
      </w:r>
    </w:p>
    <w:p w:rsidR="00F810FD" w:rsidRPr="00B90C23" w:rsidRDefault="00A22B31" w:rsidP="00B90C23">
      <w:pPr>
        <w:suppressAutoHyphens w:val="0"/>
        <w:autoSpaceDE w:val="0"/>
        <w:autoSpaceDN w:val="0"/>
        <w:adjustRightInd w:val="0"/>
        <w:spacing w:line="240" w:lineRule="auto"/>
        <w:ind w:right="-18"/>
        <w:rPr>
          <w:rFonts w:eastAsia="Calibri"/>
          <w:color w:val="auto"/>
          <w:kern w:val="0"/>
          <w:lang w:eastAsia="en-US"/>
        </w:rPr>
      </w:pPr>
      <w:r>
        <w:rPr>
          <w:rFonts w:eastAsia="Calibri"/>
          <w:color w:val="auto"/>
          <w:kern w:val="0"/>
          <w:lang w:eastAsia="en-US"/>
        </w:rPr>
        <w:tab/>
      </w:r>
      <w:r w:rsidR="00F810FD" w:rsidRPr="00B90C23">
        <w:rPr>
          <w:rFonts w:eastAsia="Calibri"/>
          <w:color w:val="auto"/>
          <w:kern w:val="0"/>
          <w:lang w:eastAsia="en-US"/>
        </w:rPr>
        <w:t>Овлашћење важи до окончања поступка јавног отварања понуда за наведену набавку и у друге сврхе се не може користити.</w:t>
      </w: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Датум ____________.201</w:t>
      </w:r>
      <w:r w:rsidR="00A22B31">
        <w:rPr>
          <w:rFonts w:eastAsia="Calibri"/>
          <w:color w:val="auto"/>
          <w:kern w:val="0"/>
          <w:lang w:eastAsia="en-US"/>
        </w:rPr>
        <w:t>8</w:t>
      </w:r>
      <w:r w:rsidRPr="00B90C23">
        <w:rPr>
          <w:rFonts w:eastAsia="Calibri"/>
          <w:color w:val="auto"/>
          <w:kern w:val="0"/>
          <w:lang w:eastAsia="en-US"/>
        </w:rPr>
        <w:t xml:space="preserve">. године                                                    </w:t>
      </w:r>
      <w:r w:rsidR="00A22B31">
        <w:rPr>
          <w:rFonts w:eastAsia="Calibri"/>
          <w:color w:val="auto"/>
          <w:kern w:val="0"/>
          <w:lang w:eastAsia="en-US"/>
        </w:rPr>
        <w:t xml:space="preserve">         </w:t>
      </w:r>
      <w:r w:rsidRPr="00B90C23">
        <w:rPr>
          <w:rFonts w:eastAsia="Calibri"/>
          <w:color w:val="auto"/>
          <w:kern w:val="0"/>
          <w:lang w:eastAsia="en-US"/>
        </w:rPr>
        <w:t>Понуђач</w:t>
      </w: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p>
    <w:p w:rsidR="00F810FD" w:rsidRPr="00B90C23" w:rsidRDefault="00F810FD" w:rsidP="00B90C23">
      <w:pPr>
        <w:suppressAutoHyphens w:val="0"/>
        <w:autoSpaceDE w:val="0"/>
        <w:autoSpaceDN w:val="0"/>
        <w:adjustRightInd w:val="0"/>
        <w:spacing w:line="240" w:lineRule="auto"/>
        <w:ind w:right="-18"/>
        <w:rPr>
          <w:rFonts w:eastAsia="Calibri"/>
          <w:color w:val="auto"/>
          <w:kern w:val="0"/>
          <w:lang w:eastAsia="en-US"/>
        </w:rPr>
      </w:pPr>
      <w:r w:rsidRPr="00B90C23">
        <w:rPr>
          <w:rFonts w:eastAsia="Calibri"/>
          <w:color w:val="auto"/>
          <w:kern w:val="0"/>
          <w:lang w:eastAsia="en-US"/>
        </w:rPr>
        <w:t xml:space="preserve">                                                                                            М.П. </w:t>
      </w:r>
      <w:r w:rsidR="00A22B31">
        <w:rPr>
          <w:rFonts w:eastAsia="Calibri"/>
          <w:color w:val="auto"/>
          <w:kern w:val="0"/>
          <w:lang w:eastAsia="en-US"/>
        </w:rPr>
        <w:t xml:space="preserve">    </w:t>
      </w:r>
      <w:r w:rsidRPr="00B90C23">
        <w:rPr>
          <w:rFonts w:eastAsia="Calibri"/>
          <w:color w:val="auto"/>
          <w:kern w:val="0"/>
          <w:lang w:eastAsia="en-US"/>
        </w:rPr>
        <w:t>________________________</w:t>
      </w:r>
    </w:p>
    <w:p w:rsidR="00F810FD" w:rsidRPr="00B90C23" w:rsidRDefault="00F810FD" w:rsidP="00B90C23">
      <w:pPr>
        <w:ind w:right="-18"/>
        <w:jc w:val="center"/>
        <w:rPr>
          <w:rFonts w:eastAsia="Calibri"/>
          <w:color w:val="auto"/>
          <w:kern w:val="0"/>
          <w:lang w:eastAsia="en-US"/>
        </w:rPr>
      </w:pPr>
      <w:r w:rsidRPr="00B90C23">
        <w:rPr>
          <w:rFonts w:eastAsia="Calibri"/>
          <w:color w:val="auto"/>
          <w:kern w:val="0"/>
          <w:lang w:eastAsia="en-US"/>
        </w:rPr>
        <w:t xml:space="preserve">                                                                                             (потпис овлашћеног лица)</w:t>
      </w: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Default="00554617" w:rsidP="00B90C23">
      <w:pPr>
        <w:ind w:right="-18"/>
        <w:jc w:val="center"/>
        <w:rPr>
          <w:rFonts w:eastAsia="Calibri"/>
          <w:color w:val="auto"/>
          <w:kern w:val="0"/>
          <w:lang w:eastAsia="en-US"/>
        </w:rPr>
      </w:pPr>
    </w:p>
    <w:p w:rsidR="00A22B31" w:rsidRDefault="00A22B31" w:rsidP="00B90C23">
      <w:pPr>
        <w:ind w:right="-18"/>
        <w:jc w:val="center"/>
        <w:rPr>
          <w:rFonts w:eastAsia="Calibri"/>
          <w:color w:val="auto"/>
          <w:kern w:val="0"/>
          <w:lang w:eastAsia="en-US"/>
        </w:rPr>
      </w:pPr>
    </w:p>
    <w:p w:rsidR="00A22B31" w:rsidRPr="00B90C23" w:rsidRDefault="00A22B31"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autoSpaceDE w:val="0"/>
        <w:autoSpaceDN w:val="0"/>
        <w:adjustRightInd w:val="0"/>
        <w:ind w:right="-18" w:firstLine="1134"/>
        <w:rPr>
          <w:b/>
          <w:bCs/>
        </w:rPr>
      </w:pPr>
      <w:r w:rsidRPr="00B90C23">
        <w:rPr>
          <w:b/>
          <w:bCs/>
        </w:rPr>
        <w:lastRenderedPageBreak/>
        <w:t>ПРИМАЛАЦ:</w:t>
      </w:r>
    </w:p>
    <w:p w:rsidR="00554617" w:rsidRPr="00B90C23" w:rsidRDefault="00554617" w:rsidP="00B90C23">
      <w:pPr>
        <w:autoSpaceDE w:val="0"/>
        <w:autoSpaceDN w:val="0"/>
        <w:adjustRightInd w:val="0"/>
        <w:ind w:right="-18" w:firstLine="1134"/>
        <w:rPr>
          <w:bCs/>
        </w:rPr>
      </w:pPr>
      <w:r w:rsidRPr="00B90C23">
        <w:rPr>
          <w:bCs/>
        </w:rPr>
        <w:t xml:space="preserve">ЈКП „ Видрак“ Ваљево </w:t>
      </w:r>
    </w:p>
    <w:p w:rsidR="00554617" w:rsidRPr="00B90C23" w:rsidRDefault="00554617" w:rsidP="00B90C23">
      <w:pPr>
        <w:autoSpaceDE w:val="0"/>
        <w:autoSpaceDN w:val="0"/>
        <w:adjustRightInd w:val="0"/>
        <w:ind w:right="-18" w:firstLine="1134"/>
        <w:rPr>
          <w:bCs/>
        </w:rPr>
      </w:pPr>
      <w:r w:rsidRPr="00B90C23">
        <w:rPr>
          <w:bCs/>
        </w:rPr>
        <w:t>Војводе Мишића бр. 50</w:t>
      </w:r>
    </w:p>
    <w:p w:rsidR="00554617" w:rsidRPr="00B90C23" w:rsidRDefault="00554617" w:rsidP="00B90C23">
      <w:pPr>
        <w:autoSpaceDE w:val="0"/>
        <w:autoSpaceDN w:val="0"/>
        <w:adjustRightInd w:val="0"/>
        <w:ind w:right="-18" w:firstLine="1134"/>
        <w:rPr>
          <w:bCs/>
        </w:rPr>
      </w:pPr>
      <w:r w:rsidRPr="00B90C23">
        <w:rPr>
          <w:bCs/>
        </w:rPr>
        <w:t xml:space="preserve">14000 Ваљево </w:t>
      </w:r>
    </w:p>
    <w:p w:rsidR="00554617" w:rsidRPr="00B90C23" w:rsidRDefault="00554617" w:rsidP="00B90C23">
      <w:pPr>
        <w:autoSpaceDE w:val="0"/>
        <w:autoSpaceDN w:val="0"/>
        <w:adjustRightInd w:val="0"/>
        <w:ind w:right="-18" w:firstLine="1134"/>
        <w:rPr>
          <w:bCs/>
        </w:rPr>
      </w:pPr>
    </w:p>
    <w:p w:rsidR="00554617" w:rsidRPr="00B90C23" w:rsidRDefault="00554617" w:rsidP="00B90C23">
      <w:pPr>
        <w:autoSpaceDE w:val="0"/>
        <w:autoSpaceDN w:val="0"/>
        <w:adjustRightInd w:val="0"/>
        <w:ind w:right="-18" w:firstLine="1134"/>
        <w:rPr>
          <w:bCs/>
        </w:rPr>
      </w:pPr>
    </w:p>
    <w:p w:rsidR="00554617" w:rsidRPr="00B90C23" w:rsidRDefault="00554617" w:rsidP="00B90C23">
      <w:pPr>
        <w:autoSpaceDE w:val="0"/>
        <w:autoSpaceDN w:val="0"/>
        <w:adjustRightInd w:val="0"/>
        <w:ind w:right="-18" w:firstLine="5103"/>
        <w:jc w:val="center"/>
        <w:rPr>
          <w:bCs/>
        </w:rPr>
      </w:pPr>
      <w:r w:rsidRPr="00B90C23">
        <w:rPr>
          <w:bCs/>
        </w:rPr>
        <w:t>датум и сат подношења:</w:t>
      </w:r>
    </w:p>
    <w:p w:rsidR="00554617" w:rsidRPr="00B90C23" w:rsidRDefault="00554617" w:rsidP="00B90C23">
      <w:pPr>
        <w:autoSpaceDE w:val="0"/>
        <w:autoSpaceDN w:val="0"/>
        <w:adjustRightInd w:val="0"/>
        <w:ind w:right="-18" w:firstLine="5103"/>
        <w:jc w:val="center"/>
        <w:rPr>
          <w:bCs/>
          <w:noProof/>
          <w:lang w:eastAsia="sr-Latn-CS"/>
        </w:rPr>
      </w:pPr>
      <w:r w:rsidRPr="00B90C23">
        <w:rPr>
          <w:bCs/>
        </w:rPr>
        <w:t>(попуњава писарница)</w:t>
      </w:r>
    </w:p>
    <w:p w:rsidR="00554617" w:rsidRPr="00B90C23" w:rsidRDefault="00554617" w:rsidP="00B90C23">
      <w:pPr>
        <w:autoSpaceDE w:val="0"/>
        <w:autoSpaceDN w:val="0"/>
        <w:adjustRightInd w:val="0"/>
        <w:ind w:right="-18"/>
        <w:jc w:val="right"/>
        <w:rPr>
          <w:b/>
          <w:bCs/>
        </w:rPr>
      </w:pPr>
    </w:p>
    <w:p w:rsidR="00554617" w:rsidRPr="00B90C23" w:rsidRDefault="00554617" w:rsidP="00B90C23">
      <w:pPr>
        <w:autoSpaceDE w:val="0"/>
        <w:autoSpaceDN w:val="0"/>
        <w:adjustRightInd w:val="0"/>
        <w:ind w:right="-18"/>
        <w:jc w:val="center"/>
        <w:rPr>
          <w:b/>
          <w:bCs/>
        </w:rPr>
      </w:pPr>
    </w:p>
    <w:p w:rsidR="00554617" w:rsidRPr="00B90C23" w:rsidRDefault="00554617" w:rsidP="00B90C23">
      <w:pPr>
        <w:autoSpaceDE w:val="0"/>
        <w:autoSpaceDN w:val="0"/>
        <w:adjustRightInd w:val="0"/>
        <w:ind w:right="-18"/>
        <w:jc w:val="center"/>
        <w:rPr>
          <w:b/>
          <w:bCs/>
        </w:rPr>
      </w:pPr>
    </w:p>
    <w:p w:rsidR="00554617" w:rsidRPr="00B90C23" w:rsidRDefault="00554617" w:rsidP="00B90C23">
      <w:pPr>
        <w:autoSpaceDE w:val="0"/>
        <w:autoSpaceDN w:val="0"/>
        <w:adjustRightInd w:val="0"/>
        <w:ind w:right="-18"/>
        <w:jc w:val="center"/>
        <w:rPr>
          <w:b/>
          <w:bCs/>
        </w:rPr>
      </w:pPr>
    </w:p>
    <w:p w:rsidR="00554617" w:rsidRPr="00B90C23" w:rsidRDefault="00554617" w:rsidP="00B90C23">
      <w:pPr>
        <w:autoSpaceDE w:val="0"/>
        <w:autoSpaceDN w:val="0"/>
        <w:adjustRightInd w:val="0"/>
        <w:ind w:right="-18"/>
        <w:jc w:val="center"/>
        <w:rPr>
          <w:b/>
          <w:bCs/>
        </w:rPr>
      </w:pPr>
      <w:r w:rsidRPr="00B90C23">
        <w:rPr>
          <w:b/>
          <w:bCs/>
        </w:rPr>
        <w:t>ПОНУЂАЧ</w:t>
      </w:r>
    </w:p>
    <w:p w:rsidR="00554617" w:rsidRPr="00B90C23" w:rsidRDefault="00554617" w:rsidP="00B90C23">
      <w:pPr>
        <w:autoSpaceDE w:val="0"/>
        <w:autoSpaceDN w:val="0"/>
        <w:adjustRightInd w:val="0"/>
        <w:ind w:right="-18"/>
        <w:jc w:val="center"/>
        <w:rPr>
          <w:b/>
          <w:bCs/>
        </w:rPr>
      </w:pPr>
    </w:p>
    <w:tbl>
      <w:tblPr>
        <w:tblW w:w="9576" w:type="dxa"/>
        <w:tblLook w:val="04A0"/>
      </w:tblPr>
      <w:tblGrid>
        <w:gridCol w:w="3369"/>
        <w:gridCol w:w="6207"/>
      </w:tblGrid>
      <w:tr w:rsidR="00554617" w:rsidRPr="00B90C23" w:rsidTr="000436F7">
        <w:trPr>
          <w:trHeight w:val="528"/>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назив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r w:rsidR="00554617" w:rsidRPr="00B90C23" w:rsidTr="000436F7">
        <w:trPr>
          <w:trHeight w:val="528"/>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адреса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r w:rsidR="00554617" w:rsidRPr="00B90C23" w:rsidTr="000436F7">
        <w:trPr>
          <w:trHeight w:val="561"/>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број телефона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r w:rsidR="00554617" w:rsidRPr="00B90C23" w:rsidTr="000436F7">
        <w:trPr>
          <w:trHeight w:val="528"/>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број телефакса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r w:rsidR="00554617" w:rsidRPr="00B90C23" w:rsidTr="000436F7">
        <w:trPr>
          <w:trHeight w:val="561"/>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е-mail адреса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r w:rsidR="00554617" w:rsidRPr="00B90C23" w:rsidTr="000436F7">
        <w:trPr>
          <w:trHeight w:val="594"/>
        </w:trPr>
        <w:tc>
          <w:tcPr>
            <w:tcW w:w="3369" w:type="dxa"/>
            <w:shd w:val="clear" w:color="auto" w:fill="auto"/>
            <w:vAlign w:val="center"/>
          </w:tcPr>
          <w:p w:rsidR="00554617" w:rsidRPr="00B90C23" w:rsidRDefault="00554617" w:rsidP="00B90C23">
            <w:pPr>
              <w:autoSpaceDE w:val="0"/>
              <w:autoSpaceDN w:val="0"/>
              <w:adjustRightInd w:val="0"/>
              <w:ind w:right="-18"/>
              <w:rPr>
                <w:bCs/>
              </w:rPr>
            </w:pPr>
            <w:r w:rsidRPr="00B90C23">
              <w:rPr>
                <w:bCs/>
              </w:rPr>
              <w:t xml:space="preserve">име и презиме овлашћеног </w:t>
            </w:r>
          </w:p>
          <w:p w:rsidR="00554617" w:rsidRPr="00B90C23" w:rsidRDefault="00554617" w:rsidP="00B90C23">
            <w:pPr>
              <w:autoSpaceDE w:val="0"/>
              <w:autoSpaceDN w:val="0"/>
              <w:adjustRightInd w:val="0"/>
              <w:ind w:right="-18"/>
              <w:rPr>
                <w:bCs/>
              </w:rPr>
            </w:pPr>
            <w:r w:rsidRPr="00B90C23">
              <w:rPr>
                <w:bCs/>
              </w:rPr>
              <w:t>лица за контакт ...................</w:t>
            </w:r>
          </w:p>
        </w:tc>
        <w:tc>
          <w:tcPr>
            <w:tcW w:w="6207" w:type="dxa"/>
            <w:shd w:val="clear" w:color="auto" w:fill="auto"/>
            <w:vAlign w:val="center"/>
          </w:tcPr>
          <w:p w:rsidR="00554617" w:rsidRPr="00B90C23" w:rsidRDefault="00554617" w:rsidP="00B90C23">
            <w:pPr>
              <w:autoSpaceDE w:val="0"/>
              <w:autoSpaceDN w:val="0"/>
              <w:adjustRightInd w:val="0"/>
              <w:ind w:right="-18"/>
              <w:rPr>
                <w:bCs/>
              </w:rPr>
            </w:pPr>
            <w:r w:rsidRPr="00B90C23">
              <w:rPr>
                <w:bCs/>
              </w:rPr>
              <w:t>____________________________________</w:t>
            </w:r>
          </w:p>
        </w:tc>
      </w:tr>
    </w:tbl>
    <w:p w:rsidR="00554617" w:rsidRPr="00B90C23" w:rsidRDefault="00554617" w:rsidP="00B90C23">
      <w:pPr>
        <w:autoSpaceDE w:val="0"/>
        <w:autoSpaceDN w:val="0"/>
        <w:adjustRightInd w:val="0"/>
        <w:ind w:right="-18"/>
        <w:rPr>
          <w:b/>
          <w:bCs/>
        </w:rPr>
      </w:pPr>
    </w:p>
    <w:p w:rsidR="00554617" w:rsidRPr="00B90C23" w:rsidRDefault="00554617" w:rsidP="00B90C23">
      <w:pPr>
        <w:autoSpaceDE w:val="0"/>
        <w:autoSpaceDN w:val="0"/>
        <w:adjustRightInd w:val="0"/>
        <w:ind w:right="-18"/>
        <w:rPr>
          <w:b/>
          <w:bCs/>
        </w:rPr>
      </w:pPr>
    </w:p>
    <w:p w:rsidR="00554617" w:rsidRPr="00B90C23" w:rsidRDefault="00554617" w:rsidP="00B90C23">
      <w:pPr>
        <w:autoSpaceDE w:val="0"/>
        <w:autoSpaceDN w:val="0"/>
        <w:adjustRightInd w:val="0"/>
        <w:ind w:right="-18"/>
        <w:rPr>
          <w:b/>
          <w:bCs/>
        </w:rPr>
      </w:pPr>
    </w:p>
    <w:p w:rsidR="00554617" w:rsidRPr="00B90C23" w:rsidRDefault="00554617" w:rsidP="00B90C23">
      <w:pPr>
        <w:autoSpaceDE w:val="0"/>
        <w:autoSpaceDN w:val="0"/>
        <w:adjustRightInd w:val="0"/>
        <w:ind w:right="-18"/>
        <w:jc w:val="center"/>
        <w:rPr>
          <w:bCs/>
        </w:rPr>
      </w:pPr>
      <w:r w:rsidRPr="00B90C23">
        <w:rPr>
          <w:bCs/>
        </w:rPr>
        <w:t>ПОНУДА</w:t>
      </w:r>
    </w:p>
    <w:p w:rsidR="00554617" w:rsidRPr="00B90C23" w:rsidRDefault="00554617" w:rsidP="00B90C23">
      <w:pPr>
        <w:autoSpaceDE w:val="0"/>
        <w:autoSpaceDN w:val="0"/>
        <w:adjustRightInd w:val="0"/>
        <w:ind w:right="-18"/>
        <w:jc w:val="center"/>
        <w:rPr>
          <w:bCs/>
        </w:rPr>
      </w:pPr>
      <w:r w:rsidRPr="00B90C23">
        <w:rPr>
          <w:bCs/>
        </w:rPr>
        <w:t>ЗА ЈАВНУ НАБАВКУ ДОБАРА</w:t>
      </w:r>
    </w:p>
    <w:p w:rsidR="00554617" w:rsidRPr="00B90C23" w:rsidRDefault="00554617" w:rsidP="00B90C23">
      <w:pPr>
        <w:autoSpaceDE w:val="0"/>
        <w:autoSpaceDN w:val="0"/>
        <w:adjustRightInd w:val="0"/>
        <w:ind w:right="-18"/>
        <w:jc w:val="center"/>
        <w:rPr>
          <w:bCs/>
        </w:rPr>
      </w:pPr>
    </w:p>
    <w:p w:rsidR="00554617" w:rsidRDefault="00554617" w:rsidP="00B90C23">
      <w:pPr>
        <w:autoSpaceDE w:val="0"/>
        <w:autoSpaceDN w:val="0"/>
        <w:adjustRightInd w:val="0"/>
        <w:ind w:right="-18"/>
        <w:jc w:val="center"/>
        <w:rPr>
          <w:b/>
          <w:noProof/>
        </w:rPr>
      </w:pPr>
      <w:r w:rsidRPr="00B90C23">
        <w:rPr>
          <w:b/>
          <w:noProof/>
        </w:rPr>
        <w:t>ХТЗ ЗИМСКА И ЛЕТЊА ОПРЕМА</w:t>
      </w:r>
    </w:p>
    <w:p w:rsidR="00A22B31" w:rsidRPr="00B90C23" w:rsidRDefault="00A22B31" w:rsidP="00B90C23">
      <w:pPr>
        <w:autoSpaceDE w:val="0"/>
        <w:autoSpaceDN w:val="0"/>
        <w:adjustRightInd w:val="0"/>
        <w:ind w:right="-18"/>
        <w:jc w:val="center"/>
        <w:rPr>
          <w:b/>
          <w:noProof/>
        </w:rPr>
      </w:pPr>
    </w:p>
    <w:p w:rsidR="00554617" w:rsidRPr="00B90C23" w:rsidRDefault="00554617" w:rsidP="00B90C23">
      <w:pPr>
        <w:autoSpaceDE w:val="0"/>
        <w:autoSpaceDN w:val="0"/>
        <w:adjustRightInd w:val="0"/>
        <w:ind w:right="-18"/>
        <w:jc w:val="center"/>
        <w:rPr>
          <w:noProof/>
        </w:rPr>
      </w:pPr>
      <w:r w:rsidRPr="00B90C23">
        <w:rPr>
          <w:b/>
          <w:noProof/>
        </w:rPr>
        <w:t xml:space="preserve">Подносим понуду за партију         1.   2.   3.         </w:t>
      </w:r>
      <w:r w:rsidRPr="00B90C23">
        <w:rPr>
          <w:noProof/>
        </w:rPr>
        <w:t>(заокружити)</w:t>
      </w:r>
    </w:p>
    <w:p w:rsidR="00554617" w:rsidRPr="00B90C23" w:rsidRDefault="00554617" w:rsidP="00B90C23">
      <w:pPr>
        <w:autoSpaceDE w:val="0"/>
        <w:autoSpaceDN w:val="0"/>
        <w:adjustRightInd w:val="0"/>
        <w:ind w:right="-18"/>
        <w:jc w:val="center"/>
        <w:rPr>
          <w:b/>
          <w:noProof/>
        </w:rPr>
      </w:pPr>
    </w:p>
    <w:p w:rsidR="00554617" w:rsidRPr="00B90C23" w:rsidRDefault="00554617" w:rsidP="00B90C23">
      <w:pPr>
        <w:autoSpaceDE w:val="0"/>
        <w:autoSpaceDN w:val="0"/>
        <w:adjustRightInd w:val="0"/>
        <w:ind w:right="-18"/>
        <w:jc w:val="center"/>
        <w:rPr>
          <w:b/>
          <w:noProof/>
        </w:rPr>
      </w:pPr>
      <w:r w:rsidRPr="00B90C23">
        <w:rPr>
          <w:b/>
          <w:bCs/>
        </w:rPr>
        <w:t xml:space="preserve">РЕДНИ БРОЈ  ЈНМВ  </w:t>
      </w:r>
      <w:r w:rsidR="00B90C23" w:rsidRPr="00B90C23">
        <w:rPr>
          <w:b/>
          <w:noProof/>
        </w:rPr>
        <w:t>1.1.9/2018</w:t>
      </w:r>
    </w:p>
    <w:p w:rsidR="00554617" w:rsidRPr="00B90C23" w:rsidRDefault="00554617" w:rsidP="00B90C23">
      <w:pPr>
        <w:autoSpaceDE w:val="0"/>
        <w:autoSpaceDN w:val="0"/>
        <w:adjustRightInd w:val="0"/>
        <w:ind w:right="-18"/>
        <w:jc w:val="center"/>
        <w:rPr>
          <w:b/>
          <w:bCs/>
        </w:rPr>
      </w:pPr>
    </w:p>
    <w:p w:rsidR="00554617" w:rsidRPr="00B90C23" w:rsidRDefault="00554617" w:rsidP="00B90C23">
      <w:pPr>
        <w:autoSpaceDE w:val="0"/>
        <w:autoSpaceDN w:val="0"/>
        <w:adjustRightInd w:val="0"/>
        <w:ind w:right="-18"/>
        <w:jc w:val="center"/>
        <w:rPr>
          <w:b/>
          <w:bCs/>
        </w:rPr>
      </w:pPr>
      <w:r w:rsidRPr="00B90C23">
        <w:rPr>
          <w:b/>
          <w:bCs/>
        </w:rPr>
        <w:t>- НЕ ОТВАРАТИ ! -</w:t>
      </w:r>
    </w:p>
    <w:p w:rsidR="00554617" w:rsidRPr="00B90C23" w:rsidRDefault="00554617" w:rsidP="00B90C23">
      <w:pPr>
        <w:ind w:right="-18"/>
        <w:jc w:val="center"/>
        <w:rPr>
          <w:rFonts w:eastAsia="Calibri"/>
          <w:color w:val="auto"/>
          <w:kern w:val="0"/>
          <w:lang w:eastAsia="en-US"/>
        </w:rPr>
      </w:pPr>
    </w:p>
    <w:p w:rsidR="00554617" w:rsidRPr="00B90C23" w:rsidRDefault="00554617" w:rsidP="00B90C23">
      <w:pPr>
        <w:ind w:right="-18"/>
        <w:jc w:val="center"/>
        <w:rPr>
          <w:b/>
          <w:noProof/>
        </w:rPr>
      </w:pPr>
    </w:p>
    <w:sectPr w:rsidR="00554617" w:rsidRPr="00B90C23" w:rsidSect="00B90C23">
      <w:headerReference w:type="default" r:id="rId14"/>
      <w:footerReference w:type="even" r:id="rId15"/>
      <w:footerReference w:type="default" r:id="rId16"/>
      <w:pgSz w:w="11906" w:h="16838" w:code="9"/>
      <w:pgMar w:top="1440" w:right="1080" w:bottom="1440" w:left="108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AE" w:rsidRDefault="005530AE">
      <w:pPr>
        <w:spacing w:line="240" w:lineRule="auto"/>
      </w:pPr>
      <w:r>
        <w:separator/>
      </w:r>
    </w:p>
  </w:endnote>
  <w:endnote w:type="continuationSeparator" w:id="1">
    <w:p w:rsidR="005530AE" w:rsidRDefault="005530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D6" w:rsidRPr="00247AA8" w:rsidRDefault="008B23D6" w:rsidP="0031735A">
    <w:pPr>
      <w:pStyle w:val="Footer"/>
      <w:jc w:val="center"/>
      <w:rPr>
        <w:b/>
      </w:rPr>
    </w:pPr>
  </w:p>
  <w:p w:rsidR="008B23D6" w:rsidRDefault="008B23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370"/>
      <w:gridCol w:w="1170"/>
    </w:tblGrid>
    <w:tr w:rsidR="008B23D6" w:rsidRPr="00247AA8" w:rsidTr="00B90C23">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8B23D6" w:rsidRPr="002B0F28" w:rsidRDefault="008B23D6" w:rsidP="002B0F28">
          <w:pPr>
            <w:jc w:val="center"/>
            <w:rPr>
              <w:b/>
              <w:sz w:val="22"/>
              <w:szCs w:val="22"/>
            </w:rPr>
          </w:pPr>
          <w:r w:rsidRPr="002B0F28">
            <w:rPr>
              <w:b/>
              <w:sz w:val="22"/>
              <w:szCs w:val="22"/>
            </w:rPr>
            <w:t>Конкурсна документација  – ЈН МВ бр. 1.1.9/2018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B23D6" w:rsidRPr="002B0F28" w:rsidRDefault="00E5553D" w:rsidP="002A1FD4">
          <w:pPr>
            <w:pStyle w:val="Footer"/>
            <w:jc w:val="center"/>
            <w:rPr>
              <w:b/>
              <w:sz w:val="22"/>
              <w:szCs w:val="22"/>
            </w:rPr>
          </w:pPr>
          <w:r w:rsidRPr="002B0F28">
            <w:rPr>
              <w:b/>
              <w:bCs/>
              <w:sz w:val="22"/>
              <w:szCs w:val="22"/>
            </w:rPr>
            <w:fldChar w:fldCharType="begin"/>
          </w:r>
          <w:r w:rsidR="008B23D6" w:rsidRPr="002B0F28">
            <w:rPr>
              <w:b/>
              <w:bCs/>
              <w:sz w:val="22"/>
              <w:szCs w:val="22"/>
            </w:rPr>
            <w:instrText xml:space="preserve"> PAGE </w:instrText>
          </w:r>
          <w:r w:rsidRPr="002B0F28">
            <w:rPr>
              <w:b/>
              <w:bCs/>
              <w:sz w:val="22"/>
              <w:szCs w:val="22"/>
            </w:rPr>
            <w:fldChar w:fldCharType="separate"/>
          </w:r>
          <w:r w:rsidR="0056676D">
            <w:rPr>
              <w:b/>
              <w:bCs/>
              <w:noProof/>
              <w:sz w:val="22"/>
              <w:szCs w:val="22"/>
            </w:rPr>
            <w:t>20</w:t>
          </w:r>
          <w:r w:rsidRPr="002B0F28">
            <w:rPr>
              <w:b/>
              <w:bCs/>
              <w:sz w:val="22"/>
              <w:szCs w:val="22"/>
            </w:rPr>
            <w:fldChar w:fldCharType="end"/>
          </w:r>
          <w:r w:rsidR="008B23D6" w:rsidRPr="002B0F28">
            <w:rPr>
              <w:b/>
              <w:bCs/>
              <w:sz w:val="22"/>
              <w:szCs w:val="22"/>
            </w:rPr>
            <w:t>/</w:t>
          </w:r>
          <w:r w:rsidRPr="002B0F28">
            <w:rPr>
              <w:b/>
              <w:bCs/>
              <w:sz w:val="22"/>
              <w:szCs w:val="22"/>
            </w:rPr>
            <w:fldChar w:fldCharType="begin"/>
          </w:r>
          <w:r w:rsidR="008B23D6" w:rsidRPr="002B0F28">
            <w:rPr>
              <w:b/>
              <w:bCs/>
              <w:sz w:val="22"/>
              <w:szCs w:val="22"/>
            </w:rPr>
            <w:instrText xml:space="preserve"> NUMPAGES \*Arabic </w:instrText>
          </w:r>
          <w:r w:rsidRPr="002B0F28">
            <w:rPr>
              <w:b/>
              <w:bCs/>
              <w:sz w:val="22"/>
              <w:szCs w:val="22"/>
            </w:rPr>
            <w:fldChar w:fldCharType="separate"/>
          </w:r>
          <w:r w:rsidR="0056676D">
            <w:rPr>
              <w:b/>
              <w:bCs/>
              <w:noProof/>
              <w:sz w:val="22"/>
              <w:szCs w:val="22"/>
            </w:rPr>
            <w:t>41</w:t>
          </w:r>
          <w:r w:rsidRPr="002B0F28">
            <w:rPr>
              <w:b/>
              <w:bCs/>
              <w:sz w:val="22"/>
              <w:szCs w:val="22"/>
            </w:rPr>
            <w:fldChar w:fldCharType="end"/>
          </w:r>
        </w:p>
      </w:tc>
    </w:tr>
  </w:tbl>
  <w:p w:rsidR="008B23D6" w:rsidRPr="00247AA8" w:rsidRDefault="008B23D6"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AE" w:rsidRDefault="005530AE">
      <w:pPr>
        <w:spacing w:line="240" w:lineRule="auto"/>
      </w:pPr>
      <w:r>
        <w:separator/>
      </w:r>
    </w:p>
  </w:footnote>
  <w:footnote w:type="continuationSeparator" w:id="1">
    <w:p w:rsidR="005530AE" w:rsidRDefault="005530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3D6" w:rsidRPr="00247AA8" w:rsidRDefault="008B23D6" w:rsidP="0031735A">
    <w:pPr>
      <w:jc w:val="center"/>
      <w:rPr>
        <w:b/>
      </w:rPr>
    </w:pPr>
  </w:p>
  <w:p w:rsidR="008B23D6" w:rsidRDefault="008B23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EC07084"/>
    <w:multiLevelType w:val="hybridMultilevel"/>
    <w:tmpl w:val="77F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7E4CE3"/>
    <w:multiLevelType w:val="hybridMultilevel"/>
    <w:tmpl w:val="DCEE3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3CC6FD8"/>
    <w:multiLevelType w:val="hybridMultilevel"/>
    <w:tmpl w:val="F62A6808"/>
    <w:lvl w:ilvl="0" w:tplc="CC16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7A1F11"/>
    <w:multiLevelType w:val="hybridMultilevel"/>
    <w:tmpl w:val="059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9">
    <w:nsid w:val="3AE22FEB"/>
    <w:multiLevelType w:val="hybridMultilevel"/>
    <w:tmpl w:val="27F8D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nsid w:val="43C63593"/>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F37D9B"/>
    <w:multiLevelType w:val="hybridMultilevel"/>
    <w:tmpl w:val="F44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6778F"/>
    <w:multiLevelType w:val="hybridMultilevel"/>
    <w:tmpl w:val="0DA8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C63B9"/>
    <w:multiLevelType w:val="hybridMultilevel"/>
    <w:tmpl w:val="0382D416"/>
    <w:lvl w:ilvl="0" w:tplc="C0F2C040">
      <w:numFmt w:val="bullet"/>
      <w:lvlText w:val="-"/>
      <w:lvlJc w:val="left"/>
      <w:pPr>
        <w:ind w:left="1605" w:hanging="360"/>
      </w:pPr>
      <w:rPr>
        <w:rFonts w:ascii="Times New Roman" w:eastAsia="Times New Roman" w:hAnsi="Times New Roman" w:cs="Times New Roman" w:hint="default"/>
        <w:sz w:val="24"/>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1">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nsid w:val="69785BF5"/>
    <w:multiLevelType w:val="hybridMultilevel"/>
    <w:tmpl w:val="B3A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6">
    <w:nsid w:val="76D939EA"/>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61955"/>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32"/>
  </w:num>
  <w:num w:numId="16">
    <w:abstractNumId w:val="41"/>
  </w:num>
  <w:num w:numId="17">
    <w:abstractNumId w:val="33"/>
  </w:num>
  <w:num w:numId="18">
    <w:abstractNumId w:val="17"/>
  </w:num>
  <w:num w:numId="19">
    <w:abstractNumId w:val="18"/>
  </w:num>
  <w:num w:numId="20">
    <w:abstractNumId w:val="42"/>
  </w:num>
  <w:num w:numId="21">
    <w:abstractNumId w:val="25"/>
  </w:num>
  <w:num w:numId="22">
    <w:abstractNumId w:val="14"/>
  </w:num>
  <w:num w:numId="23">
    <w:abstractNumId w:val="30"/>
  </w:num>
  <w:num w:numId="24">
    <w:abstractNumId w:val="19"/>
  </w:num>
  <w:num w:numId="25">
    <w:abstractNumId w:val="16"/>
  </w:num>
  <w:num w:numId="26">
    <w:abstractNumId w:val="15"/>
  </w:num>
  <w:num w:numId="27">
    <w:abstractNumId w:val="26"/>
  </w:num>
  <w:num w:numId="28">
    <w:abstractNumId w:val="13"/>
  </w:num>
  <w:num w:numId="29">
    <w:abstractNumId w:val="23"/>
  </w:num>
  <w:num w:numId="30">
    <w:abstractNumId w:val="35"/>
  </w:num>
  <w:num w:numId="31">
    <w:abstractNumId w:val="37"/>
  </w:num>
  <w:num w:numId="32">
    <w:abstractNumId w:val="28"/>
  </w:num>
  <w:num w:numId="33">
    <w:abstractNumId w:val="44"/>
  </w:num>
  <w:num w:numId="34">
    <w:abstractNumId w:val="34"/>
  </w:num>
  <w:num w:numId="35">
    <w:abstractNumId w:val="48"/>
  </w:num>
  <w:num w:numId="36">
    <w:abstractNumId w:val="38"/>
  </w:num>
  <w:num w:numId="37">
    <w:abstractNumId w:val="45"/>
  </w:num>
  <w:num w:numId="38">
    <w:abstractNumId w:val="43"/>
  </w:num>
  <w:num w:numId="39">
    <w:abstractNumId w:val="24"/>
  </w:num>
  <w:num w:numId="40">
    <w:abstractNumId w:val="29"/>
  </w:num>
  <w:num w:numId="41">
    <w:abstractNumId w:val="21"/>
  </w:num>
  <w:num w:numId="42">
    <w:abstractNumId w:val="40"/>
  </w:num>
  <w:num w:numId="43">
    <w:abstractNumId w:val="22"/>
  </w:num>
  <w:num w:numId="44">
    <w:abstractNumId w:val="39"/>
  </w:num>
  <w:num w:numId="45">
    <w:abstractNumId w:val="36"/>
  </w:num>
  <w:num w:numId="46">
    <w:abstractNumId w:val="27"/>
  </w:num>
  <w:num w:numId="47">
    <w:abstractNumId w:val="31"/>
  </w:num>
  <w:num w:numId="48">
    <w:abstractNumId w:val="4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58A"/>
    <w:rsid w:val="0000397D"/>
    <w:rsid w:val="00012F24"/>
    <w:rsid w:val="000148E8"/>
    <w:rsid w:val="00020186"/>
    <w:rsid w:val="000279F9"/>
    <w:rsid w:val="000436F7"/>
    <w:rsid w:val="00044335"/>
    <w:rsid w:val="00045105"/>
    <w:rsid w:val="000514FA"/>
    <w:rsid w:val="0005537E"/>
    <w:rsid w:val="000574D9"/>
    <w:rsid w:val="00063EBF"/>
    <w:rsid w:val="00064BD2"/>
    <w:rsid w:val="000754A8"/>
    <w:rsid w:val="000853E3"/>
    <w:rsid w:val="0009047B"/>
    <w:rsid w:val="00092D8B"/>
    <w:rsid w:val="00094FF9"/>
    <w:rsid w:val="000A607C"/>
    <w:rsid w:val="000B0559"/>
    <w:rsid w:val="000B0ADC"/>
    <w:rsid w:val="000B3B84"/>
    <w:rsid w:val="000B7131"/>
    <w:rsid w:val="000D056C"/>
    <w:rsid w:val="000D34FE"/>
    <w:rsid w:val="000D4C97"/>
    <w:rsid w:val="000F439D"/>
    <w:rsid w:val="0010066F"/>
    <w:rsid w:val="00111665"/>
    <w:rsid w:val="001143A4"/>
    <w:rsid w:val="0012799C"/>
    <w:rsid w:val="00130F7A"/>
    <w:rsid w:val="00137723"/>
    <w:rsid w:val="001518E1"/>
    <w:rsid w:val="00153875"/>
    <w:rsid w:val="00163654"/>
    <w:rsid w:val="0017203D"/>
    <w:rsid w:val="001820FE"/>
    <w:rsid w:val="001965BB"/>
    <w:rsid w:val="001A524F"/>
    <w:rsid w:val="001C3FB4"/>
    <w:rsid w:val="001C6661"/>
    <w:rsid w:val="001D3A77"/>
    <w:rsid w:val="00200D87"/>
    <w:rsid w:val="002114F0"/>
    <w:rsid w:val="00217B4C"/>
    <w:rsid w:val="00243CEB"/>
    <w:rsid w:val="00246181"/>
    <w:rsid w:val="002A0ABF"/>
    <w:rsid w:val="002A1FD4"/>
    <w:rsid w:val="002B0F28"/>
    <w:rsid w:val="002C279B"/>
    <w:rsid w:val="002C7D51"/>
    <w:rsid w:val="002D0C8A"/>
    <w:rsid w:val="002D49B8"/>
    <w:rsid w:val="002F36CB"/>
    <w:rsid w:val="00303B97"/>
    <w:rsid w:val="0030529E"/>
    <w:rsid w:val="00306CB7"/>
    <w:rsid w:val="00310819"/>
    <w:rsid w:val="0031735A"/>
    <w:rsid w:val="003234D8"/>
    <w:rsid w:val="003274ED"/>
    <w:rsid w:val="0033396B"/>
    <w:rsid w:val="00347CE0"/>
    <w:rsid w:val="0035530B"/>
    <w:rsid w:val="00374447"/>
    <w:rsid w:val="003820D1"/>
    <w:rsid w:val="003B31B4"/>
    <w:rsid w:val="003D4F3A"/>
    <w:rsid w:val="003E7EFB"/>
    <w:rsid w:val="00404277"/>
    <w:rsid w:val="00411232"/>
    <w:rsid w:val="0041511E"/>
    <w:rsid w:val="00416EBF"/>
    <w:rsid w:val="00455E3C"/>
    <w:rsid w:val="00456D88"/>
    <w:rsid w:val="004578A3"/>
    <w:rsid w:val="004642CA"/>
    <w:rsid w:val="00472CA2"/>
    <w:rsid w:val="0047600B"/>
    <w:rsid w:val="0049397D"/>
    <w:rsid w:val="004C76C3"/>
    <w:rsid w:val="004D75C1"/>
    <w:rsid w:val="004E74AD"/>
    <w:rsid w:val="004E7F3B"/>
    <w:rsid w:val="005074F5"/>
    <w:rsid w:val="005114B4"/>
    <w:rsid w:val="0051447E"/>
    <w:rsid w:val="00522A2A"/>
    <w:rsid w:val="00535A77"/>
    <w:rsid w:val="005530AE"/>
    <w:rsid w:val="00554617"/>
    <w:rsid w:val="005626B4"/>
    <w:rsid w:val="0056676D"/>
    <w:rsid w:val="005729B1"/>
    <w:rsid w:val="00585BF4"/>
    <w:rsid w:val="005B2C9A"/>
    <w:rsid w:val="005B42DB"/>
    <w:rsid w:val="005B7B89"/>
    <w:rsid w:val="005D13B2"/>
    <w:rsid w:val="005D2836"/>
    <w:rsid w:val="005D528D"/>
    <w:rsid w:val="006033F7"/>
    <w:rsid w:val="00603F7E"/>
    <w:rsid w:val="00604F3C"/>
    <w:rsid w:val="00625455"/>
    <w:rsid w:val="0062553F"/>
    <w:rsid w:val="00627427"/>
    <w:rsid w:val="006274BE"/>
    <w:rsid w:val="00627959"/>
    <w:rsid w:val="00633DE8"/>
    <w:rsid w:val="006601A3"/>
    <w:rsid w:val="00661B3B"/>
    <w:rsid w:val="0067304C"/>
    <w:rsid w:val="00686FAC"/>
    <w:rsid w:val="00696AE7"/>
    <w:rsid w:val="006A71DB"/>
    <w:rsid w:val="006B34D0"/>
    <w:rsid w:val="006B73F9"/>
    <w:rsid w:val="006C06A0"/>
    <w:rsid w:val="006C5194"/>
    <w:rsid w:val="006D323F"/>
    <w:rsid w:val="006E65E1"/>
    <w:rsid w:val="007119B8"/>
    <w:rsid w:val="007144F8"/>
    <w:rsid w:val="00733947"/>
    <w:rsid w:val="00741A68"/>
    <w:rsid w:val="00754CFD"/>
    <w:rsid w:val="00755B1F"/>
    <w:rsid w:val="00760EE6"/>
    <w:rsid w:val="00773014"/>
    <w:rsid w:val="007A7E47"/>
    <w:rsid w:val="007C591E"/>
    <w:rsid w:val="007D4E70"/>
    <w:rsid w:val="007D55D5"/>
    <w:rsid w:val="007D7D41"/>
    <w:rsid w:val="007E1581"/>
    <w:rsid w:val="007E2F0A"/>
    <w:rsid w:val="00806B96"/>
    <w:rsid w:val="00817D11"/>
    <w:rsid w:val="00825C04"/>
    <w:rsid w:val="00831227"/>
    <w:rsid w:val="00834D6E"/>
    <w:rsid w:val="00843A17"/>
    <w:rsid w:val="00844633"/>
    <w:rsid w:val="00847BEA"/>
    <w:rsid w:val="0085149E"/>
    <w:rsid w:val="008531FA"/>
    <w:rsid w:val="00863C43"/>
    <w:rsid w:val="008660EB"/>
    <w:rsid w:val="00883E14"/>
    <w:rsid w:val="008903DF"/>
    <w:rsid w:val="00891993"/>
    <w:rsid w:val="00892245"/>
    <w:rsid w:val="008B23D6"/>
    <w:rsid w:val="008B60A4"/>
    <w:rsid w:val="008C5B5E"/>
    <w:rsid w:val="008D5DA4"/>
    <w:rsid w:val="008D7522"/>
    <w:rsid w:val="008E0E42"/>
    <w:rsid w:val="008F194C"/>
    <w:rsid w:val="0091334A"/>
    <w:rsid w:val="00932FCE"/>
    <w:rsid w:val="0093324F"/>
    <w:rsid w:val="009378E9"/>
    <w:rsid w:val="009474ED"/>
    <w:rsid w:val="00953FF7"/>
    <w:rsid w:val="00957694"/>
    <w:rsid w:val="009834FB"/>
    <w:rsid w:val="00A22B31"/>
    <w:rsid w:val="00A64B8E"/>
    <w:rsid w:val="00A67982"/>
    <w:rsid w:val="00A71021"/>
    <w:rsid w:val="00A831B2"/>
    <w:rsid w:val="00A92517"/>
    <w:rsid w:val="00A948D8"/>
    <w:rsid w:val="00AA4BF2"/>
    <w:rsid w:val="00AE6D03"/>
    <w:rsid w:val="00B32348"/>
    <w:rsid w:val="00B42974"/>
    <w:rsid w:val="00B76140"/>
    <w:rsid w:val="00B811CB"/>
    <w:rsid w:val="00B90C23"/>
    <w:rsid w:val="00B969D0"/>
    <w:rsid w:val="00BB2A10"/>
    <w:rsid w:val="00BB7DD2"/>
    <w:rsid w:val="00BC0233"/>
    <w:rsid w:val="00BD23E7"/>
    <w:rsid w:val="00C00709"/>
    <w:rsid w:val="00C307B3"/>
    <w:rsid w:val="00C35A21"/>
    <w:rsid w:val="00C66496"/>
    <w:rsid w:val="00C94BBF"/>
    <w:rsid w:val="00C97E89"/>
    <w:rsid w:val="00CB5083"/>
    <w:rsid w:val="00CC1CDE"/>
    <w:rsid w:val="00CD1C2E"/>
    <w:rsid w:val="00CD5359"/>
    <w:rsid w:val="00CD6AFB"/>
    <w:rsid w:val="00CF7503"/>
    <w:rsid w:val="00D1614C"/>
    <w:rsid w:val="00D2227A"/>
    <w:rsid w:val="00D27276"/>
    <w:rsid w:val="00D456E6"/>
    <w:rsid w:val="00D50DD2"/>
    <w:rsid w:val="00D57F25"/>
    <w:rsid w:val="00D62F4E"/>
    <w:rsid w:val="00D64FE8"/>
    <w:rsid w:val="00D7218D"/>
    <w:rsid w:val="00D90057"/>
    <w:rsid w:val="00D93E26"/>
    <w:rsid w:val="00DA7AE7"/>
    <w:rsid w:val="00DC013C"/>
    <w:rsid w:val="00DC42E0"/>
    <w:rsid w:val="00DD0B5D"/>
    <w:rsid w:val="00DD16BB"/>
    <w:rsid w:val="00DE1822"/>
    <w:rsid w:val="00DE27DD"/>
    <w:rsid w:val="00E06444"/>
    <w:rsid w:val="00E1259C"/>
    <w:rsid w:val="00E20A76"/>
    <w:rsid w:val="00E24E44"/>
    <w:rsid w:val="00E27183"/>
    <w:rsid w:val="00E37369"/>
    <w:rsid w:val="00E45AEC"/>
    <w:rsid w:val="00E550AC"/>
    <w:rsid w:val="00E5553D"/>
    <w:rsid w:val="00E77762"/>
    <w:rsid w:val="00E8619B"/>
    <w:rsid w:val="00E86828"/>
    <w:rsid w:val="00E86EA7"/>
    <w:rsid w:val="00E968FD"/>
    <w:rsid w:val="00EA2CFF"/>
    <w:rsid w:val="00EC09B0"/>
    <w:rsid w:val="00EC154D"/>
    <w:rsid w:val="00EE7556"/>
    <w:rsid w:val="00F32A58"/>
    <w:rsid w:val="00F4632F"/>
    <w:rsid w:val="00F467B5"/>
    <w:rsid w:val="00F5146E"/>
    <w:rsid w:val="00F53DD5"/>
    <w:rsid w:val="00F65084"/>
    <w:rsid w:val="00F67E08"/>
    <w:rsid w:val="00F810FD"/>
    <w:rsid w:val="00F96474"/>
    <w:rsid w:val="00FA1042"/>
    <w:rsid w:val="00FA46F7"/>
    <w:rsid w:val="00FA4989"/>
    <w:rsid w:val="00FA54D2"/>
    <w:rsid w:val="00FB582A"/>
    <w:rsid w:val="00FC4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D6F6-9FDF-49F9-BBA4-0BC651BF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12321</Words>
  <Characters>70230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Petkovic</dc:creator>
  <cp:lastModifiedBy>iTC</cp:lastModifiedBy>
  <cp:revision>9</cp:revision>
  <cp:lastPrinted>2018-05-21T10:45:00Z</cp:lastPrinted>
  <dcterms:created xsi:type="dcterms:W3CDTF">2018-05-16T13:05:00Z</dcterms:created>
  <dcterms:modified xsi:type="dcterms:W3CDTF">2018-05-21T13:33:00Z</dcterms:modified>
</cp:coreProperties>
</file>