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1D" w:rsidRPr="00EA0E3C" w:rsidRDefault="00E8671D" w:rsidP="00DA15F9">
      <w:pPr>
        <w:suppressAutoHyphens/>
        <w:ind w:right="-46"/>
        <w:jc w:val="both"/>
        <w:rPr>
          <w:rFonts w:ascii="Arial Narrow" w:hAnsi="Arial Narrow" w:cs="Arial"/>
          <w:noProof/>
          <w:sz w:val="22"/>
          <w:szCs w:val="22"/>
          <w:vertAlign w:val="baseline"/>
          <w:lang w:eastAsia="zh-CN"/>
        </w:rPr>
      </w:pPr>
      <w:bookmarkStart w:id="0" w:name="_GoBack"/>
      <w:bookmarkEnd w:id="0"/>
    </w:p>
    <w:p w:rsidR="00E8671D" w:rsidRPr="00EA0E3C" w:rsidRDefault="00E8671D" w:rsidP="00FA64B9">
      <w:pPr>
        <w:suppressAutoHyphens/>
        <w:ind w:left="142" w:right="184"/>
        <w:jc w:val="right"/>
        <w:rPr>
          <w:rFonts w:ascii="Arial Narrow" w:hAnsi="Arial Narrow" w:cs="Arial"/>
          <w:b/>
          <w:noProof/>
          <w:sz w:val="22"/>
          <w:szCs w:val="22"/>
          <w:vertAlign w:val="baseline"/>
          <w:lang w:eastAsia="zh-CN"/>
        </w:rPr>
      </w:pPr>
    </w:p>
    <w:p w:rsidR="00E8671D" w:rsidRPr="00EA0E3C" w:rsidRDefault="00E8671D" w:rsidP="00FA64B9">
      <w:pPr>
        <w:suppressAutoHyphens/>
        <w:ind w:left="142" w:right="184"/>
        <w:jc w:val="right"/>
        <w:rPr>
          <w:rFonts w:ascii="Arial Narrow" w:hAnsi="Arial Narrow" w:cs="Arial"/>
          <w:b/>
          <w:noProof/>
          <w:sz w:val="22"/>
          <w:szCs w:val="22"/>
          <w:vertAlign w:val="baseline"/>
          <w:lang w:eastAsia="zh-CN"/>
        </w:rPr>
      </w:pPr>
    </w:p>
    <w:p w:rsidR="00E8671D" w:rsidRPr="00EA0E3C" w:rsidRDefault="00E8671D" w:rsidP="00FA64B9">
      <w:pPr>
        <w:suppressAutoHyphens/>
        <w:ind w:left="142" w:right="184"/>
        <w:jc w:val="right"/>
        <w:rPr>
          <w:rFonts w:ascii="Arial Narrow" w:hAnsi="Arial Narrow" w:cs="Arial"/>
          <w:b/>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color w:val="17365D"/>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color w:val="17365D"/>
          <w:sz w:val="22"/>
          <w:szCs w:val="22"/>
          <w:vertAlign w:val="baseline"/>
          <w:lang w:eastAsia="zh-CN"/>
        </w:rPr>
      </w:pPr>
    </w:p>
    <w:p w:rsidR="00E8671D" w:rsidRPr="00EA0E3C" w:rsidRDefault="0093582F" w:rsidP="00FA64B9">
      <w:pPr>
        <w:suppressAutoHyphens/>
        <w:ind w:left="142" w:right="184"/>
        <w:jc w:val="center"/>
        <w:rPr>
          <w:rFonts w:ascii="Arial Narrow" w:hAnsi="Arial Narrow" w:cs="Arial"/>
          <w:noProof/>
          <w:sz w:val="22"/>
          <w:szCs w:val="22"/>
          <w:vertAlign w:val="baseline"/>
          <w:lang w:eastAsia="zh-CN"/>
        </w:rPr>
      </w:pPr>
      <w:r>
        <w:rPr>
          <w:noProof/>
          <w:lang w:eastAsia="en-GB"/>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0" t="0" r="0" b="9525"/>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solidFill>
                      <a:srgbClr val="00FF00"/>
                    </a:solidFill>
                  </pic:spPr>
                </pic:pic>
              </a:graphicData>
            </a:graphic>
            <wp14:sizeRelH relativeFrom="page">
              <wp14:pctWidth>0</wp14:pctWidth>
            </wp14:sizeRelH>
            <wp14:sizeRelV relativeFrom="page">
              <wp14:pctHeight>0</wp14:pctHeight>
            </wp14:sizeRelV>
          </wp:anchor>
        </w:drawing>
      </w: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563D11">
      <w:pPr>
        <w:suppressAutoHyphens/>
        <w:ind w:left="142" w:right="184"/>
        <w:jc w:val="center"/>
        <w:rPr>
          <w:rFonts w:ascii="Arial Narrow" w:hAnsi="Arial Narrow" w:cs="Arial"/>
          <w:b/>
          <w:noProof/>
          <w:sz w:val="22"/>
          <w:szCs w:val="22"/>
          <w:vertAlign w:val="baseline"/>
          <w:lang w:eastAsia="zh-CN"/>
        </w:rPr>
      </w:pPr>
      <w:r w:rsidRPr="00EA0E3C">
        <w:rPr>
          <w:rFonts w:ascii="Arial Narrow" w:hAnsi="Arial Narrow" w:cs="Arial"/>
          <w:b/>
          <w:noProof/>
          <w:sz w:val="22"/>
          <w:szCs w:val="22"/>
          <w:vertAlign w:val="baseline"/>
          <w:lang w:eastAsia="zh-CN"/>
        </w:rPr>
        <w:t>ЈКП „ВИДРАК“ ВАЉЕВО</w:t>
      </w:r>
    </w:p>
    <w:p w:rsidR="00E8671D" w:rsidRPr="00EA0E3C" w:rsidRDefault="00E8671D" w:rsidP="00563D11">
      <w:pPr>
        <w:suppressAutoHyphens/>
        <w:ind w:left="142" w:right="184"/>
        <w:jc w:val="right"/>
        <w:rPr>
          <w:rFonts w:ascii="Arial Narrow" w:hAnsi="Arial Narrow" w:cs="Arial"/>
          <w:b/>
          <w:noProof/>
          <w:sz w:val="22"/>
          <w:szCs w:val="22"/>
          <w:vertAlign w:val="baseline"/>
          <w:lang w:eastAsia="zh-CN"/>
        </w:rPr>
      </w:pPr>
    </w:p>
    <w:p w:rsidR="00E8671D" w:rsidRPr="00EA0E3C" w:rsidRDefault="00E8671D" w:rsidP="00563D11">
      <w:pPr>
        <w:suppressAutoHyphens/>
        <w:ind w:left="142" w:right="184"/>
        <w:jc w:val="right"/>
        <w:rPr>
          <w:rFonts w:ascii="Arial Narrow" w:hAnsi="Arial Narrow" w:cs="Arial"/>
          <w:b/>
          <w:noProof/>
          <w:sz w:val="22"/>
          <w:szCs w:val="22"/>
          <w:vertAlign w:val="baseline"/>
          <w:lang w:eastAsia="zh-CN"/>
        </w:rPr>
      </w:pPr>
    </w:p>
    <w:p w:rsidR="00E8671D" w:rsidRPr="00EA0E3C" w:rsidRDefault="00E8671D" w:rsidP="00563D11">
      <w:pPr>
        <w:suppressAutoHyphens/>
        <w:ind w:left="142" w:right="184"/>
        <w:jc w:val="right"/>
        <w:rPr>
          <w:rFonts w:ascii="Arial Narrow" w:hAnsi="Arial Narrow" w:cs="Arial"/>
          <w:b/>
          <w:noProof/>
          <w:sz w:val="22"/>
          <w:szCs w:val="22"/>
          <w:vertAlign w:val="baseline"/>
          <w:lang w:eastAsia="zh-CN"/>
        </w:rPr>
      </w:pPr>
    </w:p>
    <w:p w:rsidR="00E8671D" w:rsidRPr="00EA0E3C" w:rsidRDefault="00E8671D" w:rsidP="00563D11">
      <w:pPr>
        <w:suppressAutoHyphens/>
        <w:ind w:left="142" w:right="184"/>
        <w:jc w:val="right"/>
        <w:rPr>
          <w:rFonts w:ascii="Arial Narrow" w:hAnsi="Arial Narrow" w:cs="Arial"/>
          <w:b/>
          <w:noProof/>
          <w:sz w:val="22"/>
          <w:szCs w:val="22"/>
          <w:vertAlign w:val="baseline"/>
          <w:lang w:eastAsia="zh-CN"/>
        </w:rPr>
      </w:pPr>
    </w:p>
    <w:p w:rsidR="00E8671D" w:rsidRPr="00EA0E3C" w:rsidRDefault="00E8671D" w:rsidP="00563D11">
      <w:pPr>
        <w:suppressAutoHyphens/>
        <w:ind w:left="142" w:right="184"/>
        <w:jc w:val="center"/>
        <w:rPr>
          <w:rFonts w:ascii="Arial Narrow" w:hAnsi="Arial Narrow" w:cs="Arial"/>
          <w:b/>
          <w:noProof/>
          <w:sz w:val="22"/>
          <w:szCs w:val="22"/>
          <w:vertAlign w:val="baseline"/>
          <w:lang w:eastAsia="zh-CN"/>
        </w:rPr>
      </w:pPr>
    </w:p>
    <w:p w:rsidR="00E8671D" w:rsidRPr="00EA0E3C" w:rsidRDefault="00E8671D" w:rsidP="00563D11">
      <w:pPr>
        <w:suppressAutoHyphens/>
        <w:ind w:left="142" w:right="184"/>
        <w:jc w:val="center"/>
        <w:rPr>
          <w:rFonts w:ascii="Arial Narrow" w:hAnsi="Arial Narrow" w:cs="Arial"/>
          <w:b/>
          <w:noProof/>
          <w:sz w:val="22"/>
          <w:szCs w:val="22"/>
          <w:vertAlign w:val="baseline"/>
          <w:lang w:eastAsia="zh-CN"/>
        </w:rPr>
      </w:pPr>
    </w:p>
    <w:p w:rsidR="00E8671D" w:rsidRPr="00EA0E3C" w:rsidRDefault="00E8671D" w:rsidP="00563D11">
      <w:pPr>
        <w:suppressAutoHyphens/>
        <w:ind w:right="-46"/>
        <w:jc w:val="center"/>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lang w:eastAsia="zh-CN"/>
        </w:rPr>
        <w:t>КОНКУРСНА  ДОКУМЕНТАЦИЈА ЗА ЈАВНУ НАБАВКУ</w:t>
      </w:r>
    </w:p>
    <w:p w:rsidR="00E8671D" w:rsidRPr="00EA0E3C" w:rsidRDefault="00E8671D" w:rsidP="00FA64B9">
      <w:pPr>
        <w:suppressAutoHyphens/>
        <w:ind w:right="-46"/>
        <w:jc w:val="center"/>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lang w:eastAsia="zh-CN"/>
        </w:rPr>
        <w:t>ОТВОРЕНИ ПОСТУПАК</w:t>
      </w:r>
    </w:p>
    <w:p w:rsidR="00E8671D" w:rsidRPr="00EA0E3C" w:rsidRDefault="00E8671D" w:rsidP="00FA64B9">
      <w:pPr>
        <w:suppressAutoHyphens/>
        <w:ind w:right="-46"/>
        <w:jc w:val="center"/>
        <w:rPr>
          <w:rFonts w:ascii="Arial Narrow" w:hAnsi="Arial Narrow" w:cs="Arial"/>
          <w:noProof/>
          <w:sz w:val="22"/>
          <w:szCs w:val="22"/>
          <w:vertAlign w:val="baseline"/>
          <w:lang w:eastAsia="zh-CN"/>
        </w:rPr>
      </w:pPr>
    </w:p>
    <w:p w:rsidR="00E8671D" w:rsidRDefault="00E8671D" w:rsidP="00327000">
      <w:pPr>
        <w:pBdr>
          <w:top w:val="single" w:sz="4" w:space="1" w:color="auto"/>
          <w:left w:val="single" w:sz="4" w:space="4" w:color="auto"/>
          <w:bottom w:val="single" w:sz="4" w:space="1" w:color="auto"/>
          <w:right w:val="single" w:sz="4" w:space="4" w:color="auto"/>
        </w:pBdr>
        <w:suppressAutoHyphens/>
        <w:ind w:right="-46"/>
        <w:jc w:val="center"/>
        <w:rPr>
          <w:rFonts w:ascii="Arial Narrow" w:hAnsi="Arial Narrow" w:cs="Arial"/>
          <w:b/>
          <w:caps/>
          <w:noProof/>
          <w:sz w:val="28"/>
          <w:szCs w:val="28"/>
          <w:vertAlign w:val="baseline"/>
          <w:lang w:eastAsia="zh-CN"/>
        </w:rPr>
      </w:pPr>
      <w:r>
        <w:rPr>
          <w:rFonts w:ascii="Arial Narrow" w:hAnsi="Arial Narrow" w:cs="Arial"/>
          <w:b/>
          <w:caps/>
          <w:noProof/>
          <w:sz w:val="28"/>
          <w:szCs w:val="28"/>
          <w:vertAlign w:val="baseline"/>
          <w:lang w:eastAsia="zh-CN"/>
        </w:rPr>
        <w:t>Извођење грађевинских радова на</w:t>
      </w:r>
    </w:p>
    <w:p w:rsidR="00E8671D" w:rsidRPr="00EA0E3C" w:rsidRDefault="00E8671D" w:rsidP="00327000">
      <w:pPr>
        <w:pBdr>
          <w:top w:val="single" w:sz="4" w:space="1" w:color="auto"/>
          <w:left w:val="single" w:sz="4" w:space="4" w:color="auto"/>
          <w:bottom w:val="single" w:sz="4" w:space="1" w:color="auto"/>
          <w:right w:val="single" w:sz="4" w:space="4" w:color="auto"/>
        </w:pBdr>
        <w:suppressAutoHyphens/>
        <w:ind w:right="-46"/>
        <w:jc w:val="center"/>
        <w:rPr>
          <w:rFonts w:ascii="Arial Narrow" w:hAnsi="Arial Narrow" w:cs="Arial"/>
          <w:b/>
          <w:caps/>
          <w:noProof/>
          <w:sz w:val="28"/>
          <w:szCs w:val="28"/>
          <w:vertAlign w:val="baseline"/>
          <w:lang w:eastAsia="zh-CN"/>
        </w:rPr>
      </w:pPr>
      <w:r w:rsidRPr="00EA0E3C">
        <w:rPr>
          <w:rFonts w:ascii="Arial Narrow" w:hAnsi="Arial Narrow" w:cs="Arial"/>
          <w:b/>
          <w:caps/>
          <w:noProof/>
          <w:sz w:val="28"/>
          <w:szCs w:val="28"/>
          <w:vertAlign w:val="baseline"/>
          <w:lang w:eastAsia="zh-CN"/>
        </w:rPr>
        <w:t>адаптацији пословног простора</w:t>
      </w:r>
    </w:p>
    <w:p w:rsidR="00E8671D" w:rsidRPr="00EA0E3C" w:rsidRDefault="00E8671D" w:rsidP="006907FE">
      <w:pPr>
        <w:suppressAutoHyphens/>
        <w:ind w:right="-46"/>
        <w:jc w:val="center"/>
        <w:rPr>
          <w:rFonts w:ascii="Arial Narrow" w:hAnsi="Arial Narrow" w:cs="Arial"/>
          <w:b/>
          <w:noProof/>
          <w:sz w:val="22"/>
          <w:szCs w:val="22"/>
          <w:vertAlign w:val="baseline"/>
          <w:lang w:eastAsia="zh-CN"/>
        </w:rPr>
      </w:pPr>
    </w:p>
    <w:p w:rsidR="00E8671D" w:rsidRPr="00EA0E3C" w:rsidRDefault="00E8671D" w:rsidP="006907FE">
      <w:pPr>
        <w:suppressAutoHyphens/>
        <w:ind w:right="-46"/>
        <w:jc w:val="center"/>
        <w:rPr>
          <w:rFonts w:ascii="Arial Narrow" w:hAnsi="Arial Narrow" w:cs="Arial"/>
          <w:noProof/>
          <w:sz w:val="28"/>
          <w:szCs w:val="28"/>
          <w:vertAlign w:val="baseline"/>
          <w:lang w:eastAsia="zh-CN"/>
        </w:rPr>
      </w:pPr>
      <w:r w:rsidRPr="00EA0E3C">
        <w:rPr>
          <w:rFonts w:ascii="Arial Narrow" w:hAnsi="Arial Narrow" w:cs="Arial"/>
          <w:b/>
          <w:noProof/>
          <w:sz w:val="28"/>
          <w:szCs w:val="28"/>
          <w:vertAlign w:val="baseline"/>
          <w:lang w:eastAsia="zh-CN"/>
        </w:rPr>
        <w:t>ЈН бр. 1.3.1-2017</w:t>
      </w:r>
      <w:r w:rsidRPr="00EA0E3C">
        <w:rPr>
          <w:rFonts w:ascii="Arial Narrow" w:hAnsi="Arial Narrow" w:cs="Arial"/>
          <w:noProof/>
          <w:sz w:val="28"/>
          <w:szCs w:val="28"/>
          <w:vertAlign w:val="baseline"/>
          <w:lang w:eastAsia="zh-CN"/>
        </w:rPr>
        <w:t xml:space="preserve"> </w:t>
      </w:r>
    </w:p>
    <w:p w:rsidR="00E8671D" w:rsidRPr="00EA0E3C" w:rsidRDefault="00E8671D" w:rsidP="00FA64B9">
      <w:pPr>
        <w:suppressAutoHyphens/>
        <w:ind w:left="142" w:right="184"/>
        <w:jc w:val="center"/>
        <w:rPr>
          <w:rFonts w:ascii="Arial Narrow" w:hAnsi="Arial Narrow" w:cs="Arial"/>
          <w:b/>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b/>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b/>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b/>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b/>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b/>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b/>
          <w:noProof/>
          <w:sz w:val="22"/>
          <w:szCs w:val="22"/>
          <w:vertAlign w:val="baseline"/>
          <w:lang w:eastAsia="zh-CN"/>
        </w:rPr>
      </w:pPr>
    </w:p>
    <w:p w:rsidR="00E8671D" w:rsidRPr="00EA0E3C" w:rsidRDefault="00E8671D" w:rsidP="00310916">
      <w:pPr>
        <w:suppressAutoHyphens/>
        <w:ind w:right="184"/>
        <w:jc w:val="right"/>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lang w:eastAsia="zh-CN"/>
        </w:rPr>
        <w:t>Рок за подношење понуда: 29.03.2017 - 09:00</w:t>
      </w:r>
    </w:p>
    <w:p w:rsidR="00E8671D" w:rsidRPr="00EA0E3C" w:rsidRDefault="00E8671D" w:rsidP="00310916">
      <w:pPr>
        <w:suppressAutoHyphens/>
        <w:ind w:right="184"/>
        <w:jc w:val="right"/>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lang w:eastAsia="zh-CN"/>
        </w:rPr>
        <w:t>Јавно отварање понуда: 29.03.2017 - 10:00</w:t>
      </w: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noProof/>
          <w:sz w:val="22"/>
          <w:szCs w:val="22"/>
          <w:vertAlign w:val="baseline"/>
          <w:lang w:eastAsia="zh-CN"/>
        </w:rPr>
      </w:pPr>
    </w:p>
    <w:p w:rsidR="00E8671D" w:rsidRPr="00EA0E3C" w:rsidRDefault="00E8671D" w:rsidP="00FA64B9">
      <w:pPr>
        <w:suppressAutoHyphens/>
        <w:ind w:left="142" w:right="184"/>
        <w:jc w:val="center"/>
        <w:rPr>
          <w:rFonts w:ascii="Arial Narrow" w:hAnsi="Arial Narrow" w:cs="Arial"/>
          <w:b/>
          <w:noProof/>
          <w:sz w:val="22"/>
          <w:szCs w:val="22"/>
          <w:vertAlign w:val="baseline"/>
          <w:lang w:eastAsia="zh-CN"/>
        </w:rPr>
      </w:pPr>
    </w:p>
    <w:p w:rsidR="00E8671D" w:rsidRPr="00EA0E3C" w:rsidRDefault="00E8671D" w:rsidP="00FA64B9">
      <w:pPr>
        <w:suppressAutoHyphens/>
        <w:ind w:right="-46"/>
        <w:jc w:val="center"/>
        <w:rPr>
          <w:rFonts w:ascii="Arial Narrow" w:hAnsi="Arial Narrow" w:cs="Arial"/>
          <w:noProof/>
          <w:sz w:val="22"/>
          <w:szCs w:val="22"/>
          <w:vertAlign w:val="baseline"/>
          <w:lang w:eastAsia="zh-CN"/>
        </w:rPr>
      </w:pPr>
    </w:p>
    <w:p w:rsidR="00E8671D" w:rsidRPr="00EA0E3C" w:rsidRDefault="00E8671D" w:rsidP="00FA64B9">
      <w:pPr>
        <w:suppressAutoHyphens/>
        <w:ind w:right="-46"/>
        <w:jc w:val="center"/>
        <w:rPr>
          <w:rFonts w:ascii="Arial Narrow" w:hAnsi="Arial Narrow" w:cs="Arial"/>
          <w:noProof/>
          <w:sz w:val="22"/>
          <w:szCs w:val="22"/>
          <w:vertAlign w:val="baseline"/>
          <w:lang w:eastAsia="zh-CN"/>
        </w:rPr>
      </w:pPr>
    </w:p>
    <w:p w:rsidR="00E8671D" w:rsidRDefault="00E8671D" w:rsidP="00FA64B9">
      <w:pPr>
        <w:suppressAutoHyphens/>
        <w:ind w:right="-46"/>
        <w:jc w:val="center"/>
        <w:rPr>
          <w:rFonts w:ascii="Arial Narrow" w:hAnsi="Arial Narrow" w:cs="Arial"/>
          <w:noProof/>
          <w:sz w:val="22"/>
          <w:szCs w:val="22"/>
          <w:vertAlign w:val="baseline"/>
          <w:lang w:eastAsia="zh-CN"/>
        </w:rPr>
      </w:pPr>
    </w:p>
    <w:p w:rsidR="00E8671D" w:rsidRDefault="00E8671D" w:rsidP="00FA64B9">
      <w:pPr>
        <w:suppressAutoHyphens/>
        <w:ind w:right="-46"/>
        <w:jc w:val="center"/>
        <w:rPr>
          <w:rFonts w:ascii="Arial Narrow" w:hAnsi="Arial Narrow" w:cs="Arial"/>
          <w:noProof/>
          <w:sz w:val="22"/>
          <w:szCs w:val="22"/>
          <w:vertAlign w:val="baseline"/>
          <w:lang w:eastAsia="zh-CN"/>
        </w:rPr>
      </w:pPr>
    </w:p>
    <w:p w:rsidR="00E8671D" w:rsidRDefault="00E8671D" w:rsidP="00FA64B9">
      <w:pPr>
        <w:suppressAutoHyphens/>
        <w:ind w:right="-46"/>
        <w:jc w:val="center"/>
        <w:rPr>
          <w:rFonts w:ascii="Arial Narrow" w:hAnsi="Arial Narrow" w:cs="Arial"/>
          <w:noProof/>
          <w:sz w:val="22"/>
          <w:szCs w:val="22"/>
          <w:vertAlign w:val="baseline"/>
          <w:lang w:eastAsia="zh-CN"/>
        </w:rPr>
      </w:pPr>
    </w:p>
    <w:p w:rsidR="00E8671D" w:rsidRDefault="00E8671D" w:rsidP="00FA64B9">
      <w:pPr>
        <w:suppressAutoHyphens/>
        <w:ind w:right="-46"/>
        <w:jc w:val="center"/>
        <w:rPr>
          <w:rFonts w:ascii="Arial Narrow" w:hAnsi="Arial Narrow" w:cs="Arial"/>
          <w:noProof/>
          <w:sz w:val="22"/>
          <w:szCs w:val="22"/>
          <w:vertAlign w:val="baseline"/>
          <w:lang w:eastAsia="zh-CN"/>
        </w:rPr>
      </w:pPr>
    </w:p>
    <w:p w:rsidR="00E8671D" w:rsidRDefault="00E8671D" w:rsidP="00FA64B9">
      <w:pPr>
        <w:suppressAutoHyphens/>
        <w:ind w:right="-46"/>
        <w:jc w:val="center"/>
        <w:rPr>
          <w:rFonts w:ascii="Arial Narrow" w:hAnsi="Arial Narrow" w:cs="Arial"/>
          <w:noProof/>
          <w:sz w:val="22"/>
          <w:szCs w:val="22"/>
          <w:vertAlign w:val="baseline"/>
          <w:lang w:eastAsia="zh-CN"/>
        </w:rPr>
      </w:pPr>
    </w:p>
    <w:p w:rsidR="00E8671D" w:rsidRDefault="00E8671D" w:rsidP="00FA64B9">
      <w:pPr>
        <w:suppressAutoHyphens/>
        <w:ind w:right="-46"/>
        <w:jc w:val="center"/>
        <w:rPr>
          <w:rFonts w:ascii="Arial Narrow" w:hAnsi="Arial Narrow" w:cs="Arial"/>
          <w:noProof/>
          <w:sz w:val="22"/>
          <w:szCs w:val="22"/>
          <w:vertAlign w:val="baseline"/>
          <w:lang w:eastAsia="zh-CN"/>
        </w:rPr>
      </w:pPr>
    </w:p>
    <w:p w:rsidR="00E8671D" w:rsidRPr="00EA0E3C" w:rsidRDefault="00E8671D" w:rsidP="00FA64B9">
      <w:pPr>
        <w:suppressAutoHyphens/>
        <w:ind w:right="-46"/>
        <w:jc w:val="center"/>
        <w:rPr>
          <w:rFonts w:ascii="Arial Narrow" w:hAnsi="Arial Narrow" w:cs="Arial"/>
          <w:noProof/>
          <w:sz w:val="22"/>
          <w:szCs w:val="22"/>
          <w:vertAlign w:val="baseline"/>
          <w:lang w:eastAsia="zh-CN"/>
        </w:rPr>
      </w:pPr>
    </w:p>
    <w:p w:rsidR="00E8671D" w:rsidRPr="00EA0E3C" w:rsidRDefault="00E8671D" w:rsidP="00FA64B9">
      <w:pPr>
        <w:suppressAutoHyphens/>
        <w:ind w:right="-46"/>
        <w:jc w:val="center"/>
        <w:rPr>
          <w:rFonts w:ascii="Arial Narrow" w:hAnsi="Arial Narrow" w:cs="Arial"/>
          <w:noProof/>
          <w:sz w:val="22"/>
          <w:szCs w:val="22"/>
          <w:vertAlign w:val="baseline"/>
          <w:lang w:eastAsia="zh-CN"/>
        </w:rPr>
      </w:pPr>
    </w:p>
    <w:p w:rsidR="00E8671D" w:rsidRPr="00EA0E3C" w:rsidRDefault="00E8671D" w:rsidP="00FA64B9">
      <w:pPr>
        <w:suppressAutoHyphens/>
        <w:ind w:right="-46"/>
        <w:jc w:val="center"/>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lang w:eastAsia="zh-CN"/>
        </w:rPr>
        <w:t>у Ваљеву, фебруар 2017. године</w:t>
      </w:r>
    </w:p>
    <w:p w:rsidR="00E8671D" w:rsidRPr="00EA0E3C" w:rsidRDefault="00E8671D" w:rsidP="00E9626B">
      <w:pPr>
        <w:jc w:val="both"/>
        <w:rPr>
          <w:rFonts w:ascii="Arial Narrow" w:hAnsi="Arial Narrow" w:cs="Arial"/>
          <w:bCs/>
          <w:iCs/>
          <w:noProof/>
          <w:sz w:val="22"/>
          <w:szCs w:val="22"/>
          <w:vertAlign w:val="baseline"/>
          <w:lang w:eastAsia="sr-Latn-CS"/>
        </w:rPr>
      </w:pPr>
      <w:r w:rsidRPr="00EA0E3C">
        <w:rPr>
          <w:rFonts w:ascii="Arial Narrow" w:hAnsi="Arial Narrow" w:cs="Arial"/>
          <w:bCs/>
          <w:iCs/>
          <w:noProof/>
          <w:sz w:val="22"/>
          <w:szCs w:val="22"/>
          <w:vertAlign w:val="baseline"/>
          <w:lang w:eastAsia="sr-Latn-CS"/>
        </w:rPr>
        <w:lastRenderedPageBreak/>
        <w:t>На основу чланова: 32. и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и Одлуке о покретању отвореног поступка јавне набавке и Решења о именовању Комисије за јавну набавку услуга мале вредности број, припремљена је конкурсна документација и иста садржи:</w:t>
      </w:r>
    </w:p>
    <w:p w:rsidR="00E8671D" w:rsidRPr="00EA0E3C" w:rsidRDefault="00E8671D" w:rsidP="00E9626B">
      <w:pPr>
        <w:jc w:val="both"/>
        <w:rPr>
          <w:rFonts w:ascii="Arial Narrow" w:hAnsi="Arial Narrow" w:cs="Arial"/>
          <w:b/>
          <w:bCs/>
          <w:iCs/>
          <w:noProof/>
          <w:sz w:val="22"/>
          <w:szCs w:val="22"/>
          <w:u w:val="single"/>
          <w:vertAlign w:val="baseline"/>
          <w:lang w:eastAsia="sr-Latn-CS"/>
        </w:rPr>
      </w:pPr>
    </w:p>
    <w:p w:rsidR="00E8671D" w:rsidRPr="00EA0E3C" w:rsidRDefault="00E8671D" w:rsidP="00E9626B">
      <w:pPr>
        <w:jc w:val="both"/>
        <w:rPr>
          <w:rFonts w:ascii="Arial Narrow" w:hAnsi="Arial Narrow" w:cs="Arial"/>
          <w:b/>
          <w:bCs/>
          <w:iCs/>
          <w:noProof/>
          <w:sz w:val="22"/>
          <w:szCs w:val="22"/>
          <w:u w:val="single"/>
          <w:vertAlign w:val="baseline"/>
          <w:lang w:eastAsia="sr-Latn-CS"/>
        </w:rPr>
      </w:pPr>
    </w:p>
    <w:tbl>
      <w:tblPr>
        <w:tblW w:w="0" w:type="auto"/>
        <w:tblInd w:w="675" w:type="dxa"/>
        <w:tblLook w:val="04A0" w:firstRow="1" w:lastRow="0" w:firstColumn="1" w:lastColumn="0" w:noHBand="0" w:noVBand="1"/>
      </w:tblPr>
      <w:tblGrid>
        <w:gridCol w:w="6096"/>
        <w:gridCol w:w="1984"/>
      </w:tblGrid>
      <w:tr w:rsidR="00E8671D" w:rsidRPr="00EA0E3C" w:rsidTr="00FC68B0">
        <w:tc>
          <w:tcPr>
            <w:tcW w:w="6096" w:type="dxa"/>
          </w:tcPr>
          <w:p w:rsidR="00E8671D" w:rsidRPr="00EA0E3C" w:rsidRDefault="00E8671D" w:rsidP="00FC68B0">
            <w:pPr>
              <w:rPr>
                <w:rFonts w:ascii="Arial Narrow" w:hAnsi="Arial Narrow" w:cs="Arial"/>
                <w:bCs/>
                <w:iCs/>
                <w:noProof/>
                <w:sz w:val="22"/>
                <w:szCs w:val="22"/>
                <w:vertAlign w:val="baseline"/>
                <w:lang w:eastAsia="sr-Latn-CS"/>
              </w:rPr>
            </w:pPr>
            <w:r w:rsidRPr="00EA0E3C">
              <w:rPr>
                <w:rFonts w:ascii="Arial Narrow" w:hAnsi="Arial Narrow" w:cs="Arial"/>
                <w:bCs/>
                <w:iCs/>
                <w:noProof/>
                <w:sz w:val="22"/>
                <w:szCs w:val="22"/>
                <w:vertAlign w:val="baseline"/>
                <w:lang w:eastAsia="sr-Latn-CS"/>
              </w:rPr>
              <w:t>Позив за подношење понуде ........................................................</w:t>
            </w:r>
          </w:p>
        </w:tc>
        <w:tc>
          <w:tcPr>
            <w:tcW w:w="1984" w:type="dxa"/>
          </w:tcPr>
          <w:p w:rsidR="00E8671D" w:rsidRPr="00EA0E3C" w:rsidRDefault="00E8671D" w:rsidP="00FC68B0">
            <w:pPr>
              <w:ind w:firstLine="317"/>
              <w:rPr>
                <w:rFonts w:ascii="Arial Narrow" w:hAnsi="Arial Narrow" w:cs="Arial"/>
                <w:bCs/>
                <w:iCs/>
                <w:noProof/>
                <w:sz w:val="22"/>
                <w:szCs w:val="22"/>
                <w:vertAlign w:val="baseline"/>
                <w:lang w:eastAsia="sr-Latn-CS"/>
              </w:rPr>
            </w:pPr>
            <w:r w:rsidRPr="00EA0E3C">
              <w:rPr>
                <w:rFonts w:ascii="Arial Narrow" w:hAnsi="Arial Narrow" w:cs="Arial"/>
                <w:bCs/>
                <w:iCs/>
                <w:noProof/>
                <w:sz w:val="22"/>
                <w:szCs w:val="22"/>
                <w:vertAlign w:val="baseline"/>
                <w:lang w:eastAsia="sr-Latn-CS"/>
              </w:rPr>
              <w:t>стр. 3</w:t>
            </w:r>
          </w:p>
        </w:tc>
      </w:tr>
      <w:tr w:rsidR="00E8671D" w:rsidRPr="00EA0E3C" w:rsidTr="00FC68B0">
        <w:tc>
          <w:tcPr>
            <w:tcW w:w="6096" w:type="dxa"/>
          </w:tcPr>
          <w:p w:rsidR="00E8671D" w:rsidRPr="00EA0E3C" w:rsidRDefault="00E8671D" w:rsidP="00FC68B0">
            <w:pPr>
              <w:rPr>
                <w:rFonts w:ascii="Arial Narrow" w:hAnsi="Arial Narrow" w:cs="Arial"/>
                <w:bCs/>
                <w:iCs/>
                <w:noProof/>
                <w:sz w:val="22"/>
                <w:szCs w:val="22"/>
                <w:vertAlign w:val="baseline"/>
                <w:lang w:eastAsia="sr-Latn-CS"/>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iCs/>
                <w:noProof/>
                <w:sz w:val="22"/>
                <w:szCs w:val="22"/>
                <w:vertAlign w:val="baseline"/>
                <w:lang w:eastAsia="sr-Latn-CS"/>
              </w:rPr>
            </w:pPr>
            <w:r w:rsidRPr="00EA0E3C">
              <w:rPr>
                <w:rFonts w:ascii="Arial Narrow" w:hAnsi="Arial Narrow" w:cs="Arial"/>
                <w:bCs/>
                <w:iCs/>
                <w:noProof/>
                <w:sz w:val="22"/>
                <w:szCs w:val="22"/>
                <w:vertAlign w:val="baseline"/>
                <w:lang w:eastAsia="sr-Latn-CS"/>
              </w:rPr>
              <w:t>Упутство за доказивање испуњености обавезних услова за учешће у поступку .........................................................................</w:t>
            </w: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p w:rsidR="00E8671D" w:rsidRPr="00EA0E3C" w:rsidRDefault="00E8671D" w:rsidP="00FC68B0">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5</w:t>
            </w:r>
          </w:p>
        </w:tc>
      </w:tr>
      <w:tr w:rsidR="00E8671D" w:rsidRPr="00EA0E3C" w:rsidTr="00FC68B0">
        <w:tc>
          <w:tcPr>
            <w:tcW w:w="6096" w:type="dxa"/>
          </w:tcPr>
          <w:p w:rsidR="00E8671D" w:rsidRPr="00EA0E3C" w:rsidRDefault="00E8671D" w:rsidP="00FC68B0">
            <w:pPr>
              <w:rPr>
                <w:rFonts w:ascii="Arial Narrow" w:hAnsi="Arial Narrow" w:cs="Arial"/>
                <w:bCs/>
                <w:iCs/>
                <w:noProof/>
                <w:sz w:val="22"/>
                <w:szCs w:val="22"/>
                <w:vertAlign w:val="baseline"/>
                <w:lang w:eastAsia="sr-Latn-CS"/>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iCs/>
                <w:noProof/>
                <w:sz w:val="22"/>
                <w:szCs w:val="22"/>
                <w:vertAlign w:val="baseline"/>
                <w:lang w:eastAsia="sr-Latn-CS"/>
              </w:rPr>
            </w:pPr>
            <w:r w:rsidRPr="00EA0E3C">
              <w:rPr>
                <w:rFonts w:ascii="Arial Narrow" w:hAnsi="Arial Narrow" w:cs="Arial"/>
                <w:bCs/>
                <w:iCs/>
                <w:noProof/>
                <w:sz w:val="22"/>
                <w:szCs w:val="22"/>
                <w:vertAlign w:val="baseline"/>
                <w:lang w:eastAsia="sr-Latn-CS"/>
              </w:rPr>
              <w:t>Упутство понуђачима како да сачине понуду ..............................</w:t>
            </w: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7</w:t>
            </w:r>
          </w:p>
        </w:tc>
      </w:tr>
      <w:tr w:rsidR="00E8671D" w:rsidRPr="00EA0E3C" w:rsidTr="00FC68B0">
        <w:tc>
          <w:tcPr>
            <w:tcW w:w="6096" w:type="dxa"/>
          </w:tcPr>
          <w:p w:rsidR="00E8671D" w:rsidRPr="00EA0E3C" w:rsidRDefault="00E8671D" w:rsidP="00FC68B0">
            <w:pPr>
              <w:rPr>
                <w:rFonts w:ascii="Arial Narrow" w:hAnsi="Arial Narrow" w:cs="Arial"/>
                <w:bCs/>
                <w:iCs/>
                <w:noProof/>
                <w:sz w:val="22"/>
                <w:szCs w:val="22"/>
                <w:vertAlign w:val="baseline"/>
                <w:lang w:eastAsia="sr-Latn-CS"/>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iCs/>
                <w:noProof/>
                <w:sz w:val="22"/>
                <w:szCs w:val="22"/>
                <w:vertAlign w:val="baseline"/>
                <w:lang w:eastAsia="sr-Latn-CS"/>
              </w:rPr>
            </w:pPr>
            <w:r w:rsidRPr="00EA0E3C">
              <w:rPr>
                <w:rFonts w:ascii="Arial Narrow" w:hAnsi="Arial Narrow" w:cs="Arial"/>
                <w:sz w:val="22"/>
                <w:szCs w:val="22"/>
                <w:vertAlign w:val="baseline"/>
              </w:rPr>
              <w:t>Образац изјаве о испуњавању услова из члана 75. став 1. .......</w:t>
            </w:r>
          </w:p>
        </w:tc>
        <w:tc>
          <w:tcPr>
            <w:tcW w:w="1984" w:type="dxa"/>
          </w:tcPr>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13</w:t>
            </w:r>
          </w:p>
        </w:tc>
      </w:tr>
      <w:tr w:rsidR="00E8671D" w:rsidRPr="00EA0E3C" w:rsidTr="00FC68B0">
        <w:tc>
          <w:tcPr>
            <w:tcW w:w="6096" w:type="dxa"/>
          </w:tcPr>
          <w:p w:rsidR="00E8671D" w:rsidRPr="00EA0E3C" w:rsidRDefault="00E8671D" w:rsidP="00FC68B0">
            <w:pPr>
              <w:rPr>
                <w:rFonts w:ascii="Arial Narrow" w:hAnsi="Arial Narrow" w:cs="Arial"/>
                <w:sz w:val="22"/>
                <w:szCs w:val="22"/>
                <w:vertAlign w:val="baseline"/>
              </w:rPr>
            </w:pPr>
          </w:p>
        </w:tc>
        <w:tc>
          <w:tcPr>
            <w:tcW w:w="1984" w:type="dxa"/>
          </w:tcPr>
          <w:p w:rsidR="00E8671D" w:rsidRPr="00EA0E3C" w:rsidRDefault="00E8671D" w:rsidP="00FC68B0">
            <w:pPr>
              <w:ind w:firstLine="317"/>
              <w:rPr>
                <w:rFonts w:ascii="Arial Narrow" w:hAnsi="Arial Narrow" w:cs="Arial"/>
                <w:bCs/>
                <w:iCs/>
                <w:noProof/>
                <w:sz w:val="22"/>
                <w:szCs w:val="22"/>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iCs/>
                <w:noProof/>
                <w:sz w:val="22"/>
                <w:szCs w:val="22"/>
                <w:vertAlign w:val="baseline"/>
                <w:lang w:eastAsia="sr-Latn-CS"/>
              </w:rPr>
            </w:pPr>
            <w:r w:rsidRPr="00EA0E3C">
              <w:rPr>
                <w:rFonts w:ascii="Arial Narrow" w:hAnsi="Arial Narrow" w:cs="Arial"/>
                <w:bCs/>
                <w:iCs/>
                <w:noProof/>
                <w:sz w:val="22"/>
                <w:szCs w:val="22"/>
                <w:vertAlign w:val="baseline"/>
                <w:lang w:eastAsia="sr-Latn-CS"/>
              </w:rPr>
              <w:t>Образац изјаве о испуњавању услова из члана 75. став 2. .......</w:t>
            </w:r>
          </w:p>
        </w:tc>
        <w:tc>
          <w:tcPr>
            <w:tcW w:w="1984" w:type="dxa"/>
          </w:tcPr>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14</w:t>
            </w:r>
          </w:p>
        </w:tc>
      </w:tr>
      <w:tr w:rsidR="00E8671D" w:rsidRPr="00EA0E3C" w:rsidTr="00FC68B0">
        <w:tc>
          <w:tcPr>
            <w:tcW w:w="6096" w:type="dxa"/>
          </w:tcPr>
          <w:p w:rsidR="00E8671D" w:rsidRPr="00EA0E3C" w:rsidRDefault="00E8671D" w:rsidP="00FC68B0">
            <w:pPr>
              <w:rPr>
                <w:rFonts w:ascii="Arial Narrow" w:hAnsi="Arial Narrow" w:cs="Arial"/>
                <w:sz w:val="22"/>
                <w:szCs w:val="22"/>
                <w:vertAlign w:val="baseline"/>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sz w:val="22"/>
                <w:szCs w:val="22"/>
                <w:vertAlign w:val="baseline"/>
              </w:rPr>
            </w:pPr>
            <w:r w:rsidRPr="00EA0E3C">
              <w:rPr>
                <w:rFonts w:ascii="Arial Narrow" w:hAnsi="Arial Narrow" w:cs="Arial"/>
                <w:bCs/>
                <w:sz w:val="22"/>
                <w:szCs w:val="22"/>
                <w:vertAlign w:val="baseline"/>
              </w:rPr>
              <w:t>П</w:t>
            </w:r>
            <w:r w:rsidRPr="00EA0E3C">
              <w:rPr>
                <w:rFonts w:ascii="Arial Narrow" w:hAnsi="Arial Narrow" w:cs="Arial"/>
                <w:sz w:val="22"/>
                <w:szCs w:val="22"/>
                <w:vertAlign w:val="baseline"/>
              </w:rPr>
              <w:t>одаци о понуђачу ........................................................................</w:t>
            </w:r>
          </w:p>
        </w:tc>
        <w:tc>
          <w:tcPr>
            <w:tcW w:w="1984" w:type="dxa"/>
          </w:tcPr>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15</w:t>
            </w: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r w:rsidRPr="00EA0E3C">
              <w:rPr>
                <w:rFonts w:ascii="Arial Narrow" w:hAnsi="Arial Narrow" w:cs="Arial"/>
                <w:bCs/>
                <w:sz w:val="22"/>
                <w:szCs w:val="22"/>
                <w:vertAlign w:val="baseline"/>
              </w:rPr>
              <w:t>Изјава понуђача о лицу овлашћеном за састављање и потписивање понуде .....................................................................</w:t>
            </w:r>
          </w:p>
        </w:tc>
        <w:tc>
          <w:tcPr>
            <w:tcW w:w="1984" w:type="dxa"/>
          </w:tcPr>
          <w:p w:rsidR="00E8671D" w:rsidRPr="00EA0E3C" w:rsidRDefault="00E8671D" w:rsidP="00FC68B0">
            <w:pPr>
              <w:ind w:firstLine="317"/>
              <w:rPr>
                <w:rFonts w:ascii="Arial Narrow" w:hAnsi="Arial Narrow" w:cs="Arial"/>
                <w:bCs/>
                <w:iCs/>
                <w:noProof/>
                <w:sz w:val="22"/>
                <w:szCs w:val="22"/>
                <w:vertAlign w:val="baseline"/>
                <w:lang w:eastAsia="sr-Latn-CS"/>
              </w:rPr>
            </w:pPr>
          </w:p>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16</w:t>
            </w: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r w:rsidRPr="00EA0E3C">
              <w:rPr>
                <w:rFonts w:ascii="Arial Narrow" w:hAnsi="Arial Narrow" w:cs="Arial"/>
                <w:sz w:val="22"/>
                <w:szCs w:val="22"/>
                <w:vertAlign w:val="baseline"/>
              </w:rPr>
              <w:t>Изјава понуђача да не наступа са подизвођачем.......................</w:t>
            </w:r>
          </w:p>
        </w:tc>
        <w:tc>
          <w:tcPr>
            <w:tcW w:w="1984" w:type="dxa"/>
          </w:tcPr>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17</w:t>
            </w:r>
          </w:p>
        </w:tc>
      </w:tr>
      <w:tr w:rsidR="00E8671D" w:rsidRPr="00EA0E3C" w:rsidTr="00FC68B0">
        <w:tc>
          <w:tcPr>
            <w:tcW w:w="6096" w:type="dxa"/>
          </w:tcPr>
          <w:p w:rsidR="00E8671D" w:rsidRPr="00EA0E3C" w:rsidRDefault="00E8671D" w:rsidP="00FC68B0">
            <w:pPr>
              <w:rPr>
                <w:rFonts w:ascii="Arial Narrow" w:hAnsi="Arial Narrow" w:cs="Arial"/>
                <w:sz w:val="22"/>
                <w:szCs w:val="22"/>
                <w:vertAlign w:val="baseline"/>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sz w:val="22"/>
                <w:szCs w:val="22"/>
                <w:vertAlign w:val="baseline"/>
              </w:rPr>
            </w:pPr>
            <w:r w:rsidRPr="00EA0E3C">
              <w:rPr>
                <w:rFonts w:ascii="Arial Narrow" w:hAnsi="Arial Narrow" w:cs="Arial"/>
                <w:bCs/>
                <w:sz w:val="22"/>
                <w:szCs w:val="22"/>
                <w:vertAlign w:val="baseline"/>
              </w:rPr>
              <w:t>Изјава о ангажовању подизвођача ...............................................</w:t>
            </w:r>
          </w:p>
        </w:tc>
        <w:tc>
          <w:tcPr>
            <w:tcW w:w="1984" w:type="dxa"/>
          </w:tcPr>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18</w:t>
            </w: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r w:rsidRPr="00EA0E3C">
              <w:rPr>
                <w:rFonts w:ascii="Arial Narrow" w:hAnsi="Arial Narrow" w:cs="Arial"/>
                <w:sz w:val="22"/>
                <w:szCs w:val="22"/>
                <w:vertAlign w:val="baseline"/>
              </w:rPr>
              <w:t>Подаци о подизвођачу ..................................................................</w:t>
            </w:r>
          </w:p>
        </w:tc>
        <w:tc>
          <w:tcPr>
            <w:tcW w:w="1984" w:type="dxa"/>
          </w:tcPr>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19</w:t>
            </w:r>
          </w:p>
        </w:tc>
      </w:tr>
      <w:tr w:rsidR="00E8671D" w:rsidRPr="00EA0E3C" w:rsidTr="00FC68B0">
        <w:tc>
          <w:tcPr>
            <w:tcW w:w="6096" w:type="dxa"/>
          </w:tcPr>
          <w:p w:rsidR="00E8671D" w:rsidRPr="00EA0E3C" w:rsidRDefault="00E8671D" w:rsidP="00FC68B0">
            <w:pPr>
              <w:rPr>
                <w:rFonts w:ascii="Arial Narrow" w:hAnsi="Arial Narrow" w:cs="Arial"/>
                <w:sz w:val="22"/>
                <w:szCs w:val="22"/>
                <w:vertAlign w:val="baseline"/>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sz w:val="22"/>
                <w:szCs w:val="22"/>
                <w:vertAlign w:val="baseline"/>
              </w:rPr>
            </w:pPr>
            <w:r w:rsidRPr="00EA0E3C">
              <w:rPr>
                <w:rFonts w:ascii="Arial Narrow" w:hAnsi="Arial Narrow" w:cs="Arial"/>
                <w:sz w:val="22"/>
                <w:szCs w:val="22"/>
                <w:vertAlign w:val="baseline"/>
              </w:rPr>
              <w:t>Подаци о понуђачу који је учесник у зајеничкој понуди .............</w:t>
            </w:r>
          </w:p>
        </w:tc>
        <w:tc>
          <w:tcPr>
            <w:tcW w:w="1984" w:type="dxa"/>
          </w:tcPr>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20</w:t>
            </w:r>
          </w:p>
        </w:tc>
      </w:tr>
      <w:tr w:rsidR="00E8671D" w:rsidRPr="00EA0E3C" w:rsidTr="00FC68B0">
        <w:tc>
          <w:tcPr>
            <w:tcW w:w="6096" w:type="dxa"/>
          </w:tcPr>
          <w:p w:rsidR="00E8671D" w:rsidRPr="00EA0E3C" w:rsidRDefault="00E8671D" w:rsidP="00FC68B0">
            <w:pPr>
              <w:rPr>
                <w:rFonts w:ascii="Arial Narrow" w:hAnsi="Arial Narrow" w:cs="Arial"/>
                <w:sz w:val="22"/>
                <w:szCs w:val="22"/>
                <w:vertAlign w:val="baseline"/>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sz w:val="22"/>
                <w:szCs w:val="22"/>
                <w:vertAlign w:val="baseline"/>
              </w:rPr>
            </w:pPr>
            <w:r w:rsidRPr="00EA0E3C">
              <w:rPr>
                <w:rFonts w:ascii="Arial Narrow" w:hAnsi="Arial Narrow" w:cs="Arial"/>
                <w:bCs/>
                <w:sz w:val="22"/>
                <w:szCs w:val="22"/>
                <w:vertAlign w:val="baseline"/>
              </w:rPr>
              <w:t>Изјава чланова групе који подносе заједничку понуду ...............</w:t>
            </w:r>
          </w:p>
        </w:tc>
        <w:tc>
          <w:tcPr>
            <w:tcW w:w="1984" w:type="dxa"/>
          </w:tcPr>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21</w:t>
            </w: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r w:rsidRPr="00EA0E3C">
              <w:rPr>
                <w:rFonts w:ascii="Arial Narrow" w:hAnsi="Arial Narrow" w:cs="Arial"/>
                <w:bCs/>
                <w:noProof/>
                <w:sz w:val="22"/>
                <w:szCs w:val="22"/>
                <w:vertAlign w:val="baseline"/>
                <w:lang w:eastAsia="sr-Latn-CS"/>
              </w:rPr>
              <w:t>Изјава о независној понуди ..........................................................</w:t>
            </w:r>
          </w:p>
        </w:tc>
        <w:tc>
          <w:tcPr>
            <w:tcW w:w="1984" w:type="dxa"/>
          </w:tcPr>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22</w:t>
            </w: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r w:rsidRPr="00EA0E3C">
              <w:rPr>
                <w:rFonts w:ascii="Arial Narrow" w:hAnsi="Arial Narrow" w:cs="Arial"/>
                <w:bCs/>
                <w:noProof/>
                <w:sz w:val="22"/>
                <w:szCs w:val="22"/>
                <w:vertAlign w:val="baseline"/>
                <w:lang w:eastAsia="sr-Latn-CS"/>
              </w:rPr>
              <w:t>Трошкови израде понуде ..............................................................</w:t>
            </w:r>
          </w:p>
        </w:tc>
        <w:tc>
          <w:tcPr>
            <w:tcW w:w="1984" w:type="dxa"/>
          </w:tcPr>
          <w:p w:rsidR="00E8671D" w:rsidRPr="00EA0E3C" w:rsidRDefault="00E8671D" w:rsidP="00432D0A">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стр. 23</w:t>
            </w:r>
          </w:p>
        </w:tc>
      </w:tr>
      <w:tr w:rsidR="00E8671D" w:rsidRPr="00EA0E3C" w:rsidTr="00FC68B0">
        <w:tc>
          <w:tcPr>
            <w:tcW w:w="6096" w:type="dxa"/>
          </w:tcPr>
          <w:p w:rsidR="00E8671D" w:rsidRPr="00EA0E3C" w:rsidRDefault="00E8671D" w:rsidP="00FC68B0">
            <w:pPr>
              <w:rPr>
                <w:rFonts w:ascii="Arial Narrow" w:hAnsi="Arial Narrow" w:cs="Arial"/>
                <w:bCs/>
                <w:noProof/>
                <w:sz w:val="22"/>
                <w:szCs w:val="22"/>
                <w:vertAlign w:val="baseline"/>
                <w:lang w:eastAsia="sr-Latn-CS"/>
              </w:rPr>
            </w:pPr>
          </w:p>
        </w:tc>
        <w:tc>
          <w:tcPr>
            <w:tcW w:w="1984" w:type="dxa"/>
          </w:tcPr>
          <w:p w:rsidR="00E8671D" w:rsidRPr="00EA0E3C" w:rsidRDefault="00E8671D" w:rsidP="00FC68B0">
            <w:pPr>
              <w:ind w:firstLine="317"/>
              <w:rPr>
                <w:rFonts w:ascii="Arial Narrow" w:hAnsi="Arial Narrow" w:cs="Arial"/>
                <w:bCs/>
                <w:iCs/>
                <w:noProof/>
                <w:sz w:val="22"/>
                <w:szCs w:val="22"/>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r w:rsidRPr="00EA0E3C">
              <w:rPr>
                <w:rFonts w:ascii="Arial Narrow" w:hAnsi="Arial Narrow" w:cs="Arial"/>
                <w:bCs/>
                <w:sz w:val="22"/>
                <w:szCs w:val="22"/>
                <w:vertAlign w:val="baseline"/>
              </w:rPr>
              <w:t>Структура цена ..............................................................................</w:t>
            </w:r>
          </w:p>
        </w:tc>
        <w:tc>
          <w:tcPr>
            <w:tcW w:w="1984" w:type="dxa"/>
          </w:tcPr>
          <w:p w:rsidR="00E8671D" w:rsidRPr="00EA0E3C" w:rsidRDefault="00E8671D" w:rsidP="00432D0A">
            <w:pPr>
              <w:ind w:firstLine="317"/>
              <w:rPr>
                <w:rFonts w:ascii="Arial Narrow" w:hAnsi="Arial Narrow" w:cs="Arial"/>
                <w:bCs/>
                <w:iCs/>
                <w:noProof/>
                <w:sz w:val="22"/>
                <w:szCs w:val="22"/>
                <w:vertAlign w:val="baseline"/>
                <w:lang w:eastAsia="sr-Latn-CS"/>
              </w:rPr>
            </w:pPr>
            <w:r w:rsidRPr="00EA0E3C">
              <w:rPr>
                <w:rFonts w:ascii="Arial Narrow" w:hAnsi="Arial Narrow" w:cs="Arial"/>
                <w:bCs/>
                <w:iCs/>
                <w:noProof/>
                <w:sz w:val="22"/>
                <w:szCs w:val="22"/>
                <w:vertAlign w:val="baseline"/>
                <w:lang w:eastAsia="sr-Latn-CS"/>
              </w:rPr>
              <w:t>стр. 24</w:t>
            </w: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r w:rsidRPr="00EA0E3C">
              <w:rPr>
                <w:rFonts w:ascii="Arial Narrow" w:hAnsi="Arial Narrow" w:cs="Arial"/>
                <w:bCs/>
                <w:sz w:val="22"/>
                <w:szCs w:val="22"/>
                <w:vertAlign w:val="baseline"/>
              </w:rPr>
              <w:t>Образац понуде .............................................................................</w:t>
            </w:r>
          </w:p>
        </w:tc>
        <w:tc>
          <w:tcPr>
            <w:tcW w:w="1984" w:type="dxa"/>
          </w:tcPr>
          <w:p w:rsidR="00E8671D" w:rsidRPr="00EA0E3C" w:rsidRDefault="00E8671D" w:rsidP="009846EF">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 xml:space="preserve">стр. </w:t>
            </w:r>
            <w:r>
              <w:rPr>
                <w:rFonts w:ascii="Arial Narrow" w:hAnsi="Arial Narrow" w:cs="Arial"/>
                <w:bCs/>
                <w:iCs/>
                <w:noProof/>
                <w:sz w:val="22"/>
                <w:szCs w:val="22"/>
                <w:vertAlign w:val="baseline"/>
                <w:lang w:eastAsia="sr-Latn-CS"/>
              </w:rPr>
              <w:t>46</w:t>
            </w:r>
          </w:p>
        </w:tc>
      </w:tr>
      <w:tr w:rsidR="00E8671D" w:rsidRPr="00EA0E3C" w:rsidTr="00FC68B0">
        <w:tc>
          <w:tcPr>
            <w:tcW w:w="6096" w:type="dxa"/>
          </w:tcPr>
          <w:p w:rsidR="00E8671D" w:rsidRPr="00EA0E3C" w:rsidRDefault="00E8671D" w:rsidP="00FC68B0">
            <w:pPr>
              <w:rPr>
                <w:rFonts w:ascii="Arial Narrow" w:hAnsi="Arial Narrow" w:cs="Arial"/>
                <w:bCs/>
                <w:noProof/>
                <w:sz w:val="22"/>
                <w:szCs w:val="22"/>
                <w:vertAlign w:val="baseline"/>
                <w:lang w:eastAsia="sr-Latn-CS"/>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sz w:val="22"/>
                <w:szCs w:val="22"/>
                <w:vertAlign w:val="baseline"/>
              </w:rPr>
            </w:pPr>
            <w:r w:rsidRPr="00EA0E3C">
              <w:rPr>
                <w:rFonts w:ascii="Arial Narrow" w:hAnsi="Arial Narrow" w:cs="Arial"/>
                <w:bCs/>
                <w:sz w:val="22"/>
                <w:szCs w:val="22"/>
                <w:vertAlign w:val="baseline"/>
              </w:rPr>
              <w:t>Модел уговора ...............................................................................</w:t>
            </w:r>
          </w:p>
        </w:tc>
        <w:tc>
          <w:tcPr>
            <w:tcW w:w="1984" w:type="dxa"/>
          </w:tcPr>
          <w:p w:rsidR="00E8671D" w:rsidRPr="00EA0E3C" w:rsidRDefault="00E8671D" w:rsidP="009846EF">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 xml:space="preserve">стр. </w:t>
            </w:r>
            <w:r>
              <w:rPr>
                <w:rFonts w:ascii="Arial Narrow" w:hAnsi="Arial Narrow" w:cs="Arial"/>
                <w:bCs/>
                <w:iCs/>
                <w:noProof/>
                <w:sz w:val="22"/>
                <w:szCs w:val="22"/>
                <w:vertAlign w:val="baseline"/>
                <w:lang w:eastAsia="sr-Latn-CS"/>
              </w:rPr>
              <w:t>47</w:t>
            </w:r>
          </w:p>
        </w:tc>
      </w:tr>
      <w:tr w:rsidR="00E8671D" w:rsidRPr="00EA0E3C" w:rsidTr="00FC68B0">
        <w:tc>
          <w:tcPr>
            <w:tcW w:w="6096" w:type="dxa"/>
          </w:tcPr>
          <w:p w:rsidR="00E8671D" w:rsidRPr="00EA0E3C" w:rsidRDefault="00E8671D" w:rsidP="00FC68B0">
            <w:pPr>
              <w:rPr>
                <w:rFonts w:ascii="Arial Narrow" w:hAnsi="Arial Narrow" w:cs="Arial"/>
                <w:bCs/>
                <w:noProof/>
                <w:sz w:val="22"/>
                <w:szCs w:val="22"/>
                <w:vertAlign w:val="baseline"/>
                <w:lang w:eastAsia="sr-Latn-CS"/>
              </w:rPr>
            </w:pPr>
          </w:p>
        </w:tc>
        <w:tc>
          <w:tcPr>
            <w:tcW w:w="1984" w:type="dxa"/>
          </w:tcPr>
          <w:p w:rsidR="00E8671D" w:rsidRPr="00EA0E3C" w:rsidRDefault="00E8671D" w:rsidP="00FC68B0">
            <w:pPr>
              <w:ind w:firstLine="317"/>
              <w:rPr>
                <w:rFonts w:ascii="Arial Narrow" w:hAnsi="Arial Narrow" w:cs="Arial"/>
                <w:b/>
                <w:bCs/>
                <w:iCs/>
                <w:noProof/>
                <w:sz w:val="22"/>
                <w:szCs w:val="22"/>
                <w:u w:val="single"/>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Списак изведених радова .............................................................</w:t>
            </w:r>
          </w:p>
        </w:tc>
        <w:tc>
          <w:tcPr>
            <w:tcW w:w="1984" w:type="dxa"/>
          </w:tcPr>
          <w:p w:rsidR="00E8671D" w:rsidRPr="00EA0E3C" w:rsidRDefault="00E8671D" w:rsidP="009846EF">
            <w:pPr>
              <w:ind w:firstLine="317"/>
              <w:rPr>
                <w:rFonts w:ascii="Arial Narrow" w:hAnsi="Arial Narrow" w:cs="Arial"/>
                <w:b/>
                <w:bCs/>
                <w:iCs/>
                <w:noProof/>
                <w:sz w:val="22"/>
                <w:szCs w:val="22"/>
                <w:u w:val="single"/>
                <w:vertAlign w:val="baseline"/>
                <w:lang w:eastAsia="sr-Latn-CS"/>
              </w:rPr>
            </w:pPr>
            <w:r w:rsidRPr="00EA0E3C">
              <w:rPr>
                <w:rFonts w:ascii="Arial Narrow" w:hAnsi="Arial Narrow" w:cs="Arial"/>
                <w:bCs/>
                <w:iCs/>
                <w:noProof/>
                <w:sz w:val="22"/>
                <w:szCs w:val="22"/>
                <w:vertAlign w:val="baseline"/>
                <w:lang w:eastAsia="sr-Latn-CS"/>
              </w:rPr>
              <w:t xml:space="preserve">стр. </w:t>
            </w:r>
            <w:r>
              <w:rPr>
                <w:rFonts w:ascii="Arial Narrow" w:hAnsi="Arial Narrow" w:cs="Arial"/>
                <w:bCs/>
                <w:iCs/>
                <w:noProof/>
                <w:sz w:val="22"/>
                <w:szCs w:val="22"/>
                <w:vertAlign w:val="baseline"/>
                <w:lang w:eastAsia="sr-Latn-CS"/>
              </w:rPr>
              <w:t>53</w:t>
            </w:r>
          </w:p>
        </w:tc>
      </w:tr>
      <w:tr w:rsidR="00E8671D" w:rsidRPr="00EA0E3C" w:rsidTr="00FC68B0">
        <w:tc>
          <w:tcPr>
            <w:tcW w:w="6096" w:type="dxa"/>
          </w:tcPr>
          <w:p w:rsidR="00E8671D" w:rsidRPr="00EA0E3C" w:rsidRDefault="00E8671D" w:rsidP="00FC68B0">
            <w:pPr>
              <w:rPr>
                <w:rFonts w:ascii="Arial Narrow" w:hAnsi="Arial Narrow" w:cs="Arial"/>
                <w:bCs/>
                <w:noProof/>
                <w:sz w:val="22"/>
                <w:szCs w:val="22"/>
                <w:vertAlign w:val="baseline"/>
                <w:lang w:eastAsia="sr-Latn-CS"/>
              </w:rPr>
            </w:pPr>
          </w:p>
        </w:tc>
        <w:tc>
          <w:tcPr>
            <w:tcW w:w="1984" w:type="dxa"/>
          </w:tcPr>
          <w:p w:rsidR="00E8671D" w:rsidRPr="00EA0E3C" w:rsidRDefault="00E8671D" w:rsidP="00FC68B0">
            <w:pPr>
              <w:ind w:firstLine="317"/>
              <w:rPr>
                <w:rFonts w:ascii="Arial Narrow" w:hAnsi="Arial Narrow" w:cs="Arial"/>
                <w:bCs/>
                <w:iCs/>
                <w:noProof/>
                <w:sz w:val="22"/>
                <w:szCs w:val="22"/>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Потврада ........................................................................................</w:t>
            </w:r>
          </w:p>
        </w:tc>
        <w:tc>
          <w:tcPr>
            <w:tcW w:w="1984" w:type="dxa"/>
          </w:tcPr>
          <w:p w:rsidR="00E8671D" w:rsidRPr="00EA0E3C" w:rsidRDefault="00E8671D" w:rsidP="009846EF">
            <w:pPr>
              <w:ind w:firstLine="317"/>
              <w:rPr>
                <w:rFonts w:ascii="Arial Narrow" w:hAnsi="Arial Narrow" w:cs="Arial"/>
                <w:bCs/>
                <w:iCs/>
                <w:noProof/>
                <w:sz w:val="22"/>
                <w:szCs w:val="22"/>
                <w:vertAlign w:val="baseline"/>
                <w:lang w:eastAsia="sr-Latn-CS"/>
              </w:rPr>
            </w:pPr>
            <w:r w:rsidRPr="00EA0E3C">
              <w:rPr>
                <w:rFonts w:ascii="Arial Narrow" w:hAnsi="Arial Narrow" w:cs="Arial"/>
                <w:bCs/>
                <w:iCs/>
                <w:noProof/>
                <w:sz w:val="22"/>
                <w:szCs w:val="22"/>
                <w:vertAlign w:val="baseline"/>
                <w:lang w:eastAsia="sr-Latn-CS"/>
              </w:rPr>
              <w:t xml:space="preserve">стр. </w:t>
            </w:r>
            <w:r>
              <w:rPr>
                <w:rFonts w:ascii="Arial Narrow" w:hAnsi="Arial Narrow" w:cs="Arial"/>
                <w:bCs/>
                <w:iCs/>
                <w:noProof/>
                <w:sz w:val="22"/>
                <w:szCs w:val="22"/>
                <w:vertAlign w:val="baseline"/>
                <w:lang w:eastAsia="sr-Latn-CS"/>
              </w:rPr>
              <w:t>54</w:t>
            </w:r>
          </w:p>
        </w:tc>
      </w:tr>
      <w:tr w:rsidR="00E8671D" w:rsidRPr="00EA0E3C" w:rsidTr="00FC68B0">
        <w:tc>
          <w:tcPr>
            <w:tcW w:w="6096" w:type="dxa"/>
          </w:tcPr>
          <w:p w:rsidR="00E8671D" w:rsidRPr="00EA0E3C" w:rsidRDefault="00E8671D" w:rsidP="00FC68B0">
            <w:pPr>
              <w:rPr>
                <w:rFonts w:ascii="Arial Narrow" w:hAnsi="Arial Narrow" w:cs="Arial"/>
                <w:bCs/>
                <w:noProof/>
                <w:sz w:val="22"/>
                <w:szCs w:val="22"/>
                <w:vertAlign w:val="baseline"/>
                <w:lang w:eastAsia="sr-Latn-CS"/>
              </w:rPr>
            </w:pPr>
          </w:p>
        </w:tc>
        <w:tc>
          <w:tcPr>
            <w:tcW w:w="1984" w:type="dxa"/>
          </w:tcPr>
          <w:p w:rsidR="00E8671D" w:rsidRPr="00EA0E3C" w:rsidRDefault="00E8671D" w:rsidP="00FC68B0">
            <w:pPr>
              <w:ind w:firstLine="317"/>
              <w:rPr>
                <w:rFonts w:ascii="Arial Narrow" w:hAnsi="Arial Narrow" w:cs="Arial"/>
                <w:bCs/>
                <w:iCs/>
                <w:noProof/>
                <w:sz w:val="22"/>
                <w:szCs w:val="22"/>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Изјава о обиласку локације .........................................................</w:t>
            </w:r>
          </w:p>
        </w:tc>
        <w:tc>
          <w:tcPr>
            <w:tcW w:w="1984" w:type="dxa"/>
          </w:tcPr>
          <w:p w:rsidR="00E8671D" w:rsidRPr="00EA0E3C" w:rsidRDefault="00E8671D" w:rsidP="009846EF">
            <w:pPr>
              <w:ind w:firstLine="317"/>
              <w:rPr>
                <w:rFonts w:ascii="Arial Narrow" w:hAnsi="Arial Narrow" w:cs="Arial"/>
                <w:bCs/>
                <w:iCs/>
                <w:noProof/>
                <w:sz w:val="22"/>
                <w:szCs w:val="22"/>
                <w:vertAlign w:val="baseline"/>
                <w:lang w:eastAsia="sr-Latn-CS"/>
              </w:rPr>
            </w:pPr>
            <w:r w:rsidRPr="00EA0E3C">
              <w:rPr>
                <w:rFonts w:ascii="Arial Narrow" w:hAnsi="Arial Narrow" w:cs="Arial"/>
                <w:bCs/>
                <w:iCs/>
                <w:noProof/>
                <w:sz w:val="22"/>
                <w:szCs w:val="22"/>
                <w:vertAlign w:val="baseline"/>
                <w:lang w:eastAsia="sr-Latn-CS"/>
              </w:rPr>
              <w:t xml:space="preserve">стр. </w:t>
            </w:r>
            <w:r>
              <w:rPr>
                <w:rFonts w:ascii="Arial Narrow" w:hAnsi="Arial Narrow" w:cs="Arial"/>
                <w:bCs/>
                <w:iCs/>
                <w:noProof/>
                <w:sz w:val="22"/>
                <w:szCs w:val="22"/>
                <w:vertAlign w:val="baseline"/>
                <w:lang w:eastAsia="sr-Latn-CS"/>
              </w:rPr>
              <w:t>55</w:t>
            </w:r>
          </w:p>
        </w:tc>
      </w:tr>
      <w:tr w:rsidR="00E8671D" w:rsidRPr="00EA0E3C" w:rsidTr="00FC68B0">
        <w:tc>
          <w:tcPr>
            <w:tcW w:w="6096" w:type="dxa"/>
          </w:tcPr>
          <w:p w:rsidR="00E8671D" w:rsidRPr="00EA0E3C" w:rsidRDefault="00E8671D" w:rsidP="00FC68B0">
            <w:pPr>
              <w:rPr>
                <w:rFonts w:ascii="Arial Narrow" w:hAnsi="Arial Narrow" w:cs="Arial"/>
                <w:bCs/>
                <w:noProof/>
                <w:sz w:val="22"/>
                <w:szCs w:val="22"/>
                <w:vertAlign w:val="baseline"/>
                <w:lang w:eastAsia="sr-Latn-CS"/>
              </w:rPr>
            </w:pPr>
          </w:p>
        </w:tc>
        <w:tc>
          <w:tcPr>
            <w:tcW w:w="1984" w:type="dxa"/>
          </w:tcPr>
          <w:p w:rsidR="00E8671D" w:rsidRPr="00EA0E3C" w:rsidRDefault="00E8671D" w:rsidP="00FC68B0">
            <w:pPr>
              <w:ind w:firstLine="317"/>
              <w:rPr>
                <w:rFonts w:ascii="Arial Narrow" w:hAnsi="Arial Narrow" w:cs="Arial"/>
                <w:bCs/>
                <w:iCs/>
                <w:noProof/>
                <w:sz w:val="22"/>
                <w:szCs w:val="22"/>
                <w:vertAlign w:val="baseline"/>
                <w:lang w:eastAsia="sr-Latn-CS"/>
              </w:rPr>
            </w:pPr>
          </w:p>
        </w:tc>
      </w:tr>
      <w:tr w:rsidR="00E8671D" w:rsidRPr="00EA0E3C" w:rsidTr="00FC68B0">
        <w:tc>
          <w:tcPr>
            <w:tcW w:w="6096" w:type="dxa"/>
          </w:tcPr>
          <w:p w:rsidR="00E8671D" w:rsidRPr="00EA0E3C" w:rsidRDefault="00E8671D" w:rsidP="00FC68B0">
            <w:pPr>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Помоћни образац ..........................................................................</w:t>
            </w:r>
          </w:p>
        </w:tc>
        <w:tc>
          <w:tcPr>
            <w:tcW w:w="1984" w:type="dxa"/>
          </w:tcPr>
          <w:p w:rsidR="00E8671D" w:rsidRPr="00EA0E3C" w:rsidRDefault="00E8671D" w:rsidP="009846EF">
            <w:pPr>
              <w:ind w:firstLine="317"/>
              <w:rPr>
                <w:rFonts w:ascii="Arial Narrow" w:hAnsi="Arial Narrow" w:cs="Arial"/>
                <w:bCs/>
                <w:iCs/>
                <w:noProof/>
                <w:sz w:val="22"/>
                <w:szCs w:val="22"/>
                <w:vertAlign w:val="baseline"/>
                <w:lang w:eastAsia="sr-Latn-CS"/>
              </w:rPr>
            </w:pPr>
            <w:r w:rsidRPr="00EA0E3C">
              <w:rPr>
                <w:rFonts w:ascii="Arial Narrow" w:hAnsi="Arial Narrow" w:cs="Arial"/>
                <w:bCs/>
                <w:iCs/>
                <w:noProof/>
                <w:sz w:val="22"/>
                <w:szCs w:val="22"/>
                <w:vertAlign w:val="baseline"/>
                <w:lang w:eastAsia="sr-Latn-CS"/>
              </w:rPr>
              <w:t xml:space="preserve">стр. </w:t>
            </w:r>
            <w:r>
              <w:rPr>
                <w:rFonts w:ascii="Arial Narrow" w:hAnsi="Arial Narrow" w:cs="Arial"/>
                <w:bCs/>
                <w:iCs/>
                <w:noProof/>
                <w:sz w:val="22"/>
                <w:szCs w:val="22"/>
                <w:vertAlign w:val="baseline"/>
                <w:lang w:eastAsia="sr-Latn-CS"/>
              </w:rPr>
              <w:t>56</w:t>
            </w:r>
          </w:p>
        </w:tc>
      </w:tr>
    </w:tbl>
    <w:p w:rsidR="00E8671D" w:rsidRPr="00EA0E3C" w:rsidRDefault="00E8671D" w:rsidP="00041D09">
      <w:pPr>
        <w:autoSpaceDE w:val="0"/>
        <w:autoSpaceDN w:val="0"/>
        <w:adjustRightInd w:val="0"/>
        <w:ind w:firstLine="567"/>
        <w:rPr>
          <w:rFonts w:ascii="Arial Narrow" w:hAnsi="Arial Narrow" w:cs="Arial"/>
          <w:bCs/>
          <w:iCs/>
          <w:noProof/>
          <w:sz w:val="22"/>
          <w:szCs w:val="22"/>
          <w:vertAlign w:val="baseline"/>
          <w:lang w:eastAsia="sr-Latn-CS"/>
        </w:rPr>
      </w:pPr>
    </w:p>
    <w:p w:rsidR="00E8671D" w:rsidRPr="00EA0E3C" w:rsidRDefault="00E8671D" w:rsidP="00310916">
      <w:pPr>
        <w:jc w:val="right"/>
        <w:rPr>
          <w:rFonts w:ascii="Arial Narrow" w:hAnsi="Arial Narrow" w:cs="Arial"/>
          <w:bCs/>
          <w:iCs/>
          <w:noProof/>
          <w:color w:val="000000"/>
          <w:sz w:val="22"/>
          <w:szCs w:val="22"/>
          <w:u w:val="single"/>
          <w:vertAlign w:val="baseline"/>
          <w:lang w:eastAsia="sr-Latn-CS"/>
        </w:rPr>
      </w:pPr>
      <w:r w:rsidRPr="00EA0E3C">
        <w:rPr>
          <w:rFonts w:ascii="Arial Narrow" w:hAnsi="Arial Narrow" w:cs="Arial"/>
          <w:bCs/>
          <w:iCs/>
          <w:noProof/>
          <w:color w:val="000000"/>
          <w:sz w:val="22"/>
          <w:szCs w:val="22"/>
          <w:u w:val="single"/>
          <w:vertAlign w:val="baseline"/>
          <w:lang w:eastAsia="sr-Latn-CS"/>
        </w:rPr>
        <w:t xml:space="preserve">Конкурсна документација има укупно </w:t>
      </w:r>
      <w:r>
        <w:rPr>
          <w:rFonts w:ascii="Arial Narrow" w:hAnsi="Arial Narrow" w:cs="Arial"/>
          <w:bCs/>
          <w:iCs/>
          <w:noProof/>
          <w:color w:val="000000"/>
          <w:sz w:val="22"/>
          <w:szCs w:val="22"/>
          <w:u w:val="single"/>
          <w:vertAlign w:val="baseline"/>
          <w:lang w:eastAsia="sr-Latn-CS"/>
        </w:rPr>
        <w:t>56</w:t>
      </w:r>
      <w:r w:rsidRPr="00EA0E3C">
        <w:rPr>
          <w:rFonts w:ascii="Arial Narrow" w:hAnsi="Arial Narrow" w:cs="Arial"/>
          <w:bCs/>
          <w:iCs/>
          <w:noProof/>
          <w:color w:val="000000"/>
          <w:sz w:val="22"/>
          <w:szCs w:val="22"/>
          <w:u w:val="single"/>
          <w:vertAlign w:val="baseline"/>
          <w:lang w:eastAsia="sr-Latn-CS"/>
        </w:rPr>
        <w:t xml:space="preserve"> страна.</w:t>
      </w:r>
    </w:p>
    <w:p w:rsidR="00E8671D" w:rsidRDefault="00E8671D" w:rsidP="00B917F1">
      <w:pPr>
        <w:jc w:val="center"/>
        <w:rPr>
          <w:rFonts w:ascii="Arial Narrow" w:hAnsi="Arial Narrow" w:cs="Arial"/>
          <w:b/>
          <w:bCs/>
          <w:iCs/>
          <w:noProof/>
          <w:color w:val="000000"/>
          <w:sz w:val="22"/>
          <w:szCs w:val="22"/>
          <w:u w:val="single"/>
          <w:vertAlign w:val="baseline"/>
          <w:lang w:eastAsia="sr-Latn-CS"/>
        </w:rPr>
      </w:pPr>
    </w:p>
    <w:p w:rsidR="00E8671D" w:rsidRDefault="00E8671D" w:rsidP="00B917F1">
      <w:pPr>
        <w:jc w:val="center"/>
        <w:rPr>
          <w:rFonts w:ascii="Arial Narrow" w:hAnsi="Arial Narrow" w:cs="Arial"/>
          <w:b/>
          <w:bCs/>
          <w:iCs/>
          <w:noProof/>
          <w:color w:val="000000"/>
          <w:sz w:val="22"/>
          <w:szCs w:val="22"/>
          <w:u w:val="single"/>
          <w:vertAlign w:val="baseline"/>
          <w:lang w:eastAsia="sr-Latn-CS"/>
        </w:rPr>
      </w:pPr>
    </w:p>
    <w:p w:rsidR="00E8671D" w:rsidRPr="00EA0E3C" w:rsidRDefault="00E8671D" w:rsidP="00B917F1">
      <w:pPr>
        <w:jc w:val="center"/>
        <w:rPr>
          <w:rFonts w:ascii="Arial Narrow" w:hAnsi="Arial Narrow" w:cs="Arial"/>
          <w:b/>
          <w:bCs/>
          <w:iCs/>
          <w:noProof/>
          <w:color w:val="000000"/>
          <w:sz w:val="22"/>
          <w:szCs w:val="22"/>
          <w:u w:val="single"/>
          <w:vertAlign w:val="baseline"/>
          <w:lang w:eastAsia="sr-Latn-CS"/>
        </w:rPr>
      </w:pPr>
    </w:p>
    <w:p w:rsidR="00E8671D" w:rsidRPr="00EA0E3C" w:rsidRDefault="00E8671D" w:rsidP="00B917F1">
      <w:pPr>
        <w:jc w:val="center"/>
        <w:rPr>
          <w:rFonts w:ascii="Arial Narrow" w:hAnsi="Arial Narrow" w:cs="Arial"/>
          <w:b/>
          <w:bCs/>
          <w:iCs/>
          <w:noProof/>
          <w:color w:val="000000"/>
          <w:sz w:val="22"/>
          <w:szCs w:val="22"/>
          <w:vertAlign w:val="baseline"/>
          <w:lang w:eastAsia="sr-Latn-CS"/>
        </w:rPr>
      </w:pPr>
      <w:r w:rsidRPr="00EA0E3C">
        <w:rPr>
          <w:rFonts w:ascii="Arial Narrow" w:hAnsi="Arial Narrow" w:cs="Arial"/>
          <w:b/>
          <w:bCs/>
          <w:iCs/>
          <w:noProof/>
          <w:color w:val="000000"/>
          <w:sz w:val="22"/>
          <w:szCs w:val="22"/>
          <w:u w:val="single"/>
          <w:vertAlign w:val="baseline"/>
          <w:lang w:eastAsia="sr-Latn-CS"/>
        </w:rPr>
        <w:lastRenderedPageBreak/>
        <w:t>1. ПОЗИВ ЗА ПОДНОШЕЊЕ ПОНУДА</w:t>
      </w:r>
    </w:p>
    <w:p w:rsidR="00E8671D" w:rsidRPr="00EA0E3C" w:rsidRDefault="00E8671D" w:rsidP="00B917F1">
      <w:pPr>
        <w:autoSpaceDE w:val="0"/>
        <w:autoSpaceDN w:val="0"/>
        <w:adjustRightInd w:val="0"/>
        <w:ind w:left="567"/>
        <w:rPr>
          <w:rFonts w:ascii="Arial Narrow" w:hAnsi="Arial Narrow" w:cs="Arial"/>
          <w:b/>
          <w:noProof/>
          <w:sz w:val="22"/>
          <w:szCs w:val="22"/>
          <w:vertAlign w:val="baseline"/>
        </w:rPr>
      </w:pPr>
    </w:p>
    <w:p w:rsidR="00E8671D" w:rsidRPr="00EA0E3C" w:rsidRDefault="00E8671D" w:rsidP="007E0B1A">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1.1. ПОДАЦИ О НАРУЧИОЦУ</w:t>
      </w:r>
    </w:p>
    <w:p w:rsidR="00E8671D" w:rsidRPr="00EA0E3C" w:rsidRDefault="00E8671D" w:rsidP="007E0B1A">
      <w:pPr>
        <w:autoSpaceDE w:val="0"/>
        <w:autoSpaceDN w:val="0"/>
        <w:adjustRightInd w:val="0"/>
        <w:rPr>
          <w:rFonts w:ascii="Arial Narrow" w:hAnsi="Arial Narrow" w:cs="Arial"/>
          <w:b/>
          <w:noProof/>
          <w:sz w:val="22"/>
          <w:szCs w:val="22"/>
          <w:vertAlign w:val="baseline"/>
        </w:rPr>
      </w:pPr>
    </w:p>
    <w:tbl>
      <w:tblPr>
        <w:tblW w:w="0" w:type="auto"/>
        <w:tblLook w:val="04A0" w:firstRow="1" w:lastRow="0" w:firstColumn="1" w:lastColumn="0" w:noHBand="0" w:noVBand="1"/>
      </w:tblPr>
      <w:tblGrid>
        <w:gridCol w:w="2518"/>
        <w:gridCol w:w="6901"/>
      </w:tblGrid>
      <w:tr w:rsidR="00E8671D" w:rsidRPr="00EA0E3C" w:rsidTr="006A63BD">
        <w:tc>
          <w:tcPr>
            <w:tcW w:w="2518" w:type="dxa"/>
          </w:tcPr>
          <w:p w:rsidR="00E8671D" w:rsidRPr="00D90A7C" w:rsidRDefault="00E8671D" w:rsidP="00D17174">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Назив наручиоца:</w:t>
            </w:r>
          </w:p>
          <w:p w:rsidR="00E8671D" w:rsidRPr="00D90A7C" w:rsidRDefault="00E8671D" w:rsidP="00D17174">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Адреса:</w:t>
            </w:r>
          </w:p>
          <w:p w:rsidR="00E8671D" w:rsidRPr="00D90A7C" w:rsidRDefault="00E8671D" w:rsidP="00D17174">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ПИБ:</w:t>
            </w:r>
          </w:p>
          <w:p w:rsidR="00E8671D" w:rsidRPr="00D90A7C" w:rsidRDefault="00E8671D" w:rsidP="00D17174">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Матични број:</w:t>
            </w:r>
          </w:p>
          <w:p w:rsidR="00E8671D" w:rsidRPr="00D90A7C" w:rsidRDefault="00E8671D" w:rsidP="00D17174">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Број рачуна:</w:t>
            </w:r>
          </w:p>
          <w:p w:rsidR="00E8671D" w:rsidRPr="00D90A7C" w:rsidRDefault="00E8671D" w:rsidP="00D17174">
            <w:pPr>
              <w:autoSpaceDE w:val="0"/>
              <w:autoSpaceDN w:val="0"/>
              <w:adjustRightInd w:val="0"/>
              <w:rPr>
                <w:rFonts w:ascii="Arial Narrow" w:hAnsi="Arial Narrow" w:cs="Arial"/>
                <w:b/>
                <w:noProof/>
                <w:sz w:val="22"/>
                <w:szCs w:val="22"/>
                <w:vertAlign w:val="baseline"/>
              </w:rPr>
            </w:pPr>
            <w:r w:rsidRPr="00D90A7C">
              <w:rPr>
                <w:rFonts w:ascii="Arial Narrow" w:hAnsi="Arial Narrow" w:cs="Arial"/>
                <w:noProof/>
                <w:sz w:val="22"/>
                <w:szCs w:val="22"/>
                <w:vertAlign w:val="baseline"/>
              </w:rPr>
              <w:t>Интернет адреса:</w:t>
            </w:r>
          </w:p>
        </w:tc>
        <w:tc>
          <w:tcPr>
            <w:tcW w:w="6901" w:type="dxa"/>
          </w:tcPr>
          <w:p w:rsidR="00E8671D" w:rsidRPr="00D90A7C" w:rsidRDefault="00E8671D" w:rsidP="00D17174">
            <w:pPr>
              <w:autoSpaceDE w:val="0"/>
              <w:autoSpaceDN w:val="0"/>
              <w:adjustRightInd w:val="0"/>
              <w:rPr>
                <w:rFonts w:ascii="Arial Narrow" w:hAnsi="Arial Narrow" w:cs="Arial"/>
                <w:noProof/>
                <w:sz w:val="22"/>
                <w:szCs w:val="22"/>
                <w:vertAlign w:val="baseline"/>
              </w:rPr>
            </w:pPr>
            <w:r w:rsidRPr="00D90A7C">
              <w:rPr>
                <w:rFonts w:ascii="Arial Narrow" w:hAnsi="Arial Narrow" w:cs="Arial"/>
                <w:vertAlign w:val="baseline"/>
              </w:rPr>
              <w:t>ЈКП „ Видрак“ Ваљево</w:t>
            </w:r>
            <w:r w:rsidRPr="00D90A7C">
              <w:rPr>
                <w:rFonts w:ascii="Arial Narrow" w:hAnsi="Arial Narrow" w:cs="Arial"/>
                <w:noProof/>
                <w:sz w:val="22"/>
                <w:szCs w:val="22"/>
                <w:vertAlign w:val="baseline"/>
              </w:rPr>
              <w:t xml:space="preserve"> </w:t>
            </w:r>
          </w:p>
          <w:p w:rsidR="00E8671D" w:rsidRPr="00D90A7C" w:rsidRDefault="00E8671D" w:rsidP="00D17174">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Војводе Мишића бр. 50, 14000 Ваљево</w:t>
            </w:r>
          </w:p>
          <w:p w:rsidR="00E8671D" w:rsidRPr="00D90A7C" w:rsidRDefault="00E8671D" w:rsidP="00D17174">
            <w:pPr>
              <w:autoSpaceDE w:val="0"/>
              <w:autoSpaceDN w:val="0"/>
              <w:adjustRightInd w:val="0"/>
              <w:rPr>
                <w:rFonts w:ascii="Arial Narrow" w:hAnsi="Arial Narrow" w:cs="Arial"/>
                <w:vertAlign w:val="baseline"/>
              </w:rPr>
            </w:pPr>
            <w:r w:rsidRPr="00D90A7C">
              <w:rPr>
                <w:rFonts w:ascii="Arial Narrow" w:hAnsi="Arial Narrow" w:cs="Arial"/>
                <w:vertAlign w:val="baseline"/>
              </w:rPr>
              <w:t>100069386</w:t>
            </w:r>
          </w:p>
          <w:p w:rsidR="00E8671D" w:rsidRPr="00D90A7C" w:rsidRDefault="00E8671D" w:rsidP="00D17174">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 xml:space="preserve">07096844  </w:t>
            </w:r>
          </w:p>
          <w:p w:rsidR="00E8671D" w:rsidRPr="00D90A7C" w:rsidRDefault="00E8671D" w:rsidP="00D17174">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160- 6864-48</w:t>
            </w:r>
          </w:p>
          <w:p w:rsidR="00E8671D" w:rsidRPr="00D90A7C" w:rsidRDefault="00E8671D" w:rsidP="00D17174">
            <w:pPr>
              <w:autoSpaceDE w:val="0"/>
              <w:autoSpaceDN w:val="0"/>
              <w:adjustRightInd w:val="0"/>
              <w:jc w:val="both"/>
              <w:rPr>
                <w:rFonts w:ascii="Arial Narrow" w:hAnsi="Arial Narrow" w:cs="Arial"/>
                <w:i/>
                <w:noProof/>
                <w:sz w:val="22"/>
                <w:szCs w:val="22"/>
                <w:vertAlign w:val="baseline"/>
              </w:rPr>
            </w:pPr>
            <w:r w:rsidRPr="00D90A7C">
              <w:rPr>
                <w:rFonts w:ascii="Arial Narrow" w:hAnsi="Arial Narrow" w:cs="Arial"/>
                <w:i/>
                <w:sz w:val="22"/>
                <w:szCs w:val="22"/>
                <w:vertAlign w:val="baseline"/>
              </w:rPr>
              <w:t>www.vidrakvaljevo.com</w:t>
            </w:r>
          </w:p>
        </w:tc>
      </w:tr>
    </w:tbl>
    <w:p w:rsidR="00E8671D" w:rsidRPr="00EA0E3C" w:rsidRDefault="00E8671D" w:rsidP="00B917F1">
      <w:pPr>
        <w:autoSpaceDE w:val="0"/>
        <w:autoSpaceDN w:val="0"/>
        <w:adjustRightInd w:val="0"/>
        <w:ind w:firstLine="567"/>
        <w:jc w:val="both"/>
        <w:rPr>
          <w:rFonts w:ascii="Arial Narrow" w:hAnsi="Arial Narrow" w:cs="Arial"/>
          <w:noProof/>
          <w:sz w:val="22"/>
          <w:szCs w:val="22"/>
          <w:vertAlign w:val="baseline"/>
        </w:rPr>
      </w:pPr>
    </w:p>
    <w:p w:rsidR="00E8671D" w:rsidRPr="00EA0E3C" w:rsidRDefault="00E8671D" w:rsidP="007E0B1A">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1.2. ВРСТА ПОСТУПКА</w:t>
      </w:r>
    </w:p>
    <w:p w:rsidR="00E8671D" w:rsidRPr="00EA0E3C" w:rsidRDefault="00E8671D" w:rsidP="007E0B1A">
      <w:pPr>
        <w:autoSpaceDE w:val="0"/>
        <w:autoSpaceDN w:val="0"/>
        <w:adjustRightInd w:val="0"/>
        <w:rPr>
          <w:rFonts w:ascii="Arial Narrow" w:hAnsi="Arial Narrow" w:cs="Arial"/>
          <w:b/>
          <w:noProof/>
          <w:sz w:val="22"/>
          <w:szCs w:val="22"/>
          <w:vertAlign w:val="baseline"/>
        </w:rPr>
      </w:pPr>
    </w:p>
    <w:p w:rsidR="00E8671D" w:rsidRPr="00EA0E3C" w:rsidRDefault="00E8671D" w:rsidP="006A63BD">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Јавна набавка радова спроводи се у отвореном поступку јавне набавке у складу са Законом о јавним набавкама („Сл. гласник РС” бр. 124/12, 14/15 и 68/15), Подзаконским актима и Одлуком о покретању поступка.</w:t>
      </w:r>
    </w:p>
    <w:p w:rsidR="00E8671D" w:rsidRPr="00EA0E3C" w:rsidRDefault="00E8671D" w:rsidP="00B917F1">
      <w:pPr>
        <w:autoSpaceDE w:val="0"/>
        <w:autoSpaceDN w:val="0"/>
        <w:adjustRightInd w:val="0"/>
        <w:jc w:val="both"/>
        <w:rPr>
          <w:rFonts w:ascii="Arial Narrow" w:hAnsi="Arial Narrow" w:cs="Arial"/>
          <w:noProof/>
          <w:sz w:val="22"/>
          <w:szCs w:val="22"/>
          <w:vertAlign w:val="baseline"/>
        </w:rPr>
      </w:pPr>
    </w:p>
    <w:p w:rsidR="00E8671D" w:rsidRPr="00EA0E3C" w:rsidRDefault="00E8671D" w:rsidP="007E0B1A">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1.3. ПРЕДМЕТ ЈАВНЕ НАБАВКЕ</w:t>
      </w:r>
    </w:p>
    <w:p w:rsidR="00E8671D" w:rsidRPr="00EA0E3C" w:rsidRDefault="00E8671D" w:rsidP="007E0B1A">
      <w:pPr>
        <w:autoSpaceDE w:val="0"/>
        <w:autoSpaceDN w:val="0"/>
        <w:adjustRightInd w:val="0"/>
        <w:rPr>
          <w:rFonts w:ascii="Arial Narrow" w:hAnsi="Arial Narrow" w:cs="Arial"/>
          <w:b/>
          <w:noProof/>
          <w:sz w:val="22"/>
          <w:szCs w:val="22"/>
          <w:vertAlign w:val="baseline"/>
        </w:rPr>
      </w:pPr>
    </w:p>
    <w:p w:rsidR="00E8671D" w:rsidRPr="000708D0" w:rsidRDefault="00E8671D" w:rsidP="006907FE">
      <w:pPr>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Предмет јавне набавке: </w:t>
      </w:r>
      <w:r w:rsidRPr="00D17174">
        <w:rPr>
          <w:rFonts w:ascii="Arial Narrow" w:hAnsi="Arial Narrow" w:cs="Arial"/>
          <w:b/>
          <w:noProof/>
          <w:sz w:val="22"/>
          <w:szCs w:val="22"/>
          <w:vertAlign w:val="baseline"/>
        </w:rPr>
        <w:t>Извођење грађевинских радова на адаптацији пословног простора</w:t>
      </w:r>
      <w:r>
        <w:rPr>
          <w:rFonts w:ascii="Arial Narrow" w:hAnsi="Arial Narrow" w:cs="Arial"/>
          <w:b/>
          <w:noProof/>
          <w:sz w:val="22"/>
          <w:szCs w:val="22"/>
          <w:vertAlign w:val="baseline"/>
        </w:rPr>
        <w:t>ł</w:t>
      </w:r>
    </w:p>
    <w:p w:rsidR="00E8671D" w:rsidRPr="00EA0E3C" w:rsidRDefault="00E8671D" w:rsidP="006907FE">
      <w:pPr>
        <w:jc w:val="both"/>
        <w:rPr>
          <w:rFonts w:ascii="Arial Narrow" w:hAnsi="Arial Narrow" w:cs="Arial"/>
          <w:noProof/>
          <w:sz w:val="22"/>
          <w:szCs w:val="22"/>
          <w:vertAlign w:val="baseline"/>
        </w:rPr>
      </w:pPr>
      <w:r>
        <w:rPr>
          <w:rFonts w:ascii="Arial Narrow" w:hAnsi="Arial Narrow" w:cs="Arial"/>
          <w:noProof/>
          <w:sz w:val="22"/>
          <w:szCs w:val="22"/>
          <w:vertAlign w:val="baseline"/>
        </w:rPr>
        <w:tab/>
      </w:r>
      <w:r w:rsidRPr="00D17174">
        <w:rPr>
          <w:rFonts w:ascii="Arial Narrow" w:hAnsi="Arial Narrow" w:cs="Arial"/>
          <w:b/>
          <w:noProof/>
          <w:sz w:val="22"/>
          <w:szCs w:val="22"/>
          <w:vertAlign w:val="baseline"/>
        </w:rPr>
        <w:t>ЈН</w:t>
      </w:r>
      <w:r>
        <w:rPr>
          <w:rFonts w:ascii="Arial Narrow" w:hAnsi="Arial Narrow" w:cs="Arial"/>
          <w:b/>
          <w:noProof/>
          <w:sz w:val="22"/>
          <w:szCs w:val="22"/>
          <w:vertAlign w:val="baseline"/>
        </w:rPr>
        <w:t>:</w:t>
      </w:r>
      <w:r w:rsidRPr="00D17174">
        <w:rPr>
          <w:rFonts w:ascii="Arial Narrow" w:hAnsi="Arial Narrow" w:cs="Arial"/>
          <w:b/>
          <w:noProof/>
          <w:sz w:val="22"/>
          <w:szCs w:val="22"/>
          <w:vertAlign w:val="baseline"/>
        </w:rPr>
        <w:t xml:space="preserve"> бр. </w:t>
      </w:r>
      <w:r>
        <w:rPr>
          <w:rFonts w:ascii="Arial Narrow" w:hAnsi="Arial Narrow" w:cs="Arial"/>
          <w:b/>
          <w:noProof/>
          <w:sz w:val="22"/>
          <w:szCs w:val="22"/>
          <w:vertAlign w:val="baseline"/>
        </w:rPr>
        <w:t>1.3.1-2017</w:t>
      </w:r>
      <w:r w:rsidRPr="00EA0E3C">
        <w:rPr>
          <w:rFonts w:ascii="Arial Narrow" w:hAnsi="Arial Narrow" w:cs="Arial"/>
          <w:noProof/>
          <w:sz w:val="22"/>
          <w:szCs w:val="22"/>
          <w:vertAlign w:val="baseline"/>
        </w:rPr>
        <w:t>.</w:t>
      </w:r>
    </w:p>
    <w:p w:rsidR="00E8671D" w:rsidRPr="00EA0E3C" w:rsidRDefault="00E8671D" w:rsidP="006907FE">
      <w:pPr>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Назив и ознака из општег речника набавке: </w:t>
      </w:r>
      <w:r w:rsidRPr="00EA0E3C">
        <w:rPr>
          <w:rFonts w:ascii="Arial Narrow" w:hAnsi="Arial Narrow" w:cs="Arial"/>
          <w:i/>
          <w:noProof/>
          <w:sz w:val="22"/>
          <w:szCs w:val="22"/>
          <w:vertAlign w:val="baseline"/>
        </w:rPr>
        <w:t>45454000 – Радови на реконструкцији</w:t>
      </w:r>
    </w:p>
    <w:p w:rsidR="00E8671D" w:rsidRPr="00EA0E3C" w:rsidRDefault="00E8671D" w:rsidP="007E0B1A">
      <w:pPr>
        <w:autoSpaceDE w:val="0"/>
        <w:autoSpaceDN w:val="0"/>
        <w:adjustRightInd w:val="0"/>
        <w:rPr>
          <w:rFonts w:ascii="Arial Narrow" w:hAnsi="Arial Narrow" w:cs="Arial"/>
          <w:b/>
          <w:noProof/>
          <w:sz w:val="22"/>
          <w:szCs w:val="22"/>
          <w:vertAlign w:val="baseline"/>
        </w:rPr>
      </w:pPr>
    </w:p>
    <w:p w:rsidR="00E8671D" w:rsidRPr="00EA0E3C" w:rsidRDefault="00E8671D" w:rsidP="007E0B1A">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1.4. ЦИЉ ПОСТУПКА</w:t>
      </w:r>
    </w:p>
    <w:p w:rsidR="00E8671D" w:rsidRPr="00EA0E3C" w:rsidRDefault="00E8671D" w:rsidP="007E0B1A">
      <w:pPr>
        <w:autoSpaceDE w:val="0"/>
        <w:autoSpaceDN w:val="0"/>
        <w:adjustRightInd w:val="0"/>
        <w:rPr>
          <w:rFonts w:ascii="Arial Narrow" w:hAnsi="Arial Narrow" w:cs="Arial"/>
          <w:b/>
          <w:noProof/>
          <w:sz w:val="22"/>
          <w:szCs w:val="22"/>
          <w:vertAlign w:val="baseline"/>
        </w:rPr>
      </w:pPr>
    </w:p>
    <w:p w:rsidR="00E8671D" w:rsidRPr="00EA0E3C" w:rsidRDefault="00E8671D" w:rsidP="007E0B1A">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Поступак јавне набавке се спроводи ради закључења уговора о јавној набавци.</w:t>
      </w:r>
    </w:p>
    <w:p w:rsidR="00E8671D" w:rsidRPr="00EA0E3C" w:rsidRDefault="00E8671D" w:rsidP="007E0B1A">
      <w:pPr>
        <w:autoSpaceDE w:val="0"/>
        <w:autoSpaceDN w:val="0"/>
        <w:adjustRightInd w:val="0"/>
        <w:jc w:val="both"/>
        <w:rPr>
          <w:rFonts w:ascii="Arial Narrow" w:hAnsi="Arial Narrow" w:cs="Arial"/>
          <w:b/>
          <w:noProof/>
          <w:sz w:val="22"/>
          <w:szCs w:val="22"/>
          <w:vertAlign w:val="baseline"/>
        </w:rPr>
      </w:pPr>
    </w:p>
    <w:p w:rsidR="00E8671D" w:rsidRPr="00EA0E3C" w:rsidRDefault="00E8671D" w:rsidP="007E0B1A">
      <w:pPr>
        <w:autoSpaceDE w:val="0"/>
        <w:autoSpaceDN w:val="0"/>
        <w:adjustRightInd w:val="0"/>
        <w:jc w:val="both"/>
        <w:rPr>
          <w:rFonts w:ascii="Arial Narrow" w:hAnsi="Arial Narrow" w:cs="Arial"/>
          <w:b/>
          <w:noProof/>
          <w:sz w:val="22"/>
          <w:szCs w:val="22"/>
          <w:vertAlign w:val="baseline"/>
        </w:rPr>
      </w:pPr>
      <w:r w:rsidRPr="00EA0E3C">
        <w:rPr>
          <w:rFonts w:ascii="Arial Narrow" w:hAnsi="Arial Narrow" w:cs="Arial"/>
          <w:b/>
          <w:noProof/>
          <w:sz w:val="22"/>
          <w:szCs w:val="22"/>
          <w:vertAlign w:val="baseline"/>
        </w:rPr>
        <w:t>1.5. НАЧИН ПРЕУЗИМАЊА КОНКУРСНЕ ДОКУМЕНТАЦИЈЕ</w:t>
      </w:r>
    </w:p>
    <w:p w:rsidR="00E8671D" w:rsidRPr="00EA0E3C" w:rsidRDefault="00E8671D" w:rsidP="007E0B1A">
      <w:pPr>
        <w:autoSpaceDE w:val="0"/>
        <w:autoSpaceDN w:val="0"/>
        <w:adjustRightInd w:val="0"/>
        <w:jc w:val="both"/>
        <w:rPr>
          <w:rFonts w:ascii="Arial Narrow" w:hAnsi="Arial Narrow" w:cs="Arial"/>
          <w:b/>
          <w:noProof/>
          <w:sz w:val="22"/>
          <w:szCs w:val="22"/>
          <w:vertAlign w:val="baseline"/>
        </w:rPr>
      </w:pPr>
    </w:p>
    <w:p w:rsidR="00E8671D" w:rsidRPr="00EA0E3C" w:rsidRDefault="00E8671D" w:rsidP="00FA64B9">
      <w:pPr>
        <w:autoSpaceDE w:val="0"/>
        <w:autoSpaceDN w:val="0"/>
        <w:adjustRightInd w:val="0"/>
        <w:jc w:val="both"/>
        <w:rPr>
          <w:rStyle w:val="Hyperlink"/>
          <w:rFonts w:ascii="Arial Narrow" w:hAnsi="Arial Narrow" w:cs="Arial"/>
          <w:i/>
          <w:noProof/>
          <w:sz w:val="22"/>
          <w:szCs w:val="22"/>
          <w:vertAlign w:val="baseline"/>
        </w:rPr>
      </w:pPr>
      <w:r w:rsidRPr="00EA0E3C">
        <w:rPr>
          <w:rFonts w:ascii="Arial Narrow" w:hAnsi="Arial Narrow" w:cs="Arial"/>
          <w:noProof/>
          <w:sz w:val="22"/>
          <w:szCs w:val="22"/>
          <w:vertAlign w:val="baseline"/>
        </w:rPr>
        <w:tab/>
        <w:t xml:space="preserve">- Са Портала Управе за јавне набавке: </w:t>
      </w:r>
      <w:hyperlink r:id="rId9" w:history="1">
        <w:r w:rsidRPr="00EA0E3C">
          <w:rPr>
            <w:rStyle w:val="Hyperlink"/>
            <w:rFonts w:ascii="Arial Narrow" w:hAnsi="Arial Narrow" w:cs="Arial"/>
            <w:i/>
            <w:noProof/>
            <w:sz w:val="22"/>
            <w:szCs w:val="22"/>
            <w:vertAlign w:val="baseline"/>
          </w:rPr>
          <w:t>www.portal.ujn.gov.rs</w:t>
        </w:r>
      </w:hyperlink>
    </w:p>
    <w:p w:rsidR="00E8671D" w:rsidRPr="000708D0" w:rsidRDefault="00E8671D" w:rsidP="00FA64B9">
      <w:pPr>
        <w:autoSpaceDE w:val="0"/>
        <w:autoSpaceDN w:val="0"/>
        <w:adjustRightInd w:val="0"/>
        <w:jc w:val="both"/>
        <w:rPr>
          <w:rFonts w:ascii="Arial Narrow" w:hAnsi="Arial Narrow" w:cs="Arial"/>
          <w:i/>
          <w:noProof/>
          <w:color w:val="0000FF"/>
          <w:sz w:val="22"/>
          <w:szCs w:val="22"/>
          <w:u w:val="single"/>
          <w:vertAlign w:val="baseline"/>
        </w:rPr>
      </w:pPr>
      <w:r w:rsidRPr="00EA0E3C">
        <w:rPr>
          <w:rStyle w:val="Hyperlink"/>
          <w:rFonts w:ascii="Arial Narrow" w:hAnsi="Arial Narrow" w:cs="Arial"/>
          <w:noProof/>
          <w:sz w:val="22"/>
          <w:szCs w:val="22"/>
          <w:u w:val="none"/>
          <w:vertAlign w:val="baseline"/>
        </w:rPr>
        <w:tab/>
        <w:t>-</w:t>
      </w:r>
      <w:r w:rsidRPr="00EA0E3C">
        <w:rPr>
          <w:rFonts w:ascii="Arial Narrow" w:hAnsi="Arial Narrow"/>
          <w:sz w:val="22"/>
          <w:szCs w:val="22"/>
        </w:rPr>
        <w:t xml:space="preserve"> </w:t>
      </w:r>
      <w:r w:rsidRPr="00EA0E3C">
        <w:rPr>
          <w:rFonts w:ascii="Arial Narrow" w:hAnsi="Arial Narrow" w:cs="Arial"/>
          <w:sz w:val="22"/>
          <w:szCs w:val="22"/>
          <w:vertAlign w:val="baseline"/>
        </w:rPr>
        <w:t xml:space="preserve">Интернет стране Наручиоца: </w:t>
      </w:r>
      <w:hyperlink r:id="rId10" w:history="1">
        <w:r w:rsidRPr="003D305D">
          <w:rPr>
            <w:rStyle w:val="Hyperlink"/>
            <w:rFonts w:ascii="Arial Narrow" w:hAnsi="Arial Narrow" w:cs="Arial"/>
            <w:sz w:val="22"/>
            <w:szCs w:val="22"/>
            <w:vertAlign w:val="baseline"/>
          </w:rPr>
          <w:t>http://www.vidrakvaljevo.com</w:t>
        </w:r>
      </w:hyperlink>
      <w:r>
        <w:rPr>
          <w:rFonts w:ascii="Arial Narrow" w:hAnsi="Arial Narrow" w:cs="Arial"/>
          <w:sz w:val="22"/>
          <w:szCs w:val="22"/>
          <w:vertAlign w:val="baseline"/>
        </w:rPr>
        <w:t xml:space="preserve"> </w:t>
      </w:r>
    </w:p>
    <w:p w:rsidR="00E8671D" w:rsidRPr="00EA0E3C" w:rsidRDefault="00E8671D" w:rsidP="007E0B1A">
      <w:pPr>
        <w:autoSpaceDE w:val="0"/>
        <w:autoSpaceDN w:val="0"/>
        <w:adjustRightInd w:val="0"/>
        <w:jc w:val="both"/>
        <w:rPr>
          <w:rFonts w:ascii="Arial Narrow" w:hAnsi="Arial Narrow" w:cs="Arial"/>
          <w:noProof/>
          <w:sz w:val="22"/>
          <w:szCs w:val="22"/>
          <w:vertAlign w:val="baseline"/>
        </w:rPr>
      </w:pPr>
    </w:p>
    <w:p w:rsidR="00E8671D" w:rsidRPr="00EA0E3C" w:rsidRDefault="00E8671D" w:rsidP="007E0B1A">
      <w:pPr>
        <w:autoSpaceDE w:val="0"/>
        <w:autoSpaceDN w:val="0"/>
        <w:adjustRightInd w:val="0"/>
        <w:jc w:val="both"/>
        <w:rPr>
          <w:rFonts w:ascii="Arial Narrow" w:hAnsi="Arial Narrow" w:cs="Arial"/>
          <w:b/>
          <w:noProof/>
          <w:sz w:val="22"/>
          <w:szCs w:val="22"/>
          <w:vertAlign w:val="baseline"/>
        </w:rPr>
      </w:pPr>
      <w:r w:rsidRPr="00EA0E3C">
        <w:rPr>
          <w:rFonts w:ascii="Arial Narrow" w:hAnsi="Arial Narrow" w:cs="Arial"/>
          <w:b/>
          <w:noProof/>
          <w:sz w:val="22"/>
          <w:szCs w:val="22"/>
          <w:vertAlign w:val="baseline"/>
        </w:rPr>
        <w:t>1.6. НАЧИН ПОДНОШЕЊА ПОНУДЕ И РОК ЗА ПОДНОШЕЊЕ ПОНУДЕ</w:t>
      </w:r>
    </w:p>
    <w:p w:rsidR="00E8671D" w:rsidRPr="00EA0E3C" w:rsidRDefault="00E8671D" w:rsidP="007E0B1A">
      <w:pPr>
        <w:autoSpaceDE w:val="0"/>
        <w:autoSpaceDN w:val="0"/>
        <w:adjustRightInd w:val="0"/>
        <w:jc w:val="both"/>
        <w:rPr>
          <w:rFonts w:ascii="Arial Narrow" w:hAnsi="Arial Narrow" w:cs="Arial"/>
          <w:b/>
          <w:noProof/>
          <w:sz w:val="22"/>
          <w:szCs w:val="22"/>
          <w:vertAlign w:val="baseline"/>
        </w:rPr>
      </w:pPr>
    </w:p>
    <w:p w:rsidR="00E8671D" w:rsidRPr="00EA0E3C" w:rsidRDefault="00E8671D" w:rsidP="007E0B1A">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E8671D" w:rsidRPr="00EA0E3C" w:rsidRDefault="00E8671D" w:rsidP="007E0B1A">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Понуђач понуду подноси лично или непосредно путем поште у затвореној коверти. </w:t>
      </w:r>
    </w:p>
    <w:p w:rsidR="00E8671D" w:rsidRPr="00EA0E3C" w:rsidRDefault="00E8671D" w:rsidP="007E0B1A">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На предњу страну коверте понуђач лепи попуњен </w:t>
      </w:r>
      <w:r w:rsidRPr="00EA0E3C">
        <w:rPr>
          <w:rFonts w:ascii="Arial Narrow" w:hAnsi="Arial Narrow" w:cs="Arial"/>
          <w:b/>
          <w:noProof/>
          <w:sz w:val="22"/>
          <w:szCs w:val="22"/>
          <w:vertAlign w:val="baseline"/>
        </w:rPr>
        <w:t xml:space="preserve">Помоћни образац </w:t>
      </w:r>
      <w:r w:rsidRPr="00EA0E3C">
        <w:rPr>
          <w:rFonts w:ascii="Arial Narrow" w:hAnsi="Arial Narrow" w:cs="Arial"/>
          <w:noProof/>
          <w:sz w:val="22"/>
          <w:szCs w:val="22"/>
          <w:vertAlign w:val="baseline"/>
        </w:rPr>
        <w:t>(ПО1, последња страна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E8671D" w:rsidRPr="00EA0E3C" w:rsidRDefault="00E8671D" w:rsidP="007E0B1A">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Понуђач може да поднесе само једну понуду.</w:t>
      </w:r>
    </w:p>
    <w:p w:rsidR="00E8671D" w:rsidRPr="00EA0E3C" w:rsidRDefault="00E8671D" w:rsidP="007E0B1A">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8671D" w:rsidRPr="00EA0E3C" w:rsidRDefault="00E8671D" w:rsidP="00FA64B9">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Рок за подношење понуда је </w:t>
      </w:r>
      <w:r>
        <w:rPr>
          <w:rFonts w:ascii="Arial Narrow" w:hAnsi="Arial Narrow" w:cs="Arial"/>
          <w:b/>
          <w:noProof/>
          <w:sz w:val="22"/>
          <w:szCs w:val="22"/>
          <w:vertAlign w:val="baseline"/>
        </w:rPr>
        <w:t>29</w:t>
      </w:r>
      <w:r w:rsidRPr="00EA0E3C">
        <w:rPr>
          <w:rFonts w:ascii="Arial Narrow" w:hAnsi="Arial Narrow" w:cs="Arial"/>
          <w:b/>
          <w:noProof/>
          <w:sz w:val="22"/>
          <w:szCs w:val="22"/>
          <w:vertAlign w:val="baseline"/>
        </w:rPr>
        <w:t>.03.2017.</w:t>
      </w:r>
      <w:r w:rsidRPr="00EA0E3C">
        <w:rPr>
          <w:rFonts w:ascii="Arial Narrow" w:hAnsi="Arial Narrow" w:cs="Arial"/>
          <w:noProof/>
          <w:sz w:val="22"/>
          <w:szCs w:val="22"/>
          <w:vertAlign w:val="baseline"/>
        </w:rPr>
        <w:t xml:space="preserve"> до </w:t>
      </w:r>
      <w:r w:rsidRPr="00EA0E3C">
        <w:rPr>
          <w:rFonts w:ascii="Arial Narrow" w:hAnsi="Arial Narrow" w:cs="Arial"/>
          <w:b/>
          <w:noProof/>
          <w:sz w:val="22"/>
          <w:szCs w:val="22"/>
          <w:vertAlign w:val="baseline"/>
        </w:rPr>
        <w:t>09:00</w:t>
      </w:r>
      <w:r w:rsidRPr="00EA0E3C">
        <w:rPr>
          <w:rFonts w:ascii="Arial Narrow" w:hAnsi="Arial Narrow" w:cs="Arial"/>
          <w:noProof/>
          <w:sz w:val="22"/>
          <w:szCs w:val="22"/>
          <w:vertAlign w:val="baseline"/>
        </w:rPr>
        <w:t xml:space="preserve"> часова.</w:t>
      </w:r>
    </w:p>
    <w:p w:rsidR="00E8671D" w:rsidRPr="00EA0E3C" w:rsidRDefault="00E8671D" w:rsidP="00FA64B9">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Понуда се сматра благовременом уколико је примљена у писарницу наручиоца до </w:t>
      </w:r>
      <w:r>
        <w:rPr>
          <w:rFonts w:ascii="Arial Narrow" w:hAnsi="Arial Narrow" w:cs="Arial"/>
          <w:b/>
          <w:noProof/>
          <w:sz w:val="22"/>
          <w:szCs w:val="22"/>
          <w:vertAlign w:val="baseline"/>
        </w:rPr>
        <w:t>29</w:t>
      </w:r>
      <w:r w:rsidRPr="00EA0E3C">
        <w:rPr>
          <w:rFonts w:ascii="Arial Narrow" w:hAnsi="Arial Narrow" w:cs="Arial"/>
          <w:b/>
          <w:noProof/>
          <w:sz w:val="22"/>
          <w:szCs w:val="22"/>
          <w:vertAlign w:val="baseline"/>
        </w:rPr>
        <w:t>.03.2017.</w:t>
      </w:r>
      <w:r w:rsidRPr="00EA0E3C">
        <w:rPr>
          <w:rFonts w:ascii="Arial Narrow" w:hAnsi="Arial Narrow" w:cs="Arial"/>
          <w:noProof/>
          <w:sz w:val="22"/>
          <w:szCs w:val="22"/>
          <w:vertAlign w:val="baseline"/>
        </w:rPr>
        <w:t xml:space="preserve"> до </w:t>
      </w:r>
      <w:r w:rsidRPr="00EA0E3C">
        <w:rPr>
          <w:rFonts w:ascii="Arial Narrow" w:hAnsi="Arial Narrow" w:cs="Arial"/>
          <w:b/>
          <w:noProof/>
          <w:sz w:val="22"/>
          <w:szCs w:val="22"/>
          <w:vertAlign w:val="baseline"/>
        </w:rPr>
        <w:t>09:00</w:t>
      </w:r>
      <w:r w:rsidRPr="00EA0E3C">
        <w:rPr>
          <w:rFonts w:ascii="Arial Narrow" w:hAnsi="Arial Narrow" w:cs="Arial"/>
          <w:noProof/>
          <w:sz w:val="22"/>
          <w:szCs w:val="22"/>
          <w:vertAlign w:val="baseline"/>
        </w:rPr>
        <w:t xml:space="preserve"> часова,</w:t>
      </w:r>
      <w:r w:rsidRPr="00EA0E3C">
        <w:rPr>
          <w:rFonts w:ascii="Arial Narrow" w:hAnsi="Arial Narrow" w:cs="Arial"/>
          <w:noProof/>
          <w:color w:val="FF0000"/>
          <w:sz w:val="22"/>
          <w:szCs w:val="22"/>
          <w:vertAlign w:val="baseline"/>
        </w:rPr>
        <w:t xml:space="preserve"> </w:t>
      </w:r>
      <w:r w:rsidRPr="00EA0E3C">
        <w:rPr>
          <w:rFonts w:ascii="Arial Narrow" w:hAnsi="Arial Narrow" w:cs="Arial"/>
          <w:noProof/>
          <w:sz w:val="22"/>
          <w:szCs w:val="22"/>
          <w:vertAlign w:val="baseline"/>
        </w:rPr>
        <w:t>на адресу</w:t>
      </w:r>
      <w:r w:rsidRPr="00EA0E3C">
        <w:rPr>
          <w:rFonts w:ascii="Arial Narrow" w:hAnsi="Arial Narrow" w:cs="Arial"/>
          <w:noProof/>
          <w:color w:val="FF0000"/>
          <w:sz w:val="22"/>
          <w:szCs w:val="22"/>
          <w:vertAlign w:val="baseline"/>
        </w:rPr>
        <w:t xml:space="preserve"> </w:t>
      </w:r>
      <w:r w:rsidRPr="00D17174">
        <w:rPr>
          <w:rFonts w:ascii="Arial Narrow" w:hAnsi="Arial Narrow" w:cs="Arial"/>
          <w:noProof/>
          <w:sz w:val="22"/>
          <w:szCs w:val="22"/>
          <w:vertAlign w:val="baseline"/>
        </w:rPr>
        <w:t>ЈКП „Видрак“ Ваљево, улица Војводе Мишића бр. 50, 14000 Ваљево, I спрат.</w:t>
      </w:r>
    </w:p>
    <w:p w:rsidR="00E8671D" w:rsidRPr="00EA0E3C" w:rsidRDefault="00E8671D" w:rsidP="00FA64B9">
      <w:pPr>
        <w:autoSpaceDE w:val="0"/>
        <w:autoSpaceDN w:val="0"/>
        <w:adjustRightInd w:val="0"/>
        <w:jc w:val="both"/>
        <w:rPr>
          <w:rFonts w:ascii="Arial Narrow" w:hAnsi="Arial Narrow" w:cs="Arial"/>
          <w:b/>
          <w:noProof/>
          <w:sz w:val="22"/>
          <w:szCs w:val="22"/>
          <w:vertAlign w:val="baseline"/>
        </w:rPr>
      </w:pPr>
      <w:r w:rsidRPr="00EA0E3C">
        <w:rPr>
          <w:rFonts w:ascii="Arial Narrow" w:hAnsi="Arial Narrow" w:cs="Arial"/>
          <w:noProof/>
          <w:sz w:val="22"/>
          <w:szCs w:val="22"/>
          <w:vertAlign w:val="baseline"/>
        </w:rPr>
        <w:tab/>
        <w:t>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„Опозив понуде“ за јавну набавку „</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E8671D" w:rsidRPr="00EA0E3C" w:rsidRDefault="00E8671D" w:rsidP="00FA64B9">
      <w:pPr>
        <w:autoSpaceDE w:val="0"/>
        <w:autoSpaceDN w:val="0"/>
        <w:adjustRightInd w:val="0"/>
        <w:jc w:val="both"/>
        <w:rPr>
          <w:rFonts w:ascii="Arial Narrow" w:hAnsi="Arial Narrow" w:cs="Arial"/>
          <w:b/>
          <w:noProof/>
          <w:sz w:val="22"/>
          <w:szCs w:val="22"/>
          <w:vertAlign w:val="baseline"/>
        </w:rPr>
      </w:pPr>
    </w:p>
    <w:p w:rsidR="00E8671D" w:rsidRPr="00EA0E3C" w:rsidRDefault="00E8671D" w:rsidP="00FA64B9">
      <w:pPr>
        <w:autoSpaceDE w:val="0"/>
        <w:autoSpaceDN w:val="0"/>
        <w:adjustRightInd w:val="0"/>
        <w:jc w:val="both"/>
        <w:rPr>
          <w:rFonts w:ascii="Arial Narrow" w:hAnsi="Arial Narrow" w:cs="Arial"/>
          <w:b/>
          <w:noProof/>
          <w:sz w:val="22"/>
          <w:szCs w:val="22"/>
          <w:vertAlign w:val="baseline"/>
        </w:rPr>
      </w:pPr>
    </w:p>
    <w:p w:rsidR="00E8671D" w:rsidRPr="00EA0E3C" w:rsidRDefault="00E8671D" w:rsidP="00FA64B9">
      <w:pPr>
        <w:autoSpaceDE w:val="0"/>
        <w:autoSpaceDN w:val="0"/>
        <w:adjustRightInd w:val="0"/>
        <w:jc w:val="both"/>
        <w:rPr>
          <w:rFonts w:ascii="Arial Narrow" w:hAnsi="Arial Narrow" w:cs="Arial"/>
          <w:b/>
          <w:noProof/>
          <w:sz w:val="22"/>
          <w:szCs w:val="22"/>
          <w:vertAlign w:val="baseline"/>
        </w:rPr>
      </w:pPr>
    </w:p>
    <w:p w:rsidR="00E8671D" w:rsidRPr="00EA0E3C" w:rsidRDefault="00E8671D" w:rsidP="00FA64B9">
      <w:pPr>
        <w:autoSpaceDE w:val="0"/>
        <w:autoSpaceDN w:val="0"/>
        <w:adjustRightInd w:val="0"/>
        <w:jc w:val="both"/>
        <w:rPr>
          <w:rFonts w:ascii="Arial Narrow" w:hAnsi="Arial Narrow" w:cs="Arial"/>
          <w:b/>
          <w:noProof/>
          <w:sz w:val="22"/>
          <w:szCs w:val="22"/>
          <w:vertAlign w:val="baseline"/>
        </w:rPr>
      </w:pPr>
    </w:p>
    <w:p w:rsidR="00E8671D" w:rsidRPr="00EA0E3C" w:rsidRDefault="00E8671D" w:rsidP="00FA64B9">
      <w:pPr>
        <w:autoSpaceDE w:val="0"/>
        <w:autoSpaceDN w:val="0"/>
        <w:adjustRightInd w:val="0"/>
        <w:jc w:val="both"/>
        <w:rPr>
          <w:rFonts w:ascii="Arial Narrow" w:hAnsi="Arial Narrow" w:cs="Arial"/>
          <w:b/>
          <w:noProof/>
          <w:sz w:val="22"/>
          <w:szCs w:val="22"/>
          <w:vertAlign w:val="baseline"/>
        </w:rPr>
      </w:pPr>
    </w:p>
    <w:p w:rsidR="00E8671D" w:rsidRPr="00EA0E3C" w:rsidRDefault="00E8671D" w:rsidP="00B50DFF">
      <w:pPr>
        <w:autoSpaceDE w:val="0"/>
        <w:autoSpaceDN w:val="0"/>
        <w:adjustRightInd w:val="0"/>
        <w:jc w:val="both"/>
        <w:rPr>
          <w:rFonts w:ascii="Arial Narrow" w:hAnsi="Arial Narrow" w:cs="Arial"/>
          <w:b/>
          <w:noProof/>
          <w:sz w:val="22"/>
          <w:szCs w:val="22"/>
          <w:vertAlign w:val="baseline"/>
        </w:rPr>
      </w:pPr>
      <w:r w:rsidRPr="00EA0E3C">
        <w:rPr>
          <w:rFonts w:ascii="Arial Narrow" w:hAnsi="Arial Narrow" w:cs="Arial"/>
          <w:b/>
          <w:noProof/>
          <w:sz w:val="22"/>
          <w:szCs w:val="22"/>
          <w:vertAlign w:val="baseline"/>
        </w:rPr>
        <w:lastRenderedPageBreak/>
        <w:t>1.7. МЕСТО, ВРЕМЕ И НАЧИН ОТВАРАЊА ПОНУДА</w:t>
      </w:r>
    </w:p>
    <w:p w:rsidR="00E8671D" w:rsidRPr="00EA0E3C" w:rsidRDefault="00E8671D" w:rsidP="00B50DFF">
      <w:pPr>
        <w:autoSpaceDE w:val="0"/>
        <w:autoSpaceDN w:val="0"/>
        <w:adjustRightInd w:val="0"/>
        <w:jc w:val="both"/>
        <w:rPr>
          <w:rFonts w:ascii="Arial Narrow" w:hAnsi="Arial Narrow" w:cs="Arial"/>
          <w:b/>
          <w:noProof/>
          <w:sz w:val="22"/>
          <w:szCs w:val="22"/>
          <w:vertAlign w:val="baseline"/>
        </w:rPr>
      </w:pPr>
    </w:p>
    <w:p w:rsidR="00E8671D" w:rsidRPr="00EA0E3C" w:rsidRDefault="00E8671D" w:rsidP="00B50DFF">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color w:val="000000"/>
          <w:sz w:val="22"/>
          <w:szCs w:val="22"/>
          <w:vertAlign w:val="baseline"/>
        </w:rPr>
        <w:tab/>
        <w:t xml:space="preserve">Јавно отварање понуда биће одржано </w:t>
      </w:r>
      <w:r>
        <w:rPr>
          <w:rFonts w:ascii="Arial Narrow" w:hAnsi="Arial Narrow" w:cs="Arial"/>
          <w:b/>
          <w:noProof/>
          <w:sz w:val="22"/>
          <w:szCs w:val="22"/>
          <w:vertAlign w:val="baseline"/>
        </w:rPr>
        <w:t>29</w:t>
      </w:r>
      <w:r w:rsidRPr="00EA0E3C">
        <w:rPr>
          <w:rFonts w:ascii="Arial Narrow" w:hAnsi="Arial Narrow" w:cs="Arial"/>
          <w:b/>
          <w:noProof/>
          <w:sz w:val="22"/>
          <w:szCs w:val="22"/>
          <w:vertAlign w:val="baseline"/>
        </w:rPr>
        <w:t>.03.2017.</w:t>
      </w:r>
      <w:r w:rsidRPr="00EA0E3C">
        <w:rPr>
          <w:rFonts w:ascii="Arial Narrow" w:hAnsi="Arial Narrow" w:cs="Arial"/>
          <w:color w:val="000000"/>
          <w:sz w:val="22"/>
          <w:szCs w:val="22"/>
          <w:vertAlign w:val="baseline"/>
        </w:rPr>
        <w:t xml:space="preserve"> у </w:t>
      </w:r>
      <w:r w:rsidRPr="00EA0E3C">
        <w:rPr>
          <w:rFonts w:ascii="Arial Narrow" w:hAnsi="Arial Narrow" w:cs="Arial"/>
          <w:b/>
          <w:color w:val="000000"/>
          <w:sz w:val="22"/>
          <w:szCs w:val="22"/>
          <w:vertAlign w:val="baseline"/>
        </w:rPr>
        <w:t>10:00</w:t>
      </w:r>
      <w:r w:rsidRPr="00EA0E3C">
        <w:rPr>
          <w:rFonts w:ascii="Arial Narrow" w:hAnsi="Arial Narrow" w:cs="Arial"/>
          <w:color w:val="000000"/>
          <w:sz w:val="22"/>
          <w:szCs w:val="22"/>
          <w:vertAlign w:val="baseline"/>
        </w:rPr>
        <w:t xml:space="preserve"> часова, на адреси: </w:t>
      </w:r>
      <w:r w:rsidRPr="00D17174">
        <w:rPr>
          <w:rFonts w:ascii="Arial Narrow" w:hAnsi="Arial Narrow" w:cs="Arial"/>
          <w:noProof/>
          <w:sz w:val="22"/>
          <w:szCs w:val="22"/>
          <w:vertAlign w:val="baseline"/>
        </w:rPr>
        <w:t>ЈКП „Видрак“ Ваљево, улица Војводе Мишића бр. 50, 14000 Ваљево, I спрат.</w:t>
      </w:r>
    </w:p>
    <w:p w:rsidR="00E8671D" w:rsidRPr="00EA0E3C" w:rsidRDefault="00E8671D" w:rsidP="00B50DFF">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Благовремено приспеле понуде комисија ће отварати по редоследу приспећа.</w:t>
      </w:r>
    </w:p>
    <w:p w:rsidR="00E8671D" w:rsidRPr="00EA0E3C" w:rsidRDefault="00E8671D" w:rsidP="00B50DFF">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E8671D" w:rsidRPr="00EA0E3C" w:rsidRDefault="00E8671D" w:rsidP="00B50DFF">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Понуђачу који је поднео понуду, а није присуствовао поступку отварања понуда, копија записника се доставља у року од </w:t>
      </w:r>
      <w:r w:rsidRPr="00EA0E3C">
        <w:rPr>
          <w:rFonts w:ascii="Arial Narrow" w:hAnsi="Arial Narrow" w:cs="Arial"/>
          <w:b/>
          <w:noProof/>
          <w:sz w:val="22"/>
          <w:szCs w:val="22"/>
          <w:vertAlign w:val="baseline"/>
        </w:rPr>
        <w:t>три</w:t>
      </w:r>
      <w:r w:rsidRPr="00EA0E3C">
        <w:rPr>
          <w:rFonts w:ascii="Arial Narrow" w:hAnsi="Arial Narrow" w:cs="Arial"/>
          <w:noProof/>
          <w:sz w:val="22"/>
          <w:szCs w:val="22"/>
          <w:vertAlign w:val="baseline"/>
        </w:rPr>
        <w:t xml:space="preserve"> дана од дана отварања понуда.</w:t>
      </w:r>
    </w:p>
    <w:p w:rsidR="00E8671D" w:rsidRPr="00EA0E3C" w:rsidRDefault="00E8671D" w:rsidP="00B50DFF">
      <w:pPr>
        <w:autoSpaceDE w:val="0"/>
        <w:autoSpaceDN w:val="0"/>
        <w:adjustRightInd w:val="0"/>
        <w:jc w:val="both"/>
        <w:rPr>
          <w:rFonts w:ascii="Arial Narrow" w:hAnsi="Arial Narrow" w:cs="Arial"/>
          <w:noProof/>
          <w:sz w:val="22"/>
          <w:szCs w:val="22"/>
          <w:vertAlign w:val="baseline"/>
        </w:rPr>
      </w:pPr>
    </w:p>
    <w:p w:rsidR="00E8671D" w:rsidRPr="00EA0E3C" w:rsidRDefault="00E8671D" w:rsidP="00B50DFF">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1.8. УСЛОВИ ПОД КОЈИМА ПРЕДСТАВНИЦИ ПОНУЂАЧА МОГУ</w:t>
      </w:r>
    </w:p>
    <w:p w:rsidR="00E8671D" w:rsidRPr="00EA0E3C" w:rsidRDefault="00E8671D" w:rsidP="00B50DFF">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УЧЕСТВОВАТИ У ПОСТУПКУ ОТВАРАЊА ПОНУДА</w:t>
      </w:r>
    </w:p>
    <w:p w:rsidR="00E8671D" w:rsidRPr="00EA0E3C" w:rsidRDefault="00E8671D" w:rsidP="00B50DFF">
      <w:pPr>
        <w:autoSpaceDE w:val="0"/>
        <w:autoSpaceDN w:val="0"/>
        <w:adjustRightInd w:val="0"/>
        <w:jc w:val="both"/>
        <w:rPr>
          <w:rFonts w:ascii="Arial Narrow" w:hAnsi="Arial Narrow" w:cs="Arial"/>
          <w:b/>
          <w:noProof/>
          <w:sz w:val="22"/>
          <w:szCs w:val="22"/>
          <w:vertAlign w:val="baseline"/>
        </w:rPr>
      </w:pPr>
    </w:p>
    <w:p w:rsidR="00E8671D" w:rsidRPr="00EA0E3C" w:rsidRDefault="00E8671D" w:rsidP="00B50DFF">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E8671D" w:rsidRPr="00EA0E3C" w:rsidRDefault="00E8671D" w:rsidP="00B50DFF">
      <w:pPr>
        <w:autoSpaceDE w:val="0"/>
        <w:autoSpaceDN w:val="0"/>
        <w:adjustRightInd w:val="0"/>
        <w:jc w:val="both"/>
        <w:rPr>
          <w:rFonts w:ascii="Arial Narrow" w:hAnsi="Arial Narrow" w:cs="Arial"/>
          <w:noProof/>
          <w:sz w:val="22"/>
          <w:szCs w:val="22"/>
          <w:vertAlign w:val="baseline"/>
        </w:rPr>
      </w:pPr>
    </w:p>
    <w:p w:rsidR="00E8671D" w:rsidRPr="00EA0E3C" w:rsidRDefault="00E8671D" w:rsidP="00B50DFF">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 xml:space="preserve">1.9. РОК ЗА ДОНОШЕЊЕ ОДЛУКЕ </w:t>
      </w:r>
    </w:p>
    <w:p w:rsidR="00E8671D" w:rsidRPr="00EA0E3C" w:rsidRDefault="00E8671D" w:rsidP="00B50DFF">
      <w:pPr>
        <w:autoSpaceDE w:val="0"/>
        <w:autoSpaceDN w:val="0"/>
        <w:adjustRightInd w:val="0"/>
        <w:jc w:val="both"/>
        <w:rPr>
          <w:rFonts w:ascii="Arial Narrow" w:hAnsi="Arial Narrow" w:cs="Arial"/>
          <w:b/>
          <w:noProof/>
          <w:sz w:val="22"/>
          <w:szCs w:val="22"/>
          <w:vertAlign w:val="baseline"/>
        </w:rPr>
      </w:pPr>
    </w:p>
    <w:p w:rsidR="00E8671D" w:rsidRPr="00EA0E3C" w:rsidRDefault="00E8671D" w:rsidP="00B50DFF">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Рок за доношење Одлуке о додели уговора је </w:t>
      </w:r>
      <w:r w:rsidRPr="00EA0E3C">
        <w:rPr>
          <w:rFonts w:ascii="Arial Narrow" w:hAnsi="Arial Narrow" w:cs="Arial"/>
          <w:b/>
          <w:noProof/>
          <w:sz w:val="22"/>
          <w:szCs w:val="22"/>
          <w:vertAlign w:val="baseline"/>
        </w:rPr>
        <w:t xml:space="preserve">осам </w:t>
      </w:r>
      <w:r w:rsidRPr="00EA0E3C">
        <w:rPr>
          <w:rFonts w:ascii="Arial Narrow" w:hAnsi="Arial Narrow" w:cs="Arial"/>
          <w:noProof/>
          <w:sz w:val="22"/>
          <w:szCs w:val="22"/>
          <w:vertAlign w:val="baseline"/>
        </w:rPr>
        <w:t>дана од дана отварања понуда.</w:t>
      </w:r>
    </w:p>
    <w:p w:rsidR="00E8671D" w:rsidRPr="00EA0E3C" w:rsidRDefault="00E8671D" w:rsidP="00B50DFF">
      <w:pPr>
        <w:autoSpaceDE w:val="0"/>
        <w:autoSpaceDN w:val="0"/>
        <w:adjustRightInd w:val="0"/>
        <w:jc w:val="both"/>
        <w:rPr>
          <w:rFonts w:ascii="Arial Narrow" w:hAnsi="Arial Narrow" w:cs="Arial"/>
          <w:b/>
          <w:noProof/>
          <w:sz w:val="22"/>
          <w:szCs w:val="22"/>
          <w:vertAlign w:val="baseline"/>
        </w:rPr>
      </w:pPr>
    </w:p>
    <w:p w:rsidR="00E8671D" w:rsidRPr="00EA0E3C" w:rsidRDefault="00E8671D" w:rsidP="00B50DFF">
      <w:pPr>
        <w:autoSpaceDE w:val="0"/>
        <w:autoSpaceDN w:val="0"/>
        <w:adjustRightInd w:val="0"/>
        <w:rPr>
          <w:rFonts w:ascii="Arial Narrow" w:hAnsi="Arial Narrow" w:cs="Arial"/>
          <w:b/>
          <w:noProof/>
          <w:sz w:val="22"/>
          <w:szCs w:val="22"/>
          <w:vertAlign w:val="baseline"/>
        </w:rPr>
      </w:pPr>
      <w:r w:rsidRPr="00EA0E3C">
        <w:rPr>
          <w:rFonts w:ascii="Arial Narrow" w:hAnsi="Arial Narrow" w:cs="Arial"/>
          <w:b/>
          <w:noProof/>
          <w:sz w:val="22"/>
          <w:szCs w:val="22"/>
          <w:vertAlign w:val="baseline"/>
        </w:rPr>
        <w:t>1.10. ЛИЦЕ ЗА КОНТАКТ</w:t>
      </w:r>
    </w:p>
    <w:p w:rsidR="00E8671D" w:rsidRPr="00EA0E3C" w:rsidRDefault="00E8671D" w:rsidP="00B50DFF">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r>
    </w:p>
    <w:p w:rsidR="00E8671D" w:rsidRPr="00D90A7C" w:rsidRDefault="00E8671D" w:rsidP="007B4465">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Контакт особа је Гордана Ралетић, телефон 014 221 556.</w:t>
      </w:r>
    </w:p>
    <w:p w:rsidR="00E8671D" w:rsidRPr="00D90A7C" w:rsidRDefault="00E8671D" w:rsidP="007B4465">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 xml:space="preserve">Електронска пошта за додатна објашњења: </w:t>
      </w:r>
      <w:hyperlink r:id="rId11" w:history="1">
        <w:r w:rsidRPr="00D90A7C">
          <w:rPr>
            <w:rStyle w:val="Hyperlink"/>
            <w:rFonts w:ascii="Arial Narrow" w:eastAsia="SimSun" w:hAnsi="Arial Narrow" w:cs="Arial"/>
            <w:noProof/>
            <w:vertAlign w:val="baseline"/>
          </w:rPr>
          <w:t>graletic@gmail.com</w:t>
        </w:r>
      </w:hyperlink>
      <w:r w:rsidRPr="00D90A7C">
        <w:rPr>
          <w:rFonts w:ascii="Arial Narrow" w:hAnsi="Arial Narrow" w:cs="Arial"/>
          <w:noProof/>
          <w:vertAlign w:val="baseline"/>
        </w:rPr>
        <w:t xml:space="preserve"> .</w:t>
      </w:r>
    </w:p>
    <w:p w:rsidR="00E8671D" w:rsidRPr="00EA0E3C" w:rsidRDefault="00E8671D" w:rsidP="00B50DFF">
      <w:pPr>
        <w:autoSpaceDE w:val="0"/>
        <w:autoSpaceDN w:val="0"/>
        <w:adjustRightInd w:val="0"/>
        <w:jc w:val="both"/>
        <w:rPr>
          <w:rFonts w:ascii="Arial Narrow" w:hAnsi="Arial Narrow" w:cs="Arial"/>
          <w:noProof/>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u w:val="single"/>
          <w:vertAlign w:val="baseline"/>
          <w:lang w:eastAsia="sr-Latn-CS"/>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u w:val="single"/>
          <w:vertAlign w:val="baseline"/>
          <w:lang w:eastAsia="sr-Latn-CS"/>
        </w:rPr>
      </w:pPr>
    </w:p>
    <w:p w:rsidR="00E8671D" w:rsidRPr="00EA0E3C" w:rsidRDefault="00E8671D" w:rsidP="00FE20B0">
      <w:pPr>
        <w:suppressAutoHyphens/>
        <w:jc w:val="center"/>
        <w:rPr>
          <w:rFonts w:ascii="Arial Narrow" w:hAnsi="Arial Narrow" w:cs="Arial"/>
          <w:b/>
          <w:bCs/>
          <w:kern w:val="1"/>
          <w:sz w:val="22"/>
          <w:szCs w:val="22"/>
          <w:u w:val="single"/>
          <w:vertAlign w:val="baseline"/>
          <w:lang w:eastAsia="zh-CN"/>
        </w:rPr>
      </w:pPr>
    </w:p>
    <w:p w:rsidR="00E8671D" w:rsidRPr="00EA0E3C" w:rsidRDefault="00E8671D" w:rsidP="00FE20B0">
      <w:pPr>
        <w:suppressAutoHyphens/>
        <w:jc w:val="center"/>
        <w:rPr>
          <w:rFonts w:ascii="Arial Narrow" w:hAnsi="Arial Narrow" w:cs="Arial"/>
          <w:b/>
          <w:sz w:val="22"/>
          <w:szCs w:val="22"/>
          <w:u w:val="single"/>
          <w:vertAlign w:val="baseline"/>
          <w:lang w:eastAsia="zh-CN"/>
        </w:rPr>
      </w:pPr>
      <w:r w:rsidRPr="00EA0E3C">
        <w:rPr>
          <w:rFonts w:ascii="Arial Narrow" w:hAnsi="Arial Narrow" w:cs="Arial"/>
          <w:b/>
          <w:bCs/>
          <w:kern w:val="1"/>
          <w:sz w:val="22"/>
          <w:szCs w:val="22"/>
          <w:u w:val="single"/>
          <w:vertAlign w:val="baseline"/>
          <w:lang w:eastAsia="zh-CN"/>
        </w:rPr>
        <w:lastRenderedPageBreak/>
        <w:t>2. УСЛОВИ ЗА УЧЕШЋЕ У ПОСТУПКУ ЈАВНЕ НАБАВКЕ</w:t>
      </w:r>
      <w:r w:rsidRPr="00EA0E3C">
        <w:rPr>
          <w:rFonts w:ascii="Arial Narrow" w:hAnsi="Arial Narrow" w:cs="Arial"/>
          <w:b/>
          <w:sz w:val="22"/>
          <w:szCs w:val="22"/>
          <w:u w:val="single"/>
          <w:vertAlign w:val="baseline"/>
          <w:lang w:eastAsia="zh-CN"/>
        </w:rPr>
        <w:t>ИЗ ЧЛ. 75. И 76. ЗАКОНА И УПУТСТВО КАКО СЕ ДОКАЗУЈЕ ИСПУЊЕНОСТ ТИХ УСЛОВА</w:t>
      </w:r>
    </w:p>
    <w:p w:rsidR="00E8671D" w:rsidRPr="00EA0E3C" w:rsidRDefault="00E8671D" w:rsidP="00FE20B0">
      <w:pPr>
        <w:suppressAutoHyphens/>
        <w:autoSpaceDE w:val="0"/>
        <w:contextualSpacing/>
        <w:jc w:val="center"/>
        <w:rPr>
          <w:rFonts w:ascii="Arial Narrow" w:hAnsi="Arial Narrow" w:cs="Arial"/>
          <w:color w:val="000000"/>
          <w:sz w:val="22"/>
          <w:szCs w:val="22"/>
          <w:vertAlign w:val="baseline"/>
          <w:lang w:eastAsia="zh-CN"/>
        </w:rPr>
      </w:pPr>
    </w:p>
    <w:p w:rsidR="00E8671D" w:rsidRPr="00EA0E3C" w:rsidRDefault="00E8671D" w:rsidP="003176E1">
      <w:pPr>
        <w:suppressAutoHyphens/>
        <w:autoSpaceDE w:val="0"/>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w:t>
      </w:r>
      <w:r w:rsidRPr="00EA0E3C">
        <w:rPr>
          <w:rFonts w:ascii="Arial Narrow" w:hAnsi="Arial Narrow" w:cs="Arial"/>
          <w:noProof/>
          <w:sz w:val="22"/>
          <w:szCs w:val="22"/>
          <w:vertAlign w:val="baseline"/>
        </w:rPr>
        <w:t>(„Сл. гласник РС” бр. 124/12, 14/15 и 68/15)</w:t>
      </w:r>
      <w:r w:rsidRPr="00EA0E3C">
        <w:rPr>
          <w:rFonts w:ascii="Arial Narrow" w:hAnsi="Arial Narrow" w:cs="Arial"/>
          <w:color w:val="000000"/>
          <w:sz w:val="22"/>
          <w:szCs w:val="22"/>
          <w:vertAlign w:val="baseline"/>
          <w:lang w:eastAsia="zh-CN"/>
        </w:rPr>
        <w:t>, Испуњеност обавезних услова, понуђач доказује потписивањем изјаве у складу са чланом 77. став 4. истог Закона, док додатне услове доказује достављањем прилога уз понуду.</w:t>
      </w:r>
    </w:p>
    <w:p w:rsidR="00E8671D" w:rsidRPr="00EA0E3C" w:rsidRDefault="00E8671D" w:rsidP="003176E1">
      <w:pPr>
        <w:suppressAutoHyphens/>
        <w:autoSpaceDE w:val="0"/>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ab/>
        <w:t>Понуда понуђача који не поднесе све тражене доказе (обавезне и додатне) наведене у овом упутству, сматраће се непотпуном и као таква биће одбијена као неприхватљива и неће се даље разматрати, односно оцењивати.</w:t>
      </w:r>
    </w:p>
    <w:p w:rsidR="00E8671D" w:rsidRPr="00EA0E3C" w:rsidRDefault="00E8671D" w:rsidP="007B4465">
      <w:pPr>
        <w:suppressAutoHyphens/>
        <w:autoSpaceDE w:val="0"/>
        <w:contextualSpacing/>
        <w:jc w:val="center"/>
        <w:rPr>
          <w:rFonts w:ascii="Arial Narrow" w:hAnsi="Arial Narrow" w:cs="Arial"/>
          <w:b/>
          <w:color w:val="000000"/>
          <w:sz w:val="22"/>
          <w:szCs w:val="22"/>
          <w:u w:val="single"/>
          <w:vertAlign w:val="baseline"/>
          <w:lang w:eastAsia="zh-CN"/>
        </w:rPr>
      </w:pPr>
      <w:r w:rsidRPr="00EA0E3C">
        <w:rPr>
          <w:rFonts w:ascii="Arial Narrow" w:hAnsi="Arial Narrow" w:cs="Arial"/>
          <w:b/>
          <w:color w:val="000000"/>
          <w:sz w:val="22"/>
          <w:szCs w:val="22"/>
          <w:u w:val="single"/>
          <w:vertAlign w:val="baseline"/>
          <w:lang w:eastAsia="zh-CN"/>
        </w:rPr>
        <w:t>Право на учешће у поступку има понућач ако испуњава ОБАВЕЗНЕ услове и то:</w:t>
      </w:r>
    </w:p>
    <w:p w:rsidR="00E8671D" w:rsidRPr="00EA0E3C" w:rsidRDefault="00E8671D" w:rsidP="006C607F">
      <w:pPr>
        <w:suppressAutoHyphens/>
        <w:autoSpaceDE w:val="0"/>
        <w:contextualSpacing/>
        <w:rPr>
          <w:rFonts w:ascii="Arial Narrow" w:hAnsi="Arial Narrow" w:cs="Arial"/>
          <w:b/>
          <w:color w:val="000000"/>
          <w:sz w:val="22"/>
          <w:szCs w:val="22"/>
          <w:u w:val="single"/>
          <w:vertAlign w:val="baseline"/>
          <w:lang w:eastAsia="zh-CN"/>
        </w:rPr>
      </w:pPr>
    </w:p>
    <w:p w:rsidR="00E8671D" w:rsidRPr="00EA0E3C" w:rsidRDefault="00E8671D" w:rsidP="00FC6071">
      <w:pPr>
        <w:pStyle w:val="ListParagraph"/>
        <w:numPr>
          <w:ilvl w:val="0"/>
          <w:numId w:val="3"/>
        </w:numPr>
        <w:suppressAutoHyphens/>
        <w:autoSpaceDE w:val="0"/>
        <w:ind w:left="284" w:hanging="284"/>
        <w:contextualSpacing/>
        <w:jc w:val="both"/>
        <w:rPr>
          <w:rFonts w:ascii="Arial Narrow" w:hAnsi="Arial Narrow" w:cs="Arial"/>
          <w:color w:val="000000"/>
          <w:sz w:val="22"/>
          <w:szCs w:val="22"/>
          <w:vertAlign w:val="baseline"/>
          <w:lang w:eastAsia="zh-CN"/>
        </w:rPr>
      </w:pPr>
      <w:r w:rsidRPr="00EA0E3C">
        <w:rPr>
          <w:rFonts w:ascii="Arial Narrow" w:hAnsi="Arial Narrow" w:cs="Arial"/>
          <w:b/>
          <w:color w:val="000000"/>
          <w:sz w:val="22"/>
          <w:szCs w:val="22"/>
          <w:vertAlign w:val="baseline"/>
          <w:lang w:eastAsia="zh-CN"/>
        </w:rPr>
        <w:t>да је регистрован код надлежног органа, односно уписан у одговарајући регистар</w:t>
      </w:r>
      <w:r w:rsidRPr="00EA0E3C">
        <w:rPr>
          <w:rFonts w:ascii="Arial Narrow" w:hAnsi="Arial Narrow" w:cs="Arial"/>
          <w:color w:val="000000"/>
          <w:sz w:val="22"/>
          <w:szCs w:val="22"/>
          <w:vertAlign w:val="baseline"/>
          <w:lang w:eastAsia="zh-CN"/>
        </w:rPr>
        <w:t>;</w:t>
      </w:r>
    </w:p>
    <w:p w:rsidR="00E8671D" w:rsidRPr="00EA0E3C" w:rsidRDefault="00E8671D" w:rsidP="006C607F">
      <w:pPr>
        <w:pStyle w:val="ListParagraph"/>
        <w:suppressAutoHyphens/>
        <w:autoSpaceDE w:val="0"/>
        <w:ind w:left="0"/>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Доказ:</w:t>
      </w:r>
    </w:p>
    <w:p w:rsidR="00E8671D" w:rsidRPr="00EA0E3C" w:rsidRDefault="00E8671D" w:rsidP="002C2BA9">
      <w:pPr>
        <w:pStyle w:val="ListParagraph"/>
        <w:numPr>
          <w:ilvl w:val="0"/>
          <w:numId w:val="4"/>
        </w:numPr>
        <w:suppressAutoHyphens/>
        <w:autoSpaceDE w:val="0"/>
        <w:ind w:left="426"/>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Уколико је понуђач </w:t>
      </w:r>
      <w:r w:rsidRPr="00EA0E3C">
        <w:rPr>
          <w:rFonts w:ascii="Arial Narrow" w:hAnsi="Arial Narrow" w:cs="Arial"/>
          <w:color w:val="000000"/>
          <w:sz w:val="22"/>
          <w:szCs w:val="22"/>
          <w:u w:val="single"/>
          <w:vertAlign w:val="baseline"/>
          <w:lang w:eastAsia="zh-CN"/>
        </w:rPr>
        <w:t>правно лице</w:t>
      </w:r>
      <w:r w:rsidRPr="00EA0E3C">
        <w:rPr>
          <w:rFonts w:ascii="Arial Narrow" w:hAnsi="Arial Narrow" w:cs="Arial"/>
          <w:color w:val="000000"/>
          <w:sz w:val="22"/>
          <w:szCs w:val="22"/>
          <w:vertAlign w:val="baseline"/>
          <w:lang w:eastAsia="zh-CN"/>
        </w:rPr>
        <w:t xml:space="preserve"> дужан је доставити:</w:t>
      </w:r>
    </w:p>
    <w:p w:rsidR="00E8671D" w:rsidRPr="00EA0E3C" w:rsidRDefault="00E8671D" w:rsidP="002C2BA9">
      <w:pPr>
        <w:pStyle w:val="ListParagraph"/>
        <w:numPr>
          <w:ilvl w:val="0"/>
          <w:numId w:val="9"/>
        </w:numPr>
        <w:suppressAutoHyphens/>
        <w:autoSpaceDE w:val="0"/>
        <w:ind w:left="720"/>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Извод из регистра Агенције за привредне регистре, односно Извод из регистра надлежног Привредног суда;</w:t>
      </w:r>
    </w:p>
    <w:p w:rsidR="00E8671D" w:rsidRPr="00EA0E3C" w:rsidRDefault="00E8671D" w:rsidP="002C2BA9">
      <w:pPr>
        <w:pStyle w:val="ListParagraph"/>
        <w:numPr>
          <w:ilvl w:val="0"/>
          <w:numId w:val="4"/>
        </w:numPr>
        <w:suppressAutoHyphens/>
        <w:autoSpaceDE w:val="0"/>
        <w:ind w:left="426"/>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Уколико је понуђач </w:t>
      </w:r>
      <w:r w:rsidRPr="00EA0E3C">
        <w:rPr>
          <w:rFonts w:ascii="Arial Narrow" w:hAnsi="Arial Narrow" w:cs="Arial"/>
          <w:color w:val="000000"/>
          <w:sz w:val="22"/>
          <w:szCs w:val="22"/>
          <w:u w:val="single"/>
          <w:vertAlign w:val="baseline"/>
          <w:lang w:eastAsia="zh-CN"/>
        </w:rPr>
        <w:t>предузетник</w:t>
      </w:r>
      <w:r w:rsidRPr="00EA0E3C">
        <w:rPr>
          <w:rFonts w:ascii="Arial Narrow" w:hAnsi="Arial Narrow" w:cs="Arial"/>
          <w:color w:val="000000"/>
          <w:sz w:val="22"/>
          <w:szCs w:val="22"/>
          <w:vertAlign w:val="baseline"/>
          <w:lang w:eastAsia="zh-CN"/>
        </w:rPr>
        <w:t>, дужан је доставити:</w:t>
      </w:r>
    </w:p>
    <w:p w:rsidR="00E8671D" w:rsidRPr="00EA0E3C" w:rsidRDefault="00E8671D" w:rsidP="002C2BA9">
      <w:pPr>
        <w:pStyle w:val="ListParagraph"/>
        <w:numPr>
          <w:ilvl w:val="0"/>
          <w:numId w:val="10"/>
        </w:numPr>
        <w:suppressAutoHyphens/>
        <w:autoSpaceDE w:val="0"/>
        <w:ind w:left="720"/>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Извод из регистра Агенције за привредне регистре, односно извод из одговарајућег регистра; </w:t>
      </w:r>
    </w:p>
    <w:p w:rsidR="00E8671D" w:rsidRPr="00EA0E3C" w:rsidRDefault="00E8671D" w:rsidP="002C2BA9">
      <w:pPr>
        <w:pStyle w:val="ListParagraph"/>
        <w:numPr>
          <w:ilvl w:val="0"/>
          <w:numId w:val="4"/>
        </w:numPr>
        <w:suppressAutoHyphens/>
        <w:autoSpaceDE w:val="0"/>
        <w:ind w:left="426"/>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Уколико је понуђач </w:t>
      </w:r>
      <w:r w:rsidRPr="00EA0E3C">
        <w:rPr>
          <w:rFonts w:ascii="Arial Narrow" w:hAnsi="Arial Narrow" w:cs="Arial"/>
          <w:color w:val="000000"/>
          <w:sz w:val="22"/>
          <w:szCs w:val="22"/>
          <w:u w:val="single"/>
          <w:vertAlign w:val="baseline"/>
          <w:lang w:eastAsia="zh-CN"/>
        </w:rPr>
        <w:t>физичко лице</w:t>
      </w:r>
      <w:r w:rsidRPr="00EA0E3C">
        <w:rPr>
          <w:rFonts w:ascii="Arial Narrow" w:hAnsi="Arial Narrow" w:cs="Arial"/>
          <w:color w:val="000000"/>
          <w:sz w:val="22"/>
          <w:szCs w:val="22"/>
          <w:vertAlign w:val="baseline"/>
          <w:lang w:eastAsia="zh-CN"/>
        </w:rPr>
        <w:t>, не доставља доказ за овај услов.</w:t>
      </w:r>
    </w:p>
    <w:p w:rsidR="00E8671D" w:rsidRPr="00EA0E3C" w:rsidRDefault="00E8671D" w:rsidP="006C607F">
      <w:pPr>
        <w:suppressAutoHyphens/>
        <w:autoSpaceDE w:val="0"/>
        <w:contextualSpacing/>
        <w:rPr>
          <w:rFonts w:ascii="Arial Narrow" w:hAnsi="Arial Narrow" w:cs="Arial"/>
          <w:b/>
          <w:color w:val="000000"/>
          <w:sz w:val="22"/>
          <w:szCs w:val="22"/>
          <w:u w:val="single"/>
          <w:vertAlign w:val="baseline"/>
          <w:lang w:eastAsia="zh-CN"/>
        </w:rPr>
      </w:pPr>
    </w:p>
    <w:p w:rsidR="00E8671D" w:rsidRPr="00EA0E3C" w:rsidRDefault="00E8671D" w:rsidP="006C607F">
      <w:pPr>
        <w:suppressAutoHyphens/>
        <w:autoSpaceDE w:val="0"/>
        <w:contextualSpacing/>
        <w:jc w:val="both"/>
        <w:rPr>
          <w:rFonts w:ascii="Arial Narrow" w:hAnsi="Arial Narrow" w:cs="Arial"/>
          <w:b/>
          <w:color w:val="000000"/>
          <w:sz w:val="22"/>
          <w:szCs w:val="22"/>
          <w:vertAlign w:val="baseline"/>
          <w:lang w:eastAsia="zh-CN"/>
        </w:rPr>
      </w:pPr>
      <w:r w:rsidRPr="00EA0E3C">
        <w:rPr>
          <w:rFonts w:ascii="Arial Narrow" w:hAnsi="Arial Narrow" w:cs="Arial"/>
          <w:b/>
          <w:color w:val="000000"/>
          <w:sz w:val="22"/>
          <w:szCs w:val="22"/>
          <w:vertAlign w:val="baseline"/>
          <w:lang w:eastAsia="zh-C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8671D" w:rsidRPr="00EA0E3C" w:rsidRDefault="00E8671D" w:rsidP="006C607F">
      <w:pPr>
        <w:suppressAutoHyphens/>
        <w:autoSpaceDE w:val="0"/>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Доказ (не може бити старији од два месеца пре отварања понуда)</w:t>
      </w:r>
    </w:p>
    <w:p w:rsidR="00E8671D" w:rsidRPr="00EA0E3C" w:rsidRDefault="00E8671D" w:rsidP="002C2BA9">
      <w:pPr>
        <w:pStyle w:val="ListParagraph"/>
        <w:numPr>
          <w:ilvl w:val="0"/>
          <w:numId w:val="6"/>
        </w:numPr>
        <w:suppressAutoHyphens/>
        <w:autoSpaceDE w:val="0"/>
        <w:ind w:left="426"/>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Уколико је понуђач </w:t>
      </w:r>
      <w:r w:rsidRPr="00EA0E3C">
        <w:rPr>
          <w:rFonts w:ascii="Arial Narrow" w:hAnsi="Arial Narrow" w:cs="Arial"/>
          <w:color w:val="000000"/>
          <w:sz w:val="22"/>
          <w:szCs w:val="22"/>
          <w:u w:val="single"/>
          <w:vertAlign w:val="baseline"/>
          <w:lang w:eastAsia="zh-CN"/>
        </w:rPr>
        <w:t>правно лице</w:t>
      </w:r>
      <w:r w:rsidRPr="00EA0E3C">
        <w:rPr>
          <w:rFonts w:ascii="Arial Narrow" w:hAnsi="Arial Narrow" w:cs="Arial"/>
          <w:color w:val="000000"/>
          <w:sz w:val="22"/>
          <w:szCs w:val="22"/>
          <w:vertAlign w:val="baseline"/>
          <w:lang w:eastAsia="zh-CN"/>
        </w:rPr>
        <w:t xml:space="preserve"> дужан је доставити:</w:t>
      </w:r>
    </w:p>
    <w:p w:rsidR="00E8671D" w:rsidRPr="00EA0E3C" w:rsidRDefault="00E8671D" w:rsidP="002C2BA9">
      <w:pPr>
        <w:pStyle w:val="ListParagraph"/>
        <w:numPr>
          <w:ilvl w:val="0"/>
          <w:numId w:val="5"/>
        </w:numPr>
        <w:suppressAutoHyphens/>
        <w:autoSpaceDE w:val="0"/>
        <w:ind w:left="709"/>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8671D" w:rsidRPr="00EA0E3C" w:rsidRDefault="00E8671D" w:rsidP="002C2BA9">
      <w:pPr>
        <w:pStyle w:val="ListParagraph"/>
        <w:numPr>
          <w:ilvl w:val="0"/>
          <w:numId w:val="5"/>
        </w:numPr>
        <w:suppressAutoHyphens/>
        <w:autoSpaceDE w:val="0"/>
        <w:ind w:left="709"/>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hyperlink r:id="rId12" w:history="1">
        <w:r w:rsidRPr="00EA0E3C">
          <w:rPr>
            <w:rStyle w:val="Hyperlink"/>
            <w:rFonts w:ascii="Arial Narrow" w:hAnsi="Arial Narrow" w:cs="Arial"/>
            <w:sz w:val="22"/>
            <w:szCs w:val="22"/>
            <w:vertAlign w:val="baseline"/>
            <w:lang w:eastAsia="zh-CN"/>
          </w:rPr>
          <w:t>http://www.bg.vi.sud.rs/lt/articles/o-visem-sudu/obavestenje-ke-za-pravna-lica-i-fizicka-lica.html</w:t>
        </w:r>
      </w:hyperlink>
    </w:p>
    <w:p w:rsidR="00E8671D" w:rsidRPr="00EA0E3C" w:rsidRDefault="00E8671D" w:rsidP="002C2BA9">
      <w:pPr>
        <w:pStyle w:val="ListParagraph"/>
        <w:numPr>
          <w:ilvl w:val="0"/>
          <w:numId w:val="5"/>
        </w:numPr>
        <w:suppressAutoHyphens/>
        <w:autoSpaceDE w:val="0"/>
        <w:ind w:left="709"/>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8671D" w:rsidRPr="00EA0E3C" w:rsidRDefault="00E8671D" w:rsidP="002C2BA9">
      <w:pPr>
        <w:pStyle w:val="ListParagraph"/>
        <w:numPr>
          <w:ilvl w:val="0"/>
          <w:numId w:val="6"/>
        </w:numPr>
        <w:suppressAutoHyphens/>
        <w:autoSpaceDE w:val="0"/>
        <w:ind w:left="426"/>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Уколико је понуђач </w:t>
      </w:r>
      <w:r w:rsidRPr="00EA0E3C">
        <w:rPr>
          <w:rFonts w:ascii="Arial Narrow" w:hAnsi="Arial Narrow" w:cs="Arial"/>
          <w:color w:val="000000"/>
          <w:sz w:val="22"/>
          <w:szCs w:val="22"/>
          <w:u w:val="single"/>
          <w:vertAlign w:val="baseline"/>
          <w:lang w:eastAsia="zh-CN"/>
        </w:rPr>
        <w:t>предузетник или физичко лице</w:t>
      </w:r>
      <w:r w:rsidRPr="00EA0E3C">
        <w:rPr>
          <w:rFonts w:ascii="Arial Narrow" w:hAnsi="Arial Narrow" w:cs="Arial"/>
          <w:color w:val="000000"/>
          <w:sz w:val="22"/>
          <w:szCs w:val="22"/>
          <w:vertAlign w:val="baseline"/>
          <w:lang w:eastAsia="zh-CN"/>
        </w:rPr>
        <w:t xml:space="preserve"> дужан је доставити:</w:t>
      </w:r>
    </w:p>
    <w:p w:rsidR="00E8671D" w:rsidRPr="00EA0E3C" w:rsidRDefault="00E8671D" w:rsidP="002C2BA9">
      <w:pPr>
        <w:pStyle w:val="ListParagraph"/>
        <w:numPr>
          <w:ilvl w:val="0"/>
          <w:numId w:val="7"/>
        </w:numPr>
        <w:suppressAutoHyphens/>
        <w:autoSpaceDE w:val="0"/>
        <w:ind w:left="709"/>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8671D" w:rsidRPr="00EA0E3C" w:rsidRDefault="00E8671D" w:rsidP="002D3AB6">
      <w:pPr>
        <w:pStyle w:val="ListParagraph"/>
        <w:suppressAutoHyphens/>
        <w:autoSpaceDE w:val="0"/>
        <w:ind w:left="1440"/>
        <w:contextualSpacing/>
        <w:jc w:val="both"/>
        <w:rPr>
          <w:rFonts w:ascii="Arial Narrow" w:hAnsi="Arial Narrow" w:cs="Arial"/>
          <w:color w:val="000000"/>
          <w:sz w:val="22"/>
          <w:szCs w:val="22"/>
          <w:vertAlign w:val="baseline"/>
          <w:lang w:eastAsia="zh-CN"/>
        </w:rPr>
      </w:pPr>
    </w:p>
    <w:p w:rsidR="00E8671D" w:rsidRPr="00EA0E3C" w:rsidRDefault="00E8671D" w:rsidP="00032C27">
      <w:pPr>
        <w:suppressAutoHyphens/>
        <w:autoSpaceDE w:val="0"/>
        <w:contextualSpacing/>
        <w:jc w:val="both"/>
        <w:rPr>
          <w:rFonts w:ascii="Arial Narrow" w:hAnsi="Arial Narrow" w:cs="Arial"/>
          <w:b/>
          <w:color w:val="000000"/>
          <w:sz w:val="22"/>
          <w:szCs w:val="22"/>
          <w:vertAlign w:val="baseline"/>
          <w:lang w:eastAsia="zh-CN"/>
        </w:rPr>
      </w:pPr>
      <w:r w:rsidRPr="00EA0E3C">
        <w:rPr>
          <w:rFonts w:ascii="Arial Narrow" w:hAnsi="Arial Narrow" w:cs="Arial"/>
          <w:b/>
          <w:color w:val="000000"/>
          <w:sz w:val="22"/>
          <w:szCs w:val="22"/>
          <w:vertAlign w:val="baseline"/>
          <w:lang w:eastAsia="zh-CN"/>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8671D" w:rsidRPr="00EA0E3C" w:rsidRDefault="00E8671D" w:rsidP="00032C27">
      <w:pPr>
        <w:suppressAutoHyphens/>
        <w:autoSpaceDE w:val="0"/>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Доказ (не може бити старији од два месеца пре отварања понуда):</w:t>
      </w:r>
    </w:p>
    <w:p w:rsidR="00E8671D" w:rsidRPr="00EA0E3C" w:rsidRDefault="00E8671D" w:rsidP="002C2BA9">
      <w:pPr>
        <w:pStyle w:val="ListParagraph"/>
        <w:numPr>
          <w:ilvl w:val="0"/>
          <w:numId w:val="6"/>
        </w:numPr>
        <w:suppressAutoHyphens/>
        <w:autoSpaceDE w:val="0"/>
        <w:ind w:left="426"/>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Уколико је понуђач </w:t>
      </w:r>
      <w:r w:rsidRPr="00EA0E3C">
        <w:rPr>
          <w:rFonts w:ascii="Arial Narrow" w:hAnsi="Arial Narrow" w:cs="Arial"/>
          <w:color w:val="000000"/>
          <w:sz w:val="22"/>
          <w:szCs w:val="22"/>
          <w:u w:val="single"/>
          <w:vertAlign w:val="baseline"/>
          <w:lang w:eastAsia="zh-CN"/>
        </w:rPr>
        <w:t>правно лице, предузетник или физичко лице</w:t>
      </w:r>
      <w:r w:rsidRPr="00EA0E3C">
        <w:rPr>
          <w:rFonts w:ascii="Arial Narrow" w:hAnsi="Arial Narrow" w:cs="Arial"/>
          <w:color w:val="000000"/>
          <w:sz w:val="22"/>
          <w:szCs w:val="22"/>
          <w:vertAlign w:val="baseline"/>
          <w:lang w:eastAsia="zh-CN"/>
        </w:rPr>
        <w:t xml:space="preserve"> дужан је доставити:</w:t>
      </w:r>
    </w:p>
    <w:p w:rsidR="00E8671D" w:rsidRPr="00EA0E3C" w:rsidRDefault="00E8671D" w:rsidP="002C2BA9">
      <w:pPr>
        <w:pStyle w:val="ListParagraph"/>
        <w:numPr>
          <w:ilvl w:val="0"/>
          <w:numId w:val="8"/>
        </w:numPr>
        <w:suppressAutoHyphens/>
        <w:autoSpaceDE w:val="0"/>
        <w:ind w:left="709"/>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Уверење Пореске управе Министарства финансија да је измирио доспеле порезе и доприносе</w:t>
      </w:r>
    </w:p>
    <w:p w:rsidR="00E8671D" w:rsidRPr="00EA0E3C" w:rsidRDefault="00E8671D" w:rsidP="002C2BA9">
      <w:pPr>
        <w:pStyle w:val="ListParagraph"/>
        <w:numPr>
          <w:ilvl w:val="0"/>
          <w:numId w:val="8"/>
        </w:numPr>
        <w:suppressAutoHyphens/>
        <w:autoSpaceDE w:val="0"/>
        <w:ind w:left="709"/>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Уверење надлежне локалне самоуправе да је измирио обавезе по основу изворних локалних јавних прихода;</w:t>
      </w:r>
    </w:p>
    <w:p w:rsidR="00E8671D" w:rsidRPr="00EA0E3C" w:rsidRDefault="00E8671D" w:rsidP="002C2BA9">
      <w:pPr>
        <w:suppressAutoHyphens/>
        <w:autoSpaceDE w:val="0"/>
        <w:contextualSpacing/>
        <w:jc w:val="both"/>
        <w:rPr>
          <w:rFonts w:ascii="Arial Narrow" w:hAnsi="Arial Narrow" w:cs="Arial"/>
          <w:color w:val="000000"/>
          <w:sz w:val="22"/>
          <w:szCs w:val="22"/>
          <w:vertAlign w:val="baseline"/>
          <w:lang w:eastAsia="zh-CN"/>
        </w:rPr>
      </w:pPr>
    </w:p>
    <w:p w:rsidR="00E8671D" w:rsidRPr="00EA0E3C" w:rsidRDefault="00E8671D" w:rsidP="00032C27">
      <w:pPr>
        <w:suppressAutoHyphens/>
        <w:autoSpaceDE w:val="0"/>
        <w:contextualSpacing/>
        <w:jc w:val="both"/>
        <w:rPr>
          <w:rFonts w:ascii="Arial Narrow" w:hAnsi="Arial Narrow" w:cs="Arial"/>
          <w:b/>
          <w:color w:val="000000"/>
          <w:sz w:val="22"/>
          <w:szCs w:val="22"/>
          <w:vertAlign w:val="baseline"/>
          <w:lang w:eastAsia="zh-CN"/>
        </w:rPr>
      </w:pPr>
      <w:r w:rsidRPr="00EA0E3C">
        <w:rPr>
          <w:rFonts w:ascii="Arial Narrow" w:hAnsi="Arial Narrow" w:cs="Arial"/>
          <w:b/>
          <w:color w:val="000000"/>
          <w:sz w:val="22"/>
          <w:szCs w:val="22"/>
          <w:vertAlign w:val="baseline"/>
          <w:lang w:eastAsia="zh-CN"/>
        </w:rPr>
        <w:t xml:space="preserve">4. да има важећу дозволу надлежног органа за обављање делатности која је предмет јавне набавке. </w:t>
      </w:r>
    </w:p>
    <w:p w:rsidR="00E8671D" w:rsidRPr="00EA0E3C" w:rsidRDefault="00E8671D" w:rsidP="00BF07AB">
      <w:pPr>
        <w:suppressAutoHyphens/>
        <w:autoSpaceDE w:val="0"/>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 xml:space="preserve">Доказ: за предметну јавну набавку није предвиђена лиценца, </w:t>
      </w:r>
      <w:r w:rsidRPr="00EA0E3C">
        <w:rPr>
          <w:rFonts w:ascii="Arial Narrow" w:hAnsi="Arial Narrow" w:cs="Arial"/>
          <w:b/>
          <w:color w:val="000000"/>
          <w:sz w:val="22"/>
          <w:szCs w:val="22"/>
          <w:vertAlign w:val="baseline"/>
          <w:lang w:eastAsia="zh-CN"/>
        </w:rPr>
        <w:t>не доставља се доказ</w:t>
      </w:r>
      <w:r w:rsidRPr="00EA0E3C">
        <w:rPr>
          <w:rFonts w:ascii="Arial Narrow" w:hAnsi="Arial Narrow" w:cs="Arial"/>
          <w:color w:val="000000"/>
          <w:sz w:val="22"/>
          <w:szCs w:val="22"/>
          <w:vertAlign w:val="baseline"/>
          <w:lang w:eastAsia="zh-CN"/>
        </w:rPr>
        <w:t>.</w:t>
      </w:r>
    </w:p>
    <w:p w:rsidR="00E8671D" w:rsidRPr="00EA0E3C" w:rsidRDefault="00E8671D" w:rsidP="00032C27">
      <w:pPr>
        <w:suppressAutoHyphens/>
        <w:autoSpaceDE w:val="0"/>
        <w:contextualSpacing/>
        <w:jc w:val="both"/>
        <w:rPr>
          <w:rFonts w:ascii="Arial Narrow" w:hAnsi="Arial Narrow" w:cs="Arial"/>
          <w:b/>
          <w:color w:val="000000"/>
          <w:sz w:val="22"/>
          <w:szCs w:val="22"/>
          <w:vertAlign w:val="baseline"/>
          <w:lang w:eastAsia="zh-CN"/>
        </w:rPr>
      </w:pPr>
      <w:r w:rsidRPr="00EA0E3C">
        <w:rPr>
          <w:rFonts w:ascii="Arial Narrow" w:hAnsi="Arial Narrow" w:cs="Arial"/>
          <w:b/>
          <w:color w:val="000000"/>
          <w:sz w:val="22"/>
          <w:szCs w:val="22"/>
          <w:vertAlign w:val="baseline"/>
          <w:lang w:eastAsia="zh-CN"/>
        </w:rPr>
        <w:lastRenderedPageBreak/>
        <w:t xml:space="preserve">5.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 ст. 2. Закона) </w:t>
      </w:r>
    </w:p>
    <w:p w:rsidR="00E8671D" w:rsidRPr="00EA0E3C" w:rsidRDefault="00E8671D" w:rsidP="00BF07AB">
      <w:pPr>
        <w:suppressAutoHyphens/>
        <w:autoSpaceDE w:val="0"/>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Доказ: Уколико је понуђач правно лице, предузетник или физичко лице дужан је доставити:</w:t>
      </w:r>
    </w:p>
    <w:p w:rsidR="00E8671D" w:rsidRPr="00EA0E3C" w:rsidRDefault="00E8671D" w:rsidP="002C2BA9">
      <w:pPr>
        <w:pStyle w:val="ListParagraph"/>
        <w:numPr>
          <w:ilvl w:val="0"/>
          <w:numId w:val="12"/>
        </w:numPr>
        <w:suppressAutoHyphens/>
        <w:autoSpaceDE w:val="0"/>
        <w:ind w:left="709"/>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Потписан и оверен Образац изјаве (Образац бр. 2).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8671D" w:rsidRPr="00EA0E3C" w:rsidRDefault="00E8671D" w:rsidP="00032C27">
      <w:pPr>
        <w:suppressAutoHyphens/>
        <w:autoSpaceDE w:val="0"/>
        <w:contextualSpacing/>
        <w:jc w:val="both"/>
        <w:rPr>
          <w:rFonts w:ascii="Arial Narrow" w:hAnsi="Arial Narrow" w:cs="Arial"/>
          <w:b/>
          <w:color w:val="000000"/>
          <w:sz w:val="22"/>
          <w:szCs w:val="22"/>
          <w:vertAlign w:val="baseline"/>
          <w:lang w:eastAsia="zh-CN"/>
        </w:rPr>
      </w:pPr>
      <w:r w:rsidRPr="00EA0E3C">
        <w:rPr>
          <w:rFonts w:ascii="Arial Narrow" w:hAnsi="Arial Narrow" w:cs="Arial"/>
          <w:b/>
          <w:color w:val="000000"/>
          <w:sz w:val="22"/>
          <w:szCs w:val="22"/>
          <w:vertAlign w:val="baseline"/>
          <w:lang w:eastAsia="zh-CN"/>
        </w:rPr>
        <w:t xml:space="preserve">Испуњеност обавезних услова из чл. 75 став 1. тачка 1), 2) и 3) понуђач може доказати ''Изјавом о испуњености обавезних услова'' – (Образац бр. 1) за учешће у поступку јавне набавке, уз обавезу понуђача чија је понуда оцењена као најповољнија, уколико то наручилац у писменој форми захтева, да у року од 3 (три) дана од дана пријема писменог позива наручиоца, достави оригинал или оверену копију напред наведених доказа  о испуњености обавезних услова. </w:t>
      </w:r>
    </w:p>
    <w:p w:rsidR="00E8671D" w:rsidRPr="00EA0E3C" w:rsidRDefault="00E8671D" w:rsidP="00032C27">
      <w:pPr>
        <w:suppressAutoHyphens/>
        <w:autoSpaceDE w:val="0"/>
        <w:contextualSpacing/>
        <w:jc w:val="both"/>
        <w:rPr>
          <w:rFonts w:ascii="Arial Narrow" w:hAnsi="Arial Narrow" w:cs="Arial"/>
          <w:color w:val="000000"/>
          <w:sz w:val="22"/>
          <w:szCs w:val="22"/>
          <w:vertAlign w:val="baseline"/>
          <w:lang w:eastAsia="zh-CN"/>
        </w:rPr>
      </w:pPr>
      <w:r w:rsidRPr="00EA0E3C">
        <w:rPr>
          <w:rFonts w:ascii="Arial Narrow" w:hAnsi="Arial Narrow" w:cs="Arial"/>
          <w:color w:val="000000"/>
          <w:sz w:val="22"/>
          <w:szCs w:val="22"/>
          <w:vertAlign w:val="baseline"/>
          <w:lang w:eastAsia="zh-CN"/>
        </w:rPr>
        <w:tab/>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8671D" w:rsidRPr="00EA0E3C" w:rsidRDefault="00E8671D" w:rsidP="00032C27">
      <w:pPr>
        <w:suppressAutoHyphens/>
        <w:autoSpaceDE w:val="0"/>
        <w:contextualSpacing/>
        <w:jc w:val="both"/>
        <w:rPr>
          <w:rFonts w:ascii="Arial Narrow" w:hAnsi="Arial Narrow" w:cs="Arial"/>
          <w:color w:val="000000"/>
          <w:sz w:val="22"/>
          <w:szCs w:val="22"/>
          <w:vertAlign w:val="baseline"/>
          <w:lang w:eastAsia="zh-CN"/>
        </w:rPr>
      </w:pPr>
    </w:p>
    <w:p w:rsidR="00E8671D" w:rsidRPr="00EA0E3C" w:rsidRDefault="00E8671D" w:rsidP="007B4465">
      <w:pPr>
        <w:suppressAutoHyphens/>
        <w:autoSpaceDE w:val="0"/>
        <w:contextualSpacing/>
        <w:jc w:val="center"/>
        <w:rPr>
          <w:rFonts w:ascii="Arial Narrow" w:hAnsi="Arial Narrow" w:cs="Arial"/>
          <w:b/>
          <w:sz w:val="22"/>
          <w:szCs w:val="22"/>
          <w:u w:val="single"/>
          <w:vertAlign w:val="baseline"/>
          <w:lang w:eastAsia="zh-CN"/>
        </w:rPr>
      </w:pPr>
      <w:r w:rsidRPr="00EA0E3C">
        <w:rPr>
          <w:rFonts w:ascii="Arial Narrow" w:hAnsi="Arial Narrow" w:cs="Arial"/>
          <w:b/>
          <w:sz w:val="22"/>
          <w:szCs w:val="22"/>
          <w:u w:val="single"/>
          <w:vertAlign w:val="baseline"/>
          <w:lang w:eastAsia="zh-CN"/>
        </w:rPr>
        <w:t>Право на учешће у поступку има понућач ако испуњава ДОДАТНЕ услове и то:</w:t>
      </w:r>
    </w:p>
    <w:p w:rsidR="00E8671D" w:rsidRPr="00EA0E3C" w:rsidRDefault="00E8671D" w:rsidP="00032C27">
      <w:pPr>
        <w:suppressAutoHyphens/>
        <w:autoSpaceDE w:val="0"/>
        <w:contextualSpacing/>
        <w:jc w:val="both"/>
        <w:rPr>
          <w:rFonts w:ascii="Arial Narrow" w:hAnsi="Arial Narrow" w:cs="Arial"/>
          <w:b/>
          <w:sz w:val="22"/>
          <w:szCs w:val="22"/>
          <w:u w:val="single"/>
          <w:vertAlign w:val="baseline"/>
          <w:lang w:eastAsia="zh-CN"/>
        </w:rPr>
      </w:pPr>
    </w:p>
    <w:p w:rsidR="00E8671D" w:rsidRPr="00EA0E3C" w:rsidRDefault="00E8671D" w:rsidP="00B50DFF">
      <w:pPr>
        <w:ind w:right="4"/>
        <w:jc w:val="both"/>
        <w:rPr>
          <w:rFonts w:ascii="Arial Narrow" w:hAnsi="Arial Narrow" w:cs="Arial"/>
          <w:bCs/>
          <w:sz w:val="22"/>
          <w:szCs w:val="22"/>
          <w:vertAlign w:val="baseline"/>
        </w:rPr>
      </w:pPr>
      <w:r w:rsidRPr="00EA0E3C">
        <w:rPr>
          <w:rFonts w:ascii="Arial Narrow" w:hAnsi="Arial Narrow" w:cs="Arial"/>
          <w:b/>
          <w:bCs/>
          <w:sz w:val="22"/>
          <w:szCs w:val="22"/>
          <w:vertAlign w:val="baseline"/>
        </w:rPr>
        <w:t xml:space="preserve">6. Кадровски капацитет </w:t>
      </w:r>
      <w:r w:rsidRPr="00EA0E3C">
        <w:rPr>
          <w:rFonts w:ascii="Arial Narrow" w:hAnsi="Arial Narrow" w:cs="Arial"/>
          <w:bCs/>
          <w:sz w:val="22"/>
          <w:szCs w:val="22"/>
          <w:vertAlign w:val="baseline"/>
        </w:rPr>
        <w:t xml:space="preserve">- да понуђач располаже са минимум </w:t>
      </w:r>
      <w:r w:rsidRPr="00AC31E0">
        <w:rPr>
          <w:rFonts w:ascii="Arial Narrow" w:hAnsi="Arial Narrow" w:cs="Arial"/>
          <w:b/>
          <w:bCs/>
          <w:sz w:val="22"/>
          <w:szCs w:val="22"/>
          <w:vertAlign w:val="baseline"/>
        </w:rPr>
        <w:t>10 лица</w:t>
      </w:r>
      <w:r w:rsidRPr="00EA0E3C">
        <w:rPr>
          <w:rFonts w:ascii="Arial Narrow" w:hAnsi="Arial Narrow" w:cs="Arial"/>
          <w:bCs/>
          <w:sz w:val="22"/>
          <w:szCs w:val="22"/>
          <w:vertAlign w:val="baseline"/>
        </w:rPr>
        <w:t xml:space="preserve"> запослених на одређено или неодређено време, од чега </w:t>
      </w:r>
      <w:r>
        <w:rPr>
          <w:rFonts w:ascii="Arial Narrow" w:hAnsi="Arial Narrow" w:cs="Arial"/>
          <w:b/>
          <w:bCs/>
          <w:sz w:val="22"/>
          <w:szCs w:val="22"/>
          <w:vertAlign w:val="baseline"/>
        </w:rPr>
        <w:t>три</w:t>
      </w:r>
      <w:r w:rsidRPr="00EA0E3C">
        <w:rPr>
          <w:rFonts w:ascii="Arial Narrow" w:hAnsi="Arial Narrow" w:cs="Arial"/>
          <w:bCs/>
          <w:sz w:val="22"/>
          <w:szCs w:val="22"/>
          <w:vertAlign w:val="baseline"/>
        </w:rPr>
        <w:t xml:space="preserve"> запослена лица морају бити дипломирани инжењер са личном лиценцом:</w:t>
      </w:r>
    </w:p>
    <w:p w:rsidR="00E8671D" w:rsidRPr="00EA0E3C" w:rsidRDefault="00E8671D" w:rsidP="00B50DFF">
      <w:pPr>
        <w:ind w:right="4"/>
        <w:jc w:val="both"/>
        <w:rPr>
          <w:rFonts w:ascii="Arial Narrow" w:hAnsi="Arial Narrow" w:cs="Arial"/>
          <w:b/>
          <w:bCs/>
          <w:sz w:val="22"/>
          <w:szCs w:val="22"/>
          <w:vertAlign w:val="baseline"/>
        </w:rPr>
      </w:pPr>
      <w:r w:rsidRPr="00EA0E3C">
        <w:rPr>
          <w:rFonts w:ascii="Arial Narrow" w:hAnsi="Arial Narrow" w:cs="Arial"/>
          <w:b/>
          <w:bCs/>
          <w:sz w:val="22"/>
          <w:szCs w:val="22"/>
          <w:vertAlign w:val="baseline"/>
        </w:rPr>
        <w:tab/>
        <w:t xml:space="preserve">410 </w:t>
      </w:r>
      <w:r w:rsidRPr="00EA0E3C">
        <w:rPr>
          <w:rFonts w:ascii="Arial Narrow" w:hAnsi="Arial Narrow" w:cs="Arial"/>
          <w:bCs/>
          <w:sz w:val="22"/>
          <w:szCs w:val="22"/>
          <w:vertAlign w:val="baseline"/>
        </w:rPr>
        <w:t xml:space="preserve">- Одговорни извођач радова грађевинских конструкција и грађевинско-занатских радова на објектима високоградње, нискоградње и хидроградње, који морају имати пуно радно време </w:t>
      </w:r>
      <w:r w:rsidRPr="00EA0E3C">
        <w:rPr>
          <w:rFonts w:ascii="Arial Narrow" w:hAnsi="Arial Narrow" w:cs="Arial"/>
          <w:b/>
          <w:bCs/>
          <w:sz w:val="22"/>
          <w:szCs w:val="22"/>
          <w:vertAlign w:val="baseline"/>
        </w:rPr>
        <w:t xml:space="preserve">или 400 - </w:t>
      </w:r>
      <w:r w:rsidRPr="00EA0E3C">
        <w:rPr>
          <w:rFonts w:ascii="Arial Narrow" w:hAnsi="Arial Narrow" w:cs="Arial"/>
          <w:bCs/>
          <w:sz w:val="22"/>
          <w:szCs w:val="22"/>
          <w:vertAlign w:val="baseline"/>
        </w:rPr>
        <w:t>Одговорни извођач радова архитектонско-грађевинских конструкција и грађевинско-занатских радова на објектима високоградње;</w:t>
      </w:r>
    </w:p>
    <w:p w:rsidR="00E8671D" w:rsidRDefault="00E8671D" w:rsidP="00B50DFF">
      <w:pPr>
        <w:ind w:right="4"/>
        <w:jc w:val="both"/>
        <w:rPr>
          <w:rFonts w:ascii="Arial Narrow" w:hAnsi="Arial Narrow" w:cs="Arial"/>
          <w:bCs/>
          <w:sz w:val="22"/>
          <w:szCs w:val="22"/>
          <w:vertAlign w:val="baseline"/>
        </w:rPr>
      </w:pPr>
      <w:r w:rsidRPr="00EA0E3C">
        <w:rPr>
          <w:rFonts w:ascii="Arial Narrow" w:hAnsi="Arial Narrow" w:cs="Arial"/>
          <w:b/>
          <w:bCs/>
          <w:sz w:val="22"/>
          <w:szCs w:val="22"/>
          <w:vertAlign w:val="baseline"/>
        </w:rPr>
        <w:tab/>
        <w:t xml:space="preserve">450 </w:t>
      </w:r>
      <w:r w:rsidRPr="00EA0E3C">
        <w:rPr>
          <w:rFonts w:ascii="Arial Narrow" w:hAnsi="Arial Narrow" w:cs="Arial"/>
          <w:bCs/>
          <w:sz w:val="22"/>
          <w:szCs w:val="22"/>
          <w:vertAlign w:val="baseline"/>
        </w:rPr>
        <w:t>- Одговорни извођач радова електроенергетских инсталација ниског и средњег напона;</w:t>
      </w:r>
    </w:p>
    <w:p w:rsidR="00E8671D" w:rsidRPr="00EA0E3C" w:rsidRDefault="00E8671D" w:rsidP="00B50DFF">
      <w:pPr>
        <w:ind w:right="4"/>
        <w:jc w:val="both"/>
        <w:rPr>
          <w:rFonts w:ascii="Arial Narrow" w:hAnsi="Arial Narrow" w:cs="Arial"/>
          <w:bCs/>
          <w:sz w:val="22"/>
          <w:szCs w:val="22"/>
          <w:vertAlign w:val="baseline"/>
        </w:rPr>
      </w:pPr>
      <w:r>
        <w:rPr>
          <w:rFonts w:ascii="Arial Narrow" w:hAnsi="Arial Narrow" w:cs="Arial"/>
          <w:bCs/>
          <w:sz w:val="22"/>
          <w:szCs w:val="22"/>
          <w:vertAlign w:val="baseline"/>
        </w:rPr>
        <w:tab/>
      </w:r>
      <w:r w:rsidRPr="00AC31E0">
        <w:rPr>
          <w:rFonts w:ascii="Arial Narrow" w:hAnsi="Arial Narrow" w:cs="Arial"/>
          <w:b/>
          <w:bCs/>
          <w:sz w:val="22"/>
          <w:szCs w:val="22"/>
          <w:vertAlign w:val="baseline"/>
        </w:rPr>
        <w:t>453</w:t>
      </w:r>
      <w:r>
        <w:rPr>
          <w:rFonts w:ascii="Arial Narrow" w:hAnsi="Arial Narrow" w:cs="Arial"/>
          <w:bCs/>
          <w:sz w:val="22"/>
          <w:szCs w:val="22"/>
          <w:vertAlign w:val="baseline"/>
        </w:rPr>
        <w:t xml:space="preserve"> - </w:t>
      </w:r>
      <w:r w:rsidRPr="00AC31E0">
        <w:rPr>
          <w:rFonts w:ascii="Arial Narrow" w:hAnsi="Arial Narrow" w:cs="Arial"/>
          <w:bCs/>
          <w:sz w:val="22"/>
          <w:szCs w:val="22"/>
          <w:vertAlign w:val="baseline"/>
        </w:rPr>
        <w:t>Одговорни извођач радова телекомуникационих мрежа и система</w:t>
      </w:r>
    </w:p>
    <w:p w:rsidR="00E8671D" w:rsidRPr="00EA0E3C" w:rsidRDefault="00E8671D" w:rsidP="00B50DFF">
      <w:pPr>
        <w:ind w:right="4"/>
        <w:jc w:val="both"/>
        <w:rPr>
          <w:rFonts w:ascii="Arial Narrow" w:hAnsi="Arial Narrow" w:cs="Arial"/>
          <w:bCs/>
          <w:sz w:val="22"/>
          <w:szCs w:val="22"/>
          <w:vertAlign w:val="baseline"/>
        </w:rPr>
      </w:pPr>
      <w:r w:rsidRPr="00EA0E3C">
        <w:rPr>
          <w:rFonts w:ascii="Arial Narrow" w:hAnsi="Arial Narrow" w:cs="Arial"/>
          <w:b/>
          <w:bCs/>
          <w:sz w:val="22"/>
          <w:szCs w:val="22"/>
          <w:vertAlign w:val="baseline"/>
        </w:rPr>
        <w:t>Доказ:</w:t>
      </w:r>
      <w:r w:rsidRPr="00EA0E3C">
        <w:rPr>
          <w:rFonts w:ascii="Arial Narrow" w:hAnsi="Arial Narrow" w:cs="Arial"/>
          <w:bCs/>
          <w:sz w:val="22"/>
          <w:szCs w:val="22"/>
          <w:vertAlign w:val="baseline"/>
        </w:rPr>
        <w:t xml:space="preserve"> Одговарајући М образац. Фотокопије личних лиценци са потврдама Инжењерске коморе Србије којом се доказује да је тражене лиценце важеће, заједно са доказима о радном статусу (докази о радном статусу: за наведеног носиоца лиценце који је код понуђача запослен – фотокопија радне књижице и М3 А образац или одговарајући М образац, уз изјаву понуђача о одговорнoм извођачу који ће решењем бити именован за извођење радова у предметној јавној набавци и који ће бити расположив у периоду извршења уговора за предметну јавну набавку.</w:t>
      </w:r>
    </w:p>
    <w:p w:rsidR="00E8671D" w:rsidRPr="00EA0E3C" w:rsidRDefault="00E8671D" w:rsidP="00B50DFF">
      <w:pPr>
        <w:ind w:right="4"/>
        <w:jc w:val="both"/>
        <w:rPr>
          <w:rFonts w:ascii="Arial Narrow" w:hAnsi="Arial Narrow" w:cs="Arial"/>
          <w:b/>
          <w:bCs/>
          <w:sz w:val="22"/>
          <w:szCs w:val="22"/>
          <w:vertAlign w:val="baseline"/>
        </w:rPr>
      </w:pPr>
    </w:p>
    <w:p w:rsidR="00E8671D" w:rsidRPr="00EA0E3C" w:rsidRDefault="00E8671D" w:rsidP="00B50DFF">
      <w:pPr>
        <w:ind w:right="4"/>
        <w:jc w:val="both"/>
        <w:rPr>
          <w:rFonts w:ascii="Arial Narrow" w:hAnsi="Arial Narrow" w:cs="Arial"/>
          <w:b/>
          <w:bCs/>
          <w:sz w:val="22"/>
          <w:szCs w:val="22"/>
          <w:vertAlign w:val="baseline"/>
        </w:rPr>
      </w:pPr>
      <w:r w:rsidRPr="00EA0E3C">
        <w:rPr>
          <w:rFonts w:ascii="Arial Narrow" w:hAnsi="Arial Narrow" w:cs="Arial"/>
          <w:b/>
          <w:bCs/>
          <w:sz w:val="22"/>
          <w:szCs w:val="22"/>
          <w:vertAlign w:val="baseline"/>
        </w:rPr>
        <w:t xml:space="preserve">7. Технички капацитет - да понуђач располаже са минимум једним камионом до </w:t>
      </w:r>
      <w:r>
        <w:rPr>
          <w:rFonts w:ascii="Arial Narrow" w:hAnsi="Arial Narrow" w:cs="Arial"/>
          <w:b/>
          <w:bCs/>
          <w:sz w:val="22"/>
          <w:szCs w:val="22"/>
          <w:vertAlign w:val="baseline"/>
        </w:rPr>
        <w:t>5</w:t>
      </w:r>
      <w:r w:rsidRPr="00EA0E3C">
        <w:rPr>
          <w:rFonts w:ascii="Arial Narrow" w:hAnsi="Arial Narrow" w:cs="Arial"/>
          <w:b/>
          <w:bCs/>
          <w:sz w:val="22"/>
          <w:szCs w:val="22"/>
          <w:vertAlign w:val="baseline"/>
        </w:rPr>
        <w:t xml:space="preserve"> тона носивости и </w:t>
      </w:r>
      <w:r>
        <w:rPr>
          <w:rFonts w:ascii="Arial Narrow" w:hAnsi="Arial Narrow" w:cs="Arial"/>
          <w:b/>
          <w:bCs/>
          <w:sz w:val="22"/>
          <w:szCs w:val="22"/>
          <w:vertAlign w:val="baseline"/>
        </w:rPr>
        <w:t>3</w:t>
      </w:r>
      <w:r w:rsidRPr="00EA0E3C">
        <w:rPr>
          <w:rFonts w:ascii="Arial Narrow" w:hAnsi="Arial Narrow" w:cs="Arial"/>
          <w:b/>
          <w:bCs/>
          <w:sz w:val="22"/>
          <w:szCs w:val="22"/>
          <w:vertAlign w:val="baseline"/>
        </w:rPr>
        <w:t xml:space="preserve"> доставна возила носивости до </w:t>
      </w:r>
      <w:r>
        <w:rPr>
          <w:rFonts w:ascii="Arial Narrow" w:hAnsi="Arial Narrow" w:cs="Arial"/>
          <w:b/>
          <w:bCs/>
          <w:sz w:val="22"/>
          <w:szCs w:val="22"/>
          <w:vertAlign w:val="baseline"/>
        </w:rPr>
        <w:t>0</w:t>
      </w:r>
      <w:r w:rsidRPr="00EA0E3C">
        <w:rPr>
          <w:rFonts w:ascii="Arial Narrow" w:hAnsi="Arial Narrow" w:cs="Arial"/>
          <w:b/>
          <w:bCs/>
          <w:sz w:val="22"/>
          <w:szCs w:val="22"/>
          <w:vertAlign w:val="baseline"/>
        </w:rPr>
        <w:t>,5 тоне.</w:t>
      </w:r>
    </w:p>
    <w:p w:rsidR="00E8671D" w:rsidRPr="00EA0E3C" w:rsidRDefault="00E8671D" w:rsidP="00B50DFF">
      <w:pPr>
        <w:ind w:right="4"/>
        <w:jc w:val="both"/>
        <w:rPr>
          <w:rFonts w:ascii="Arial Narrow" w:hAnsi="Arial Narrow" w:cs="Arial"/>
          <w:bCs/>
          <w:sz w:val="22"/>
          <w:szCs w:val="22"/>
          <w:vertAlign w:val="baseline"/>
        </w:rPr>
      </w:pPr>
      <w:r w:rsidRPr="00EA0E3C">
        <w:rPr>
          <w:rFonts w:ascii="Arial Narrow" w:hAnsi="Arial Narrow" w:cs="Arial"/>
          <w:b/>
          <w:bCs/>
          <w:sz w:val="22"/>
          <w:szCs w:val="22"/>
          <w:vertAlign w:val="baseline"/>
        </w:rPr>
        <w:tab/>
        <w:t>Доказ</w:t>
      </w:r>
      <w:r w:rsidRPr="00EA0E3C">
        <w:rPr>
          <w:rFonts w:ascii="Arial Narrow" w:hAnsi="Arial Narrow" w:cs="Arial"/>
          <w:bCs/>
          <w:sz w:val="22"/>
          <w:szCs w:val="22"/>
          <w:vertAlign w:val="baseline"/>
        </w:rPr>
        <w:t>: пописна листа основних средстава на дан 31.12.201</w:t>
      </w:r>
      <w:r>
        <w:rPr>
          <w:rFonts w:ascii="Arial Narrow" w:hAnsi="Arial Narrow" w:cs="Arial"/>
          <w:bCs/>
          <w:sz w:val="22"/>
          <w:szCs w:val="22"/>
          <w:vertAlign w:val="baseline"/>
        </w:rPr>
        <w:t>6</w:t>
      </w:r>
      <w:r w:rsidRPr="00EA0E3C">
        <w:rPr>
          <w:rFonts w:ascii="Arial Narrow" w:hAnsi="Arial Narrow" w:cs="Arial"/>
          <w:bCs/>
          <w:sz w:val="22"/>
          <w:szCs w:val="22"/>
          <w:vertAlign w:val="baseline"/>
        </w:rPr>
        <w:t>. године или уговор о куповини или рачун и отпремница, као и копија саобраћајне дозволе важећа на дан отварања понуда и полиса осигурања.</w:t>
      </w:r>
    </w:p>
    <w:p w:rsidR="00E8671D" w:rsidRPr="00EA0E3C" w:rsidRDefault="00E8671D" w:rsidP="00B50DFF">
      <w:pPr>
        <w:ind w:right="4"/>
        <w:jc w:val="both"/>
        <w:rPr>
          <w:rFonts w:ascii="Arial Narrow" w:hAnsi="Arial Narrow" w:cs="Arial"/>
          <w:b/>
          <w:bCs/>
          <w:sz w:val="22"/>
          <w:szCs w:val="22"/>
          <w:vertAlign w:val="baseline"/>
        </w:rPr>
      </w:pPr>
    </w:p>
    <w:p w:rsidR="00E8671D" w:rsidRPr="00EA0E3C" w:rsidRDefault="00E8671D" w:rsidP="00B50DFF">
      <w:pPr>
        <w:ind w:right="4"/>
        <w:jc w:val="both"/>
        <w:rPr>
          <w:rFonts w:ascii="Arial Narrow" w:hAnsi="Arial Narrow" w:cs="Arial"/>
          <w:b/>
          <w:bCs/>
          <w:sz w:val="22"/>
          <w:szCs w:val="22"/>
          <w:vertAlign w:val="baseline"/>
        </w:rPr>
      </w:pPr>
      <w:r w:rsidRPr="00EA0E3C">
        <w:rPr>
          <w:rFonts w:ascii="Arial Narrow" w:hAnsi="Arial Narrow" w:cs="Arial"/>
          <w:b/>
          <w:bCs/>
          <w:sz w:val="22"/>
          <w:szCs w:val="22"/>
          <w:vertAlign w:val="baseline"/>
        </w:rPr>
        <w:t>8. Пословни капацитет - да је понуђач у претходн</w:t>
      </w:r>
      <w:r>
        <w:rPr>
          <w:rFonts w:ascii="Arial Narrow" w:hAnsi="Arial Narrow" w:cs="Arial"/>
          <w:b/>
          <w:bCs/>
          <w:sz w:val="22"/>
          <w:szCs w:val="22"/>
          <w:vertAlign w:val="baseline"/>
        </w:rPr>
        <w:t>е</w:t>
      </w:r>
      <w:r w:rsidRPr="00EA0E3C">
        <w:rPr>
          <w:rFonts w:ascii="Arial Narrow" w:hAnsi="Arial Narrow" w:cs="Arial"/>
          <w:b/>
          <w:bCs/>
          <w:sz w:val="22"/>
          <w:szCs w:val="22"/>
          <w:vertAlign w:val="baseline"/>
        </w:rPr>
        <w:t xml:space="preserve"> </w:t>
      </w:r>
      <w:r>
        <w:rPr>
          <w:rFonts w:ascii="Arial Narrow" w:hAnsi="Arial Narrow" w:cs="Arial"/>
          <w:b/>
          <w:bCs/>
          <w:sz w:val="22"/>
          <w:szCs w:val="22"/>
          <w:vertAlign w:val="baseline"/>
        </w:rPr>
        <w:t>3</w:t>
      </w:r>
      <w:r w:rsidRPr="00EA0E3C">
        <w:rPr>
          <w:rFonts w:ascii="Arial Narrow" w:hAnsi="Arial Narrow" w:cs="Arial"/>
          <w:b/>
          <w:bCs/>
          <w:sz w:val="22"/>
          <w:szCs w:val="22"/>
          <w:vertAlign w:val="baseline"/>
        </w:rPr>
        <w:t xml:space="preserve"> годин</w:t>
      </w:r>
      <w:r>
        <w:rPr>
          <w:rFonts w:ascii="Arial Narrow" w:hAnsi="Arial Narrow" w:cs="Arial"/>
          <w:b/>
          <w:bCs/>
          <w:sz w:val="22"/>
          <w:szCs w:val="22"/>
          <w:vertAlign w:val="baseline"/>
        </w:rPr>
        <w:t>е</w:t>
      </w:r>
      <w:r w:rsidRPr="00EA0E3C">
        <w:rPr>
          <w:rFonts w:ascii="Arial Narrow" w:hAnsi="Arial Narrow" w:cs="Arial"/>
          <w:b/>
          <w:bCs/>
          <w:sz w:val="22"/>
          <w:szCs w:val="22"/>
          <w:vertAlign w:val="baseline"/>
        </w:rPr>
        <w:t xml:space="preserve">, а до момента објављивања позива остварио пословни приход по основу изведених радова у минималном износу од </w:t>
      </w:r>
      <w:r>
        <w:rPr>
          <w:rFonts w:ascii="Arial Narrow" w:hAnsi="Arial Narrow" w:cs="Arial"/>
          <w:b/>
          <w:bCs/>
          <w:sz w:val="22"/>
          <w:szCs w:val="22"/>
          <w:vertAlign w:val="baseline"/>
        </w:rPr>
        <w:t>50</w:t>
      </w:r>
      <w:r w:rsidRPr="00EA0E3C">
        <w:rPr>
          <w:rFonts w:ascii="Arial Narrow" w:hAnsi="Arial Narrow" w:cs="Arial"/>
          <w:b/>
          <w:bCs/>
          <w:sz w:val="22"/>
          <w:szCs w:val="22"/>
          <w:vertAlign w:val="baseline"/>
        </w:rPr>
        <w:t xml:space="preserve">.000.000,00 динара без ПДВ-а, </w:t>
      </w:r>
      <w:r>
        <w:rPr>
          <w:rFonts w:ascii="Arial Narrow" w:hAnsi="Arial Narrow" w:cs="Arial"/>
          <w:b/>
          <w:bCs/>
          <w:sz w:val="22"/>
          <w:szCs w:val="22"/>
          <w:vertAlign w:val="baseline"/>
        </w:rPr>
        <w:t>на пословима који су предмет јавне нбавке</w:t>
      </w:r>
      <w:r w:rsidRPr="00EA0E3C">
        <w:rPr>
          <w:rFonts w:ascii="Arial Narrow" w:hAnsi="Arial Narrow" w:cs="Arial"/>
          <w:b/>
          <w:bCs/>
          <w:sz w:val="22"/>
          <w:szCs w:val="22"/>
          <w:vertAlign w:val="baseline"/>
        </w:rPr>
        <w:t>.</w:t>
      </w:r>
    </w:p>
    <w:p w:rsidR="00E8671D" w:rsidRPr="00EA0E3C" w:rsidRDefault="00E8671D" w:rsidP="00302B41">
      <w:pPr>
        <w:ind w:right="4"/>
        <w:jc w:val="both"/>
        <w:rPr>
          <w:rFonts w:ascii="Arial Narrow" w:hAnsi="Arial Narrow" w:cs="Arial"/>
          <w:bCs/>
          <w:sz w:val="22"/>
          <w:szCs w:val="22"/>
          <w:vertAlign w:val="baseline"/>
        </w:rPr>
      </w:pPr>
      <w:r w:rsidRPr="00EA0E3C">
        <w:rPr>
          <w:rFonts w:ascii="Arial Narrow" w:hAnsi="Arial Narrow" w:cs="Arial"/>
          <w:b/>
          <w:bCs/>
          <w:sz w:val="22"/>
          <w:szCs w:val="22"/>
          <w:vertAlign w:val="baseline"/>
        </w:rPr>
        <w:tab/>
        <w:t>Доказ</w:t>
      </w:r>
      <w:r w:rsidRPr="00EA0E3C">
        <w:rPr>
          <w:rFonts w:ascii="Arial Narrow" w:hAnsi="Arial Narrow" w:cs="Arial"/>
          <w:bCs/>
          <w:sz w:val="22"/>
          <w:szCs w:val="22"/>
          <w:vertAlign w:val="baseline"/>
        </w:rPr>
        <w:t>: списак изведених радова са уговореном вредношћу радова, са копијама окончане ситуације (привремене ситуације) са припадајућом рекапитулацијом радова, потписане и оверене од стране инвеститора, извођача и надзорног органа (прва и последња страна где се види предмет уговора вредност изведених радова и овера инвеститора и надзорног органа).</w:t>
      </w:r>
      <w:r w:rsidRPr="00EA0E3C">
        <w:rPr>
          <w:rFonts w:ascii="Arial Narrow" w:hAnsi="Arial Narrow" w:cs="Arial"/>
          <w:b/>
          <w:bCs/>
          <w:sz w:val="22"/>
          <w:szCs w:val="22"/>
          <w:vertAlign w:val="baseline"/>
        </w:rPr>
        <w:tab/>
      </w:r>
    </w:p>
    <w:p w:rsidR="00E8671D" w:rsidRDefault="00E8671D" w:rsidP="00412288">
      <w:pPr>
        <w:autoSpaceDE w:val="0"/>
        <w:autoSpaceDN w:val="0"/>
        <w:adjustRightInd w:val="0"/>
        <w:jc w:val="both"/>
        <w:rPr>
          <w:rFonts w:ascii="Arial Narrow" w:hAnsi="Arial Narrow" w:cs="Arial"/>
          <w:b/>
          <w:iCs/>
          <w:sz w:val="22"/>
          <w:szCs w:val="22"/>
          <w:vertAlign w:val="baseline"/>
        </w:rPr>
      </w:pPr>
    </w:p>
    <w:p w:rsidR="00E8671D" w:rsidRDefault="00E8671D" w:rsidP="00412288">
      <w:pPr>
        <w:autoSpaceDE w:val="0"/>
        <w:autoSpaceDN w:val="0"/>
        <w:adjustRightInd w:val="0"/>
        <w:jc w:val="both"/>
        <w:rPr>
          <w:rFonts w:ascii="Arial Narrow" w:hAnsi="Arial Narrow" w:cs="Arial"/>
          <w:b/>
          <w:iCs/>
          <w:sz w:val="22"/>
          <w:szCs w:val="22"/>
          <w:vertAlign w:val="baseline"/>
        </w:rPr>
      </w:pPr>
      <w:r>
        <w:rPr>
          <w:rFonts w:ascii="Arial Narrow" w:hAnsi="Arial Narrow" w:cs="Arial"/>
          <w:b/>
          <w:iCs/>
          <w:sz w:val="22"/>
          <w:szCs w:val="22"/>
          <w:vertAlign w:val="baseline"/>
        </w:rPr>
        <w:t>9. Понуђач је обавезан да обиђе локацију, пре дотављања понуде.</w:t>
      </w:r>
    </w:p>
    <w:p w:rsidR="00E8671D" w:rsidRDefault="00E8671D" w:rsidP="00412288">
      <w:pPr>
        <w:autoSpaceDE w:val="0"/>
        <w:autoSpaceDN w:val="0"/>
        <w:adjustRightInd w:val="0"/>
        <w:jc w:val="both"/>
        <w:rPr>
          <w:rFonts w:ascii="Arial Narrow" w:hAnsi="Arial Narrow" w:cs="Arial"/>
          <w:b/>
          <w:iCs/>
          <w:sz w:val="22"/>
          <w:szCs w:val="22"/>
          <w:vertAlign w:val="baseline"/>
        </w:rPr>
      </w:pPr>
      <w:r>
        <w:rPr>
          <w:rFonts w:ascii="Arial Narrow" w:hAnsi="Arial Narrow" w:cs="Arial"/>
          <w:b/>
          <w:iCs/>
          <w:sz w:val="22"/>
          <w:szCs w:val="22"/>
          <w:vertAlign w:val="baseline"/>
        </w:rPr>
        <w:tab/>
        <w:t xml:space="preserve">Доказ: </w:t>
      </w:r>
      <w:r w:rsidRPr="00445C55">
        <w:rPr>
          <w:rFonts w:ascii="Arial Narrow" w:hAnsi="Arial Narrow" w:cs="Arial"/>
          <w:iCs/>
          <w:sz w:val="22"/>
          <w:szCs w:val="22"/>
          <w:vertAlign w:val="baseline"/>
        </w:rPr>
        <w:t>Потписана потврда о обиласку локације од стране наручиоца.</w:t>
      </w:r>
    </w:p>
    <w:p w:rsidR="00E8671D" w:rsidRDefault="00E8671D" w:rsidP="00412288">
      <w:pPr>
        <w:autoSpaceDE w:val="0"/>
        <w:autoSpaceDN w:val="0"/>
        <w:adjustRightInd w:val="0"/>
        <w:jc w:val="both"/>
        <w:rPr>
          <w:rFonts w:ascii="Arial Narrow" w:hAnsi="Arial Narrow" w:cs="Arial"/>
          <w:b/>
          <w:iCs/>
          <w:sz w:val="22"/>
          <w:szCs w:val="22"/>
          <w:vertAlign w:val="baseline"/>
        </w:rPr>
      </w:pPr>
    </w:p>
    <w:p w:rsidR="00E8671D" w:rsidRPr="00445C55" w:rsidRDefault="00E8671D" w:rsidP="00412288">
      <w:pPr>
        <w:autoSpaceDE w:val="0"/>
        <w:autoSpaceDN w:val="0"/>
        <w:adjustRightInd w:val="0"/>
        <w:jc w:val="both"/>
        <w:rPr>
          <w:rFonts w:ascii="Arial Narrow" w:hAnsi="Arial Narrow" w:cs="Arial"/>
          <w:iCs/>
          <w:sz w:val="22"/>
          <w:szCs w:val="22"/>
          <w:vertAlign w:val="baseline"/>
        </w:rPr>
      </w:pPr>
    </w:p>
    <w:p w:rsidR="00E8671D" w:rsidRPr="00EA0E3C" w:rsidRDefault="00E8671D" w:rsidP="00412288">
      <w:pPr>
        <w:autoSpaceDE w:val="0"/>
        <w:autoSpaceDN w:val="0"/>
        <w:adjustRightInd w:val="0"/>
        <w:jc w:val="both"/>
        <w:rPr>
          <w:rFonts w:ascii="Arial Narrow" w:hAnsi="Arial Narrow" w:cs="Arial"/>
          <w:b/>
          <w:caps/>
          <w:color w:val="000000"/>
          <w:sz w:val="22"/>
          <w:szCs w:val="22"/>
          <w:vertAlign w:val="baseline"/>
          <w:lang w:eastAsia="zh-CN"/>
        </w:rPr>
      </w:pPr>
      <w:r w:rsidRPr="00EA0E3C">
        <w:rPr>
          <w:rFonts w:ascii="Arial Narrow" w:hAnsi="Arial Narrow" w:cs="Arial"/>
          <w:b/>
          <w:caps/>
          <w:color w:val="000000"/>
          <w:sz w:val="22"/>
          <w:szCs w:val="22"/>
          <w:vertAlign w:val="baseline"/>
          <w:lang w:eastAsia="zh-CN"/>
        </w:rPr>
        <w:tab/>
        <w:t>Додатне услове понуђач доказује достављањем прилога уз понуду  ! ! !</w:t>
      </w:r>
    </w:p>
    <w:p w:rsidR="00E8671D" w:rsidRDefault="00E8671D" w:rsidP="00412288">
      <w:pPr>
        <w:autoSpaceDE w:val="0"/>
        <w:autoSpaceDN w:val="0"/>
        <w:adjustRightInd w:val="0"/>
        <w:jc w:val="both"/>
        <w:rPr>
          <w:rFonts w:ascii="Arial Narrow" w:hAnsi="Arial Narrow" w:cs="Arial"/>
          <w:b/>
          <w:caps/>
          <w:color w:val="000000"/>
          <w:sz w:val="22"/>
          <w:szCs w:val="22"/>
          <w:vertAlign w:val="baseline"/>
          <w:lang w:eastAsia="zh-CN"/>
        </w:rPr>
      </w:pPr>
    </w:p>
    <w:p w:rsidR="00E8671D" w:rsidRDefault="00E8671D" w:rsidP="00412288">
      <w:pPr>
        <w:autoSpaceDE w:val="0"/>
        <w:autoSpaceDN w:val="0"/>
        <w:adjustRightInd w:val="0"/>
        <w:jc w:val="both"/>
        <w:rPr>
          <w:rFonts w:ascii="Arial Narrow" w:hAnsi="Arial Narrow" w:cs="Arial"/>
          <w:b/>
          <w:caps/>
          <w:color w:val="000000"/>
          <w:sz w:val="22"/>
          <w:szCs w:val="22"/>
          <w:vertAlign w:val="baseline"/>
          <w:lang w:eastAsia="zh-CN"/>
        </w:rPr>
      </w:pPr>
    </w:p>
    <w:p w:rsidR="00E8671D" w:rsidRDefault="00E8671D" w:rsidP="00412288">
      <w:pPr>
        <w:autoSpaceDE w:val="0"/>
        <w:autoSpaceDN w:val="0"/>
        <w:adjustRightInd w:val="0"/>
        <w:jc w:val="both"/>
        <w:rPr>
          <w:rFonts w:ascii="Arial Narrow" w:hAnsi="Arial Narrow" w:cs="Arial"/>
          <w:b/>
          <w:caps/>
          <w:color w:val="000000"/>
          <w:sz w:val="22"/>
          <w:szCs w:val="22"/>
          <w:vertAlign w:val="baseline"/>
          <w:lang w:eastAsia="zh-CN"/>
        </w:rPr>
      </w:pPr>
    </w:p>
    <w:p w:rsidR="00E8671D" w:rsidRDefault="00E8671D" w:rsidP="00412288">
      <w:pPr>
        <w:autoSpaceDE w:val="0"/>
        <w:autoSpaceDN w:val="0"/>
        <w:adjustRightInd w:val="0"/>
        <w:jc w:val="both"/>
        <w:rPr>
          <w:rFonts w:ascii="Arial Narrow" w:hAnsi="Arial Narrow" w:cs="Arial"/>
          <w:b/>
          <w:caps/>
          <w:color w:val="000000"/>
          <w:sz w:val="22"/>
          <w:szCs w:val="22"/>
          <w:vertAlign w:val="baseline"/>
          <w:lang w:eastAsia="zh-CN"/>
        </w:rPr>
      </w:pPr>
    </w:p>
    <w:p w:rsidR="00E8671D" w:rsidRDefault="00E8671D" w:rsidP="00412288">
      <w:pPr>
        <w:autoSpaceDE w:val="0"/>
        <w:autoSpaceDN w:val="0"/>
        <w:adjustRightInd w:val="0"/>
        <w:jc w:val="both"/>
        <w:rPr>
          <w:rFonts w:ascii="Arial Narrow" w:hAnsi="Arial Narrow" w:cs="Arial"/>
          <w:b/>
          <w:caps/>
          <w:color w:val="000000"/>
          <w:sz w:val="22"/>
          <w:szCs w:val="22"/>
          <w:vertAlign w:val="baseline"/>
          <w:lang w:eastAsia="zh-CN"/>
        </w:rPr>
      </w:pPr>
    </w:p>
    <w:p w:rsidR="00E8671D" w:rsidRPr="00EA0E3C" w:rsidRDefault="00E8671D" w:rsidP="00B917F1">
      <w:pPr>
        <w:autoSpaceDE w:val="0"/>
        <w:autoSpaceDN w:val="0"/>
        <w:adjustRightInd w:val="0"/>
        <w:jc w:val="center"/>
        <w:rPr>
          <w:rFonts w:ascii="Arial Narrow" w:hAnsi="Arial Narrow" w:cs="Arial"/>
          <w:b/>
          <w:bCs/>
          <w:iCs/>
          <w:noProof/>
          <w:color w:val="000000"/>
          <w:sz w:val="22"/>
          <w:szCs w:val="22"/>
          <w:u w:val="single"/>
          <w:vertAlign w:val="baseline"/>
          <w:lang w:eastAsia="sr-Latn-CS"/>
        </w:rPr>
      </w:pPr>
      <w:r w:rsidRPr="00EA0E3C">
        <w:rPr>
          <w:rFonts w:ascii="Arial Narrow" w:hAnsi="Arial Narrow" w:cs="Arial"/>
          <w:b/>
          <w:bCs/>
          <w:iCs/>
          <w:noProof/>
          <w:color w:val="000000"/>
          <w:sz w:val="22"/>
          <w:szCs w:val="22"/>
          <w:u w:val="single"/>
          <w:vertAlign w:val="baseline"/>
          <w:lang w:eastAsia="sr-Latn-CS"/>
        </w:rPr>
        <w:lastRenderedPageBreak/>
        <w:t>3. УПУТСТВО ПОНУЂАЧИМА КАКО ДА САЧИНЕ ПОНУДУ</w:t>
      </w:r>
    </w:p>
    <w:p w:rsidR="00E8671D" w:rsidRPr="00EA0E3C" w:rsidRDefault="00E8671D" w:rsidP="00B917F1">
      <w:pPr>
        <w:autoSpaceDE w:val="0"/>
        <w:autoSpaceDN w:val="0"/>
        <w:adjustRightInd w:val="0"/>
        <w:ind w:left="567"/>
        <w:rPr>
          <w:rFonts w:ascii="Arial Narrow" w:hAnsi="Arial Narrow" w:cs="Arial"/>
          <w:b/>
          <w:bCs/>
          <w:noProof/>
          <w:color w:val="000000"/>
          <w:sz w:val="22"/>
          <w:szCs w:val="22"/>
          <w:vertAlign w:val="baseline"/>
          <w:lang w:eastAsia="sr-Latn-CS"/>
        </w:rPr>
      </w:pPr>
    </w:p>
    <w:p w:rsidR="00E8671D" w:rsidRPr="00EA0E3C" w:rsidRDefault="00E8671D" w:rsidP="00CB22CC">
      <w:pPr>
        <w:autoSpaceDE w:val="0"/>
        <w:autoSpaceDN w:val="0"/>
        <w:adjustRightInd w:val="0"/>
        <w:rPr>
          <w:rFonts w:ascii="Arial Narrow" w:hAnsi="Arial Narrow" w:cs="Arial"/>
          <w:b/>
          <w:bCs/>
          <w:noProof/>
          <w:color w:val="000000"/>
          <w:sz w:val="22"/>
          <w:szCs w:val="22"/>
          <w:vertAlign w:val="baseline"/>
          <w:lang w:eastAsia="sr-Latn-CS"/>
        </w:rPr>
      </w:pPr>
      <w:r w:rsidRPr="00EA0E3C">
        <w:rPr>
          <w:rFonts w:ascii="Arial Narrow" w:hAnsi="Arial Narrow" w:cs="Arial"/>
          <w:b/>
          <w:bCs/>
          <w:noProof/>
          <w:color w:val="000000"/>
          <w:sz w:val="22"/>
          <w:szCs w:val="22"/>
          <w:vertAlign w:val="baseline"/>
          <w:lang w:eastAsia="sr-Latn-CS"/>
        </w:rPr>
        <w:t>3.1. ПОДАЦИ О ЈЕЗИКУ У ПОСТУПКУ ЈАВНЕ НАБАВКЕ</w:t>
      </w:r>
    </w:p>
    <w:p w:rsidR="00E8671D" w:rsidRPr="00EA0E3C" w:rsidRDefault="00E8671D" w:rsidP="00CB22CC">
      <w:pPr>
        <w:autoSpaceDE w:val="0"/>
        <w:autoSpaceDN w:val="0"/>
        <w:adjustRightInd w:val="0"/>
        <w:jc w:val="both"/>
        <w:rPr>
          <w:rFonts w:ascii="Arial Narrow" w:hAnsi="Arial Narrow" w:cs="Arial"/>
          <w:noProof/>
          <w:color w:val="000000"/>
          <w:sz w:val="22"/>
          <w:szCs w:val="22"/>
          <w:vertAlign w:val="baseline"/>
          <w:lang w:eastAsia="sr-Latn-CS"/>
        </w:rPr>
      </w:pPr>
      <w:r w:rsidRPr="00EA0E3C">
        <w:rPr>
          <w:rFonts w:ascii="Arial Narrow" w:hAnsi="Arial Narrow" w:cs="Arial"/>
          <w:noProof/>
          <w:color w:val="000000"/>
          <w:sz w:val="22"/>
          <w:szCs w:val="22"/>
          <w:vertAlign w:val="baseline"/>
          <w:lang w:eastAsia="sr-Latn-CS"/>
        </w:rPr>
        <w:tab/>
        <w:t>Понуда и остала документација која се односи на понуду мора бити састављена на српском језику. Поступак отварања понуда води се на српском језику.</w:t>
      </w:r>
    </w:p>
    <w:p w:rsidR="00E8671D" w:rsidRPr="00EA0E3C" w:rsidRDefault="00E8671D" w:rsidP="00B917F1">
      <w:pPr>
        <w:autoSpaceDE w:val="0"/>
        <w:autoSpaceDN w:val="0"/>
        <w:adjustRightInd w:val="0"/>
        <w:ind w:firstLine="567"/>
        <w:jc w:val="both"/>
        <w:rPr>
          <w:rFonts w:ascii="Arial Narrow" w:hAnsi="Arial Narrow" w:cs="Arial"/>
          <w:noProof/>
          <w:color w:val="000000"/>
          <w:sz w:val="22"/>
          <w:szCs w:val="22"/>
          <w:vertAlign w:val="baseline"/>
          <w:lang w:eastAsia="sr-Latn-CS"/>
        </w:rPr>
      </w:pPr>
    </w:p>
    <w:p w:rsidR="00E8671D" w:rsidRPr="00EA0E3C" w:rsidRDefault="00E8671D" w:rsidP="00CB22CC">
      <w:pPr>
        <w:autoSpaceDE w:val="0"/>
        <w:autoSpaceDN w:val="0"/>
        <w:adjustRightInd w:val="0"/>
        <w:jc w:val="both"/>
        <w:rPr>
          <w:rFonts w:ascii="Arial Narrow" w:hAnsi="Arial Narrow" w:cs="Arial"/>
          <w:b/>
          <w:noProof/>
          <w:color w:val="000000"/>
          <w:sz w:val="22"/>
          <w:szCs w:val="22"/>
          <w:vertAlign w:val="baseline"/>
          <w:lang w:eastAsia="sr-Latn-CS"/>
        </w:rPr>
      </w:pPr>
      <w:r w:rsidRPr="00EA0E3C">
        <w:rPr>
          <w:rFonts w:ascii="Arial Narrow" w:hAnsi="Arial Narrow" w:cs="Arial"/>
          <w:b/>
          <w:noProof/>
          <w:color w:val="000000"/>
          <w:sz w:val="22"/>
          <w:szCs w:val="22"/>
          <w:vertAlign w:val="baseline"/>
          <w:lang w:eastAsia="sr-Latn-CS"/>
        </w:rPr>
        <w:t xml:space="preserve">3.2.  ПОДАЦИ О ОБАВЕЗНОЈ САДРЖИНИ ПОНУДЕ </w:t>
      </w:r>
    </w:p>
    <w:p w:rsidR="00E8671D" w:rsidRPr="00EA0E3C" w:rsidRDefault="00E8671D" w:rsidP="00CB22CC">
      <w:pPr>
        <w:jc w:val="both"/>
        <w:rPr>
          <w:rFonts w:ascii="Arial Narrow" w:hAnsi="Arial Narrow" w:cs="Arial"/>
          <w:sz w:val="22"/>
          <w:szCs w:val="22"/>
          <w:vertAlign w:val="baseline"/>
        </w:rPr>
      </w:pPr>
      <w:r w:rsidRPr="00EA0E3C">
        <w:rPr>
          <w:rFonts w:ascii="Arial Narrow" w:hAnsi="Arial Narrow" w:cs="Arial"/>
          <w:sz w:val="22"/>
          <w:szCs w:val="22"/>
          <w:vertAlign w:val="baseline"/>
        </w:rPr>
        <w:tab/>
        <w:t>Обавезну садржину понуде чине сви докази (прилози) тражени конкурсном документацијом, као и попуњени, потписани и оверени сви обрасци из конкункурсне документације, и то:</w:t>
      </w:r>
    </w:p>
    <w:p w:rsidR="00E8671D" w:rsidRDefault="00E8671D" w:rsidP="00CC2F4E">
      <w:pPr>
        <w:jc w:val="both"/>
        <w:rPr>
          <w:rFonts w:ascii="Arial Narrow" w:hAnsi="Arial Narrow" w:cs="Arial"/>
          <w:b/>
          <w:sz w:val="22"/>
          <w:szCs w:val="22"/>
          <w:vertAlign w:val="baseline"/>
        </w:rPr>
      </w:pPr>
      <w:r>
        <w:rPr>
          <w:rFonts w:ascii="Arial Narrow" w:hAnsi="Arial Narrow" w:cs="Arial"/>
          <w:b/>
          <w:sz w:val="22"/>
          <w:szCs w:val="22"/>
          <w:vertAlign w:val="baseline"/>
        </w:rPr>
        <w:tab/>
      </w:r>
    </w:p>
    <w:p w:rsidR="00E8671D" w:rsidRPr="00EA0E3C" w:rsidRDefault="00E8671D" w:rsidP="00CC2F4E">
      <w:pPr>
        <w:jc w:val="both"/>
        <w:rPr>
          <w:rFonts w:ascii="Arial Narrow" w:hAnsi="Arial Narrow" w:cs="Arial"/>
          <w:b/>
          <w:sz w:val="22"/>
          <w:szCs w:val="22"/>
          <w:vertAlign w:val="baseline"/>
        </w:rPr>
      </w:pPr>
      <w:r w:rsidRPr="00EA0E3C">
        <w:rPr>
          <w:rFonts w:ascii="Arial Narrow" w:hAnsi="Arial Narrow" w:cs="Arial"/>
          <w:b/>
          <w:sz w:val="22"/>
          <w:szCs w:val="22"/>
          <w:vertAlign w:val="baseline"/>
        </w:rPr>
        <w:t>ПРИЛОГ:</w:t>
      </w:r>
    </w:p>
    <w:tbl>
      <w:tblPr>
        <w:tblW w:w="0" w:type="auto"/>
        <w:tblInd w:w="250" w:type="dxa"/>
        <w:tblLook w:val="04A0" w:firstRow="1" w:lastRow="0" w:firstColumn="1" w:lastColumn="0" w:noHBand="0" w:noVBand="1"/>
      </w:tblPr>
      <w:tblGrid>
        <w:gridCol w:w="567"/>
        <w:gridCol w:w="7229"/>
        <w:gridCol w:w="1701"/>
      </w:tblGrid>
      <w:tr w:rsidR="00E8671D" w:rsidRPr="00EA0E3C" w:rsidTr="00E31065">
        <w:tc>
          <w:tcPr>
            <w:tcW w:w="567" w:type="dxa"/>
            <w:vAlign w:val="center"/>
          </w:tcPr>
          <w:p w:rsidR="00E8671D" w:rsidRPr="00EA0E3C" w:rsidRDefault="00E8671D" w:rsidP="009B700C">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1.</w:t>
            </w:r>
          </w:p>
        </w:tc>
        <w:tc>
          <w:tcPr>
            <w:tcW w:w="7229" w:type="dxa"/>
            <w:vAlign w:val="center"/>
          </w:tcPr>
          <w:p w:rsidR="00E8671D" w:rsidRPr="00EA0E3C" w:rsidRDefault="00E8671D" w:rsidP="00BF07AB">
            <w:pPr>
              <w:rPr>
                <w:rFonts w:ascii="Arial Narrow" w:hAnsi="Arial Narrow" w:cs="Arial"/>
                <w:bCs/>
                <w:sz w:val="22"/>
                <w:szCs w:val="22"/>
                <w:vertAlign w:val="baseline"/>
              </w:rPr>
            </w:pPr>
            <w:r w:rsidRPr="00EA0E3C">
              <w:rPr>
                <w:rFonts w:ascii="Arial Narrow" w:hAnsi="Arial Narrow" w:cs="Arial"/>
                <w:bCs/>
                <w:sz w:val="22"/>
                <w:szCs w:val="22"/>
                <w:vertAlign w:val="baseline"/>
              </w:rPr>
              <w:t>М образац, копија уговора о раду, пријаве за запослене и Изјава</w:t>
            </w:r>
          </w:p>
        </w:tc>
        <w:tc>
          <w:tcPr>
            <w:tcW w:w="1701" w:type="dxa"/>
            <w:vAlign w:val="center"/>
          </w:tcPr>
          <w:p w:rsidR="00E8671D" w:rsidRPr="00EA0E3C" w:rsidRDefault="00E8671D" w:rsidP="00044F1F">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ПРИЛОГ бр. 1</w:t>
            </w:r>
          </w:p>
        </w:tc>
      </w:tr>
      <w:tr w:rsidR="00E8671D" w:rsidRPr="00EA0E3C" w:rsidTr="00E31065">
        <w:tc>
          <w:tcPr>
            <w:tcW w:w="567" w:type="dxa"/>
            <w:vAlign w:val="center"/>
          </w:tcPr>
          <w:p w:rsidR="00E8671D" w:rsidRPr="00EA0E3C" w:rsidRDefault="00E8671D" w:rsidP="009B700C">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2.</w:t>
            </w:r>
          </w:p>
        </w:tc>
        <w:tc>
          <w:tcPr>
            <w:tcW w:w="7229" w:type="dxa"/>
            <w:vAlign w:val="center"/>
          </w:tcPr>
          <w:p w:rsidR="00E8671D" w:rsidRPr="00EA0E3C" w:rsidRDefault="00E8671D" w:rsidP="009B700C">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Копија личне лиценце са потврдом</w:t>
            </w:r>
          </w:p>
        </w:tc>
        <w:tc>
          <w:tcPr>
            <w:tcW w:w="1701" w:type="dxa"/>
            <w:vAlign w:val="center"/>
          </w:tcPr>
          <w:p w:rsidR="00E8671D" w:rsidRPr="00EA0E3C" w:rsidRDefault="00E8671D" w:rsidP="00044F1F">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ПРИЛОГ бр. 2</w:t>
            </w:r>
          </w:p>
        </w:tc>
      </w:tr>
      <w:tr w:rsidR="00E8671D" w:rsidRPr="00EA0E3C" w:rsidTr="00E31065">
        <w:tc>
          <w:tcPr>
            <w:tcW w:w="567" w:type="dxa"/>
            <w:vAlign w:val="center"/>
          </w:tcPr>
          <w:p w:rsidR="00E8671D" w:rsidRPr="00EA0E3C" w:rsidRDefault="00E8671D" w:rsidP="009B700C">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3.</w:t>
            </w:r>
          </w:p>
        </w:tc>
        <w:tc>
          <w:tcPr>
            <w:tcW w:w="7229" w:type="dxa"/>
            <w:vAlign w:val="center"/>
          </w:tcPr>
          <w:p w:rsidR="00E8671D" w:rsidRPr="00EA0E3C" w:rsidRDefault="00E8671D" w:rsidP="00044F1F">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Фотокопија саобраћајне дозволе, читач саобраћајне дозволе и полиса осигурања</w:t>
            </w:r>
          </w:p>
        </w:tc>
        <w:tc>
          <w:tcPr>
            <w:tcW w:w="1701" w:type="dxa"/>
            <w:vAlign w:val="center"/>
          </w:tcPr>
          <w:p w:rsidR="00E8671D" w:rsidRPr="00EA0E3C" w:rsidRDefault="00E8671D" w:rsidP="00044F1F">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ПРИЛОГ бр. 3</w:t>
            </w:r>
          </w:p>
        </w:tc>
      </w:tr>
      <w:tr w:rsidR="00E8671D" w:rsidRPr="00EA0E3C" w:rsidTr="00E31065">
        <w:tc>
          <w:tcPr>
            <w:tcW w:w="567" w:type="dxa"/>
            <w:vAlign w:val="center"/>
          </w:tcPr>
          <w:p w:rsidR="00E8671D" w:rsidRPr="00EA0E3C" w:rsidRDefault="00E8671D" w:rsidP="009B700C">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4.</w:t>
            </w:r>
          </w:p>
        </w:tc>
        <w:tc>
          <w:tcPr>
            <w:tcW w:w="7229" w:type="dxa"/>
            <w:vAlign w:val="center"/>
          </w:tcPr>
          <w:p w:rsidR="00E8671D" w:rsidRPr="00EA0E3C" w:rsidRDefault="00E8671D" w:rsidP="000F2AA4">
            <w:pPr>
              <w:rPr>
                <w:rFonts w:ascii="Arial Narrow" w:hAnsi="Arial Narrow" w:cs="Arial"/>
                <w:bCs/>
                <w:sz w:val="22"/>
                <w:szCs w:val="22"/>
                <w:vertAlign w:val="baseline"/>
              </w:rPr>
            </w:pPr>
            <w:r w:rsidRPr="00EA0E3C">
              <w:rPr>
                <w:rFonts w:ascii="Arial Narrow" w:hAnsi="Arial Narrow" w:cs="Arial"/>
                <w:bCs/>
                <w:sz w:val="22"/>
                <w:szCs w:val="22"/>
                <w:vertAlign w:val="baseline"/>
              </w:rPr>
              <w:t>Уговори са копијама окончане ситуације</w:t>
            </w:r>
            <w:r w:rsidRPr="00EA0E3C">
              <w:rPr>
                <w:rFonts w:ascii="Arial Narrow" w:hAnsi="Arial Narrow"/>
                <w:sz w:val="22"/>
                <w:szCs w:val="22"/>
              </w:rPr>
              <w:t xml:space="preserve"> </w:t>
            </w:r>
            <w:r w:rsidRPr="00EA0E3C">
              <w:rPr>
                <w:rFonts w:ascii="Arial Narrow" w:hAnsi="Arial Narrow" w:cs="Arial"/>
                <w:bCs/>
                <w:sz w:val="22"/>
                <w:szCs w:val="22"/>
                <w:vertAlign w:val="baseline"/>
              </w:rPr>
              <w:t>са припадајућом рекапитулацијом радова</w:t>
            </w:r>
          </w:p>
        </w:tc>
        <w:tc>
          <w:tcPr>
            <w:tcW w:w="1701" w:type="dxa"/>
            <w:vAlign w:val="center"/>
          </w:tcPr>
          <w:p w:rsidR="00E8671D" w:rsidRPr="00EA0E3C" w:rsidRDefault="00E8671D" w:rsidP="00044F1F">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ПРИЛОГ бр. 4</w:t>
            </w:r>
          </w:p>
        </w:tc>
      </w:tr>
      <w:tr w:rsidR="00E8671D" w:rsidRPr="00EA0E3C" w:rsidTr="00AC31E0">
        <w:trPr>
          <w:trHeight w:val="337"/>
        </w:trPr>
        <w:tc>
          <w:tcPr>
            <w:tcW w:w="567" w:type="dxa"/>
            <w:vAlign w:val="center"/>
          </w:tcPr>
          <w:p w:rsidR="00E8671D" w:rsidRPr="00EA0E3C" w:rsidRDefault="00E8671D" w:rsidP="009B700C">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5.</w:t>
            </w:r>
          </w:p>
        </w:tc>
        <w:tc>
          <w:tcPr>
            <w:tcW w:w="7229" w:type="dxa"/>
            <w:vAlign w:val="center"/>
          </w:tcPr>
          <w:p w:rsidR="00E8671D" w:rsidRPr="00EA0E3C" w:rsidRDefault="00E8671D" w:rsidP="008329E8">
            <w:pPr>
              <w:rPr>
                <w:rFonts w:ascii="Arial Narrow" w:hAnsi="Arial Narrow" w:cs="Arial"/>
                <w:bCs/>
                <w:sz w:val="22"/>
                <w:szCs w:val="22"/>
                <w:vertAlign w:val="baseline"/>
              </w:rPr>
            </w:pPr>
            <w:r w:rsidRPr="00EA0E3C">
              <w:rPr>
                <w:rFonts w:ascii="Arial Narrow" w:hAnsi="Arial Narrow" w:cs="Arial"/>
                <w:bCs/>
                <w:sz w:val="22"/>
                <w:szCs w:val="22"/>
                <w:vertAlign w:val="baseline"/>
              </w:rPr>
              <w:t xml:space="preserve">Банкарска гаранција за озбиљност понуде </w:t>
            </w:r>
          </w:p>
        </w:tc>
        <w:tc>
          <w:tcPr>
            <w:tcW w:w="1701" w:type="dxa"/>
            <w:vAlign w:val="center"/>
          </w:tcPr>
          <w:p w:rsidR="00E8671D" w:rsidRPr="00EA0E3C" w:rsidRDefault="00E8671D" w:rsidP="00044F1F">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ПРИЛОГ бр. 5</w:t>
            </w:r>
          </w:p>
        </w:tc>
      </w:tr>
      <w:tr w:rsidR="00E8671D" w:rsidRPr="00EA0E3C" w:rsidTr="00E31065">
        <w:trPr>
          <w:trHeight w:val="410"/>
        </w:trPr>
        <w:tc>
          <w:tcPr>
            <w:tcW w:w="567" w:type="dxa"/>
            <w:vAlign w:val="center"/>
          </w:tcPr>
          <w:p w:rsidR="00E8671D" w:rsidRPr="00EA0E3C" w:rsidRDefault="00E8671D" w:rsidP="009B700C">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6.</w:t>
            </w:r>
          </w:p>
        </w:tc>
        <w:tc>
          <w:tcPr>
            <w:tcW w:w="7229" w:type="dxa"/>
            <w:vAlign w:val="center"/>
          </w:tcPr>
          <w:p w:rsidR="00E8671D" w:rsidRPr="00EA0E3C" w:rsidRDefault="00E8671D" w:rsidP="00B73F07">
            <w:pPr>
              <w:rPr>
                <w:rFonts w:ascii="Arial Narrow" w:hAnsi="Arial Narrow" w:cs="Arial"/>
                <w:bCs/>
                <w:sz w:val="22"/>
                <w:szCs w:val="22"/>
                <w:vertAlign w:val="baseline"/>
              </w:rPr>
            </w:pPr>
            <w:r w:rsidRPr="00EA0E3C">
              <w:rPr>
                <w:rFonts w:ascii="Arial Narrow" w:hAnsi="Arial Narrow" w:cs="Arial"/>
                <w:bCs/>
                <w:sz w:val="22"/>
                <w:szCs w:val="22"/>
                <w:vertAlign w:val="baseline"/>
              </w:rPr>
              <w:t xml:space="preserve">Оригинал писмо о намерама банке за добро извршење посла </w:t>
            </w:r>
          </w:p>
        </w:tc>
        <w:tc>
          <w:tcPr>
            <w:tcW w:w="1701" w:type="dxa"/>
            <w:vAlign w:val="center"/>
          </w:tcPr>
          <w:p w:rsidR="00E8671D" w:rsidRPr="00EA0E3C" w:rsidRDefault="00E8671D" w:rsidP="00044F1F">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ПРИЛОГ бр. 6</w:t>
            </w:r>
          </w:p>
        </w:tc>
      </w:tr>
      <w:tr w:rsidR="00E8671D" w:rsidRPr="00EA0E3C" w:rsidTr="00E31065">
        <w:tc>
          <w:tcPr>
            <w:tcW w:w="567" w:type="dxa"/>
            <w:vAlign w:val="center"/>
          </w:tcPr>
          <w:p w:rsidR="00E8671D" w:rsidRPr="00EA0E3C" w:rsidRDefault="00E8671D" w:rsidP="009B700C">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7.</w:t>
            </w:r>
          </w:p>
        </w:tc>
        <w:tc>
          <w:tcPr>
            <w:tcW w:w="7229" w:type="dxa"/>
            <w:vAlign w:val="center"/>
          </w:tcPr>
          <w:p w:rsidR="00E8671D" w:rsidRPr="00EA0E3C" w:rsidRDefault="00E8671D" w:rsidP="00044F1F">
            <w:pPr>
              <w:rPr>
                <w:rFonts w:ascii="Arial Narrow" w:hAnsi="Arial Narrow" w:cs="Arial"/>
                <w:bCs/>
                <w:sz w:val="22"/>
                <w:szCs w:val="22"/>
                <w:vertAlign w:val="baseline"/>
              </w:rPr>
            </w:pPr>
            <w:r w:rsidRPr="00EA0E3C">
              <w:rPr>
                <w:rFonts w:ascii="Arial Narrow" w:hAnsi="Arial Narrow" w:cs="Arial"/>
                <w:bCs/>
                <w:sz w:val="22"/>
                <w:szCs w:val="22"/>
                <w:vertAlign w:val="baseline"/>
              </w:rPr>
              <w:t>Оригинал писмо о намерама банке</w:t>
            </w:r>
            <w:r w:rsidRPr="00EA0E3C">
              <w:rPr>
                <w:rFonts w:ascii="Arial Narrow" w:hAnsi="Arial Narrow"/>
                <w:sz w:val="22"/>
                <w:szCs w:val="22"/>
              </w:rPr>
              <w:t xml:space="preserve"> </w:t>
            </w:r>
            <w:r w:rsidRPr="00EA0E3C">
              <w:rPr>
                <w:rFonts w:ascii="Arial Narrow" w:hAnsi="Arial Narrow" w:cs="Arial"/>
                <w:bCs/>
                <w:sz w:val="22"/>
                <w:szCs w:val="22"/>
                <w:vertAlign w:val="baseline"/>
              </w:rPr>
              <w:t>за отклањање грешака у гарантном року</w:t>
            </w:r>
          </w:p>
        </w:tc>
        <w:tc>
          <w:tcPr>
            <w:tcW w:w="1701" w:type="dxa"/>
            <w:vAlign w:val="center"/>
          </w:tcPr>
          <w:p w:rsidR="00E8671D" w:rsidRPr="00EA0E3C" w:rsidRDefault="00E8671D" w:rsidP="00044F1F">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ПРИЛОГ бр. 7</w:t>
            </w:r>
          </w:p>
        </w:tc>
      </w:tr>
    </w:tbl>
    <w:p w:rsidR="00E8671D" w:rsidRPr="00EA0E3C" w:rsidRDefault="00E8671D" w:rsidP="006562AF">
      <w:pPr>
        <w:jc w:val="both"/>
        <w:rPr>
          <w:rFonts w:ascii="Arial Narrow" w:hAnsi="Arial Narrow" w:cs="Arial"/>
          <w:b/>
          <w:bCs/>
          <w:sz w:val="22"/>
          <w:szCs w:val="22"/>
          <w:vertAlign w:val="baseline"/>
        </w:rPr>
      </w:pPr>
    </w:p>
    <w:p w:rsidR="00E8671D" w:rsidRPr="00EA0E3C" w:rsidRDefault="00E8671D" w:rsidP="006562AF">
      <w:pPr>
        <w:jc w:val="both"/>
        <w:rPr>
          <w:rFonts w:ascii="Arial Narrow" w:hAnsi="Arial Narrow" w:cs="Arial"/>
          <w:b/>
          <w:bCs/>
          <w:sz w:val="22"/>
          <w:szCs w:val="22"/>
          <w:vertAlign w:val="baseline"/>
        </w:rPr>
      </w:pPr>
      <w:r w:rsidRPr="00EA0E3C">
        <w:rPr>
          <w:rFonts w:ascii="Arial Narrow" w:hAnsi="Arial Narrow" w:cs="Arial"/>
          <w:b/>
          <w:bCs/>
          <w:sz w:val="22"/>
          <w:szCs w:val="22"/>
          <w:vertAlign w:val="baseline"/>
        </w:rPr>
        <w:t>ОБРАСЦИ:</w:t>
      </w:r>
    </w:p>
    <w:tbl>
      <w:tblPr>
        <w:tblW w:w="0" w:type="auto"/>
        <w:tblInd w:w="250" w:type="dxa"/>
        <w:tblLook w:val="04A0" w:firstRow="1" w:lastRow="0" w:firstColumn="1" w:lastColumn="0" w:noHBand="0" w:noVBand="1"/>
      </w:tblPr>
      <w:tblGrid>
        <w:gridCol w:w="567"/>
        <w:gridCol w:w="6946"/>
        <w:gridCol w:w="1984"/>
      </w:tblGrid>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1.</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5B4CDB">
            <w:pPr>
              <w:autoSpaceDE w:val="0"/>
              <w:autoSpaceDN w:val="0"/>
              <w:adjustRightInd w:val="0"/>
              <w:rPr>
                <w:rFonts w:ascii="Arial Narrow" w:hAnsi="Arial Narrow" w:cs="Arial"/>
                <w:sz w:val="22"/>
                <w:szCs w:val="22"/>
                <w:vertAlign w:val="baseline"/>
              </w:rPr>
            </w:pPr>
            <w:r w:rsidRPr="00EA0E3C">
              <w:rPr>
                <w:rFonts w:ascii="Arial Narrow" w:hAnsi="Arial Narrow" w:cs="Arial"/>
                <w:sz w:val="22"/>
                <w:szCs w:val="22"/>
                <w:vertAlign w:val="baseline"/>
              </w:rPr>
              <w:t xml:space="preserve">Изјава о испуњавању </w:t>
            </w:r>
            <w:r>
              <w:rPr>
                <w:rFonts w:ascii="Arial Narrow" w:hAnsi="Arial Narrow" w:cs="Arial"/>
                <w:sz w:val="22"/>
                <w:szCs w:val="22"/>
                <w:vertAlign w:val="baseline"/>
              </w:rPr>
              <w:t>услова из члана 75. став 1. ЗЈН</w:t>
            </w:r>
          </w:p>
          <w:p w:rsidR="00E8671D" w:rsidRPr="00EA0E3C" w:rsidRDefault="00E8671D" w:rsidP="005B4CDB">
            <w:pPr>
              <w:autoSpaceDE w:val="0"/>
              <w:autoSpaceDN w:val="0"/>
              <w:adjustRightInd w:val="0"/>
              <w:rPr>
                <w:rFonts w:ascii="Arial Narrow" w:hAnsi="Arial Narrow" w:cs="Arial"/>
                <w:sz w:val="22"/>
                <w:szCs w:val="22"/>
                <w:vertAlign w:val="baseline"/>
              </w:rPr>
            </w:pPr>
          </w:p>
        </w:tc>
        <w:tc>
          <w:tcPr>
            <w:tcW w:w="1984" w:type="dxa"/>
            <w:vAlign w:val="center"/>
          </w:tcPr>
          <w:p w:rsidR="00E8671D" w:rsidRPr="00EA0E3C" w:rsidRDefault="00E8671D" w:rsidP="005B4CD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1</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2.</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CB22CC">
            <w:pPr>
              <w:autoSpaceDE w:val="0"/>
              <w:autoSpaceDN w:val="0"/>
              <w:adjustRightInd w:val="0"/>
              <w:rPr>
                <w:rFonts w:ascii="Arial Narrow" w:hAnsi="Arial Narrow" w:cs="Arial"/>
                <w:sz w:val="22"/>
                <w:szCs w:val="22"/>
                <w:vertAlign w:val="baseline"/>
              </w:rPr>
            </w:pPr>
            <w:r w:rsidRPr="00EA0E3C">
              <w:rPr>
                <w:rFonts w:ascii="Arial Narrow" w:hAnsi="Arial Narrow" w:cs="Arial"/>
                <w:sz w:val="22"/>
                <w:szCs w:val="22"/>
                <w:vertAlign w:val="baseline"/>
              </w:rPr>
              <w:t xml:space="preserve">Изјава о испуњавању </w:t>
            </w:r>
            <w:r>
              <w:rPr>
                <w:rFonts w:ascii="Arial Narrow" w:hAnsi="Arial Narrow" w:cs="Arial"/>
                <w:sz w:val="22"/>
                <w:szCs w:val="22"/>
                <w:vertAlign w:val="baseline"/>
              </w:rPr>
              <w:t>услова из члана 75. став 2. ЗЈН</w:t>
            </w:r>
          </w:p>
          <w:p w:rsidR="00E8671D" w:rsidRPr="00EA0E3C" w:rsidRDefault="00E8671D" w:rsidP="005B4CDB">
            <w:pPr>
              <w:autoSpaceDE w:val="0"/>
              <w:autoSpaceDN w:val="0"/>
              <w:adjustRightInd w:val="0"/>
              <w:rPr>
                <w:rFonts w:ascii="Arial Narrow" w:hAnsi="Arial Narrow" w:cs="Arial"/>
                <w:sz w:val="22"/>
                <w:szCs w:val="22"/>
                <w:vertAlign w:val="baseline"/>
              </w:rPr>
            </w:pPr>
          </w:p>
        </w:tc>
        <w:tc>
          <w:tcPr>
            <w:tcW w:w="1984" w:type="dxa"/>
            <w:vAlign w:val="center"/>
          </w:tcPr>
          <w:p w:rsidR="00E8671D" w:rsidRPr="00EA0E3C" w:rsidRDefault="00E8671D" w:rsidP="0008390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2</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3.</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5B4CDB">
            <w:pPr>
              <w:autoSpaceDE w:val="0"/>
              <w:autoSpaceDN w:val="0"/>
              <w:adjustRightInd w:val="0"/>
              <w:rPr>
                <w:rFonts w:ascii="Arial Narrow" w:hAnsi="Arial Narrow" w:cs="Arial"/>
                <w:sz w:val="22"/>
                <w:szCs w:val="22"/>
                <w:vertAlign w:val="baseline"/>
              </w:rPr>
            </w:pPr>
            <w:r w:rsidRPr="00EA0E3C">
              <w:rPr>
                <w:rFonts w:ascii="Arial Narrow" w:hAnsi="Arial Narrow" w:cs="Arial"/>
                <w:bCs/>
                <w:sz w:val="22"/>
                <w:szCs w:val="22"/>
                <w:vertAlign w:val="baseline"/>
              </w:rPr>
              <w:t>П</w:t>
            </w:r>
            <w:r w:rsidRPr="00EA0E3C">
              <w:rPr>
                <w:rFonts w:ascii="Arial Narrow" w:hAnsi="Arial Narrow" w:cs="Arial"/>
                <w:sz w:val="22"/>
                <w:szCs w:val="22"/>
                <w:vertAlign w:val="baseline"/>
              </w:rPr>
              <w:t>одаци о понуђачу</w:t>
            </w:r>
          </w:p>
          <w:p w:rsidR="00E8671D" w:rsidRPr="00EA0E3C" w:rsidRDefault="00E8671D" w:rsidP="005B4CDB">
            <w:pPr>
              <w:autoSpaceDE w:val="0"/>
              <w:autoSpaceDN w:val="0"/>
              <w:adjustRightInd w:val="0"/>
              <w:rPr>
                <w:rFonts w:ascii="Arial Narrow" w:hAnsi="Arial Narrow" w:cs="Arial"/>
                <w:sz w:val="22"/>
                <w:szCs w:val="22"/>
                <w:vertAlign w:val="baseline"/>
              </w:rPr>
            </w:pPr>
          </w:p>
        </w:tc>
        <w:tc>
          <w:tcPr>
            <w:tcW w:w="1984" w:type="dxa"/>
            <w:vAlign w:val="center"/>
          </w:tcPr>
          <w:p w:rsidR="00E8671D" w:rsidRPr="00EA0E3C" w:rsidRDefault="00E8671D" w:rsidP="0008390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3</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4.</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5B4CDB">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 xml:space="preserve">Изјава понуђача о лицу овлашћеном за </w:t>
            </w:r>
            <w:r>
              <w:rPr>
                <w:rFonts w:ascii="Arial Narrow" w:hAnsi="Arial Narrow" w:cs="Arial"/>
                <w:bCs/>
                <w:sz w:val="22"/>
                <w:szCs w:val="22"/>
                <w:vertAlign w:val="baseline"/>
              </w:rPr>
              <w:t>састављање и потписивање понуде</w:t>
            </w:r>
          </w:p>
          <w:p w:rsidR="00E8671D" w:rsidRPr="00EA0E3C" w:rsidRDefault="00E8671D" w:rsidP="005B4CDB">
            <w:pPr>
              <w:autoSpaceDE w:val="0"/>
              <w:autoSpaceDN w:val="0"/>
              <w:adjustRightInd w:val="0"/>
              <w:rPr>
                <w:rFonts w:ascii="Arial Narrow" w:hAnsi="Arial Narrow" w:cs="Arial"/>
                <w:bCs/>
                <w:sz w:val="22"/>
                <w:szCs w:val="22"/>
                <w:vertAlign w:val="baseline"/>
              </w:rPr>
            </w:pPr>
          </w:p>
        </w:tc>
        <w:tc>
          <w:tcPr>
            <w:tcW w:w="1984" w:type="dxa"/>
            <w:vAlign w:val="center"/>
          </w:tcPr>
          <w:p w:rsidR="00E8671D" w:rsidRPr="00EA0E3C" w:rsidRDefault="00E8671D" w:rsidP="005B4CD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4</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5.</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5B4CDB">
            <w:pPr>
              <w:autoSpaceDE w:val="0"/>
              <w:autoSpaceDN w:val="0"/>
              <w:adjustRightInd w:val="0"/>
              <w:rPr>
                <w:rFonts w:ascii="Arial Narrow" w:hAnsi="Arial Narrow" w:cs="Arial"/>
                <w:sz w:val="22"/>
                <w:szCs w:val="22"/>
                <w:vertAlign w:val="baseline"/>
              </w:rPr>
            </w:pPr>
            <w:r w:rsidRPr="00EA0E3C">
              <w:rPr>
                <w:rFonts w:ascii="Arial Narrow" w:hAnsi="Arial Narrow" w:cs="Arial"/>
                <w:sz w:val="22"/>
                <w:szCs w:val="22"/>
                <w:vertAlign w:val="baseline"/>
              </w:rPr>
              <w:t>Изјава понуђача да не наступа са подизвођачем</w:t>
            </w:r>
          </w:p>
          <w:p w:rsidR="00E8671D" w:rsidRPr="00EA0E3C" w:rsidRDefault="00E8671D" w:rsidP="005B4CDB">
            <w:pPr>
              <w:autoSpaceDE w:val="0"/>
              <w:autoSpaceDN w:val="0"/>
              <w:adjustRightInd w:val="0"/>
              <w:rPr>
                <w:rFonts w:ascii="Arial Narrow" w:hAnsi="Arial Narrow" w:cs="Arial"/>
                <w:bCs/>
                <w:sz w:val="22"/>
                <w:szCs w:val="22"/>
                <w:vertAlign w:val="baseline"/>
              </w:rPr>
            </w:pPr>
          </w:p>
        </w:tc>
        <w:tc>
          <w:tcPr>
            <w:tcW w:w="1984" w:type="dxa"/>
            <w:vAlign w:val="center"/>
          </w:tcPr>
          <w:p w:rsidR="00E8671D" w:rsidRPr="00EA0E3C" w:rsidRDefault="00E8671D" w:rsidP="005B4CD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5</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6.</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5B4CDB">
            <w:pPr>
              <w:autoSpaceDE w:val="0"/>
              <w:autoSpaceDN w:val="0"/>
              <w:adjustRightInd w:val="0"/>
              <w:rPr>
                <w:rFonts w:ascii="Arial Narrow" w:hAnsi="Arial Narrow" w:cs="Arial"/>
                <w:sz w:val="22"/>
                <w:szCs w:val="22"/>
                <w:vertAlign w:val="baseline"/>
              </w:rPr>
            </w:pPr>
            <w:r w:rsidRPr="00EA0E3C">
              <w:rPr>
                <w:rFonts w:ascii="Arial Narrow" w:hAnsi="Arial Narrow" w:cs="Arial"/>
                <w:bCs/>
                <w:sz w:val="22"/>
                <w:szCs w:val="22"/>
                <w:vertAlign w:val="baseline"/>
              </w:rPr>
              <w:t>Изјава о ангажовању подизвођача</w:t>
            </w:r>
          </w:p>
          <w:p w:rsidR="00E8671D" w:rsidRPr="00EA0E3C" w:rsidRDefault="00E8671D" w:rsidP="005B4CDB">
            <w:pPr>
              <w:autoSpaceDE w:val="0"/>
              <w:autoSpaceDN w:val="0"/>
              <w:adjustRightInd w:val="0"/>
              <w:rPr>
                <w:rFonts w:ascii="Arial Narrow" w:hAnsi="Arial Narrow" w:cs="Arial"/>
                <w:sz w:val="22"/>
                <w:szCs w:val="22"/>
                <w:vertAlign w:val="baseline"/>
              </w:rPr>
            </w:pPr>
          </w:p>
        </w:tc>
        <w:tc>
          <w:tcPr>
            <w:tcW w:w="1984" w:type="dxa"/>
            <w:vAlign w:val="center"/>
          </w:tcPr>
          <w:p w:rsidR="00E8671D" w:rsidRPr="00EA0E3C" w:rsidRDefault="00E8671D" w:rsidP="005B4CD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5а</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7.</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5B4CDB">
            <w:pPr>
              <w:autoSpaceDE w:val="0"/>
              <w:autoSpaceDN w:val="0"/>
              <w:adjustRightInd w:val="0"/>
              <w:rPr>
                <w:rFonts w:ascii="Arial Narrow" w:hAnsi="Arial Narrow" w:cs="Arial"/>
                <w:bCs/>
                <w:sz w:val="22"/>
                <w:szCs w:val="22"/>
                <w:vertAlign w:val="baseline"/>
              </w:rPr>
            </w:pPr>
            <w:r w:rsidRPr="00EA0E3C">
              <w:rPr>
                <w:rFonts w:ascii="Arial Narrow" w:hAnsi="Arial Narrow" w:cs="Arial"/>
                <w:sz w:val="22"/>
                <w:szCs w:val="22"/>
                <w:vertAlign w:val="baseline"/>
              </w:rPr>
              <w:t>Подаци о подизвођачу</w:t>
            </w:r>
          </w:p>
          <w:p w:rsidR="00E8671D" w:rsidRPr="00EA0E3C" w:rsidRDefault="00E8671D" w:rsidP="005B4CDB">
            <w:pPr>
              <w:autoSpaceDE w:val="0"/>
              <w:autoSpaceDN w:val="0"/>
              <w:adjustRightInd w:val="0"/>
              <w:rPr>
                <w:rFonts w:ascii="Arial Narrow" w:hAnsi="Arial Narrow" w:cs="Arial"/>
                <w:bCs/>
                <w:sz w:val="22"/>
                <w:szCs w:val="22"/>
                <w:vertAlign w:val="baseline"/>
              </w:rPr>
            </w:pPr>
          </w:p>
        </w:tc>
        <w:tc>
          <w:tcPr>
            <w:tcW w:w="1984" w:type="dxa"/>
            <w:vAlign w:val="center"/>
          </w:tcPr>
          <w:p w:rsidR="00E8671D" w:rsidRPr="00EA0E3C" w:rsidRDefault="00E8671D" w:rsidP="005B4CD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5б</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8.</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5B4CDB">
            <w:pPr>
              <w:autoSpaceDE w:val="0"/>
              <w:autoSpaceDN w:val="0"/>
              <w:adjustRightInd w:val="0"/>
              <w:rPr>
                <w:rFonts w:ascii="Arial Narrow" w:hAnsi="Arial Narrow" w:cs="Arial"/>
                <w:sz w:val="22"/>
                <w:szCs w:val="22"/>
                <w:vertAlign w:val="baseline"/>
              </w:rPr>
            </w:pPr>
            <w:r w:rsidRPr="00EA0E3C">
              <w:rPr>
                <w:rFonts w:ascii="Arial Narrow" w:hAnsi="Arial Narrow" w:cs="Arial"/>
                <w:sz w:val="22"/>
                <w:szCs w:val="22"/>
                <w:vertAlign w:val="baseline"/>
              </w:rPr>
              <w:t>Подаци о понуђачу који је учесник у зајеничкој понуди</w:t>
            </w:r>
          </w:p>
          <w:p w:rsidR="00E8671D" w:rsidRPr="00EA0E3C" w:rsidRDefault="00E8671D" w:rsidP="005B4CDB">
            <w:pPr>
              <w:autoSpaceDE w:val="0"/>
              <w:autoSpaceDN w:val="0"/>
              <w:adjustRightInd w:val="0"/>
              <w:rPr>
                <w:rFonts w:ascii="Arial Narrow" w:hAnsi="Arial Narrow" w:cs="Arial"/>
                <w:sz w:val="22"/>
                <w:szCs w:val="22"/>
                <w:vertAlign w:val="baseline"/>
              </w:rPr>
            </w:pPr>
          </w:p>
        </w:tc>
        <w:tc>
          <w:tcPr>
            <w:tcW w:w="1984" w:type="dxa"/>
            <w:vAlign w:val="center"/>
          </w:tcPr>
          <w:p w:rsidR="00E8671D" w:rsidRPr="00EA0E3C" w:rsidRDefault="00E8671D" w:rsidP="005B4CD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6</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9.</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5B4CDB">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Изјава чланова групекоји подносе заједничку понуду</w:t>
            </w:r>
          </w:p>
          <w:p w:rsidR="00E8671D" w:rsidRPr="00EA0E3C" w:rsidRDefault="00E8671D" w:rsidP="00041D09">
            <w:pPr>
              <w:autoSpaceDE w:val="0"/>
              <w:autoSpaceDN w:val="0"/>
              <w:adjustRightInd w:val="0"/>
              <w:rPr>
                <w:rFonts w:ascii="Arial Narrow" w:hAnsi="Arial Narrow" w:cs="Arial"/>
                <w:sz w:val="22"/>
                <w:szCs w:val="22"/>
                <w:vertAlign w:val="baseline"/>
              </w:rPr>
            </w:pPr>
          </w:p>
        </w:tc>
        <w:tc>
          <w:tcPr>
            <w:tcW w:w="1984" w:type="dxa"/>
            <w:vAlign w:val="center"/>
          </w:tcPr>
          <w:p w:rsidR="00E8671D" w:rsidRPr="00EA0E3C" w:rsidRDefault="00E8671D" w:rsidP="005B4CD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6а</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10.</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041D09">
            <w:pPr>
              <w:autoSpaceDE w:val="0"/>
              <w:autoSpaceDN w:val="0"/>
              <w:adjustRightInd w:val="0"/>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Изјава о независној понуди</w:t>
            </w:r>
          </w:p>
          <w:p w:rsidR="00E8671D" w:rsidRPr="00EA0E3C" w:rsidRDefault="00E8671D" w:rsidP="005B4CDB">
            <w:pPr>
              <w:autoSpaceDE w:val="0"/>
              <w:autoSpaceDN w:val="0"/>
              <w:adjustRightInd w:val="0"/>
              <w:rPr>
                <w:rFonts w:ascii="Arial Narrow" w:hAnsi="Arial Narrow" w:cs="Arial"/>
                <w:sz w:val="22"/>
                <w:szCs w:val="22"/>
                <w:vertAlign w:val="baseline"/>
              </w:rPr>
            </w:pPr>
          </w:p>
        </w:tc>
        <w:tc>
          <w:tcPr>
            <w:tcW w:w="1984" w:type="dxa"/>
            <w:vAlign w:val="center"/>
          </w:tcPr>
          <w:p w:rsidR="00E8671D" w:rsidRPr="00EA0E3C" w:rsidRDefault="00E8671D" w:rsidP="005B4CD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7</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11.</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041D09">
            <w:pPr>
              <w:autoSpaceDE w:val="0"/>
              <w:autoSpaceDN w:val="0"/>
              <w:adjustRightInd w:val="0"/>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Трошкови израде понуде</w:t>
            </w:r>
          </w:p>
          <w:p w:rsidR="00E8671D" w:rsidRPr="00EA0E3C" w:rsidRDefault="00E8671D" w:rsidP="005B4CDB">
            <w:pPr>
              <w:autoSpaceDE w:val="0"/>
              <w:autoSpaceDN w:val="0"/>
              <w:adjustRightInd w:val="0"/>
              <w:rPr>
                <w:rFonts w:ascii="Arial Narrow" w:hAnsi="Arial Narrow" w:cs="Arial"/>
                <w:bCs/>
                <w:sz w:val="22"/>
                <w:szCs w:val="22"/>
                <w:vertAlign w:val="baseline"/>
              </w:rPr>
            </w:pPr>
          </w:p>
        </w:tc>
        <w:tc>
          <w:tcPr>
            <w:tcW w:w="1984" w:type="dxa"/>
            <w:vAlign w:val="center"/>
          </w:tcPr>
          <w:p w:rsidR="00E8671D" w:rsidRPr="00EA0E3C" w:rsidRDefault="00E8671D" w:rsidP="005B4CD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8</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12.</w:t>
            </w:r>
          </w:p>
          <w:p w:rsidR="00E8671D" w:rsidRPr="00EA0E3C" w:rsidRDefault="00E8671D" w:rsidP="005B4CDB">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4D36DE">
            <w:pPr>
              <w:autoSpaceDE w:val="0"/>
              <w:autoSpaceDN w:val="0"/>
              <w:adjustRightInd w:val="0"/>
              <w:rPr>
                <w:rFonts w:ascii="Arial Narrow" w:hAnsi="Arial Narrow" w:cs="Arial"/>
                <w:b/>
                <w:noProof/>
                <w:color w:val="000000"/>
                <w:sz w:val="22"/>
                <w:szCs w:val="22"/>
                <w:vertAlign w:val="baseline"/>
                <w:lang w:eastAsia="sr-Latn-CS"/>
              </w:rPr>
            </w:pPr>
            <w:r w:rsidRPr="00EA0E3C">
              <w:rPr>
                <w:rFonts w:ascii="Arial Narrow" w:hAnsi="Arial Narrow" w:cs="Arial"/>
                <w:bCs/>
                <w:sz w:val="22"/>
                <w:szCs w:val="22"/>
                <w:vertAlign w:val="baseline"/>
              </w:rPr>
              <w:t>Структура цена</w:t>
            </w:r>
          </w:p>
          <w:p w:rsidR="00E8671D" w:rsidRPr="00EA0E3C" w:rsidRDefault="00E8671D" w:rsidP="004D36DE">
            <w:pPr>
              <w:autoSpaceDE w:val="0"/>
              <w:autoSpaceDN w:val="0"/>
              <w:adjustRightInd w:val="0"/>
              <w:rPr>
                <w:rFonts w:ascii="Arial Narrow" w:hAnsi="Arial Narrow" w:cs="Arial"/>
                <w:bCs/>
                <w:sz w:val="22"/>
                <w:szCs w:val="22"/>
                <w:vertAlign w:val="baseline"/>
              </w:rPr>
            </w:pPr>
          </w:p>
        </w:tc>
        <w:tc>
          <w:tcPr>
            <w:tcW w:w="1984" w:type="dxa"/>
            <w:vAlign w:val="center"/>
          </w:tcPr>
          <w:p w:rsidR="00E8671D" w:rsidRPr="00EA0E3C" w:rsidRDefault="00E8671D" w:rsidP="005B4CD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9</w:t>
            </w:r>
          </w:p>
          <w:p w:rsidR="00E8671D" w:rsidRPr="00EA0E3C" w:rsidRDefault="00E8671D" w:rsidP="005B4CD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0100C2">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13.</w:t>
            </w:r>
          </w:p>
          <w:p w:rsidR="00E8671D" w:rsidRPr="00EA0E3C" w:rsidRDefault="00E8671D" w:rsidP="000100C2">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041D09">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Образац понуде</w:t>
            </w:r>
          </w:p>
          <w:p w:rsidR="00E8671D" w:rsidRPr="00EA0E3C" w:rsidRDefault="00E8671D" w:rsidP="00041D09">
            <w:pPr>
              <w:autoSpaceDE w:val="0"/>
              <w:autoSpaceDN w:val="0"/>
              <w:adjustRightInd w:val="0"/>
              <w:rPr>
                <w:rFonts w:ascii="Arial Narrow" w:hAnsi="Arial Narrow" w:cs="Arial"/>
                <w:bCs/>
                <w:sz w:val="22"/>
                <w:szCs w:val="22"/>
                <w:vertAlign w:val="baseline"/>
              </w:rPr>
            </w:pPr>
          </w:p>
        </w:tc>
        <w:tc>
          <w:tcPr>
            <w:tcW w:w="1984" w:type="dxa"/>
            <w:vAlign w:val="center"/>
          </w:tcPr>
          <w:p w:rsidR="00E8671D" w:rsidRPr="00EA0E3C" w:rsidRDefault="00E8671D" w:rsidP="000100C2">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10</w:t>
            </w:r>
          </w:p>
          <w:p w:rsidR="00E8671D" w:rsidRPr="00EA0E3C" w:rsidRDefault="00E8671D" w:rsidP="000100C2">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D15297">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14.</w:t>
            </w:r>
          </w:p>
          <w:p w:rsidR="00E8671D" w:rsidRPr="00EA0E3C" w:rsidRDefault="00E8671D" w:rsidP="00D15297">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041D09">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Модел уговора</w:t>
            </w:r>
          </w:p>
          <w:p w:rsidR="00E8671D" w:rsidRPr="00EA0E3C" w:rsidRDefault="00E8671D" w:rsidP="00041D09">
            <w:pPr>
              <w:autoSpaceDE w:val="0"/>
              <w:autoSpaceDN w:val="0"/>
              <w:adjustRightInd w:val="0"/>
              <w:rPr>
                <w:rFonts w:ascii="Arial Narrow" w:hAnsi="Arial Narrow" w:cs="Arial"/>
                <w:bCs/>
                <w:sz w:val="22"/>
                <w:szCs w:val="22"/>
                <w:vertAlign w:val="baseline"/>
              </w:rPr>
            </w:pPr>
          </w:p>
        </w:tc>
        <w:tc>
          <w:tcPr>
            <w:tcW w:w="1984" w:type="dxa"/>
            <w:vAlign w:val="center"/>
          </w:tcPr>
          <w:p w:rsidR="00E8671D" w:rsidRPr="00EA0E3C" w:rsidRDefault="00E8671D" w:rsidP="0035564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11</w:t>
            </w:r>
          </w:p>
          <w:p w:rsidR="00E8671D" w:rsidRPr="00EA0E3C" w:rsidRDefault="00E8671D" w:rsidP="0035564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D15297">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15.</w:t>
            </w:r>
          </w:p>
          <w:p w:rsidR="00E8671D" w:rsidRPr="00EA0E3C" w:rsidRDefault="00E8671D" w:rsidP="00D15297">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Pr="00EA0E3C" w:rsidRDefault="00E8671D" w:rsidP="008329E8">
            <w:pPr>
              <w:autoSpaceDE w:val="0"/>
              <w:autoSpaceDN w:val="0"/>
              <w:adjustRightInd w:val="0"/>
              <w:rPr>
                <w:rFonts w:ascii="Arial Narrow" w:hAnsi="Arial Narrow" w:cs="Arial"/>
                <w:bCs/>
                <w:noProof/>
                <w:sz w:val="22"/>
                <w:szCs w:val="22"/>
                <w:vertAlign w:val="baseline"/>
              </w:rPr>
            </w:pPr>
            <w:r w:rsidRPr="00EA0E3C">
              <w:rPr>
                <w:rFonts w:ascii="Arial Narrow" w:hAnsi="Arial Narrow" w:cs="Arial"/>
                <w:bCs/>
                <w:noProof/>
                <w:sz w:val="22"/>
                <w:szCs w:val="22"/>
                <w:vertAlign w:val="baseline"/>
              </w:rPr>
              <w:t>Списак изведених радова</w:t>
            </w:r>
          </w:p>
          <w:p w:rsidR="00E8671D" w:rsidRPr="00EA0E3C" w:rsidRDefault="00E8671D" w:rsidP="008329E8">
            <w:pPr>
              <w:autoSpaceDE w:val="0"/>
              <w:autoSpaceDN w:val="0"/>
              <w:adjustRightInd w:val="0"/>
              <w:rPr>
                <w:rFonts w:ascii="Arial Narrow" w:hAnsi="Arial Narrow" w:cs="Arial"/>
                <w:bCs/>
                <w:sz w:val="22"/>
                <w:szCs w:val="22"/>
                <w:vertAlign w:val="baseline"/>
              </w:rPr>
            </w:pPr>
          </w:p>
        </w:tc>
        <w:tc>
          <w:tcPr>
            <w:tcW w:w="1984" w:type="dxa"/>
            <w:vAlign w:val="center"/>
          </w:tcPr>
          <w:p w:rsidR="00E8671D" w:rsidRPr="00EA0E3C" w:rsidRDefault="00E8671D" w:rsidP="008329E8">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12</w:t>
            </w:r>
          </w:p>
          <w:p w:rsidR="00E8671D" w:rsidRPr="00EA0E3C" w:rsidRDefault="00E8671D" w:rsidP="0035564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Default="00E8671D" w:rsidP="00D15297">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16.</w:t>
            </w:r>
          </w:p>
          <w:p w:rsidR="00E8671D" w:rsidRPr="00EA0E3C" w:rsidRDefault="00E8671D" w:rsidP="00D15297">
            <w:pPr>
              <w:autoSpaceDE w:val="0"/>
              <w:autoSpaceDN w:val="0"/>
              <w:adjustRightInd w:val="0"/>
              <w:jc w:val="center"/>
              <w:rPr>
                <w:rFonts w:ascii="Arial Narrow" w:hAnsi="Arial Narrow" w:cs="Arial"/>
                <w:b/>
                <w:bCs/>
                <w:sz w:val="22"/>
                <w:szCs w:val="22"/>
                <w:vertAlign w:val="baseline"/>
              </w:rPr>
            </w:pPr>
          </w:p>
        </w:tc>
        <w:tc>
          <w:tcPr>
            <w:tcW w:w="6946" w:type="dxa"/>
            <w:vAlign w:val="center"/>
          </w:tcPr>
          <w:p w:rsidR="00E8671D" w:rsidRDefault="00E8671D" w:rsidP="00AC31E0">
            <w:pPr>
              <w:autoSpaceDE w:val="0"/>
              <w:autoSpaceDN w:val="0"/>
              <w:adjustRightInd w:val="0"/>
              <w:rPr>
                <w:rFonts w:ascii="Arial Narrow" w:hAnsi="Arial Narrow" w:cs="Arial"/>
                <w:bCs/>
                <w:noProof/>
                <w:sz w:val="22"/>
                <w:szCs w:val="22"/>
                <w:vertAlign w:val="baseline"/>
              </w:rPr>
            </w:pPr>
            <w:r w:rsidRPr="00EA0E3C">
              <w:rPr>
                <w:rFonts w:ascii="Arial Narrow" w:hAnsi="Arial Narrow" w:cs="Arial"/>
                <w:bCs/>
                <w:noProof/>
                <w:sz w:val="22"/>
                <w:szCs w:val="22"/>
                <w:vertAlign w:val="baseline"/>
              </w:rPr>
              <w:t>Потврде о изведеним радовима</w:t>
            </w:r>
          </w:p>
          <w:p w:rsidR="00E8671D" w:rsidRPr="00EA0E3C" w:rsidRDefault="00E8671D" w:rsidP="00AC31E0">
            <w:pPr>
              <w:autoSpaceDE w:val="0"/>
              <w:autoSpaceDN w:val="0"/>
              <w:adjustRightInd w:val="0"/>
              <w:rPr>
                <w:rFonts w:ascii="Arial Narrow" w:hAnsi="Arial Narrow" w:cs="Arial"/>
                <w:bCs/>
                <w:sz w:val="22"/>
                <w:szCs w:val="22"/>
                <w:vertAlign w:val="baseline"/>
              </w:rPr>
            </w:pPr>
          </w:p>
        </w:tc>
        <w:tc>
          <w:tcPr>
            <w:tcW w:w="1984" w:type="dxa"/>
            <w:vAlign w:val="center"/>
          </w:tcPr>
          <w:p w:rsidR="00E8671D" w:rsidRDefault="00E8671D" w:rsidP="0035564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13</w:t>
            </w:r>
          </w:p>
          <w:p w:rsidR="00E8671D" w:rsidRPr="00EA0E3C" w:rsidRDefault="00E8671D" w:rsidP="0035564B">
            <w:pPr>
              <w:autoSpaceDE w:val="0"/>
              <w:autoSpaceDN w:val="0"/>
              <w:adjustRightInd w:val="0"/>
              <w:rPr>
                <w:rFonts w:ascii="Arial Narrow" w:hAnsi="Arial Narrow" w:cs="Arial"/>
                <w:b/>
                <w:bCs/>
                <w:sz w:val="22"/>
                <w:szCs w:val="22"/>
                <w:vertAlign w:val="baseline"/>
              </w:rPr>
            </w:pPr>
          </w:p>
        </w:tc>
      </w:tr>
      <w:tr w:rsidR="00E8671D" w:rsidRPr="00EA0E3C" w:rsidTr="004B0506">
        <w:tc>
          <w:tcPr>
            <w:tcW w:w="567" w:type="dxa"/>
            <w:vAlign w:val="center"/>
          </w:tcPr>
          <w:p w:rsidR="00E8671D" w:rsidRPr="00EA0E3C" w:rsidRDefault="00E8671D" w:rsidP="00D15297">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17.</w:t>
            </w:r>
          </w:p>
        </w:tc>
        <w:tc>
          <w:tcPr>
            <w:tcW w:w="6946" w:type="dxa"/>
            <w:vAlign w:val="center"/>
          </w:tcPr>
          <w:p w:rsidR="00E8671D" w:rsidRPr="00EA0E3C" w:rsidRDefault="00E8671D" w:rsidP="00AC31E0">
            <w:pPr>
              <w:autoSpaceDE w:val="0"/>
              <w:autoSpaceDN w:val="0"/>
              <w:adjustRightInd w:val="0"/>
              <w:rPr>
                <w:rFonts w:ascii="Arial Narrow" w:hAnsi="Arial Narrow" w:cs="Arial"/>
                <w:bCs/>
                <w:noProof/>
                <w:sz w:val="22"/>
                <w:szCs w:val="22"/>
                <w:vertAlign w:val="baseline"/>
              </w:rPr>
            </w:pPr>
            <w:r w:rsidRPr="00EA0E3C">
              <w:rPr>
                <w:rFonts w:ascii="Arial Narrow" w:hAnsi="Arial Narrow" w:cs="Arial"/>
                <w:bCs/>
                <w:noProof/>
                <w:sz w:val="22"/>
                <w:szCs w:val="22"/>
                <w:vertAlign w:val="baseline"/>
              </w:rPr>
              <w:t>Изјава понуђача о обиласку локације</w:t>
            </w:r>
          </w:p>
        </w:tc>
        <w:tc>
          <w:tcPr>
            <w:tcW w:w="1984" w:type="dxa"/>
            <w:vAlign w:val="center"/>
          </w:tcPr>
          <w:p w:rsidR="00E8671D" w:rsidRPr="00EA0E3C" w:rsidRDefault="00E8671D" w:rsidP="0035564B">
            <w:pPr>
              <w:autoSpaceDE w:val="0"/>
              <w:autoSpaceDN w:val="0"/>
              <w:adjustRightInd w:val="0"/>
              <w:rPr>
                <w:rFonts w:ascii="Arial Narrow" w:hAnsi="Arial Narrow" w:cs="Arial"/>
                <w:b/>
                <w:bCs/>
                <w:sz w:val="22"/>
                <w:szCs w:val="22"/>
                <w:vertAlign w:val="baseline"/>
              </w:rPr>
            </w:pPr>
            <w:r w:rsidRPr="00EA0E3C">
              <w:rPr>
                <w:rFonts w:ascii="Arial Narrow" w:hAnsi="Arial Narrow" w:cs="Arial"/>
                <w:b/>
                <w:bCs/>
                <w:sz w:val="22"/>
                <w:szCs w:val="22"/>
                <w:vertAlign w:val="baseline"/>
              </w:rPr>
              <w:t>Образац бр. 14</w:t>
            </w:r>
          </w:p>
        </w:tc>
      </w:tr>
    </w:tbl>
    <w:p w:rsidR="00E8671D" w:rsidRPr="00EA0E3C" w:rsidRDefault="00E8671D" w:rsidP="00D7574F">
      <w:pPr>
        <w:autoSpaceDE w:val="0"/>
        <w:autoSpaceDN w:val="0"/>
        <w:adjustRightInd w:val="0"/>
        <w:rPr>
          <w:rFonts w:ascii="Arial Narrow" w:hAnsi="Arial Narrow" w:cs="Arial"/>
          <w:b/>
          <w:noProof/>
          <w:color w:val="000000"/>
          <w:sz w:val="22"/>
          <w:szCs w:val="22"/>
          <w:vertAlign w:val="baseline"/>
          <w:lang w:eastAsia="sr-Latn-CS"/>
        </w:rPr>
      </w:pPr>
    </w:p>
    <w:p w:rsidR="00E8671D" w:rsidRPr="00EA0E3C" w:rsidRDefault="00E8671D" w:rsidP="00D7574F">
      <w:pPr>
        <w:autoSpaceDE w:val="0"/>
        <w:autoSpaceDN w:val="0"/>
        <w:adjustRightInd w:val="0"/>
        <w:rPr>
          <w:rFonts w:ascii="Arial Narrow" w:hAnsi="Arial Narrow" w:cs="Arial"/>
          <w:b/>
          <w:bCs/>
          <w:noProof/>
          <w:color w:val="000000"/>
          <w:sz w:val="22"/>
          <w:szCs w:val="22"/>
          <w:vertAlign w:val="baseline"/>
          <w:lang w:eastAsia="sr-Latn-CS"/>
        </w:rPr>
      </w:pPr>
      <w:r w:rsidRPr="00EA0E3C">
        <w:rPr>
          <w:rFonts w:ascii="Arial Narrow" w:hAnsi="Arial Narrow" w:cs="Arial"/>
          <w:b/>
          <w:noProof/>
          <w:color w:val="000000"/>
          <w:sz w:val="22"/>
          <w:szCs w:val="22"/>
          <w:vertAlign w:val="baseline"/>
          <w:lang w:eastAsia="sr-Latn-CS"/>
        </w:rPr>
        <w:lastRenderedPageBreak/>
        <w:t xml:space="preserve">3.3. </w:t>
      </w:r>
      <w:r w:rsidRPr="00EA0E3C">
        <w:rPr>
          <w:rFonts w:ascii="Arial Narrow" w:hAnsi="Arial Narrow" w:cs="Arial"/>
          <w:b/>
          <w:bCs/>
          <w:noProof/>
          <w:color w:val="000000"/>
          <w:sz w:val="22"/>
          <w:szCs w:val="22"/>
          <w:vertAlign w:val="baseline"/>
          <w:lang w:eastAsia="sr-Latn-CS"/>
        </w:rPr>
        <w:t>ПОСЕБНИ ЗАХТЕВИ У ПОГЛЕДУ НАЧИНА САЧИЊАВАЊА ПОНУДЕ И ПОПУЊАВАЊА ОБРАЗАЦА</w:t>
      </w:r>
    </w:p>
    <w:p w:rsidR="00E8671D" w:rsidRPr="00EA0E3C" w:rsidRDefault="00E8671D" w:rsidP="00D7574F">
      <w:pPr>
        <w:suppressAutoHyphens/>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ab/>
        <w:t xml:space="preserve">Понуда мора бити састављена тако да понуђач све захтеване податке упише у обрасце који су саставни део конкурсне документације. 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E8671D" w:rsidRPr="00EA0E3C" w:rsidRDefault="00E8671D" w:rsidP="00D7574F">
      <w:pPr>
        <w:suppressAutoHyphens/>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ab/>
        <w:t>Пожељно је да буде тако спакована и нумерисана да се поједини листови не могу накнадно уметати.</w:t>
      </w:r>
    </w:p>
    <w:p w:rsidR="00E8671D" w:rsidRPr="00EA0E3C" w:rsidRDefault="00E8671D" w:rsidP="00D7574F">
      <w:pPr>
        <w:suppressAutoHyphens/>
        <w:autoSpaceDE w:val="0"/>
        <w:autoSpaceDN w:val="0"/>
        <w:adjustRightInd w:val="0"/>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ab/>
        <w:t>На сваком обрасцу конкурсне документације је наведено ко је дужан да образац овери печатом и потпише и то:</w:t>
      </w:r>
    </w:p>
    <w:p w:rsidR="00E8671D" w:rsidRPr="00EA0E3C" w:rsidRDefault="00E8671D" w:rsidP="00D7574F">
      <w:pPr>
        <w:suppressAutoHyphens/>
        <w:autoSpaceDE w:val="0"/>
        <w:autoSpaceDN w:val="0"/>
        <w:adjustRightInd w:val="0"/>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E8671D" w:rsidRPr="00EA0E3C" w:rsidRDefault="00E8671D" w:rsidP="00D7574F">
      <w:pPr>
        <w:suppressAutoHyphens/>
        <w:autoSpaceDE w:val="0"/>
        <w:autoSpaceDN w:val="0"/>
        <w:adjustRightInd w:val="0"/>
        <w:jc w:val="both"/>
        <w:rPr>
          <w:rFonts w:ascii="Arial Narrow" w:hAnsi="Arial Narrow" w:cs="Arial"/>
          <w:sz w:val="22"/>
          <w:szCs w:val="22"/>
          <w:vertAlign w:val="baseline"/>
          <w:lang w:eastAsia="ar-SA"/>
        </w:rPr>
      </w:pPr>
      <w:r w:rsidRPr="00EA0E3C">
        <w:rPr>
          <w:rFonts w:ascii="Arial Narrow" w:hAnsi="Arial Narrow" w:cs="Arial"/>
          <w:noProof/>
          <w:color w:val="000000"/>
          <w:sz w:val="22"/>
          <w:szCs w:val="22"/>
          <w:vertAlign w:val="baseline"/>
          <w:lang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E8671D" w:rsidRPr="00EA0E3C" w:rsidRDefault="00E8671D" w:rsidP="00D7574F">
      <w:pPr>
        <w:suppressAutoHyphens/>
        <w:autoSpaceDE w:val="0"/>
        <w:autoSpaceDN w:val="0"/>
        <w:adjustRightInd w:val="0"/>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E8671D" w:rsidRPr="00EA0E3C" w:rsidRDefault="00E8671D" w:rsidP="00B917F1">
      <w:pPr>
        <w:autoSpaceDE w:val="0"/>
        <w:autoSpaceDN w:val="0"/>
        <w:adjustRightInd w:val="0"/>
        <w:ind w:left="720"/>
        <w:jc w:val="both"/>
        <w:rPr>
          <w:rFonts w:ascii="Arial Narrow" w:hAnsi="Arial Narrow" w:cs="Arial"/>
          <w:noProof/>
          <w:color w:val="000000"/>
          <w:sz w:val="22"/>
          <w:szCs w:val="22"/>
          <w:vertAlign w:val="baseline"/>
          <w:lang w:eastAsia="sr-Latn-CS"/>
        </w:rPr>
      </w:pPr>
    </w:p>
    <w:p w:rsidR="00E8671D" w:rsidRPr="00EA0E3C" w:rsidRDefault="00E8671D" w:rsidP="00D7574F">
      <w:pPr>
        <w:autoSpaceDE w:val="0"/>
        <w:autoSpaceDN w:val="0"/>
        <w:adjustRightInd w:val="0"/>
        <w:jc w:val="both"/>
        <w:rPr>
          <w:rFonts w:ascii="Arial Narrow" w:hAnsi="Arial Narrow" w:cs="Arial"/>
          <w:b/>
          <w:bCs/>
          <w:noProof/>
          <w:color w:val="000000"/>
          <w:sz w:val="22"/>
          <w:szCs w:val="22"/>
          <w:vertAlign w:val="baseline"/>
          <w:lang w:eastAsia="sr-Latn-CS"/>
        </w:rPr>
      </w:pPr>
      <w:r w:rsidRPr="00EA0E3C">
        <w:rPr>
          <w:rFonts w:ascii="Arial Narrow" w:hAnsi="Arial Narrow" w:cs="Arial"/>
          <w:b/>
          <w:bCs/>
          <w:noProof/>
          <w:color w:val="000000"/>
          <w:sz w:val="22"/>
          <w:szCs w:val="22"/>
          <w:vertAlign w:val="baseline"/>
          <w:lang w:eastAsia="sr-Latn-CS"/>
        </w:rPr>
        <w:t xml:space="preserve">3.4. ПОНУДА СА ВАРИЈАНТАМА </w:t>
      </w:r>
    </w:p>
    <w:p w:rsidR="00E8671D" w:rsidRPr="00EA0E3C" w:rsidRDefault="00E8671D" w:rsidP="00D7574F">
      <w:pPr>
        <w:autoSpaceDE w:val="0"/>
        <w:autoSpaceDN w:val="0"/>
        <w:adjustRightInd w:val="0"/>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 xml:space="preserve">Понуда са варијантама </w:t>
      </w:r>
      <w:r w:rsidRPr="00EA0E3C">
        <w:rPr>
          <w:rFonts w:ascii="Arial Narrow" w:hAnsi="Arial Narrow" w:cs="Arial"/>
          <w:b/>
          <w:bCs/>
          <w:noProof/>
          <w:color w:val="000000"/>
          <w:sz w:val="22"/>
          <w:szCs w:val="22"/>
          <w:vertAlign w:val="baseline"/>
          <w:lang w:eastAsia="sr-Latn-CS"/>
        </w:rPr>
        <w:t xml:space="preserve">није </w:t>
      </w:r>
      <w:r w:rsidRPr="00EA0E3C">
        <w:rPr>
          <w:rFonts w:ascii="Arial Narrow" w:hAnsi="Arial Narrow" w:cs="Arial"/>
          <w:bCs/>
          <w:noProof/>
          <w:color w:val="000000"/>
          <w:sz w:val="22"/>
          <w:szCs w:val="22"/>
          <w:vertAlign w:val="baseline"/>
          <w:lang w:eastAsia="sr-Latn-CS"/>
        </w:rPr>
        <w:t>дозвољена.</w:t>
      </w:r>
    </w:p>
    <w:p w:rsidR="00E8671D" w:rsidRPr="00EA0E3C" w:rsidRDefault="00E8671D" w:rsidP="00B917F1">
      <w:pPr>
        <w:autoSpaceDE w:val="0"/>
        <w:autoSpaceDN w:val="0"/>
        <w:adjustRightInd w:val="0"/>
        <w:ind w:firstLine="567"/>
        <w:jc w:val="both"/>
        <w:rPr>
          <w:rFonts w:ascii="Arial Narrow" w:hAnsi="Arial Narrow" w:cs="Arial"/>
          <w:noProof/>
          <w:color w:val="000000"/>
          <w:sz w:val="22"/>
          <w:szCs w:val="22"/>
          <w:vertAlign w:val="baseline"/>
          <w:lang w:eastAsia="sr-Latn-CS"/>
        </w:rPr>
      </w:pPr>
    </w:p>
    <w:p w:rsidR="00E8671D" w:rsidRPr="00EA0E3C" w:rsidRDefault="00E8671D" w:rsidP="00D7574F">
      <w:pPr>
        <w:suppressAutoHyphens/>
        <w:ind w:right="184"/>
        <w:jc w:val="both"/>
        <w:rPr>
          <w:rFonts w:ascii="Arial Narrow" w:hAnsi="Arial Narrow"/>
          <w:noProof/>
          <w:sz w:val="22"/>
          <w:szCs w:val="22"/>
          <w:vertAlign w:val="baseline"/>
          <w:lang w:eastAsia="zh-CN"/>
        </w:rPr>
      </w:pPr>
      <w:r w:rsidRPr="00EA0E3C">
        <w:rPr>
          <w:rFonts w:ascii="Arial Narrow" w:hAnsi="Arial Narrow" w:cs="Arial"/>
          <w:b/>
          <w:bCs/>
          <w:iCs/>
          <w:noProof/>
          <w:color w:val="000000"/>
          <w:sz w:val="22"/>
          <w:szCs w:val="22"/>
          <w:vertAlign w:val="baseline"/>
          <w:lang w:eastAsia="zh-CN"/>
        </w:rPr>
        <w:t xml:space="preserve">3.5. ИЗМЕНЕ, ДОПУНЕ И ОПОЗИВ ПОНУДЕ </w:t>
      </w:r>
    </w:p>
    <w:p w:rsidR="00E8671D" w:rsidRPr="00EA0E3C" w:rsidRDefault="00E8671D" w:rsidP="00D7574F">
      <w:pPr>
        <w:suppressAutoHyphens/>
        <w:ind w:right="184"/>
        <w:jc w:val="both"/>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lang w:eastAsia="zh-CN"/>
        </w:rPr>
        <w:tab/>
        <w:t xml:space="preserve">Понуђач може да измени, допуни или опозове понуду писаним обавештењем пре истека рока за подношење понуда. </w:t>
      </w:r>
    </w:p>
    <w:p w:rsidR="00E8671D" w:rsidRPr="00EA0E3C" w:rsidRDefault="00E8671D" w:rsidP="00D7574F">
      <w:pPr>
        <w:suppressAutoHyphens/>
        <w:ind w:right="184"/>
        <w:jc w:val="both"/>
        <w:rPr>
          <w:rFonts w:ascii="Arial Narrow" w:hAnsi="Arial Narrow" w:cs="Arial"/>
          <w:b/>
          <w:noProof/>
          <w:sz w:val="22"/>
          <w:szCs w:val="22"/>
          <w:vertAlign w:val="baseline"/>
        </w:rPr>
      </w:pPr>
      <w:r w:rsidRPr="00EA0E3C">
        <w:rPr>
          <w:rFonts w:ascii="Arial Narrow" w:hAnsi="Arial Narrow" w:cs="Arial"/>
          <w:noProof/>
          <w:sz w:val="22"/>
          <w:szCs w:val="22"/>
          <w:vertAlign w:val="baseline"/>
          <w:lang w:eastAsia="zh-CN"/>
        </w:rPr>
        <w:tab/>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 или “Опозив понуде” за ЈАВНУ НАБАВКУ</w:t>
      </w:r>
      <w:r w:rsidRPr="00EA0E3C">
        <w:rPr>
          <w:rFonts w:ascii="Arial Narrow" w:hAnsi="Arial Narrow" w:cs="Arial"/>
          <w:noProof/>
          <w:sz w:val="22"/>
          <w:szCs w:val="22"/>
          <w:vertAlign w:val="baseline"/>
        </w:rPr>
        <w:t xml:space="preserve"> „</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b/>
          <w:noProof/>
          <w:sz w:val="22"/>
          <w:szCs w:val="22"/>
          <w:vertAlign w:val="baseline"/>
        </w:rPr>
        <w:t xml:space="preserve">. </w:t>
      </w:r>
      <w:r w:rsidRPr="00EA0E3C">
        <w:rPr>
          <w:rFonts w:ascii="Arial Narrow" w:hAnsi="Arial Narrow" w:cs="Arial"/>
          <w:noProof/>
          <w:sz w:val="22"/>
          <w:szCs w:val="22"/>
          <w:vertAlign w:val="baseline"/>
          <w:lang w:eastAsia="zh-CN"/>
        </w:rPr>
        <w:t>(НЕ ОТВАРАТИ).</w:t>
      </w:r>
    </w:p>
    <w:p w:rsidR="00E8671D" w:rsidRPr="00EA0E3C" w:rsidRDefault="00E8671D" w:rsidP="00D7574F">
      <w:pPr>
        <w:suppressAutoHyphens/>
        <w:ind w:right="184"/>
        <w:jc w:val="both"/>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lang w:eastAsia="zh-CN"/>
        </w:rPr>
        <w:tab/>
        <w:t>Понуђач је дужан да на полеђини коверте назначи назив, адресу, телефон и контакт особу.</w:t>
      </w:r>
      <w:r w:rsidRPr="00EA0E3C">
        <w:rPr>
          <w:rFonts w:ascii="Arial Narrow" w:hAnsi="Arial Narrow" w:cs="Arial"/>
          <w:noProof/>
          <w:sz w:val="22"/>
          <w:szCs w:val="22"/>
          <w:vertAlign w:val="baseline"/>
          <w:lang w:eastAsia="zh-CN"/>
        </w:rPr>
        <w:tab/>
      </w:r>
    </w:p>
    <w:p w:rsidR="00E8671D" w:rsidRPr="00EA0E3C" w:rsidRDefault="00E8671D" w:rsidP="00D7574F">
      <w:pPr>
        <w:tabs>
          <w:tab w:val="left" w:pos="360"/>
          <w:tab w:val="left" w:pos="720"/>
        </w:tabs>
        <w:suppressAutoHyphens/>
        <w:ind w:right="184"/>
        <w:jc w:val="both"/>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lang w:eastAsia="zh-CN"/>
        </w:rPr>
        <w:tab/>
      </w:r>
      <w:r w:rsidRPr="00EA0E3C">
        <w:rPr>
          <w:rFonts w:ascii="Arial Narrow" w:hAnsi="Arial Narrow" w:cs="Arial"/>
          <w:noProof/>
          <w:sz w:val="22"/>
          <w:szCs w:val="22"/>
          <w:vertAlign w:val="baseline"/>
          <w:lang w:eastAsia="zh-CN"/>
        </w:rPr>
        <w:tab/>
        <w:t>Измена допуна или опозив понуде се доставља путем поште или лично сваког радног дана  од 08,00 до 14,00 часова, на адресу наручиоца.</w:t>
      </w:r>
    </w:p>
    <w:p w:rsidR="00E8671D" w:rsidRPr="00EA0E3C" w:rsidRDefault="00E8671D" w:rsidP="00D7574F">
      <w:pPr>
        <w:tabs>
          <w:tab w:val="left" w:pos="360"/>
        </w:tabs>
        <w:suppressAutoHyphens/>
        <w:ind w:right="184"/>
        <w:jc w:val="both"/>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rPr>
        <w:tab/>
      </w:r>
      <w:r w:rsidRPr="00EA0E3C">
        <w:rPr>
          <w:rFonts w:ascii="Arial Narrow" w:hAnsi="Arial Narrow" w:cs="Arial"/>
          <w:noProof/>
          <w:sz w:val="22"/>
          <w:szCs w:val="22"/>
          <w:vertAlign w:val="baseline"/>
        </w:rPr>
        <w:tab/>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E8671D" w:rsidRPr="00EA0E3C" w:rsidRDefault="00E8671D" w:rsidP="00D7574F">
      <w:pPr>
        <w:suppressAutoHyphens/>
        <w:ind w:right="184"/>
        <w:jc w:val="both"/>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lang w:eastAsia="zh-CN"/>
        </w:rPr>
        <w:tab/>
        <w:t xml:space="preserve">Уколико се изменапонуде односи на понуђену цену, цена мора бити изражена у динарском износу, а не у процентима. </w:t>
      </w:r>
    </w:p>
    <w:p w:rsidR="00E8671D" w:rsidRPr="00EA0E3C" w:rsidRDefault="00E8671D" w:rsidP="00D7574F">
      <w:pPr>
        <w:suppressAutoHyphens/>
        <w:ind w:right="184"/>
        <w:jc w:val="both"/>
        <w:rPr>
          <w:rFonts w:ascii="Arial Narrow" w:hAnsi="Arial Narrow" w:cs="Arial"/>
          <w:noProof/>
          <w:sz w:val="22"/>
          <w:szCs w:val="22"/>
          <w:vertAlign w:val="baseline"/>
          <w:lang w:eastAsia="zh-CN"/>
        </w:rPr>
      </w:pPr>
      <w:r w:rsidRPr="00EA0E3C">
        <w:rPr>
          <w:rFonts w:ascii="Arial Narrow" w:hAnsi="Arial Narrow" w:cs="Arial"/>
          <w:noProof/>
          <w:sz w:val="22"/>
          <w:szCs w:val="22"/>
          <w:vertAlign w:val="baseline"/>
          <w:lang w:eastAsia="zh-CN"/>
        </w:rPr>
        <w:tab/>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8671D" w:rsidRPr="00EA0E3C" w:rsidRDefault="00E8671D" w:rsidP="00B917F1">
      <w:pPr>
        <w:autoSpaceDE w:val="0"/>
        <w:autoSpaceDN w:val="0"/>
        <w:adjustRightInd w:val="0"/>
        <w:jc w:val="both"/>
        <w:rPr>
          <w:rFonts w:ascii="Arial Narrow" w:hAnsi="Arial Narrow" w:cs="Arial"/>
          <w:noProof/>
          <w:sz w:val="22"/>
          <w:szCs w:val="22"/>
          <w:vertAlign w:val="baseline"/>
          <w:lang w:eastAsia="zh-CN"/>
        </w:rPr>
      </w:pPr>
    </w:p>
    <w:p w:rsidR="00E8671D" w:rsidRPr="00EA0E3C" w:rsidRDefault="00E8671D" w:rsidP="00D7574F">
      <w:pPr>
        <w:autoSpaceDE w:val="0"/>
        <w:autoSpaceDN w:val="0"/>
        <w:adjustRightInd w:val="0"/>
        <w:jc w:val="both"/>
        <w:rPr>
          <w:rFonts w:ascii="Arial Narrow" w:hAnsi="Arial Narrow" w:cs="Arial"/>
          <w:b/>
          <w:bCs/>
          <w:noProof/>
          <w:color w:val="000000"/>
          <w:sz w:val="22"/>
          <w:szCs w:val="22"/>
          <w:vertAlign w:val="baseline"/>
          <w:lang w:eastAsia="sr-Latn-CS"/>
        </w:rPr>
      </w:pPr>
      <w:r w:rsidRPr="00EA0E3C">
        <w:rPr>
          <w:rFonts w:ascii="Arial Narrow" w:hAnsi="Arial Narrow" w:cs="Arial"/>
          <w:b/>
          <w:bCs/>
          <w:noProof/>
          <w:color w:val="000000"/>
          <w:sz w:val="22"/>
          <w:szCs w:val="22"/>
          <w:vertAlign w:val="baseline"/>
          <w:lang w:eastAsia="sr-Latn-CS"/>
        </w:rPr>
        <w:t xml:space="preserve">3.6. САМОСТАЛНО ПОДНОШЕЊЕ ПОНУДЕ </w:t>
      </w:r>
    </w:p>
    <w:p w:rsidR="00E8671D" w:rsidRPr="00EA0E3C" w:rsidRDefault="00E8671D" w:rsidP="00D7574F">
      <w:pPr>
        <w:autoSpaceDE w:val="0"/>
        <w:autoSpaceDN w:val="0"/>
        <w:adjustRightInd w:val="0"/>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8671D" w:rsidRPr="00EA0E3C" w:rsidRDefault="00E8671D" w:rsidP="00B917F1">
      <w:pPr>
        <w:autoSpaceDE w:val="0"/>
        <w:autoSpaceDN w:val="0"/>
        <w:adjustRightInd w:val="0"/>
        <w:ind w:firstLine="567"/>
        <w:jc w:val="both"/>
        <w:rPr>
          <w:rFonts w:ascii="Arial Narrow" w:hAnsi="Arial Narrow" w:cs="Arial"/>
          <w:bCs/>
          <w:noProof/>
          <w:color w:val="000000"/>
          <w:sz w:val="22"/>
          <w:szCs w:val="22"/>
          <w:vertAlign w:val="baseline"/>
          <w:lang w:eastAsia="sr-Latn-CS"/>
        </w:rPr>
      </w:pPr>
    </w:p>
    <w:p w:rsidR="00E8671D" w:rsidRPr="00EA0E3C" w:rsidRDefault="00E8671D" w:rsidP="00D7574F">
      <w:pPr>
        <w:autoSpaceDE w:val="0"/>
        <w:autoSpaceDN w:val="0"/>
        <w:adjustRightInd w:val="0"/>
        <w:jc w:val="both"/>
        <w:rPr>
          <w:rFonts w:ascii="Arial Narrow" w:hAnsi="Arial Narrow" w:cs="Arial"/>
          <w:b/>
          <w:bCs/>
          <w:noProof/>
          <w:color w:val="000000"/>
          <w:sz w:val="22"/>
          <w:szCs w:val="22"/>
          <w:vertAlign w:val="baseline"/>
          <w:lang w:eastAsia="sr-Latn-CS"/>
        </w:rPr>
      </w:pPr>
      <w:r w:rsidRPr="00EA0E3C">
        <w:rPr>
          <w:rFonts w:ascii="Arial Narrow" w:hAnsi="Arial Narrow" w:cs="Arial"/>
          <w:b/>
          <w:bCs/>
          <w:noProof/>
          <w:color w:val="000000"/>
          <w:sz w:val="22"/>
          <w:szCs w:val="22"/>
          <w:vertAlign w:val="baseline"/>
          <w:lang w:eastAsia="sr-Latn-CS"/>
        </w:rPr>
        <w:t>3.7. ПОНУДА СА ПОДИЗВОЂАЧЕМ</w:t>
      </w:r>
    </w:p>
    <w:p w:rsidR="00E8671D" w:rsidRPr="00EA0E3C" w:rsidRDefault="00E8671D" w:rsidP="00D7574F">
      <w:pPr>
        <w:autoSpaceDE w:val="0"/>
        <w:autoSpaceDN w:val="0"/>
        <w:adjustRightInd w:val="0"/>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 xml:space="preserve">Понуђач је дужан да у понуди наведе да ли ће извршење набавке делимично поверити подизвођачу и да наведе његов назив. </w:t>
      </w:r>
    </w:p>
    <w:p w:rsidR="00E8671D" w:rsidRPr="00EA0E3C" w:rsidRDefault="00E8671D" w:rsidP="00D7574F">
      <w:pPr>
        <w:autoSpaceDE w:val="0"/>
        <w:autoSpaceDN w:val="0"/>
        <w:adjustRightInd w:val="0"/>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E8671D" w:rsidRPr="00EA0E3C" w:rsidRDefault="00E8671D" w:rsidP="00D7574F">
      <w:pPr>
        <w:tabs>
          <w:tab w:val="left" w:pos="709"/>
          <w:tab w:val="left" w:pos="1260"/>
          <w:tab w:val="left" w:pos="1350"/>
        </w:tabs>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Понуђач је дужан да наручиоцу, на његов захтев, омогући приступ код подизвођача ради утврђивања испуњености услова.</w:t>
      </w:r>
    </w:p>
    <w:p w:rsidR="00E8671D" w:rsidRPr="00EA0E3C" w:rsidRDefault="00E8671D" w:rsidP="00D7574F">
      <w:pPr>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Понуђач је дужан да за подизвођаче достави доказе о испуњености обавезних услова из члана 75. став 1. тач 1) до 4) Закона о јавним набавкама.</w:t>
      </w:r>
    </w:p>
    <w:p w:rsidR="00E8671D" w:rsidRPr="00EA0E3C" w:rsidRDefault="00E8671D" w:rsidP="00D7574F">
      <w:pPr>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8671D" w:rsidRPr="00EA0E3C" w:rsidRDefault="00E8671D" w:rsidP="00B917F1">
      <w:pPr>
        <w:autoSpaceDE w:val="0"/>
        <w:autoSpaceDN w:val="0"/>
        <w:adjustRightInd w:val="0"/>
        <w:ind w:left="567"/>
        <w:jc w:val="both"/>
        <w:rPr>
          <w:rFonts w:ascii="Arial Narrow" w:hAnsi="Arial Narrow" w:cs="Arial"/>
          <w:b/>
          <w:bCs/>
          <w:noProof/>
          <w:color w:val="000000"/>
          <w:sz w:val="22"/>
          <w:szCs w:val="22"/>
          <w:vertAlign w:val="baseline"/>
          <w:lang w:eastAsia="sr-Latn-CS"/>
        </w:rPr>
      </w:pPr>
    </w:p>
    <w:p w:rsidR="00E8671D" w:rsidRPr="00EA0E3C" w:rsidRDefault="00E8671D" w:rsidP="00B917F1">
      <w:pPr>
        <w:autoSpaceDE w:val="0"/>
        <w:autoSpaceDN w:val="0"/>
        <w:adjustRightInd w:val="0"/>
        <w:ind w:left="567"/>
        <w:jc w:val="both"/>
        <w:rPr>
          <w:rFonts w:ascii="Arial Narrow" w:hAnsi="Arial Narrow" w:cs="Arial"/>
          <w:b/>
          <w:bCs/>
          <w:noProof/>
          <w:color w:val="000000"/>
          <w:sz w:val="22"/>
          <w:szCs w:val="22"/>
          <w:vertAlign w:val="baseline"/>
          <w:lang w:eastAsia="sr-Latn-CS"/>
        </w:rPr>
      </w:pPr>
    </w:p>
    <w:p w:rsidR="00E8671D" w:rsidRPr="00EA0E3C" w:rsidRDefault="00E8671D" w:rsidP="00D7574F">
      <w:pPr>
        <w:autoSpaceDE w:val="0"/>
        <w:autoSpaceDN w:val="0"/>
        <w:adjustRightInd w:val="0"/>
        <w:jc w:val="both"/>
        <w:rPr>
          <w:rFonts w:ascii="Arial Narrow" w:hAnsi="Arial Narrow" w:cs="Arial"/>
          <w:b/>
          <w:bCs/>
          <w:noProof/>
          <w:color w:val="000000"/>
          <w:sz w:val="22"/>
          <w:szCs w:val="22"/>
          <w:vertAlign w:val="baseline"/>
          <w:lang w:eastAsia="sr-Latn-CS"/>
        </w:rPr>
      </w:pPr>
      <w:r w:rsidRPr="00EA0E3C">
        <w:rPr>
          <w:rFonts w:ascii="Arial Narrow" w:hAnsi="Arial Narrow" w:cs="Arial"/>
          <w:b/>
          <w:bCs/>
          <w:noProof/>
          <w:color w:val="000000"/>
          <w:sz w:val="22"/>
          <w:szCs w:val="22"/>
          <w:vertAlign w:val="baseline"/>
          <w:lang w:eastAsia="sr-Latn-CS"/>
        </w:rPr>
        <w:lastRenderedPageBreak/>
        <w:t xml:space="preserve">3.8. ЗАЈЕДНИЧКА ПОНУДА </w:t>
      </w:r>
    </w:p>
    <w:p w:rsidR="00E8671D" w:rsidRPr="00EA0E3C" w:rsidRDefault="00E8671D" w:rsidP="00D7574F">
      <w:pPr>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8671D" w:rsidRPr="00EA0E3C" w:rsidRDefault="00E8671D" w:rsidP="00D7574F">
      <w:pPr>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8671D" w:rsidRPr="00EA0E3C" w:rsidRDefault="00E8671D" w:rsidP="00D7574F">
      <w:pPr>
        <w:tabs>
          <w:tab w:val="left" w:pos="284"/>
        </w:tabs>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1)</w:t>
      </w:r>
      <w:r w:rsidRPr="00EA0E3C">
        <w:rPr>
          <w:rFonts w:ascii="Arial Narrow" w:hAnsi="Arial Narrow" w:cs="Arial"/>
          <w:bCs/>
          <w:noProof/>
          <w:sz w:val="22"/>
          <w:szCs w:val="22"/>
          <w:vertAlign w:val="baseline"/>
          <w:lang w:eastAsia="sr-Latn-CS"/>
        </w:rPr>
        <w:tab/>
        <w:t xml:space="preserve">члану групе који ће бити носилац посла, односно који ће поднети понуду и који ће заступати </w:t>
      </w:r>
      <w:r w:rsidRPr="00EA0E3C">
        <w:rPr>
          <w:rFonts w:ascii="Arial Narrow" w:hAnsi="Arial Narrow" w:cs="Arial"/>
          <w:bCs/>
          <w:noProof/>
          <w:sz w:val="22"/>
          <w:szCs w:val="22"/>
          <w:vertAlign w:val="baseline"/>
          <w:lang w:eastAsia="sr-Latn-CS"/>
        </w:rPr>
        <w:tab/>
        <w:t>групу понуђача пред наручиоцем;</w:t>
      </w:r>
    </w:p>
    <w:p w:rsidR="00E8671D" w:rsidRPr="00EA0E3C" w:rsidRDefault="00E8671D" w:rsidP="00D7574F">
      <w:pPr>
        <w:tabs>
          <w:tab w:val="left" w:pos="284"/>
        </w:tabs>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2)</w:t>
      </w:r>
      <w:r w:rsidRPr="00EA0E3C">
        <w:rPr>
          <w:rFonts w:ascii="Arial Narrow" w:hAnsi="Arial Narrow" w:cs="Arial"/>
          <w:bCs/>
          <w:noProof/>
          <w:sz w:val="22"/>
          <w:szCs w:val="22"/>
          <w:vertAlign w:val="baseline"/>
          <w:lang w:eastAsia="sr-Latn-CS"/>
        </w:rPr>
        <w:tab/>
        <w:t>понуђачу који ће у име групе понуђача потписати уговор;</w:t>
      </w:r>
    </w:p>
    <w:p w:rsidR="00E8671D" w:rsidRPr="00EA0E3C" w:rsidRDefault="00E8671D" w:rsidP="00D7574F">
      <w:pPr>
        <w:tabs>
          <w:tab w:val="left" w:pos="284"/>
        </w:tabs>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3)</w:t>
      </w:r>
      <w:r w:rsidRPr="00EA0E3C">
        <w:rPr>
          <w:rFonts w:ascii="Arial Narrow" w:hAnsi="Arial Narrow" w:cs="Arial"/>
          <w:bCs/>
          <w:noProof/>
          <w:sz w:val="22"/>
          <w:szCs w:val="22"/>
          <w:vertAlign w:val="baseline"/>
          <w:lang w:eastAsia="sr-Latn-CS"/>
        </w:rPr>
        <w:tab/>
        <w:t>понуђачу који ће у име групе понуђача дати средство обезбеђења;</w:t>
      </w:r>
    </w:p>
    <w:p w:rsidR="00E8671D" w:rsidRPr="00EA0E3C" w:rsidRDefault="00E8671D" w:rsidP="00D7574F">
      <w:pPr>
        <w:tabs>
          <w:tab w:val="left" w:pos="284"/>
        </w:tabs>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4)</w:t>
      </w:r>
      <w:r w:rsidRPr="00EA0E3C">
        <w:rPr>
          <w:rFonts w:ascii="Arial Narrow" w:hAnsi="Arial Narrow" w:cs="Arial"/>
          <w:bCs/>
          <w:noProof/>
          <w:sz w:val="22"/>
          <w:szCs w:val="22"/>
          <w:vertAlign w:val="baseline"/>
          <w:lang w:eastAsia="sr-Latn-CS"/>
        </w:rPr>
        <w:tab/>
        <w:t>понуђачу који ће издати рачун;</w:t>
      </w:r>
    </w:p>
    <w:p w:rsidR="00E8671D" w:rsidRPr="00EA0E3C" w:rsidRDefault="00E8671D" w:rsidP="00D7574F">
      <w:pPr>
        <w:tabs>
          <w:tab w:val="left" w:pos="284"/>
        </w:tabs>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5)</w:t>
      </w:r>
      <w:r w:rsidRPr="00EA0E3C">
        <w:rPr>
          <w:rFonts w:ascii="Arial Narrow" w:hAnsi="Arial Narrow" w:cs="Arial"/>
          <w:bCs/>
          <w:noProof/>
          <w:sz w:val="22"/>
          <w:szCs w:val="22"/>
          <w:vertAlign w:val="baseline"/>
          <w:lang w:eastAsia="sr-Latn-CS"/>
        </w:rPr>
        <w:tab/>
        <w:t>рачуну на који ће бити извршено плаћање;</w:t>
      </w:r>
    </w:p>
    <w:p w:rsidR="00E8671D" w:rsidRPr="00EA0E3C" w:rsidRDefault="00E8671D" w:rsidP="00D7574F">
      <w:pPr>
        <w:tabs>
          <w:tab w:val="left" w:pos="284"/>
        </w:tabs>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6)</w:t>
      </w:r>
      <w:r w:rsidRPr="00EA0E3C">
        <w:rPr>
          <w:rFonts w:ascii="Arial Narrow" w:hAnsi="Arial Narrow" w:cs="Arial"/>
          <w:bCs/>
          <w:noProof/>
          <w:sz w:val="22"/>
          <w:szCs w:val="22"/>
          <w:vertAlign w:val="baseline"/>
          <w:lang w:eastAsia="sr-Latn-CS"/>
        </w:rPr>
        <w:tab/>
        <w:t>обавезема сваког од понуђача из групе понуђача за извршење уговора.</w:t>
      </w:r>
    </w:p>
    <w:p w:rsidR="00E8671D" w:rsidRPr="00EA0E3C" w:rsidRDefault="00E8671D" w:rsidP="00D7574F">
      <w:pPr>
        <w:autoSpaceDE w:val="0"/>
        <w:autoSpaceDN w:val="0"/>
        <w:adjustRightInd w:val="0"/>
        <w:jc w:val="both"/>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Понуђачи који поднесу заједничку понуду одговарају неограничено солидарно према наручиоцу.</w:t>
      </w:r>
    </w:p>
    <w:p w:rsidR="00E8671D" w:rsidRPr="00EA0E3C" w:rsidRDefault="00E8671D" w:rsidP="00B917F1">
      <w:pPr>
        <w:suppressAutoHyphens/>
        <w:autoSpaceDE w:val="0"/>
        <w:ind w:left="567" w:right="184"/>
        <w:rPr>
          <w:rFonts w:ascii="Arial Narrow" w:hAnsi="Arial Narrow" w:cs="Arial"/>
          <w:b/>
          <w:noProof/>
          <w:sz w:val="22"/>
          <w:szCs w:val="22"/>
          <w:highlight w:val="green"/>
          <w:vertAlign w:val="baseline"/>
          <w:lang w:eastAsia="zh-CN"/>
        </w:rPr>
      </w:pPr>
    </w:p>
    <w:p w:rsidR="00E8671D" w:rsidRPr="00EA0E3C" w:rsidRDefault="00E8671D" w:rsidP="0020382D">
      <w:pPr>
        <w:suppressAutoHyphens/>
        <w:autoSpaceDE w:val="0"/>
        <w:autoSpaceDN w:val="0"/>
        <w:adjustRightInd w:val="0"/>
        <w:rPr>
          <w:rFonts w:ascii="Arial Narrow" w:hAnsi="Arial Narrow" w:cs="Arial"/>
          <w:b/>
          <w:sz w:val="22"/>
          <w:szCs w:val="22"/>
          <w:vertAlign w:val="baseline"/>
          <w:lang w:eastAsia="ar-SA"/>
        </w:rPr>
      </w:pPr>
      <w:r w:rsidRPr="00EA0E3C">
        <w:rPr>
          <w:rFonts w:ascii="Arial Narrow" w:hAnsi="Arial Narrow" w:cs="Arial"/>
          <w:b/>
          <w:sz w:val="22"/>
          <w:szCs w:val="22"/>
          <w:vertAlign w:val="baseline"/>
          <w:lang w:eastAsia="ar-SA"/>
        </w:rPr>
        <w:t xml:space="preserve">2.9.  НАЧИН  ПЛАЋАЊА </w:t>
      </w:r>
    </w:p>
    <w:p w:rsidR="00E8671D" w:rsidRPr="00EA0E3C" w:rsidRDefault="00E8671D" w:rsidP="00E31065">
      <w:pPr>
        <w:suppressAutoHyphens/>
        <w:autoSpaceDE w:val="0"/>
        <w:autoSpaceDN w:val="0"/>
        <w:adjustRightInd w:val="0"/>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ab/>
        <w:t xml:space="preserve"> </w:t>
      </w:r>
    </w:p>
    <w:p w:rsidR="00E8671D" w:rsidRPr="00EA0E3C" w:rsidRDefault="00E8671D" w:rsidP="00E31065">
      <w:pPr>
        <w:suppressAutoHyphens/>
        <w:autoSpaceDE w:val="0"/>
        <w:autoSpaceDN w:val="0"/>
        <w:adjustRightInd w:val="0"/>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ab/>
        <w:t>По испостављеним привременим ситуацијама и окончаној ситуацији, сачињеним на основу оверене грађевинске књиге изведених радова и јединичних цена из понуде, и потписаним од стране стручног надзора, у року од 15 дана од дана пријема оверене ситуације. Окончана ситуација мора износити минимум 10% од уговорене вредности и плаћа се по извршеној примопредаји радова и коначном обрачуну.</w:t>
      </w:r>
    </w:p>
    <w:p w:rsidR="00E8671D" w:rsidRPr="00EA0E3C" w:rsidRDefault="00E8671D" w:rsidP="005A42A6">
      <w:pPr>
        <w:suppressAutoHyphens/>
        <w:autoSpaceDE w:val="0"/>
        <w:autoSpaceDN w:val="0"/>
        <w:adjustRightInd w:val="0"/>
        <w:jc w:val="both"/>
        <w:rPr>
          <w:rFonts w:ascii="Arial Narrow" w:hAnsi="Arial Narrow" w:cs="Arial"/>
          <w:sz w:val="22"/>
          <w:szCs w:val="22"/>
          <w:vertAlign w:val="baseline"/>
          <w:lang w:eastAsia="ar-SA"/>
        </w:rPr>
      </w:pPr>
    </w:p>
    <w:p w:rsidR="00E8671D" w:rsidRPr="00EA0E3C" w:rsidRDefault="00E8671D" w:rsidP="005A42A6">
      <w:pPr>
        <w:suppressAutoHyphens/>
        <w:jc w:val="both"/>
        <w:rPr>
          <w:rFonts w:ascii="Arial Narrow" w:hAnsi="Arial Narrow" w:cs="Arial"/>
          <w:b/>
          <w:sz w:val="22"/>
          <w:szCs w:val="22"/>
          <w:vertAlign w:val="baseline"/>
          <w:lang w:eastAsia="ar-SA"/>
        </w:rPr>
      </w:pPr>
      <w:r w:rsidRPr="00EA0E3C">
        <w:rPr>
          <w:rFonts w:ascii="Arial Narrow" w:hAnsi="Arial Narrow" w:cs="Arial"/>
          <w:b/>
          <w:sz w:val="22"/>
          <w:szCs w:val="22"/>
          <w:vertAlign w:val="baseline"/>
          <w:lang w:eastAsia="ar-SA"/>
        </w:rPr>
        <w:t>2.10. РОК ЗАВРШЕТКА РАДОВА</w:t>
      </w:r>
    </w:p>
    <w:p w:rsidR="00E8671D" w:rsidRPr="00EA0E3C" w:rsidRDefault="00E8671D" w:rsidP="005A42A6">
      <w:pPr>
        <w:suppressAutoHyphens/>
        <w:jc w:val="both"/>
        <w:rPr>
          <w:rFonts w:ascii="Arial Narrow" w:hAnsi="Arial Narrow" w:cs="Arial"/>
          <w:sz w:val="22"/>
          <w:szCs w:val="22"/>
          <w:vertAlign w:val="baseline"/>
          <w:lang w:eastAsia="ar-SA"/>
        </w:rPr>
      </w:pPr>
      <w:r w:rsidRPr="00EA0E3C">
        <w:rPr>
          <w:rFonts w:ascii="Arial Narrow" w:hAnsi="Arial Narrow" w:cs="Arial"/>
          <w:b/>
          <w:sz w:val="22"/>
          <w:szCs w:val="22"/>
          <w:vertAlign w:val="baseline"/>
          <w:lang w:eastAsia="ar-SA"/>
        </w:rPr>
        <w:tab/>
      </w:r>
      <w:r w:rsidRPr="00EA0E3C">
        <w:rPr>
          <w:rFonts w:ascii="Arial Narrow" w:hAnsi="Arial Narrow" w:cs="Arial"/>
          <w:sz w:val="22"/>
          <w:szCs w:val="22"/>
          <w:vertAlign w:val="baseline"/>
          <w:lang w:eastAsia="ar-SA"/>
        </w:rPr>
        <w:t>Рок завршетка радова је 40 календарских дана, од дана увођења извођача у посао од стране стручног надзора.</w:t>
      </w:r>
    </w:p>
    <w:p w:rsidR="00E8671D" w:rsidRPr="00EA0E3C" w:rsidRDefault="00E8671D" w:rsidP="005A42A6">
      <w:pPr>
        <w:suppressAutoHyphens/>
        <w:jc w:val="both"/>
        <w:rPr>
          <w:rFonts w:ascii="Arial Narrow" w:hAnsi="Arial Narrow" w:cs="Arial"/>
          <w:sz w:val="22"/>
          <w:szCs w:val="22"/>
          <w:vertAlign w:val="baseline"/>
          <w:lang w:eastAsia="ar-SA"/>
        </w:rPr>
      </w:pPr>
    </w:p>
    <w:p w:rsidR="00E8671D" w:rsidRPr="00EA0E3C" w:rsidRDefault="00E8671D" w:rsidP="005A42A6">
      <w:pPr>
        <w:suppressAutoHyphens/>
        <w:jc w:val="both"/>
        <w:rPr>
          <w:rFonts w:ascii="Arial Narrow" w:hAnsi="Arial Narrow" w:cs="Arial"/>
          <w:b/>
          <w:sz w:val="22"/>
          <w:szCs w:val="22"/>
          <w:vertAlign w:val="baseline"/>
          <w:lang w:eastAsia="ar-SA"/>
        </w:rPr>
      </w:pPr>
      <w:r w:rsidRPr="00EA0E3C">
        <w:rPr>
          <w:rFonts w:ascii="Arial Narrow" w:hAnsi="Arial Narrow" w:cs="Arial"/>
          <w:b/>
          <w:sz w:val="22"/>
          <w:szCs w:val="22"/>
          <w:vertAlign w:val="baseline"/>
          <w:lang w:eastAsia="ar-SA"/>
        </w:rPr>
        <w:t>2.11. ГАРАНТНИ РОК</w:t>
      </w:r>
    </w:p>
    <w:p w:rsidR="00E8671D" w:rsidRPr="00EA0E3C" w:rsidRDefault="00E8671D" w:rsidP="005A42A6">
      <w:pPr>
        <w:suppressAutoHyphens/>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ab/>
        <w:t>Минимални гарантни рок за изведене радове износи 2 (две) године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w:t>
      </w:r>
    </w:p>
    <w:p w:rsidR="00E8671D" w:rsidRPr="00EA0E3C" w:rsidRDefault="00E8671D" w:rsidP="006E14CA">
      <w:pPr>
        <w:suppressAutoHyphens/>
        <w:ind w:right="184"/>
        <w:jc w:val="both"/>
        <w:rPr>
          <w:rFonts w:ascii="Arial Narrow" w:hAnsi="Arial Narrow" w:cs="Arial"/>
          <w:noProof/>
          <w:sz w:val="22"/>
          <w:szCs w:val="22"/>
          <w:vertAlign w:val="baseline"/>
          <w:lang w:eastAsia="zh-CN"/>
        </w:rPr>
      </w:pPr>
    </w:p>
    <w:p w:rsidR="00E8671D" w:rsidRPr="00EA0E3C" w:rsidRDefault="00E8671D" w:rsidP="00412288">
      <w:pPr>
        <w:pStyle w:val="ListParagraph"/>
        <w:autoSpaceDE w:val="0"/>
        <w:autoSpaceDN w:val="0"/>
        <w:adjustRightInd w:val="0"/>
        <w:ind w:left="0"/>
        <w:jc w:val="both"/>
        <w:rPr>
          <w:rFonts w:ascii="Arial Narrow" w:hAnsi="Arial Narrow" w:cs="Arial"/>
          <w:b/>
          <w:bCs/>
          <w:noProof/>
          <w:color w:val="000000"/>
          <w:sz w:val="22"/>
          <w:szCs w:val="22"/>
          <w:vertAlign w:val="baseline"/>
          <w:lang w:eastAsia="sr-Latn-CS"/>
        </w:rPr>
      </w:pPr>
      <w:r w:rsidRPr="00EA0E3C">
        <w:rPr>
          <w:rFonts w:ascii="Arial Narrow" w:hAnsi="Arial Narrow" w:cs="Arial"/>
          <w:b/>
          <w:bCs/>
          <w:noProof/>
          <w:color w:val="000000"/>
          <w:sz w:val="22"/>
          <w:szCs w:val="22"/>
          <w:vertAlign w:val="baseline"/>
          <w:lang w:eastAsia="sr-Latn-CS"/>
        </w:rPr>
        <w:t xml:space="preserve">2.12. ВАЛУТА И ЦЕНА </w:t>
      </w:r>
    </w:p>
    <w:p w:rsidR="00E8671D" w:rsidRPr="00EA0E3C" w:rsidRDefault="00E8671D" w:rsidP="00175D40">
      <w:pPr>
        <w:autoSpaceDE w:val="0"/>
        <w:autoSpaceDN w:val="0"/>
        <w:adjustRightInd w:val="0"/>
        <w:jc w:val="both"/>
        <w:rPr>
          <w:rFonts w:ascii="Arial Narrow" w:hAnsi="Arial Narrow" w:cs="Arial"/>
          <w:sz w:val="22"/>
          <w:szCs w:val="22"/>
          <w:vertAlign w:val="baseline"/>
        </w:rPr>
      </w:pPr>
      <w:r w:rsidRPr="00EA0E3C">
        <w:rPr>
          <w:rFonts w:ascii="Arial Narrow" w:hAnsi="Arial Narrow" w:cs="Arial"/>
          <w:sz w:val="22"/>
          <w:szCs w:val="22"/>
          <w:vertAlign w:val="baseline"/>
        </w:rPr>
        <w:tab/>
        <w:t>Цена мора бити изражена у динарима са и без пореза на додату вредност и иста је фиксна до извршења уговора.</w:t>
      </w:r>
    </w:p>
    <w:p w:rsidR="00E8671D" w:rsidRPr="00EA0E3C" w:rsidRDefault="00E8671D" w:rsidP="00175D40">
      <w:pPr>
        <w:autoSpaceDE w:val="0"/>
        <w:autoSpaceDN w:val="0"/>
        <w:adjustRightInd w:val="0"/>
        <w:jc w:val="both"/>
        <w:rPr>
          <w:rFonts w:ascii="Arial Narrow" w:hAnsi="Arial Narrow" w:cs="Arial"/>
          <w:sz w:val="22"/>
          <w:szCs w:val="22"/>
          <w:vertAlign w:val="baseline"/>
        </w:rPr>
      </w:pPr>
      <w:r w:rsidRPr="00EA0E3C">
        <w:rPr>
          <w:rFonts w:ascii="Arial Narrow" w:hAnsi="Arial Narrow" w:cs="Arial"/>
          <w:sz w:val="22"/>
          <w:szCs w:val="22"/>
          <w:vertAlign w:val="baseline"/>
        </w:rPr>
        <w:tab/>
        <w:t>Цену је потребно изразити нумерички и текстуално, при чему текстуално изражена цена има предност у случају несагласности.</w:t>
      </w:r>
    </w:p>
    <w:p w:rsidR="00E8671D" w:rsidRPr="00EA0E3C" w:rsidRDefault="00E8671D" w:rsidP="00175D40">
      <w:pPr>
        <w:autoSpaceDE w:val="0"/>
        <w:autoSpaceDN w:val="0"/>
        <w:adjustRightInd w:val="0"/>
        <w:jc w:val="both"/>
        <w:rPr>
          <w:rFonts w:ascii="Arial Narrow" w:hAnsi="Arial Narrow"/>
          <w:sz w:val="22"/>
          <w:szCs w:val="22"/>
          <w:vertAlign w:val="baseline"/>
          <w:lang w:eastAsia="ar-SA"/>
        </w:rPr>
      </w:pPr>
      <w:r w:rsidRPr="00EA0E3C">
        <w:rPr>
          <w:rFonts w:ascii="Arial Narrow" w:hAnsi="Arial Narrow" w:cs="Arial"/>
          <w:sz w:val="22"/>
          <w:szCs w:val="22"/>
          <w:vertAlign w:val="baseline"/>
        </w:rPr>
        <w:tab/>
        <w:t>Цена треба да буде изражена тако да обухвати све трошкове које понуђач има у реализацији предметне јавне набавке.</w:t>
      </w:r>
    </w:p>
    <w:p w:rsidR="00E8671D" w:rsidRPr="00EA0E3C" w:rsidRDefault="00E8671D" w:rsidP="00175D40">
      <w:pPr>
        <w:autoSpaceDE w:val="0"/>
        <w:autoSpaceDN w:val="0"/>
        <w:adjustRightInd w:val="0"/>
        <w:jc w:val="both"/>
        <w:rPr>
          <w:rFonts w:ascii="Arial Narrow" w:hAnsi="Arial Narrow" w:cs="Arial"/>
          <w:sz w:val="22"/>
          <w:szCs w:val="22"/>
          <w:vertAlign w:val="baseline"/>
        </w:rPr>
      </w:pPr>
      <w:r w:rsidRPr="00EA0E3C">
        <w:rPr>
          <w:rFonts w:ascii="Arial Narrow" w:hAnsi="Arial Narrow" w:cs="Arial"/>
          <w:sz w:val="22"/>
          <w:szCs w:val="22"/>
          <w:vertAlign w:val="baseline"/>
        </w:rPr>
        <w:tab/>
        <w:t>У случају понуђене неуобичајено ниске цене, наручилац ће поступити у складу са одредбама члана 92. Закона о јавним набавкама.</w:t>
      </w:r>
    </w:p>
    <w:p w:rsidR="00E8671D" w:rsidRPr="00EA0E3C" w:rsidRDefault="00E8671D" w:rsidP="00175D40">
      <w:pPr>
        <w:autoSpaceDE w:val="0"/>
        <w:autoSpaceDN w:val="0"/>
        <w:adjustRightInd w:val="0"/>
        <w:jc w:val="both"/>
        <w:rPr>
          <w:rFonts w:ascii="Arial Narrow" w:hAnsi="Arial Narrow" w:cs="Arial"/>
          <w:sz w:val="22"/>
          <w:szCs w:val="22"/>
          <w:vertAlign w:val="baseline"/>
        </w:rPr>
      </w:pPr>
    </w:p>
    <w:p w:rsidR="00E8671D" w:rsidRPr="00EA0E3C" w:rsidRDefault="00E8671D" w:rsidP="00CD3BE8">
      <w:pPr>
        <w:jc w:val="both"/>
        <w:rPr>
          <w:rFonts w:ascii="Arial Narrow" w:hAnsi="Arial Narrow" w:cs="Arial"/>
          <w:iCs/>
          <w:sz w:val="22"/>
          <w:szCs w:val="22"/>
          <w:vertAlign w:val="baseline"/>
        </w:rPr>
      </w:pPr>
      <w:r w:rsidRPr="00EA0E3C">
        <w:rPr>
          <w:rFonts w:ascii="Arial Narrow" w:hAnsi="Arial Narrow" w:cs="Arial"/>
          <w:b/>
          <w:iCs/>
          <w:sz w:val="22"/>
          <w:szCs w:val="22"/>
          <w:vertAlign w:val="baseline"/>
        </w:rPr>
        <w:t>2.13. ФИНАНСИЈСКО ОБЕЗБЕЂЕЊЕ</w:t>
      </w:r>
    </w:p>
    <w:p w:rsidR="00E8671D" w:rsidRPr="00EA0E3C" w:rsidRDefault="00E8671D" w:rsidP="00CD3BE8">
      <w:pPr>
        <w:jc w:val="both"/>
        <w:rPr>
          <w:rFonts w:ascii="Arial Narrow" w:hAnsi="Arial Narrow" w:cs="Arial"/>
          <w:b/>
          <w:iCs/>
          <w:sz w:val="22"/>
          <w:szCs w:val="22"/>
          <w:vertAlign w:val="baseline"/>
        </w:rPr>
      </w:pPr>
      <w:r w:rsidRPr="00EA0E3C">
        <w:rPr>
          <w:rFonts w:ascii="Arial Narrow" w:hAnsi="Arial Narrow" w:cs="Arial"/>
          <w:b/>
          <w:i/>
          <w:iCs/>
          <w:sz w:val="22"/>
          <w:szCs w:val="22"/>
          <w:vertAlign w:val="baseline"/>
        </w:rPr>
        <w:tab/>
      </w:r>
      <w:r w:rsidRPr="00EA0E3C">
        <w:rPr>
          <w:rFonts w:ascii="Arial Narrow" w:hAnsi="Arial Narrow" w:cs="Arial"/>
          <w:b/>
          <w:iCs/>
          <w:sz w:val="22"/>
          <w:szCs w:val="22"/>
          <w:vertAlign w:val="baseline"/>
        </w:rPr>
        <w:t>Понуђач је дужан да уз понуду достави средство финансијског обезбеђења:</w:t>
      </w:r>
    </w:p>
    <w:p w:rsidR="00E8671D" w:rsidRPr="00EA0E3C" w:rsidRDefault="00E8671D" w:rsidP="00CD3BE8">
      <w:pPr>
        <w:jc w:val="both"/>
        <w:rPr>
          <w:rFonts w:ascii="Arial Narrow" w:hAnsi="Arial Narrow" w:cs="Arial"/>
          <w:iCs/>
          <w:sz w:val="22"/>
          <w:szCs w:val="22"/>
          <w:vertAlign w:val="baseline"/>
        </w:rPr>
      </w:pPr>
      <w:r w:rsidRPr="00EA0E3C">
        <w:rPr>
          <w:rFonts w:ascii="Arial Narrow" w:hAnsi="Arial Narrow" w:cs="Arial"/>
          <w:b/>
          <w:iCs/>
          <w:sz w:val="22"/>
          <w:szCs w:val="22"/>
          <w:vertAlign w:val="baseline"/>
        </w:rPr>
        <w:t xml:space="preserve">1) банкарску гаранцију за озбиљност понуде </w:t>
      </w:r>
      <w:r w:rsidRPr="00EA0E3C">
        <w:rPr>
          <w:rFonts w:ascii="Arial Narrow" w:hAnsi="Arial Narrow" w:cs="Arial"/>
          <w:iCs/>
          <w:sz w:val="22"/>
          <w:szCs w:val="22"/>
          <w:vertAlign w:val="baseline"/>
        </w:rPr>
        <w:t xml:space="preserve">са назначеним износом од </w:t>
      </w:r>
      <w:r>
        <w:rPr>
          <w:rFonts w:ascii="Arial Narrow" w:hAnsi="Arial Narrow" w:cs="Arial"/>
          <w:iCs/>
          <w:sz w:val="22"/>
          <w:szCs w:val="22"/>
          <w:vertAlign w:val="baseline"/>
        </w:rPr>
        <w:t>1</w:t>
      </w:r>
      <w:r w:rsidRPr="00EA0E3C">
        <w:rPr>
          <w:rFonts w:ascii="Arial Narrow" w:hAnsi="Arial Narrow" w:cs="Arial"/>
          <w:iCs/>
          <w:sz w:val="22"/>
          <w:szCs w:val="22"/>
          <w:vertAlign w:val="baseline"/>
        </w:rPr>
        <w:t xml:space="preserve">00.000,00 динара са роком важности 60 дана од дана јавног отварања понуда, која мора бити неопозива, без правана приговор, са клаузулама: безусловна и платива на први позив, у корист наручиоца.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r w:rsidRPr="00EA0E3C">
        <w:rPr>
          <w:rFonts w:ascii="Arial Narrow" w:hAnsi="Arial Narrow" w:cs="Arial"/>
          <w:b/>
          <w:i/>
          <w:iCs/>
          <w:sz w:val="22"/>
          <w:szCs w:val="22"/>
          <w:vertAlign w:val="baseline"/>
        </w:rPr>
        <w:tab/>
      </w:r>
      <w:r w:rsidRPr="00EA0E3C">
        <w:rPr>
          <w:rFonts w:ascii="Arial Narrow" w:hAnsi="Arial Narrow" w:cs="Arial"/>
          <w:iCs/>
          <w:sz w:val="22"/>
          <w:szCs w:val="22"/>
          <w:vertAlign w:val="baseline"/>
        </w:rPr>
        <w:t xml:space="preserve">Наручилац ће уновчити банкарску гаранцију за озбиљност понуде уколико: </w:t>
      </w:r>
    </w:p>
    <w:p w:rsidR="00E8671D" w:rsidRPr="00EA0E3C" w:rsidRDefault="00E8671D" w:rsidP="00CD3BE8">
      <w:pPr>
        <w:numPr>
          <w:ilvl w:val="0"/>
          <w:numId w:val="21"/>
        </w:numPr>
        <w:suppressAutoHyphens/>
        <w:spacing w:line="100" w:lineRule="atLeast"/>
        <w:jc w:val="both"/>
        <w:rPr>
          <w:rFonts w:ascii="Arial Narrow" w:hAnsi="Arial Narrow" w:cs="Arial"/>
          <w:iCs/>
          <w:sz w:val="22"/>
          <w:szCs w:val="22"/>
          <w:vertAlign w:val="baseline"/>
        </w:rPr>
      </w:pPr>
      <w:r w:rsidRPr="00EA0E3C">
        <w:rPr>
          <w:rFonts w:ascii="Arial Narrow" w:hAnsi="Arial Narrow" w:cs="Arial"/>
          <w:iCs/>
          <w:sz w:val="22"/>
          <w:szCs w:val="22"/>
          <w:vertAlign w:val="baseline"/>
        </w:rPr>
        <w:t>понуђач након истека рока за подношење понуде повуче, опозове или измени своју понуду;</w:t>
      </w:r>
    </w:p>
    <w:p w:rsidR="00E8671D" w:rsidRPr="00EA0E3C" w:rsidRDefault="00E8671D" w:rsidP="00CD3BE8">
      <w:pPr>
        <w:numPr>
          <w:ilvl w:val="0"/>
          <w:numId w:val="21"/>
        </w:numPr>
        <w:suppressAutoHyphens/>
        <w:spacing w:line="100" w:lineRule="atLeast"/>
        <w:jc w:val="both"/>
        <w:rPr>
          <w:rFonts w:ascii="Arial Narrow" w:hAnsi="Arial Narrow" w:cs="Arial"/>
          <w:iCs/>
          <w:sz w:val="22"/>
          <w:szCs w:val="22"/>
          <w:vertAlign w:val="baseline"/>
        </w:rPr>
      </w:pPr>
      <w:r w:rsidRPr="00EA0E3C">
        <w:rPr>
          <w:rFonts w:ascii="Arial Narrow" w:hAnsi="Arial Narrow" w:cs="Arial"/>
          <w:iCs/>
          <w:sz w:val="22"/>
          <w:szCs w:val="22"/>
          <w:vertAlign w:val="baseline"/>
        </w:rPr>
        <w:t xml:space="preserve">Понуђач коме је додељен уговор благовремено не потпише уговор о јавној набавци; </w:t>
      </w:r>
    </w:p>
    <w:p w:rsidR="00E8671D" w:rsidRPr="00EA0E3C" w:rsidRDefault="00E8671D" w:rsidP="00CD3BE8">
      <w:pPr>
        <w:numPr>
          <w:ilvl w:val="0"/>
          <w:numId w:val="21"/>
        </w:numPr>
        <w:suppressAutoHyphens/>
        <w:spacing w:line="100" w:lineRule="atLeast"/>
        <w:jc w:val="both"/>
        <w:rPr>
          <w:rFonts w:ascii="Arial Narrow" w:hAnsi="Arial Narrow" w:cs="Arial"/>
          <w:iCs/>
          <w:sz w:val="22"/>
          <w:szCs w:val="22"/>
          <w:vertAlign w:val="baseline"/>
        </w:rPr>
      </w:pPr>
      <w:r w:rsidRPr="00EA0E3C">
        <w:rPr>
          <w:rFonts w:ascii="Arial Narrow" w:hAnsi="Arial Narrow" w:cs="Arial"/>
          <w:iCs/>
          <w:sz w:val="22"/>
          <w:szCs w:val="22"/>
          <w:vertAlign w:val="baseline"/>
        </w:rPr>
        <w:t>Понуђач коме је додељен уговор не поднесе банкарску гаранцију задобро извршење  посла у складу са захтевима из конкурсне документције;</w:t>
      </w:r>
    </w:p>
    <w:p w:rsidR="00E8671D" w:rsidRPr="00EA0E3C" w:rsidRDefault="00E8671D" w:rsidP="00CD3BE8">
      <w:pPr>
        <w:numPr>
          <w:ilvl w:val="0"/>
          <w:numId w:val="21"/>
        </w:numPr>
        <w:suppressAutoHyphens/>
        <w:spacing w:line="100" w:lineRule="atLeast"/>
        <w:jc w:val="both"/>
        <w:rPr>
          <w:rFonts w:ascii="Arial Narrow" w:hAnsi="Arial Narrow" w:cs="Arial"/>
          <w:iCs/>
          <w:sz w:val="22"/>
          <w:szCs w:val="22"/>
          <w:vertAlign w:val="baseline"/>
        </w:rPr>
      </w:pPr>
      <w:r w:rsidRPr="00EA0E3C">
        <w:rPr>
          <w:rFonts w:ascii="Arial Narrow" w:hAnsi="Arial Narrow" w:cs="Arial"/>
          <w:iCs/>
          <w:sz w:val="22"/>
          <w:szCs w:val="22"/>
          <w:vertAlign w:val="baseline"/>
        </w:rPr>
        <w:lastRenderedPageBreak/>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E8671D" w:rsidRPr="00EA0E3C" w:rsidRDefault="00E8671D" w:rsidP="00CD3BE8">
      <w:pPr>
        <w:jc w:val="both"/>
        <w:rPr>
          <w:rFonts w:ascii="Arial Narrow" w:hAnsi="Arial Narrow" w:cs="Arial"/>
          <w:iCs/>
          <w:sz w:val="22"/>
          <w:szCs w:val="22"/>
          <w:vertAlign w:val="baseline"/>
        </w:rPr>
      </w:pPr>
      <w:r w:rsidRPr="00EA0E3C">
        <w:rPr>
          <w:rFonts w:ascii="Arial Narrow" w:hAnsi="Arial Narrow" w:cs="Arial"/>
          <w:iCs/>
          <w:sz w:val="22"/>
          <w:szCs w:val="22"/>
          <w:vertAlign w:val="baseline"/>
        </w:rPr>
        <w:tab/>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E8671D" w:rsidRPr="00EA0E3C" w:rsidRDefault="00E8671D" w:rsidP="00CD3BE8">
      <w:pPr>
        <w:jc w:val="both"/>
        <w:rPr>
          <w:rFonts w:ascii="Arial Narrow" w:hAnsi="Arial Narrow" w:cs="Arial"/>
          <w:iCs/>
          <w:sz w:val="22"/>
          <w:szCs w:val="22"/>
          <w:vertAlign w:val="baseline"/>
        </w:rPr>
      </w:pPr>
      <w:r w:rsidRPr="00EA0E3C">
        <w:rPr>
          <w:rFonts w:ascii="Arial Narrow" w:hAnsi="Arial Narrow" w:cs="Arial"/>
          <w:b/>
          <w:iCs/>
          <w:sz w:val="22"/>
          <w:szCs w:val="22"/>
          <w:vertAlign w:val="baseline"/>
        </w:rPr>
        <w:t>2) Оригинал писмо о намерама банке,</w:t>
      </w:r>
      <w:r w:rsidRPr="00EA0E3C">
        <w:rPr>
          <w:rFonts w:ascii="Arial Narrow" w:hAnsi="Arial Narrow" w:cs="Arial"/>
          <w:iCs/>
          <w:sz w:val="22"/>
          <w:szCs w:val="22"/>
          <w:vertAlign w:val="baseline"/>
        </w:rPr>
        <w:t xml:space="preserve"> да ће у случају да понуђач добије посао, најкасније у року од 7 дана од дана закључења уговора, издати банкарску гаранцију </w:t>
      </w:r>
      <w:r w:rsidRPr="00EA0E3C">
        <w:rPr>
          <w:rFonts w:ascii="Arial Narrow" w:hAnsi="Arial Narrow" w:cs="Arial"/>
          <w:b/>
          <w:iCs/>
          <w:sz w:val="22"/>
          <w:szCs w:val="22"/>
          <w:vertAlign w:val="baseline"/>
        </w:rPr>
        <w:t>за добро извршење посла</w:t>
      </w:r>
      <w:r w:rsidRPr="00EA0E3C">
        <w:rPr>
          <w:rFonts w:ascii="Arial Narrow" w:hAnsi="Arial Narrow" w:cs="Arial"/>
          <w:iCs/>
          <w:sz w:val="22"/>
          <w:szCs w:val="22"/>
          <w:vertAlign w:val="baseline"/>
        </w:rPr>
        <w:t xml:space="preserve">, у висини од 10% укупне вредности уговора без ПДВ-а, са роком важности који је 30 дана дужи од истека рока за коначно извршење посла, као и </w:t>
      </w:r>
    </w:p>
    <w:p w:rsidR="00E8671D" w:rsidRPr="00EA0E3C" w:rsidRDefault="00E8671D" w:rsidP="00CD3BE8">
      <w:pPr>
        <w:jc w:val="both"/>
        <w:rPr>
          <w:rFonts w:ascii="Arial Narrow" w:hAnsi="Arial Narrow" w:cs="Arial"/>
          <w:iCs/>
          <w:sz w:val="22"/>
          <w:szCs w:val="22"/>
          <w:vertAlign w:val="baseline"/>
        </w:rPr>
      </w:pPr>
      <w:r w:rsidRPr="00EA0E3C">
        <w:rPr>
          <w:rFonts w:ascii="Arial Narrow" w:hAnsi="Arial Narrow" w:cs="Arial"/>
          <w:b/>
          <w:iCs/>
          <w:sz w:val="22"/>
          <w:szCs w:val="22"/>
          <w:vertAlign w:val="baseline"/>
        </w:rPr>
        <w:t>3)  Оригинал писмо о намерама банке</w:t>
      </w:r>
      <w:r w:rsidRPr="00EA0E3C">
        <w:rPr>
          <w:rFonts w:ascii="Arial Narrow" w:hAnsi="Arial Narrow" w:cs="Arial"/>
          <w:iCs/>
          <w:sz w:val="22"/>
          <w:szCs w:val="22"/>
          <w:vertAlign w:val="baseline"/>
        </w:rPr>
        <w:t xml:space="preserve">, да ће у случају да понуђач добије посао, на дан примопредаје радова, издати банкарску гаранцију </w:t>
      </w:r>
      <w:r w:rsidRPr="00EA0E3C">
        <w:rPr>
          <w:rFonts w:ascii="Arial Narrow" w:hAnsi="Arial Narrow" w:cs="Arial"/>
          <w:b/>
          <w:iCs/>
          <w:sz w:val="22"/>
          <w:szCs w:val="22"/>
          <w:vertAlign w:val="baseline"/>
        </w:rPr>
        <w:t>за отклањање грешака у гарантном року,</w:t>
      </w:r>
      <w:r w:rsidRPr="00EA0E3C">
        <w:rPr>
          <w:rFonts w:ascii="Arial Narrow" w:hAnsi="Arial Narrow" w:cs="Arial"/>
          <w:iCs/>
          <w:sz w:val="22"/>
          <w:szCs w:val="22"/>
          <w:vertAlign w:val="baseline"/>
        </w:rPr>
        <w:t xml:space="preserve"> у висини од 5% укупне вредности уговора без ПДВ-а, са роком важности који је 5 дана дужи од гарантног рока. </w:t>
      </w:r>
    </w:p>
    <w:p w:rsidR="00E8671D" w:rsidRPr="00EA0E3C" w:rsidRDefault="00E8671D" w:rsidP="00CD3BE8">
      <w:pPr>
        <w:jc w:val="both"/>
        <w:rPr>
          <w:rFonts w:ascii="Arial Narrow" w:hAnsi="Arial Narrow" w:cs="Arial"/>
          <w:iCs/>
          <w:sz w:val="22"/>
          <w:szCs w:val="22"/>
          <w:vertAlign w:val="baseline"/>
        </w:rPr>
      </w:pPr>
      <w:r w:rsidRPr="00EA0E3C">
        <w:rPr>
          <w:rFonts w:ascii="Arial Narrow" w:hAnsi="Arial Narrow" w:cs="Arial"/>
          <w:iCs/>
          <w:sz w:val="22"/>
          <w:szCs w:val="22"/>
          <w:vertAlign w:val="baseline"/>
        </w:rPr>
        <w:tab/>
      </w:r>
      <w:r w:rsidRPr="00EA0E3C">
        <w:rPr>
          <w:rFonts w:ascii="Arial Narrow" w:hAnsi="Arial Narrow" w:cs="Arial"/>
          <w:b/>
          <w:iCs/>
          <w:sz w:val="22"/>
          <w:szCs w:val="22"/>
          <w:vertAlign w:val="baseline"/>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sidRPr="00EA0E3C">
        <w:rPr>
          <w:rFonts w:ascii="Arial Narrow" w:hAnsi="Arial Narrow" w:cs="Arial"/>
          <w:iCs/>
          <w:sz w:val="22"/>
          <w:szCs w:val="22"/>
          <w:vertAlign w:val="baseline"/>
        </w:rPr>
        <w:t xml:space="preserve">. </w:t>
      </w:r>
    </w:p>
    <w:p w:rsidR="00E8671D" w:rsidRPr="00EA0E3C" w:rsidRDefault="00E8671D" w:rsidP="00CD3BE8">
      <w:pPr>
        <w:jc w:val="both"/>
        <w:rPr>
          <w:rFonts w:ascii="Arial Narrow" w:hAnsi="Arial Narrow" w:cs="Arial"/>
          <w:iCs/>
          <w:sz w:val="22"/>
          <w:szCs w:val="22"/>
          <w:vertAlign w:val="baseline"/>
        </w:rPr>
      </w:pPr>
    </w:p>
    <w:p w:rsidR="00E8671D" w:rsidRPr="00EA0E3C" w:rsidRDefault="00E8671D" w:rsidP="00CD3BE8">
      <w:pPr>
        <w:jc w:val="both"/>
        <w:rPr>
          <w:rFonts w:ascii="Arial Narrow" w:hAnsi="Arial Narrow" w:cs="Arial"/>
          <w:b/>
          <w:iCs/>
          <w:sz w:val="22"/>
          <w:szCs w:val="22"/>
          <w:vertAlign w:val="baseline"/>
        </w:rPr>
      </w:pPr>
      <w:r w:rsidRPr="00EA0E3C">
        <w:rPr>
          <w:rFonts w:ascii="Arial Narrow" w:hAnsi="Arial Narrow" w:cs="Arial"/>
          <w:iCs/>
          <w:sz w:val="22"/>
          <w:szCs w:val="22"/>
          <w:vertAlign w:val="baseline"/>
        </w:rPr>
        <w:tab/>
      </w:r>
      <w:r w:rsidRPr="00EA0E3C">
        <w:rPr>
          <w:rFonts w:ascii="Arial Narrow" w:hAnsi="Arial Narrow" w:cs="Arial"/>
          <w:b/>
          <w:iCs/>
          <w:sz w:val="22"/>
          <w:szCs w:val="22"/>
          <w:vertAlign w:val="baseline"/>
        </w:rPr>
        <w:t>Изабрани понуђач је дужан да достави:</w:t>
      </w:r>
    </w:p>
    <w:p w:rsidR="00E8671D" w:rsidRPr="00EA0E3C" w:rsidRDefault="00E8671D" w:rsidP="00CD3BE8">
      <w:pPr>
        <w:jc w:val="both"/>
        <w:rPr>
          <w:rFonts w:ascii="Arial Narrow" w:hAnsi="Arial Narrow" w:cs="Arial"/>
          <w:iCs/>
          <w:sz w:val="22"/>
          <w:szCs w:val="22"/>
          <w:vertAlign w:val="baseline"/>
        </w:rPr>
      </w:pPr>
      <w:r w:rsidRPr="00EA0E3C">
        <w:rPr>
          <w:rFonts w:ascii="Arial Narrow" w:hAnsi="Arial Narrow" w:cs="Arial"/>
          <w:b/>
          <w:sz w:val="22"/>
          <w:szCs w:val="22"/>
          <w:vertAlign w:val="baseline"/>
        </w:rPr>
        <w:t>2)</w:t>
      </w:r>
      <w:r w:rsidRPr="00EA0E3C">
        <w:rPr>
          <w:rFonts w:ascii="Arial Narrow" w:hAnsi="Arial Narrow" w:cs="Arial"/>
          <w:sz w:val="22"/>
          <w:szCs w:val="22"/>
          <w:vertAlign w:val="baseline"/>
        </w:rPr>
        <w:t xml:space="preserve"> </w:t>
      </w:r>
      <w:r w:rsidRPr="00EA0E3C">
        <w:rPr>
          <w:rFonts w:ascii="Arial Narrow" w:hAnsi="Arial Narrow" w:cs="Arial"/>
          <w:b/>
          <w:sz w:val="22"/>
          <w:szCs w:val="22"/>
          <w:vertAlign w:val="baseline"/>
        </w:rPr>
        <w:t>Банкарску гаранцију за добро извршење посла -</w:t>
      </w:r>
      <w:r w:rsidRPr="00EA0E3C">
        <w:rPr>
          <w:rFonts w:ascii="Arial Narrow" w:hAnsi="Arial Narrow" w:cs="Arial"/>
          <w:sz w:val="22"/>
          <w:szCs w:val="22"/>
          <w:vertAlign w:val="baseline"/>
        </w:rPr>
        <w:t xml:space="preserve">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од 10% од укупне вредности уговора, са роком важности који је 30 дана дужи од уговореног рока за завршетак радова, у корист наручиоца. Ако се за време трајања уговора промене рокови за извршење уговорне обавезе, важност банкарске гаранције за добро извршење посла мора се продужити.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w:t>
      </w:r>
      <w:r w:rsidRPr="00EA0E3C">
        <w:rPr>
          <w:rFonts w:ascii="Arial Narrow" w:hAnsi="Arial Narrow" w:cs="Arial"/>
          <w:iCs/>
          <w:sz w:val="22"/>
          <w:szCs w:val="22"/>
          <w:vertAlign w:val="baseline"/>
        </w:rPr>
        <w:t xml:space="preserve">само ако је тој банци додељен кредитни рејтинг коме одговара најмање ниво кредитног квалитета 3 (инвестициони ранг). </w:t>
      </w:r>
    </w:p>
    <w:p w:rsidR="00E8671D" w:rsidRPr="00EA0E3C" w:rsidRDefault="00E8671D" w:rsidP="00CD3BE8">
      <w:pPr>
        <w:jc w:val="both"/>
        <w:rPr>
          <w:rFonts w:ascii="Arial Narrow" w:hAnsi="Arial Narrow" w:cs="Arial"/>
          <w:sz w:val="22"/>
          <w:szCs w:val="22"/>
          <w:vertAlign w:val="baseline"/>
        </w:rPr>
      </w:pPr>
      <w:r w:rsidRPr="00EA0E3C">
        <w:rPr>
          <w:rFonts w:ascii="Arial Narrow" w:hAnsi="Arial Narrow" w:cs="Arial"/>
          <w:b/>
          <w:iCs/>
          <w:sz w:val="22"/>
          <w:szCs w:val="22"/>
          <w:vertAlign w:val="baseline"/>
        </w:rPr>
        <w:t xml:space="preserve">3) Банкарску гаранцију за отклањање грешака у гарантном року </w:t>
      </w:r>
      <w:r w:rsidRPr="00EA0E3C">
        <w:rPr>
          <w:rFonts w:ascii="Arial Narrow" w:hAnsi="Arial Narrow" w:cs="Arial"/>
          <w:iCs/>
          <w:sz w:val="22"/>
          <w:szCs w:val="22"/>
          <w:vertAlign w:val="baseline"/>
        </w:rPr>
        <w:t xml:space="preserve">- 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w:t>
      </w:r>
      <w:r w:rsidRPr="00EA0E3C">
        <w:rPr>
          <w:rFonts w:ascii="Arial Narrow" w:hAnsi="Arial Narrow" w:cs="Arial"/>
          <w:sz w:val="22"/>
          <w:szCs w:val="22"/>
          <w:vertAlign w:val="baseline"/>
        </w:rPr>
        <w:t xml:space="preserve">безусловна и платива на први позив. Банкарска гаранција за отклањање грешака у гарантном року се издаје у висини 5% од укупне вредности уговора, у корист наручиоца. Рок важности банкарске гаранције мора бити 5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умањити могућност коришћења предмета уговора у гарантном року. </w:t>
      </w:r>
    </w:p>
    <w:p w:rsidR="00E8671D" w:rsidRPr="00EA0E3C" w:rsidRDefault="00E8671D" w:rsidP="00CD3BE8">
      <w:pPr>
        <w:jc w:val="both"/>
        <w:rPr>
          <w:rFonts w:ascii="Arial Narrow" w:hAnsi="Arial Narrow" w:cs="Arial"/>
          <w:sz w:val="22"/>
          <w:szCs w:val="22"/>
          <w:vertAlign w:val="baseline"/>
        </w:rPr>
      </w:pPr>
      <w:r w:rsidRPr="00EA0E3C">
        <w:rPr>
          <w:rFonts w:ascii="Arial Narrow" w:hAnsi="Arial Narrow" w:cs="Arial"/>
          <w:sz w:val="22"/>
          <w:szCs w:val="22"/>
          <w:vertAlign w:val="baseline"/>
        </w:rPr>
        <w:t xml:space="preserve">По извршењу свих уговорених обавеза понуђача средства финансијског обезбеђења ће бити враћена. </w:t>
      </w:r>
    </w:p>
    <w:p w:rsidR="00E8671D" w:rsidRPr="00EA0E3C" w:rsidRDefault="00E8671D" w:rsidP="00CD3BE8">
      <w:pPr>
        <w:jc w:val="both"/>
        <w:rPr>
          <w:rFonts w:ascii="Arial Narrow" w:hAnsi="Arial Narrow" w:cs="Arial"/>
          <w:sz w:val="22"/>
          <w:szCs w:val="22"/>
          <w:vertAlign w:val="baseline"/>
        </w:rPr>
      </w:pPr>
    </w:p>
    <w:p w:rsidR="00E8671D" w:rsidRPr="00EA0E3C" w:rsidRDefault="00E8671D" w:rsidP="00CD3BE8">
      <w:pPr>
        <w:jc w:val="both"/>
        <w:rPr>
          <w:rFonts w:ascii="Arial Narrow" w:hAnsi="Arial Narrow" w:cs="Arial"/>
          <w:b/>
          <w:iCs/>
          <w:sz w:val="22"/>
          <w:szCs w:val="22"/>
          <w:u w:val="single"/>
          <w:vertAlign w:val="baseline"/>
        </w:rPr>
      </w:pPr>
      <w:r w:rsidRPr="00EA0E3C">
        <w:rPr>
          <w:rFonts w:ascii="Arial Narrow" w:hAnsi="Arial Narrow" w:cs="Arial"/>
          <w:b/>
          <w:sz w:val="22"/>
          <w:szCs w:val="22"/>
          <w:u w:val="single"/>
          <w:vertAlign w:val="baseline"/>
        </w:rPr>
        <w:t>Осигурање радова</w:t>
      </w:r>
    </w:p>
    <w:p w:rsidR="00E8671D" w:rsidRPr="00EA0E3C" w:rsidRDefault="00E8671D" w:rsidP="00CD3BE8">
      <w:pPr>
        <w:ind w:firstLine="708"/>
        <w:jc w:val="both"/>
        <w:rPr>
          <w:rFonts w:ascii="Arial Narrow" w:hAnsi="Arial Narrow" w:cs="Arial"/>
          <w:iCs/>
          <w:sz w:val="22"/>
          <w:szCs w:val="22"/>
          <w:vertAlign w:val="baseline"/>
        </w:rPr>
      </w:pPr>
      <w:r w:rsidRPr="00EA0E3C">
        <w:rPr>
          <w:rFonts w:ascii="Arial Narrow" w:hAnsi="Arial Narrow" w:cs="Arial"/>
          <w:iCs/>
          <w:sz w:val="22"/>
          <w:szCs w:val="22"/>
          <w:vertAlign w:val="baseline"/>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EA0E3C">
        <w:rPr>
          <w:rFonts w:ascii="Arial Narrow" w:hAnsi="Arial Narrow" w:cs="Arial"/>
          <w:b/>
          <w:iCs/>
          <w:sz w:val="22"/>
          <w:szCs w:val="22"/>
          <w:vertAlign w:val="baseline"/>
        </w:rPr>
        <w:t>(осигурање објекта у изградњи</w:t>
      </w:r>
      <w:r w:rsidRPr="00EA0E3C">
        <w:rPr>
          <w:rFonts w:ascii="Arial Narrow" w:hAnsi="Arial Narrow" w:cs="Arial"/>
          <w:iCs/>
          <w:sz w:val="22"/>
          <w:szCs w:val="22"/>
          <w:vertAlign w:val="baseline"/>
        </w:rPr>
        <w:t xml:space="preserve">) и достави наручиоцу полису осигурања, оригинал или оверену копију, са роком важења за цео период извођења радова. </w:t>
      </w:r>
    </w:p>
    <w:p w:rsidR="00E8671D" w:rsidRPr="00EA0E3C" w:rsidRDefault="00E8671D" w:rsidP="00CD3BE8">
      <w:pPr>
        <w:ind w:firstLine="708"/>
        <w:jc w:val="both"/>
        <w:rPr>
          <w:rFonts w:ascii="Arial Narrow" w:hAnsi="Arial Narrow" w:cs="Arial"/>
          <w:iCs/>
          <w:sz w:val="22"/>
          <w:szCs w:val="22"/>
          <w:vertAlign w:val="baseline"/>
        </w:rPr>
      </w:pPr>
      <w:r w:rsidRPr="00EA0E3C">
        <w:rPr>
          <w:rFonts w:ascii="Arial Narrow" w:hAnsi="Arial Narrow" w:cs="Arial"/>
          <w:iCs/>
          <w:sz w:val="22"/>
          <w:szCs w:val="22"/>
          <w:vertAlign w:val="baseline"/>
        </w:rPr>
        <w:t xml:space="preserve">Изабрани понуђач (извођач радова) је такође дужан да достави наручиоцу </w:t>
      </w:r>
      <w:r w:rsidRPr="00EA0E3C">
        <w:rPr>
          <w:rFonts w:ascii="Arial Narrow" w:hAnsi="Arial Narrow" w:cs="Arial"/>
          <w:b/>
          <w:iCs/>
          <w:sz w:val="22"/>
          <w:szCs w:val="22"/>
          <w:vertAlign w:val="baseline"/>
        </w:rPr>
        <w:t>полису осигурања од одговорности за штету причињену трећим лицима</w:t>
      </w:r>
      <w:r w:rsidRPr="00EA0E3C">
        <w:rPr>
          <w:rFonts w:ascii="Arial Narrow" w:hAnsi="Arial Narrow" w:cs="Arial"/>
          <w:iCs/>
          <w:sz w:val="22"/>
          <w:szCs w:val="22"/>
          <w:vertAlign w:val="baseline"/>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E8671D" w:rsidRPr="00EA0E3C" w:rsidRDefault="00E8671D" w:rsidP="00CD3BE8">
      <w:pPr>
        <w:autoSpaceDE w:val="0"/>
        <w:autoSpaceDN w:val="0"/>
        <w:adjustRightInd w:val="0"/>
        <w:jc w:val="both"/>
        <w:rPr>
          <w:rFonts w:ascii="Arial Narrow" w:hAnsi="Arial Narrow" w:cs="Arial"/>
          <w:sz w:val="22"/>
          <w:szCs w:val="22"/>
          <w:vertAlign w:val="baseline"/>
        </w:rPr>
      </w:pPr>
      <w:r w:rsidRPr="00EA0E3C">
        <w:rPr>
          <w:rFonts w:ascii="Arial Narrow" w:hAnsi="Arial Narrow" w:cs="Arial"/>
          <w:iCs/>
          <w:sz w:val="22"/>
          <w:szCs w:val="22"/>
          <w:vertAlign w:val="baseline"/>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E8671D" w:rsidRPr="00EA0E3C" w:rsidRDefault="00E8671D" w:rsidP="00D544AB">
      <w:pPr>
        <w:pStyle w:val="ListParagraph"/>
        <w:autoSpaceDE w:val="0"/>
        <w:autoSpaceDN w:val="0"/>
        <w:adjustRightInd w:val="0"/>
        <w:ind w:left="0"/>
        <w:jc w:val="both"/>
        <w:rPr>
          <w:rFonts w:ascii="Arial Narrow" w:hAnsi="Arial Narrow" w:cs="Arial"/>
          <w:b/>
          <w:bCs/>
          <w:noProof/>
          <w:color w:val="000000"/>
          <w:sz w:val="22"/>
          <w:szCs w:val="22"/>
          <w:vertAlign w:val="baseline"/>
          <w:lang w:eastAsia="sr-Latn-CS"/>
        </w:rPr>
      </w:pPr>
    </w:p>
    <w:p w:rsidR="00E8671D" w:rsidRPr="00EA0E3C" w:rsidRDefault="00E8671D" w:rsidP="009B3738">
      <w:pPr>
        <w:pStyle w:val="ListParagraph"/>
        <w:autoSpaceDE w:val="0"/>
        <w:autoSpaceDN w:val="0"/>
        <w:adjustRightInd w:val="0"/>
        <w:ind w:left="0"/>
        <w:jc w:val="both"/>
        <w:rPr>
          <w:rFonts w:ascii="Arial Narrow" w:hAnsi="Arial Narrow" w:cs="Arial"/>
          <w:b/>
          <w:bCs/>
          <w:noProof/>
          <w:color w:val="000000"/>
          <w:sz w:val="22"/>
          <w:szCs w:val="22"/>
          <w:vertAlign w:val="baseline"/>
          <w:lang w:eastAsia="sr-Latn-CS"/>
        </w:rPr>
      </w:pPr>
      <w:r w:rsidRPr="00EA0E3C">
        <w:rPr>
          <w:rFonts w:ascii="Arial Narrow" w:hAnsi="Arial Narrow" w:cs="Arial"/>
          <w:b/>
          <w:bCs/>
          <w:noProof/>
          <w:color w:val="000000"/>
          <w:sz w:val="22"/>
          <w:szCs w:val="22"/>
          <w:vertAlign w:val="baseline"/>
          <w:lang w:eastAsia="sr-Latn-CS"/>
        </w:rPr>
        <w:t xml:space="preserve">3.14. ПОВЕРЉИВИ ПОДАЦИ </w:t>
      </w:r>
    </w:p>
    <w:p w:rsidR="00E8671D" w:rsidRPr="00EA0E3C" w:rsidRDefault="00E8671D" w:rsidP="009B3738">
      <w:pPr>
        <w:tabs>
          <w:tab w:val="left" w:pos="709"/>
        </w:tabs>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Наручилац је дужан да:</w:t>
      </w:r>
    </w:p>
    <w:p w:rsidR="00E8671D" w:rsidRPr="00EA0E3C" w:rsidRDefault="00E8671D" w:rsidP="009B3738">
      <w:pPr>
        <w:tabs>
          <w:tab w:val="left" w:pos="284"/>
        </w:tabs>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1)</w:t>
      </w:r>
      <w:r w:rsidRPr="00EA0E3C">
        <w:rPr>
          <w:rFonts w:ascii="Arial Narrow" w:hAnsi="Arial Narrow" w:cs="Arial"/>
          <w:noProof/>
          <w:sz w:val="22"/>
          <w:szCs w:val="22"/>
          <w:vertAlign w:val="baseline"/>
        </w:rPr>
        <w:tab/>
        <w:t xml:space="preserve">чува као поверљиве све податке о понуђачима садржане у понуди које је као такве, у складу са законом, понуђач означио у понуди; </w:t>
      </w:r>
    </w:p>
    <w:p w:rsidR="00E8671D" w:rsidRPr="00EA0E3C" w:rsidRDefault="00E8671D" w:rsidP="009B3738">
      <w:pPr>
        <w:tabs>
          <w:tab w:val="left" w:pos="284"/>
        </w:tabs>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2)</w:t>
      </w:r>
      <w:r w:rsidRPr="00EA0E3C">
        <w:rPr>
          <w:rFonts w:ascii="Arial Narrow" w:hAnsi="Arial Narrow" w:cs="Arial"/>
          <w:noProof/>
          <w:sz w:val="22"/>
          <w:szCs w:val="22"/>
          <w:vertAlign w:val="baseline"/>
        </w:rPr>
        <w:tab/>
        <w:t>одбије давање информације која би значила повреду поверљивости података добијених у понуди;</w:t>
      </w:r>
    </w:p>
    <w:p w:rsidR="00E8671D" w:rsidRPr="00EA0E3C" w:rsidRDefault="00E8671D" w:rsidP="009B3738">
      <w:pPr>
        <w:tabs>
          <w:tab w:val="left" w:pos="284"/>
        </w:tabs>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3)</w:t>
      </w:r>
      <w:r w:rsidRPr="00EA0E3C">
        <w:rPr>
          <w:rFonts w:ascii="Arial Narrow" w:hAnsi="Arial Narrow" w:cs="Arial"/>
          <w:noProof/>
          <w:sz w:val="22"/>
          <w:szCs w:val="22"/>
          <w:vertAlign w:val="baseline"/>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E8671D" w:rsidRPr="00EA0E3C" w:rsidRDefault="00E8671D" w:rsidP="009B3738">
      <w:pPr>
        <w:tabs>
          <w:tab w:val="left" w:pos="1080"/>
        </w:tabs>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8671D" w:rsidRPr="00EA0E3C" w:rsidRDefault="00E8671D" w:rsidP="00B917F1">
      <w:pPr>
        <w:tabs>
          <w:tab w:val="left" w:pos="1080"/>
        </w:tabs>
        <w:ind w:firstLine="567"/>
        <w:jc w:val="both"/>
        <w:rPr>
          <w:rFonts w:ascii="Arial Narrow" w:hAnsi="Arial Narrow" w:cs="Arial"/>
          <w:noProof/>
          <w:sz w:val="22"/>
          <w:szCs w:val="22"/>
          <w:vertAlign w:val="baseline"/>
        </w:rPr>
      </w:pPr>
    </w:p>
    <w:p w:rsidR="00E8671D" w:rsidRPr="00EA0E3C" w:rsidRDefault="00E8671D" w:rsidP="009B3738">
      <w:pPr>
        <w:pStyle w:val="ListParagraph"/>
        <w:autoSpaceDE w:val="0"/>
        <w:autoSpaceDN w:val="0"/>
        <w:adjustRightInd w:val="0"/>
        <w:ind w:left="0"/>
        <w:jc w:val="both"/>
        <w:rPr>
          <w:rFonts w:ascii="Arial Narrow" w:hAnsi="Arial Narrow" w:cs="Arial"/>
          <w:b/>
          <w:bCs/>
          <w:noProof/>
          <w:color w:val="000000"/>
          <w:sz w:val="22"/>
          <w:szCs w:val="22"/>
          <w:vertAlign w:val="baseline"/>
          <w:lang w:eastAsia="sr-Latn-CS"/>
        </w:rPr>
      </w:pPr>
      <w:r w:rsidRPr="00EA0E3C">
        <w:rPr>
          <w:rFonts w:ascii="Arial Narrow" w:hAnsi="Arial Narrow" w:cs="Arial"/>
          <w:b/>
          <w:bCs/>
          <w:noProof/>
          <w:color w:val="000000"/>
          <w:sz w:val="22"/>
          <w:szCs w:val="22"/>
          <w:vertAlign w:val="baseline"/>
          <w:lang w:eastAsia="sr-Latn-CS"/>
        </w:rPr>
        <w:lastRenderedPageBreak/>
        <w:t xml:space="preserve">3.15. ДОДАТНЕ ИНФОРМАЦИЈЕ И ПОЈАШЊЕЊА </w:t>
      </w:r>
    </w:p>
    <w:p w:rsidR="00E8671D" w:rsidRPr="00EA0E3C" w:rsidRDefault="00E8671D" w:rsidP="009B3738">
      <w:pPr>
        <w:autoSpaceDE w:val="0"/>
        <w:autoSpaceDN w:val="0"/>
        <w:adjustRightInd w:val="0"/>
        <w:jc w:val="both"/>
        <w:rPr>
          <w:rFonts w:ascii="Arial Narrow" w:hAnsi="Arial Narrow" w:cs="Arial"/>
          <w:b/>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A0E3C">
        <w:rPr>
          <w:rFonts w:ascii="Arial Narrow" w:hAnsi="Arial Narrow" w:cs="Arial"/>
          <w:b/>
          <w:bCs/>
          <w:noProof/>
          <w:color w:val="000000"/>
          <w:sz w:val="22"/>
          <w:szCs w:val="22"/>
          <w:vertAlign w:val="baseline"/>
          <w:lang w:eastAsia="sr-Latn-CS"/>
        </w:rPr>
        <w:t>пет</w:t>
      </w:r>
      <w:r w:rsidRPr="00EA0E3C">
        <w:rPr>
          <w:rFonts w:ascii="Arial Narrow" w:hAnsi="Arial Narrow" w:cs="Arial"/>
          <w:bCs/>
          <w:noProof/>
          <w:color w:val="000000"/>
          <w:sz w:val="22"/>
          <w:szCs w:val="22"/>
          <w:vertAlign w:val="baseline"/>
          <w:lang w:eastAsia="sr-Latn-CS"/>
        </w:rPr>
        <w:t xml:space="preserve"> дана пре истека рока за подношење понуде, на е-mail: </w:t>
      </w:r>
      <w:hyperlink r:id="rId13" w:history="1">
        <w:r w:rsidRPr="00D90A7C">
          <w:rPr>
            <w:rStyle w:val="Hyperlink"/>
            <w:rFonts w:ascii="Arial Narrow" w:eastAsia="SimSun" w:hAnsi="Arial Narrow" w:cs="Arial"/>
            <w:noProof/>
            <w:vertAlign w:val="baseline"/>
          </w:rPr>
          <w:t>graletic@gmail.com</w:t>
        </w:r>
      </w:hyperlink>
    </w:p>
    <w:p w:rsidR="00E8671D" w:rsidRPr="00EA0E3C" w:rsidRDefault="00E8671D" w:rsidP="009B3738">
      <w:pPr>
        <w:autoSpaceDE w:val="0"/>
        <w:autoSpaceDN w:val="0"/>
        <w:adjustRightInd w:val="0"/>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 xml:space="preserve">Наручилац је дужан да у року од </w:t>
      </w:r>
      <w:r w:rsidRPr="00EA0E3C">
        <w:rPr>
          <w:rFonts w:ascii="Arial Narrow" w:hAnsi="Arial Narrow" w:cs="Arial"/>
          <w:b/>
          <w:bCs/>
          <w:noProof/>
          <w:color w:val="000000"/>
          <w:sz w:val="22"/>
          <w:szCs w:val="22"/>
          <w:vertAlign w:val="baseline"/>
          <w:lang w:eastAsia="sr-Latn-CS"/>
        </w:rPr>
        <w:t>три</w:t>
      </w:r>
      <w:r w:rsidRPr="00EA0E3C">
        <w:rPr>
          <w:rFonts w:ascii="Arial Narrow" w:hAnsi="Arial Narrow" w:cs="Arial"/>
          <w:bCs/>
          <w:noProof/>
          <w:color w:val="000000"/>
          <w:sz w:val="22"/>
          <w:szCs w:val="22"/>
          <w:vertAlign w:val="baseline"/>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и интернет страници наручиоца.</w:t>
      </w:r>
    </w:p>
    <w:p w:rsidR="00E8671D" w:rsidRPr="00EA0E3C" w:rsidRDefault="00E8671D" w:rsidP="009B3738">
      <w:pPr>
        <w:autoSpaceDE w:val="0"/>
        <w:autoSpaceDN w:val="0"/>
        <w:adjustRightInd w:val="0"/>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 xml:space="preserve">Тражење додатних информација или појашњења телефоном </w:t>
      </w:r>
      <w:r w:rsidRPr="00EA0E3C">
        <w:rPr>
          <w:rFonts w:ascii="Arial Narrow" w:hAnsi="Arial Narrow" w:cs="Arial"/>
          <w:b/>
          <w:bCs/>
          <w:noProof/>
          <w:color w:val="000000"/>
          <w:sz w:val="22"/>
          <w:szCs w:val="22"/>
          <w:vertAlign w:val="baseline"/>
          <w:lang w:eastAsia="sr-Latn-CS"/>
        </w:rPr>
        <w:t>није</w:t>
      </w:r>
      <w:r w:rsidRPr="00EA0E3C">
        <w:rPr>
          <w:rFonts w:ascii="Arial Narrow" w:hAnsi="Arial Narrow" w:cs="Arial"/>
          <w:bCs/>
          <w:noProof/>
          <w:color w:val="000000"/>
          <w:sz w:val="22"/>
          <w:szCs w:val="22"/>
          <w:vertAlign w:val="baseline"/>
          <w:lang w:eastAsia="sr-Latn-CS"/>
        </w:rPr>
        <w:t xml:space="preserve"> дозвољено. </w:t>
      </w:r>
    </w:p>
    <w:p w:rsidR="00E8671D" w:rsidRPr="00EA0E3C" w:rsidRDefault="00E8671D" w:rsidP="009B3738">
      <w:pPr>
        <w:autoSpaceDE w:val="0"/>
        <w:autoSpaceDN w:val="0"/>
        <w:adjustRightInd w:val="0"/>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8671D" w:rsidRPr="00EA0E3C" w:rsidRDefault="00E8671D" w:rsidP="009B3738">
      <w:pPr>
        <w:pStyle w:val="ListParagraph"/>
        <w:ind w:left="0"/>
        <w:rPr>
          <w:rFonts w:ascii="Arial Narrow" w:hAnsi="Arial Narrow" w:cs="Arial"/>
          <w:b/>
          <w:sz w:val="22"/>
          <w:szCs w:val="22"/>
          <w:vertAlign w:val="baseline"/>
        </w:rPr>
      </w:pPr>
    </w:p>
    <w:p w:rsidR="00E8671D" w:rsidRPr="00EA0E3C" w:rsidRDefault="00E8671D" w:rsidP="009B3738">
      <w:pPr>
        <w:pStyle w:val="ListParagraph"/>
        <w:ind w:left="0"/>
        <w:rPr>
          <w:rFonts w:ascii="Arial Narrow" w:hAnsi="Arial Narrow" w:cs="Arial"/>
          <w:b/>
          <w:sz w:val="22"/>
          <w:szCs w:val="22"/>
          <w:vertAlign w:val="baseline"/>
        </w:rPr>
      </w:pPr>
      <w:r w:rsidRPr="00EA0E3C">
        <w:rPr>
          <w:rFonts w:ascii="Arial Narrow" w:hAnsi="Arial Narrow" w:cs="Arial"/>
          <w:b/>
          <w:sz w:val="22"/>
          <w:szCs w:val="22"/>
          <w:vertAlign w:val="baseline"/>
        </w:rPr>
        <w:t>3.16. РОК  ВАЖНОСТИ  ПОНУДЕ</w:t>
      </w:r>
    </w:p>
    <w:p w:rsidR="00E8671D" w:rsidRPr="00EA0E3C" w:rsidRDefault="00E8671D" w:rsidP="009B3738">
      <w:pPr>
        <w:autoSpaceDE w:val="0"/>
        <w:autoSpaceDN w:val="0"/>
        <w:adjustRightInd w:val="0"/>
        <w:jc w:val="both"/>
        <w:rPr>
          <w:rFonts w:ascii="Arial Narrow" w:hAnsi="Arial Narrow" w:cs="Arial"/>
          <w:sz w:val="22"/>
          <w:szCs w:val="22"/>
          <w:vertAlign w:val="baseline"/>
        </w:rPr>
      </w:pPr>
      <w:r w:rsidRPr="00EA0E3C">
        <w:rPr>
          <w:rFonts w:ascii="Arial Narrow" w:hAnsi="Arial Narrow" w:cs="Arial"/>
          <w:sz w:val="22"/>
          <w:szCs w:val="22"/>
          <w:vertAlign w:val="baseline"/>
        </w:rPr>
        <w:tab/>
        <w:t xml:space="preserve">Рок важности понуде je </w:t>
      </w:r>
      <w:r w:rsidRPr="00EA0E3C">
        <w:rPr>
          <w:rFonts w:ascii="Arial Narrow" w:hAnsi="Arial Narrow" w:cs="Arial"/>
          <w:b/>
          <w:sz w:val="22"/>
          <w:szCs w:val="22"/>
          <w:vertAlign w:val="baseline"/>
        </w:rPr>
        <w:t xml:space="preserve">30 (тридесет) </w:t>
      </w:r>
      <w:r w:rsidRPr="00EA0E3C">
        <w:rPr>
          <w:rFonts w:ascii="Arial Narrow" w:hAnsi="Arial Narrow" w:cs="Arial"/>
          <w:sz w:val="22"/>
          <w:szCs w:val="22"/>
          <w:vertAlign w:val="baseline"/>
        </w:rPr>
        <w:t>дана од дана отварања понуда.</w:t>
      </w:r>
    </w:p>
    <w:p w:rsidR="00E8671D" w:rsidRPr="00EA0E3C" w:rsidRDefault="00E8671D" w:rsidP="005A42A6">
      <w:pPr>
        <w:pStyle w:val="LO-Normal"/>
        <w:contextualSpacing/>
        <w:jc w:val="both"/>
        <w:rPr>
          <w:rFonts w:ascii="Arial Narrow" w:hAnsi="Arial Narrow" w:cs="Arial"/>
          <w:b/>
          <w:bCs/>
          <w:sz w:val="22"/>
          <w:szCs w:val="22"/>
        </w:rPr>
      </w:pPr>
    </w:p>
    <w:p w:rsidR="00E8671D" w:rsidRPr="00EA0E3C" w:rsidRDefault="00E8671D" w:rsidP="005A42A6">
      <w:pPr>
        <w:pStyle w:val="LO-Normal"/>
        <w:contextualSpacing/>
        <w:jc w:val="both"/>
        <w:rPr>
          <w:rFonts w:ascii="Arial Narrow" w:hAnsi="Arial Narrow" w:cs="Arial"/>
          <w:sz w:val="22"/>
          <w:szCs w:val="22"/>
        </w:rPr>
      </w:pPr>
      <w:r w:rsidRPr="00EA0E3C">
        <w:rPr>
          <w:rFonts w:ascii="Arial Narrow" w:hAnsi="Arial Narrow" w:cs="Arial"/>
          <w:b/>
          <w:bCs/>
          <w:sz w:val="22"/>
          <w:szCs w:val="22"/>
        </w:rPr>
        <w:t xml:space="preserve">3.17. ПОШТОВАЊЕ ВАЖЕЋИХ ПРОПИСА </w:t>
      </w:r>
    </w:p>
    <w:p w:rsidR="00E8671D" w:rsidRPr="00EA0E3C" w:rsidRDefault="00E8671D" w:rsidP="005A42A6">
      <w:pPr>
        <w:pStyle w:val="LO-Normal"/>
        <w:contextualSpacing/>
        <w:jc w:val="both"/>
        <w:rPr>
          <w:rFonts w:ascii="Arial Narrow" w:hAnsi="Arial Narrow" w:cs="Arial"/>
          <w:sz w:val="22"/>
          <w:szCs w:val="22"/>
        </w:rPr>
      </w:pPr>
      <w:r w:rsidRPr="00EA0E3C">
        <w:rPr>
          <w:rFonts w:ascii="Arial Narrow" w:hAnsi="Arial Narrow" w:cs="Arial"/>
          <w:sz w:val="22"/>
          <w:szCs w:val="22"/>
        </w:rPr>
        <w:tab/>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8671D" w:rsidRPr="00EA0E3C" w:rsidRDefault="00E8671D" w:rsidP="00DF672E">
      <w:pPr>
        <w:pStyle w:val="LO-Normal"/>
        <w:ind w:firstLine="720"/>
        <w:contextualSpacing/>
        <w:jc w:val="both"/>
        <w:rPr>
          <w:rFonts w:ascii="Arial Narrow" w:hAnsi="Arial Narrow" w:cs="Arial"/>
          <w:sz w:val="22"/>
          <w:szCs w:val="22"/>
        </w:rPr>
      </w:pPr>
      <w:r w:rsidRPr="00EA0E3C">
        <w:rPr>
          <w:rFonts w:ascii="Arial Narrow" w:hAnsi="Arial Narrow" w:cs="Arial"/>
          <w:sz w:val="22"/>
          <w:szCs w:val="22"/>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E8671D" w:rsidRPr="00EA0E3C" w:rsidRDefault="00E8671D" w:rsidP="00B917F1">
      <w:pPr>
        <w:pStyle w:val="ListParagraph"/>
        <w:autoSpaceDE w:val="0"/>
        <w:autoSpaceDN w:val="0"/>
        <w:adjustRightInd w:val="0"/>
        <w:ind w:left="567"/>
        <w:rPr>
          <w:rFonts w:ascii="Arial Narrow" w:hAnsi="Arial Narrow" w:cs="Arial"/>
          <w:b/>
          <w:sz w:val="22"/>
          <w:szCs w:val="22"/>
          <w:vertAlign w:val="baseline"/>
        </w:rPr>
      </w:pPr>
    </w:p>
    <w:p w:rsidR="00E8671D" w:rsidRPr="00EA0E3C" w:rsidRDefault="00E8671D" w:rsidP="00DF672E">
      <w:pPr>
        <w:pStyle w:val="ListParagraph"/>
        <w:autoSpaceDE w:val="0"/>
        <w:autoSpaceDN w:val="0"/>
        <w:adjustRightInd w:val="0"/>
        <w:ind w:left="0"/>
        <w:rPr>
          <w:rFonts w:ascii="Arial Narrow" w:hAnsi="Arial Narrow" w:cs="Arial"/>
          <w:b/>
          <w:bCs/>
          <w:sz w:val="22"/>
          <w:szCs w:val="22"/>
          <w:vertAlign w:val="baseline"/>
        </w:rPr>
      </w:pPr>
      <w:r w:rsidRPr="00EA0E3C">
        <w:rPr>
          <w:rFonts w:ascii="Arial Narrow" w:hAnsi="Arial Narrow" w:cs="Arial"/>
          <w:b/>
          <w:sz w:val="22"/>
          <w:szCs w:val="22"/>
          <w:vertAlign w:val="baseline"/>
        </w:rPr>
        <w:t xml:space="preserve">3.18. ДОДАТНА </w:t>
      </w:r>
      <w:r w:rsidRPr="00EA0E3C">
        <w:rPr>
          <w:rFonts w:ascii="Arial Narrow" w:hAnsi="Arial Narrow" w:cs="Arial"/>
          <w:b/>
          <w:bCs/>
          <w:sz w:val="22"/>
          <w:szCs w:val="22"/>
          <w:vertAlign w:val="baseline"/>
        </w:rPr>
        <w:t>ОБЈАШЊЕЊА, КОНТРОЛА И ДОПУШТЕНЕ ИСПРАВКЕ ОД ПОНУЂАЧА ПОСЛЕ ОТВАРАЊА ПОНУДА</w:t>
      </w:r>
    </w:p>
    <w:p w:rsidR="00E8671D" w:rsidRPr="00EA0E3C" w:rsidRDefault="00E8671D" w:rsidP="00DF672E">
      <w:pPr>
        <w:autoSpaceDE w:val="0"/>
        <w:autoSpaceDN w:val="0"/>
        <w:adjustRightInd w:val="0"/>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E8671D" w:rsidRPr="00EA0E3C" w:rsidRDefault="00E8671D" w:rsidP="00DF672E">
      <w:pPr>
        <w:autoSpaceDE w:val="0"/>
        <w:autoSpaceDN w:val="0"/>
        <w:adjustRightInd w:val="0"/>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 xml:space="preserve">Ако се понуђач не сагласи са исправком рачунских грешака, наручилац ће његову понуду одбити као неприхватљиву. </w:t>
      </w:r>
    </w:p>
    <w:p w:rsidR="00E8671D" w:rsidRPr="00EA0E3C" w:rsidRDefault="00E8671D" w:rsidP="00721E7B">
      <w:pPr>
        <w:autoSpaceDE w:val="0"/>
        <w:autoSpaceDN w:val="0"/>
        <w:adjustRightInd w:val="0"/>
        <w:ind w:firstLine="567"/>
        <w:jc w:val="both"/>
        <w:rPr>
          <w:rFonts w:ascii="Arial Narrow" w:hAnsi="Arial Narrow" w:cs="Arial"/>
          <w:bCs/>
          <w:noProof/>
          <w:color w:val="000000"/>
          <w:sz w:val="22"/>
          <w:szCs w:val="22"/>
          <w:vertAlign w:val="baseline"/>
          <w:lang w:eastAsia="sr-Latn-CS"/>
        </w:rPr>
      </w:pPr>
    </w:p>
    <w:p w:rsidR="00E8671D" w:rsidRPr="00EA0E3C" w:rsidRDefault="00E8671D" w:rsidP="008B2F8F">
      <w:pPr>
        <w:pStyle w:val="ListParagraph"/>
        <w:autoSpaceDE w:val="0"/>
        <w:autoSpaceDN w:val="0"/>
        <w:adjustRightInd w:val="0"/>
        <w:ind w:left="0"/>
        <w:rPr>
          <w:rFonts w:ascii="Arial Narrow" w:hAnsi="Arial Narrow" w:cs="Arial"/>
          <w:b/>
          <w:bCs/>
          <w:noProof/>
          <w:color w:val="000000"/>
          <w:sz w:val="22"/>
          <w:szCs w:val="22"/>
          <w:vertAlign w:val="baseline"/>
          <w:lang w:eastAsia="sr-Latn-CS"/>
        </w:rPr>
      </w:pPr>
      <w:r w:rsidRPr="00EA0E3C">
        <w:rPr>
          <w:rFonts w:ascii="Arial Narrow" w:hAnsi="Arial Narrow" w:cs="Arial"/>
          <w:b/>
          <w:bCs/>
          <w:noProof/>
          <w:color w:val="000000"/>
          <w:sz w:val="22"/>
          <w:szCs w:val="22"/>
          <w:vertAlign w:val="baseline"/>
          <w:lang w:eastAsia="sr-Latn-CS"/>
        </w:rPr>
        <w:t>3.19. КРИТЕРИЈУМ ЗА ДОДЕЛУ УГОВОРА</w:t>
      </w:r>
    </w:p>
    <w:p w:rsidR="00E8671D" w:rsidRPr="00EA0E3C" w:rsidRDefault="00E8671D" w:rsidP="00F42489">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 xml:space="preserve">Критеријум за доделу уговора је </w:t>
      </w:r>
      <w:r w:rsidRPr="00EA0E3C">
        <w:rPr>
          <w:rFonts w:ascii="Arial Narrow" w:hAnsi="Arial Narrow" w:cs="Arial"/>
          <w:b/>
          <w:noProof/>
          <w:sz w:val="22"/>
          <w:szCs w:val="22"/>
          <w:vertAlign w:val="baseline"/>
        </w:rPr>
        <w:t>најнижа понуђена цена</w:t>
      </w:r>
      <w:r w:rsidRPr="00EA0E3C">
        <w:rPr>
          <w:rFonts w:ascii="Arial Narrow" w:hAnsi="Arial Narrow" w:cs="Arial"/>
          <w:noProof/>
          <w:sz w:val="22"/>
          <w:szCs w:val="22"/>
          <w:vertAlign w:val="baseline"/>
        </w:rPr>
        <w:t xml:space="preserve">. </w:t>
      </w:r>
    </w:p>
    <w:p w:rsidR="00E8671D" w:rsidRPr="00EA0E3C" w:rsidRDefault="00E8671D" w:rsidP="00D445FA">
      <w:p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E8671D" w:rsidRPr="00EA0E3C" w:rsidRDefault="00E8671D" w:rsidP="00D445FA">
      <w:pPr>
        <w:pStyle w:val="ListParagraph"/>
        <w:numPr>
          <w:ilvl w:val="0"/>
          <w:numId w:val="15"/>
        </w:num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Наручилац ће упутити позив понуђачима чије су понуде са истом најнижом понуђеном ценом да присуствују поступку жребања;</w:t>
      </w:r>
    </w:p>
    <w:p w:rsidR="00E8671D" w:rsidRPr="00EA0E3C" w:rsidRDefault="00E8671D" w:rsidP="00D445FA">
      <w:pPr>
        <w:pStyle w:val="ListParagraph"/>
        <w:numPr>
          <w:ilvl w:val="0"/>
          <w:numId w:val="15"/>
        </w:num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Поступак жребања водиће председник Комисије и биће обављен упросторијама наручиоца;</w:t>
      </w:r>
    </w:p>
    <w:p w:rsidR="00E8671D" w:rsidRPr="00EA0E3C" w:rsidRDefault="00E8671D" w:rsidP="00D445FA">
      <w:pPr>
        <w:pStyle w:val="ListParagraph"/>
        <w:numPr>
          <w:ilvl w:val="0"/>
          <w:numId w:val="15"/>
        </w:num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Комисија ће водити записник о поступку жребања;</w:t>
      </w:r>
    </w:p>
    <w:p w:rsidR="00E8671D" w:rsidRPr="00EA0E3C" w:rsidRDefault="00E8671D" w:rsidP="00D445FA">
      <w:pPr>
        <w:pStyle w:val="ListParagraph"/>
        <w:numPr>
          <w:ilvl w:val="0"/>
          <w:numId w:val="15"/>
        </w:num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Комисија ће припремити посуду и куглице у којима ће бити папирићи саназивима понуђача чије су понуде са истом најнижом понуђеном ценом;</w:t>
      </w:r>
    </w:p>
    <w:p w:rsidR="00E8671D" w:rsidRPr="00EA0E3C" w:rsidRDefault="00E8671D" w:rsidP="00D445FA">
      <w:pPr>
        <w:pStyle w:val="ListParagraph"/>
        <w:numPr>
          <w:ilvl w:val="0"/>
          <w:numId w:val="15"/>
        </w:numPr>
        <w:autoSpaceDE w:val="0"/>
        <w:autoSpaceDN w:val="0"/>
        <w:adjustRightInd w:val="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E8671D" w:rsidRPr="00EA0E3C" w:rsidRDefault="00E8671D" w:rsidP="008B2F8F">
      <w:pPr>
        <w:pStyle w:val="ListParagraph"/>
        <w:autoSpaceDE w:val="0"/>
        <w:autoSpaceDN w:val="0"/>
        <w:adjustRightInd w:val="0"/>
        <w:ind w:left="0"/>
        <w:rPr>
          <w:rFonts w:ascii="Arial Narrow" w:hAnsi="Arial Narrow" w:cs="Arial"/>
          <w:b/>
          <w:bCs/>
          <w:noProof/>
          <w:sz w:val="22"/>
          <w:szCs w:val="22"/>
          <w:vertAlign w:val="baseline"/>
          <w:lang w:eastAsia="sr-Latn-CS"/>
        </w:rPr>
      </w:pPr>
    </w:p>
    <w:p w:rsidR="00E8671D" w:rsidRPr="00EA0E3C" w:rsidRDefault="00E8671D" w:rsidP="008B2F8F">
      <w:pPr>
        <w:pStyle w:val="ListParagraph"/>
        <w:autoSpaceDE w:val="0"/>
        <w:autoSpaceDN w:val="0"/>
        <w:adjustRightInd w:val="0"/>
        <w:ind w:left="0"/>
        <w:rPr>
          <w:rFonts w:ascii="Arial Narrow" w:hAnsi="Arial Narrow" w:cs="Arial"/>
          <w:b/>
          <w:bCs/>
          <w:noProof/>
          <w:sz w:val="22"/>
          <w:szCs w:val="22"/>
          <w:vertAlign w:val="baseline"/>
          <w:lang w:eastAsia="sr-Latn-CS"/>
        </w:rPr>
      </w:pPr>
      <w:r w:rsidRPr="00EA0E3C">
        <w:rPr>
          <w:rFonts w:ascii="Arial Narrow" w:hAnsi="Arial Narrow" w:cs="Arial"/>
          <w:b/>
          <w:bCs/>
          <w:noProof/>
          <w:sz w:val="22"/>
          <w:szCs w:val="22"/>
          <w:vertAlign w:val="baseline"/>
          <w:lang w:eastAsia="sr-Latn-CS"/>
        </w:rPr>
        <w:t xml:space="preserve">3.20. ОДЛУКА О ДОДЕЛИ УГОВОРА </w:t>
      </w:r>
    </w:p>
    <w:p w:rsidR="00E8671D" w:rsidRPr="00EA0E3C" w:rsidRDefault="00E8671D" w:rsidP="00F42489">
      <w:pPr>
        <w:autoSpaceDE w:val="0"/>
        <w:autoSpaceDN w:val="0"/>
        <w:adjustRightInd w:val="0"/>
        <w:jc w:val="both"/>
        <w:rPr>
          <w:rFonts w:ascii="Arial Narrow" w:hAnsi="Arial Narrow" w:cs="Arial"/>
          <w:noProof/>
          <w:color w:val="000000"/>
          <w:sz w:val="22"/>
          <w:szCs w:val="22"/>
          <w:vertAlign w:val="baseline"/>
          <w:lang w:eastAsia="sr-Latn-CS"/>
        </w:rPr>
      </w:pPr>
      <w:r w:rsidRPr="00EA0E3C">
        <w:rPr>
          <w:rFonts w:ascii="Arial Narrow" w:hAnsi="Arial Narrow" w:cs="Arial"/>
          <w:noProof/>
          <w:sz w:val="22"/>
          <w:szCs w:val="22"/>
          <w:vertAlign w:val="baseline"/>
          <w:lang w:eastAsia="sr-Latn-CS"/>
        </w:rPr>
        <w:tab/>
        <w:t xml:space="preserve">Оквирни рок у коме ће наручилац донети Одлуку о додели уговора је </w:t>
      </w:r>
      <w:r w:rsidRPr="00EA0E3C">
        <w:rPr>
          <w:rFonts w:ascii="Arial Narrow" w:hAnsi="Arial Narrow" w:cs="Arial"/>
          <w:b/>
          <w:noProof/>
          <w:sz w:val="22"/>
          <w:szCs w:val="22"/>
          <w:vertAlign w:val="baseline"/>
          <w:lang w:eastAsia="sr-Latn-CS"/>
        </w:rPr>
        <w:t>осам</w:t>
      </w:r>
      <w:r w:rsidRPr="00EA0E3C">
        <w:rPr>
          <w:rFonts w:ascii="Arial Narrow" w:hAnsi="Arial Narrow" w:cs="Arial"/>
          <w:noProof/>
          <w:color w:val="000000"/>
          <w:sz w:val="22"/>
          <w:szCs w:val="22"/>
          <w:vertAlign w:val="baseline"/>
          <w:lang w:eastAsia="sr-Latn-CS"/>
        </w:rPr>
        <w:t xml:space="preserve"> дана од дана јавног отварања понуда.</w:t>
      </w:r>
    </w:p>
    <w:p w:rsidR="00E8671D" w:rsidRPr="00EA0E3C" w:rsidRDefault="00E8671D" w:rsidP="00F42489">
      <w:pPr>
        <w:autoSpaceDE w:val="0"/>
        <w:autoSpaceDN w:val="0"/>
        <w:adjustRightInd w:val="0"/>
        <w:jc w:val="both"/>
        <w:rPr>
          <w:rFonts w:ascii="Arial Narrow" w:hAnsi="Arial Narrow" w:cs="Arial"/>
          <w:noProof/>
          <w:sz w:val="22"/>
          <w:szCs w:val="22"/>
          <w:vertAlign w:val="baseline"/>
          <w:lang w:eastAsia="sr-Latn-CS"/>
        </w:rPr>
      </w:pPr>
      <w:r w:rsidRPr="00EA0E3C">
        <w:rPr>
          <w:rFonts w:ascii="Arial Narrow" w:hAnsi="Arial Narrow" w:cs="Arial"/>
          <w:noProof/>
          <w:sz w:val="22"/>
          <w:szCs w:val="22"/>
          <w:vertAlign w:val="baseline"/>
          <w:lang w:eastAsia="sr-Latn-CS"/>
        </w:rPr>
        <w:tab/>
        <w:t xml:space="preserve">Образложену Одлуку о додели уговора, наручилац ће објавити на порталу јавних набавки у року од </w:t>
      </w:r>
      <w:r w:rsidRPr="00EA0E3C">
        <w:rPr>
          <w:rFonts w:ascii="Arial Narrow" w:hAnsi="Arial Narrow" w:cs="Arial"/>
          <w:b/>
          <w:noProof/>
          <w:sz w:val="22"/>
          <w:szCs w:val="22"/>
          <w:vertAlign w:val="baseline"/>
          <w:lang w:eastAsia="sr-Latn-CS"/>
        </w:rPr>
        <w:t xml:space="preserve">три </w:t>
      </w:r>
      <w:r w:rsidRPr="00EA0E3C">
        <w:rPr>
          <w:rFonts w:ascii="Arial Narrow" w:hAnsi="Arial Narrow" w:cs="Arial"/>
          <w:noProof/>
          <w:sz w:val="22"/>
          <w:szCs w:val="22"/>
          <w:vertAlign w:val="baseline"/>
          <w:lang w:eastAsia="sr-Latn-CS"/>
        </w:rPr>
        <w:t xml:space="preserve">дана од дана доношења одлуке. </w:t>
      </w:r>
    </w:p>
    <w:p w:rsidR="00E8671D" w:rsidRPr="00EA0E3C" w:rsidRDefault="00E8671D" w:rsidP="00E31065">
      <w:pPr>
        <w:autoSpaceDE w:val="0"/>
        <w:autoSpaceDN w:val="0"/>
        <w:adjustRightInd w:val="0"/>
        <w:jc w:val="both"/>
        <w:rPr>
          <w:rFonts w:ascii="Arial Narrow" w:hAnsi="Arial Narrow" w:cs="Arial"/>
          <w:b/>
          <w:noProof/>
          <w:sz w:val="22"/>
          <w:szCs w:val="22"/>
          <w:vertAlign w:val="baseline"/>
          <w:lang w:eastAsia="sr-Latn-CS"/>
        </w:rPr>
      </w:pPr>
      <w:r w:rsidRPr="00EA0E3C">
        <w:rPr>
          <w:rFonts w:ascii="Arial Narrow" w:hAnsi="Arial Narrow" w:cs="Arial"/>
          <w:noProof/>
          <w:sz w:val="22"/>
          <w:szCs w:val="22"/>
          <w:vertAlign w:val="baseline"/>
          <w:lang w:eastAsia="sr-Latn-CS"/>
        </w:rPr>
        <w:tab/>
      </w:r>
    </w:p>
    <w:p w:rsidR="00E8671D" w:rsidRPr="00EA0E3C" w:rsidRDefault="00E8671D" w:rsidP="008B2F8F">
      <w:pPr>
        <w:autoSpaceDE w:val="0"/>
        <w:autoSpaceDN w:val="0"/>
        <w:adjustRightInd w:val="0"/>
        <w:jc w:val="both"/>
        <w:rPr>
          <w:rFonts w:ascii="Arial Narrow" w:hAnsi="Arial Narrow" w:cs="Arial"/>
          <w:b/>
          <w:noProof/>
          <w:sz w:val="22"/>
          <w:szCs w:val="22"/>
          <w:vertAlign w:val="baseline"/>
          <w:lang w:eastAsia="sr-Latn-CS"/>
        </w:rPr>
      </w:pPr>
      <w:r w:rsidRPr="00EA0E3C">
        <w:rPr>
          <w:rFonts w:ascii="Arial Narrow" w:hAnsi="Arial Narrow" w:cs="Arial"/>
          <w:b/>
          <w:noProof/>
          <w:sz w:val="22"/>
          <w:szCs w:val="22"/>
          <w:vertAlign w:val="baseline"/>
          <w:lang w:eastAsia="sr-Latn-CS"/>
        </w:rPr>
        <w:t>3.21. РОК ЗА ЗАКЉУЧЕЊЕ УГОВОРА</w:t>
      </w:r>
    </w:p>
    <w:p w:rsidR="00E8671D" w:rsidRPr="00EA0E3C" w:rsidRDefault="00E8671D" w:rsidP="00B917F1">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 xml:space="preserve">Уговор са понуђачем којем је додељен уговор биће закључен у року од </w:t>
      </w:r>
      <w:r w:rsidRPr="00EA0E3C">
        <w:rPr>
          <w:rFonts w:ascii="Arial Narrow" w:hAnsi="Arial Narrow" w:cs="Arial"/>
          <w:b/>
          <w:bCs/>
          <w:noProof/>
          <w:color w:val="000000"/>
          <w:sz w:val="22"/>
          <w:szCs w:val="22"/>
          <w:vertAlign w:val="baseline"/>
          <w:lang w:eastAsia="sr-Latn-CS"/>
        </w:rPr>
        <w:t>осам</w:t>
      </w:r>
      <w:r w:rsidRPr="00EA0E3C">
        <w:rPr>
          <w:rFonts w:ascii="Arial Narrow" w:hAnsi="Arial Narrow" w:cs="Arial"/>
          <w:bCs/>
          <w:noProof/>
          <w:color w:val="000000"/>
          <w:sz w:val="22"/>
          <w:szCs w:val="22"/>
          <w:vertAlign w:val="baseline"/>
          <w:lang w:eastAsia="sr-Latn-CS"/>
        </w:rPr>
        <w:t xml:space="preserve"> дана, од дана протека рока за подношење захтева за заштиту права.</w:t>
      </w:r>
    </w:p>
    <w:p w:rsidR="00E8671D" w:rsidRPr="00EA0E3C" w:rsidRDefault="00E8671D" w:rsidP="00B917F1">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E8671D" w:rsidRPr="00EA0E3C" w:rsidRDefault="00E8671D" w:rsidP="00B917F1">
      <w:pPr>
        <w:autoSpaceDE w:val="0"/>
        <w:autoSpaceDN w:val="0"/>
        <w:adjustRightInd w:val="0"/>
        <w:ind w:firstLine="567"/>
        <w:jc w:val="both"/>
        <w:rPr>
          <w:rFonts w:ascii="Arial Narrow" w:hAnsi="Arial Narrow" w:cs="Arial"/>
          <w:noProof/>
          <w:sz w:val="22"/>
          <w:szCs w:val="22"/>
          <w:vertAlign w:val="baseline"/>
          <w:lang w:eastAsia="sr-Latn-CS"/>
        </w:rPr>
      </w:pPr>
    </w:p>
    <w:p w:rsidR="00E8671D" w:rsidRPr="00EA0E3C" w:rsidRDefault="00E8671D" w:rsidP="008B2F8F">
      <w:pPr>
        <w:pStyle w:val="ListParagraph"/>
        <w:autoSpaceDE w:val="0"/>
        <w:autoSpaceDN w:val="0"/>
        <w:adjustRightInd w:val="0"/>
        <w:ind w:left="0"/>
        <w:jc w:val="both"/>
        <w:rPr>
          <w:rFonts w:ascii="Arial Narrow" w:hAnsi="Arial Narrow" w:cs="Arial"/>
          <w:b/>
          <w:bCs/>
          <w:noProof/>
          <w:color w:val="FF0000"/>
          <w:sz w:val="22"/>
          <w:szCs w:val="22"/>
          <w:u w:val="single"/>
          <w:vertAlign w:val="baseline"/>
          <w:lang w:eastAsia="sr-Latn-CS"/>
        </w:rPr>
      </w:pPr>
      <w:r w:rsidRPr="00EA0E3C">
        <w:rPr>
          <w:rFonts w:ascii="Arial Narrow" w:hAnsi="Arial Narrow" w:cs="Arial"/>
          <w:b/>
          <w:bCs/>
          <w:noProof/>
          <w:color w:val="000000"/>
          <w:sz w:val="22"/>
          <w:szCs w:val="22"/>
          <w:vertAlign w:val="baseline"/>
          <w:lang w:eastAsia="sr-Latn-CS"/>
        </w:rPr>
        <w:t>3.22. ЗАШТИТА ПРАВА ПОНУЂАЧА</w:t>
      </w:r>
      <w:r w:rsidRPr="00EA0E3C">
        <w:rPr>
          <w:rFonts w:ascii="Arial Narrow" w:hAnsi="Arial Narrow" w:cs="Arial"/>
          <w:b/>
          <w:bCs/>
          <w:noProof/>
          <w:color w:val="FF0000"/>
          <w:sz w:val="22"/>
          <w:szCs w:val="22"/>
          <w:vertAlign w:val="baseline"/>
          <w:lang w:eastAsia="sr-Latn-CS"/>
        </w:rPr>
        <w:tab/>
      </w:r>
    </w:p>
    <w:p w:rsidR="00E8671D" w:rsidRPr="00EA0E3C" w:rsidRDefault="00E8671D" w:rsidP="00B157E0">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E8671D" w:rsidRPr="00EA0E3C" w:rsidRDefault="00E8671D" w:rsidP="00B157E0">
      <w:pPr>
        <w:autoSpaceDE w:val="0"/>
        <w:autoSpaceDN w:val="0"/>
        <w:adjustRightInd w:val="0"/>
        <w:ind w:firstLine="567"/>
        <w:jc w:val="both"/>
        <w:rPr>
          <w:rFonts w:ascii="Arial Narrow" w:hAnsi="Arial Narrow" w:cs="Arial"/>
          <w:bCs/>
          <w:noProof/>
          <w:color w:val="000000"/>
          <w:sz w:val="22"/>
          <w:szCs w:val="22"/>
          <w:vertAlign w:val="baseline"/>
          <w:lang w:eastAsia="sr-Latn-CS"/>
        </w:rPr>
      </w:pPr>
    </w:p>
    <w:p w:rsidR="00E8671D" w:rsidRPr="00EA0E3C" w:rsidRDefault="00E8671D" w:rsidP="008B2F8F">
      <w:pPr>
        <w:pStyle w:val="ListParagraph"/>
        <w:autoSpaceDE w:val="0"/>
        <w:autoSpaceDN w:val="0"/>
        <w:adjustRightInd w:val="0"/>
        <w:ind w:left="0"/>
        <w:jc w:val="both"/>
        <w:rPr>
          <w:rFonts w:ascii="Arial Narrow" w:hAnsi="Arial Narrow" w:cs="Arial"/>
          <w:bCs/>
          <w:noProof/>
          <w:color w:val="FF0000"/>
          <w:sz w:val="22"/>
          <w:szCs w:val="22"/>
          <w:vertAlign w:val="baseline"/>
          <w:lang w:eastAsia="sr-Latn-CS"/>
        </w:rPr>
      </w:pPr>
      <w:r w:rsidRPr="00EA0E3C">
        <w:rPr>
          <w:rFonts w:ascii="Arial Narrow" w:hAnsi="Arial Narrow" w:cs="Arial"/>
          <w:b/>
          <w:bCs/>
          <w:noProof/>
          <w:color w:val="000000"/>
          <w:sz w:val="22"/>
          <w:szCs w:val="22"/>
          <w:vertAlign w:val="baseline"/>
          <w:lang w:eastAsia="sr-Latn-CS"/>
        </w:rPr>
        <w:t>3.23. ОБУСТАВА ПОСТУПКА ЈАВНЕ НАБАВКЕ</w:t>
      </w:r>
    </w:p>
    <w:p w:rsidR="00E8671D" w:rsidRPr="00EA0E3C" w:rsidRDefault="00E8671D" w:rsidP="00F42489">
      <w:pPr>
        <w:autoSpaceDE w:val="0"/>
        <w:autoSpaceDN w:val="0"/>
        <w:adjustRightInd w:val="0"/>
        <w:jc w:val="both"/>
        <w:rPr>
          <w:rFonts w:ascii="Arial Narrow" w:hAnsi="Arial Narrow" w:cs="Arial"/>
          <w:bCs/>
          <w:noProof/>
          <w:color w:val="000000"/>
          <w:sz w:val="22"/>
          <w:szCs w:val="22"/>
          <w:vertAlign w:val="baseline"/>
          <w:lang w:eastAsia="sr-Latn-CS"/>
        </w:rPr>
      </w:pPr>
      <w:r w:rsidRPr="00EA0E3C">
        <w:rPr>
          <w:rFonts w:ascii="Arial Narrow" w:hAnsi="Arial Narrow" w:cs="Arial"/>
          <w:bCs/>
          <w:noProof/>
          <w:color w:val="000000"/>
          <w:sz w:val="22"/>
          <w:szCs w:val="22"/>
          <w:vertAlign w:val="baseline"/>
          <w:lang w:eastAsia="sr-Latn-CS"/>
        </w:rPr>
        <w:tab/>
        <w:t>Наручилац је дужан да обустави поступак јавне набавке уколико нису испуњени услови задоделу уговора из члана 107. Законом о јавним набавкама.</w:t>
      </w:r>
    </w:p>
    <w:p w:rsidR="00E8671D" w:rsidRPr="00EA0E3C" w:rsidRDefault="00E8671D" w:rsidP="00F42489">
      <w:pPr>
        <w:autoSpaceDE w:val="0"/>
        <w:autoSpaceDN w:val="0"/>
        <w:adjustRightInd w:val="0"/>
        <w:jc w:val="both"/>
        <w:rPr>
          <w:rFonts w:ascii="Arial Narrow" w:hAnsi="Arial Narrow" w:cs="Arial"/>
          <w:noProof/>
          <w:sz w:val="22"/>
          <w:szCs w:val="22"/>
          <w:vertAlign w:val="baseline"/>
          <w:lang w:eastAsia="sr-Latn-CS"/>
        </w:rPr>
      </w:pPr>
      <w:r w:rsidRPr="00EA0E3C">
        <w:rPr>
          <w:rFonts w:ascii="Arial Narrow" w:hAnsi="Arial Narrow" w:cs="Arial"/>
          <w:bCs/>
          <w:noProof/>
          <w:color w:val="000000"/>
          <w:sz w:val="22"/>
          <w:szCs w:val="22"/>
          <w:vertAlign w:val="baseline"/>
          <w:lang w:eastAsia="sr-Latn-CS"/>
        </w:rPr>
        <w:tab/>
        <w:t>Наручилац може даобустави поступак јавне набавке из објективних и доказивих разлога који се нису могли</w:t>
      </w:r>
      <w:r w:rsidRPr="00EA0E3C">
        <w:rPr>
          <w:rFonts w:ascii="Arial Narrow" w:hAnsi="Arial Narrow" w:cs="Arial"/>
          <w:noProof/>
          <w:sz w:val="22"/>
          <w:szCs w:val="22"/>
          <w:vertAlign w:val="baseline"/>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E8671D" w:rsidRPr="00EA0E3C" w:rsidRDefault="00E8671D" w:rsidP="00F42489">
      <w:pPr>
        <w:autoSpaceDE w:val="0"/>
        <w:autoSpaceDN w:val="0"/>
        <w:adjustRightInd w:val="0"/>
        <w:jc w:val="both"/>
        <w:rPr>
          <w:rFonts w:ascii="Arial Narrow" w:hAnsi="Arial Narrow" w:cs="Arial"/>
          <w:b/>
          <w:noProof/>
          <w:sz w:val="22"/>
          <w:szCs w:val="22"/>
          <w:vertAlign w:val="baseline"/>
          <w:lang w:eastAsia="sr-Latn-CS"/>
        </w:rPr>
      </w:pPr>
    </w:p>
    <w:p w:rsidR="00E8671D" w:rsidRPr="00EA0E3C" w:rsidRDefault="00E8671D" w:rsidP="00F42489">
      <w:pPr>
        <w:autoSpaceDE w:val="0"/>
        <w:autoSpaceDN w:val="0"/>
        <w:adjustRightInd w:val="0"/>
        <w:jc w:val="both"/>
        <w:rPr>
          <w:rFonts w:ascii="Arial Narrow" w:hAnsi="Arial Narrow" w:cs="Arial"/>
          <w:b/>
          <w:noProof/>
          <w:sz w:val="22"/>
          <w:szCs w:val="22"/>
          <w:vertAlign w:val="baseline"/>
          <w:lang w:eastAsia="sr-Latn-CS"/>
        </w:rPr>
      </w:pPr>
      <w:r w:rsidRPr="00EA0E3C">
        <w:rPr>
          <w:rFonts w:ascii="Arial Narrow" w:hAnsi="Arial Narrow" w:cs="Arial"/>
          <w:b/>
          <w:noProof/>
          <w:sz w:val="22"/>
          <w:szCs w:val="22"/>
          <w:vertAlign w:val="baseline"/>
          <w:lang w:eastAsia="sr-Latn-CS"/>
        </w:rPr>
        <w:t>3.24. ТРОШКОВИ ПРИПРЕМАЊА ПОНУДЕ</w:t>
      </w:r>
    </w:p>
    <w:p w:rsidR="00E8671D" w:rsidRPr="00EA0E3C" w:rsidRDefault="00E8671D" w:rsidP="00F42489">
      <w:pPr>
        <w:autoSpaceDE w:val="0"/>
        <w:autoSpaceDN w:val="0"/>
        <w:adjustRightInd w:val="0"/>
        <w:jc w:val="both"/>
        <w:rPr>
          <w:rFonts w:ascii="Arial Narrow" w:hAnsi="Arial Narrow" w:cs="Arial"/>
          <w:b/>
          <w:noProof/>
          <w:sz w:val="22"/>
          <w:szCs w:val="22"/>
          <w:vertAlign w:val="baseline"/>
          <w:lang w:eastAsia="sr-Latn-CS"/>
        </w:rPr>
      </w:pPr>
      <w:r w:rsidRPr="00EA0E3C">
        <w:rPr>
          <w:rFonts w:ascii="Arial Narrow" w:hAnsi="Arial Narrow" w:cs="Arial"/>
          <w:noProof/>
          <w:color w:val="000000"/>
          <w:sz w:val="22"/>
          <w:szCs w:val="22"/>
          <w:vertAlign w:val="baseline"/>
          <w:lang w:eastAsia="sr-Latn-CS"/>
        </w:rPr>
        <w:tab/>
        <w:t>Трошкове припреме и подношења понуде сноси искључиво понуђач и не може тражити од наручиоца накнаду трошкова.</w:t>
      </w:r>
    </w:p>
    <w:p w:rsidR="00E8671D" w:rsidRPr="00EA0E3C" w:rsidRDefault="00E8671D" w:rsidP="00F42489">
      <w:pPr>
        <w:autoSpaceDE w:val="0"/>
        <w:autoSpaceDN w:val="0"/>
        <w:adjustRightInd w:val="0"/>
        <w:jc w:val="both"/>
        <w:rPr>
          <w:rFonts w:ascii="Arial Narrow" w:hAnsi="Arial Narrow" w:cs="Arial"/>
          <w:b/>
          <w:noProof/>
          <w:sz w:val="22"/>
          <w:szCs w:val="22"/>
          <w:vertAlign w:val="baseline"/>
          <w:lang w:eastAsia="sr-Latn-CS"/>
        </w:rPr>
      </w:pPr>
      <w:r w:rsidRPr="00EA0E3C">
        <w:rPr>
          <w:rFonts w:ascii="Arial Narrow" w:hAnsi="Arial Narrow" w:cs="Arial"/>
          <w:noProof/>
          <w:sz w:val="22"/>
          <w:szCs w:val="22"/>
          <w:vertAlign w:val="baseline"/>
          <w:lang w:eastAsia="sr-Latn-CS"/>
        </w:rPr>
        <w:tab/>
        <w:t>Ако је поступак</w:t>
      </w:r>
      <w:r w:rsidRPr="00EA0E3C">
        <w:rPr>
          <w:rFonts w:ascii="Arial Narrow" w:hAnsi="Arial Narrow" w:cs="Arial"/>
          <w:noProof/>
          <w:color w:val="000000"/>
          <w:sz w:val="22"/>
          <w:szCs w:val="22"/>
          <w:vertAlign w:val="baseline"/>
          <w:lang w:eastAsia="sr-Latn-CS"/>
        </w:rPr>
        <w:t xml:space="preserve">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color w:val="FF0000"/>
          <w:sz w:val="22"/>
          <w:szCs w:val="22"/>
          <w:vertAlign w:val="baseline"/>
          <w:lang w:eastAsia="sr-Latn-CS"/>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Default="00E8671D" w:rsidP="00F42489">
      <w:pPr>
        <w:jc w:val="both"/>
        <w:rPr>
          <w:rFonts w:ascii="Arial Narrow" w:hAnsi="Arial Narrow" w:cs="Arial"/>
          <w:noProof/>
          <w:sz w:val="22"/>
          <w:szCs w:val="22"/>
          <w:vertAlign w:val="baseline"/>
        </w:rPr>
      </w:pPr>
    </w:p>
    <w:p w:rsidR="00E8671D" w:rsidRPr="00EA0E3C" w:rsidRDefault="00E8671D" w:rsidP="00F42489">
      <w:pPr>
        <w:jc w:val="both"/>
        <w:rPr>
          <w:rFonts w:ascii="Arial Narrow" w:hAnsi="Arial Narrow" w:cs="Arial"/>
          <w:noProof/>
          <w:sz w:val="22"/>
          <w:szCs w:val="22"/>
          <w:vertAlign w:val="baseline"/>
        </w:rPr>
      </w:pPr>
    </w:p>
    <w:p w:rsidR="00E8671D" w:rsidRPr="00EA0E3C" w:rsidRDefault="00E8671D" w:rsidP="00BA004E">
      <w:pPr>
        <w:autoSpaceDE w:val="0"/>
        <w:autoSpaceDN w:val="0"/>
        <w:adjustRightInd w:val="0"/>
        <w:jc w:val="both"/>
        <w:rPr>
          <w:rFonts w:ascii="Arial Narrow" w:hAnsi="Arial Narrow" w:cs="Arial"/>
          <w:noProof/>
          <w:sz w:val="22"/>
          <w:szCs w:val="22"/>
          <w:vertAlign w:val="baseline"/>
        </w:rPr>
      </w:pPr>
    </w:p>
    <w:p w:rsidR="00E8671D" w:rsidRPr="00EA0E3C" w:rsidRDefault="00E8671D" w:rsidP="00BA004E">
      <w:pPr>
        <w:autoSpaceDE w:val="0"/>
        <w:autoSpaceDN w:val="0"/>
        <w:adjustRightInd w:val="0"/>
        <w:jc w:val="both"/>
        <w:rPr>
          <w:rFonts w:ascii="Arial Narrow" w:hAnsi="Arial Narrow"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671D" w:rsidRPr="00EA0E3C" w:rsidTr="005B4CDB">
        <w:trPr>
          <w:trHeight w:val="270"/>
        </w:trPr>
        <w:tc>
          <w:tcPr>
            <w:tcW w:w="1818" w:type="dxa"/>
            <w:vAlign w:val="center"/>
          </w:tcPr>
          <w:p w:rsidR="00E8671D" w:rsidRPr="00EA0E3C" w:rsidRDefault="00E8671D" w:rsidP="005B4CDB">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1</w:t>
            </w:r>
          </w:p>
        </w:tc>
      </w:tr>
    </w:tbl>
    <w:p w:rsidR="00E8671D" w:rsidRPr="00EA0E3C" w:rsidRDefault="00E8671D" w:rsidP="0058740E">
      <w:pPr>
        <w:jc w:val="both"/>
        <w:rPr>
          <w:rFonts w:ascii="Arial Narrow" w:hAnsi="Arial Narrow" w:cs="Arial"/>
          <w:sz w:val="22"/>
          <w:szCs w:val="22"/>
          <w:vertAlign w:val="baseline"/>
        </w:rPr>
      </w:pPr>
    </w:p>
    <w:p w:rsidR="00E8671D" w:rsidRPr="00EA0E3C" w:rsidRDefault="00E8671D" w:rsidP="00F42489">
      <w:pPr>
        <w:jc w:val="center"/>
        <w:rPr>
          <w:rFonts w:ascii="Arial Narrow" w:hAnsi="Arial Narrow" w:cs="Arial"/>
          <w:b/>
          <w:sz w:val="22"/>
          <w:szCs w:val="22"/>
          <w:u w:val="single"/>
          <w:vertAlign w:val="baseline"/>
        </w:rPr>
      </w:pPr>
      <w:r w:rsidRPr="00EA0E3C">
        <w:rPr>
          <w:rFonts w:ascii="Arial Narrow" w:hAnsi="Arial Narrow" w:cs="Arial"/>
          <w:b/>
          <w:sz w:val="22"/>
          <w:szCs w:val="22"/>
          <w:u w:val="single"/>
          <w:vertAlign w:val="baseline"/>
        </w:rPr>
        <w:t>Образац изјаве о испуњавању услова из члана 75. став 1. Закона о јавним набавкама</w:t>
      </w:r>
    </w:p>
    <w:p w:rsidR="00E8671D" w:rsidRPr="00EA0E3C" w:rsidRDefault="00E8671D" w:rsidP="00F42489">
      <w:pPr>
        <w:jc w:val="both"/>
        <w:rPr>
          <w:rFonts w:ascii="Arial Narrow" w:hAnsi="Arial Narrow" w:cs="Arial"/>
          <w:sz w:val="22"/>
          <w:szCs w:val="22"/>
          <w:vertAlign w:val="baseline"/>
        </w:rPr>
      </w:pPr>
    </w:p>
    <w:p w:rsidR="00E8671D" w:rsidRPr="00EA0E3C" w:rsidRDefault="00E8671D" w:rsidP="00F42489">
      <w:pPr>
        <w:jc w:val="both"/>
        <w:rPr>
          <w:rFonts w:ascii="Arial Narrow" w:hAnsi="Arial Narrow" w:cs="Arial"/>
          <w:sz w:val="22"/>
          <w:szCs w:val="22"/>
          <w:vertAlign w:val="baseli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2"/>
      </w:tblGrid>
      <w:tr w:rsidR="00E8671D" w:rsidRPr="00EA0E3C" w:rsidTr="00E31065">
        <w:tc>
          <w:tcPr>
            <w:tcW w:w="2835" w:type="dxa"/>
            <w:vAlign w:val="center"/>
          </w:tcPr>
          <w:p w:rsidR="00E8671D" w:rsidRPr="00EA0E3C" w:rsidRDefault="00E8671D" w:rsidP="00317FA0">
            <w:pPr>
              <w:jc w:val="both"/>
              <w:rPr>
                <w:rFonts w:ascii="Arial Narrow" w:hAnsi="Arial Narrow" w:cs="Arial"/>
                <w:sz w:val="22"/>
                <w:szCs w:val="22"/>
                <w:vertAlign w:val="baseline"/>
              </w:rPr>
            </w:pPr>
            <w:r w:rsidRPr="00EA0E3C">
              <w:rPr>
                <w:rFonts w:ascii="Arial Narrow" w:hAnsi="Arial Narrow" w:cs="Arial"/>
                <w:sz w:val="22"/>
                <w:szCs w:val="22"/>
                <w:vertAlign w:val="baseline"/>
              </w:rPr>
              <w:t xml:space="preserve">Назив и седиште фирме: </w:t>
            </w:r>
          </w:p>
          <w:p w:rsidR="00E8671D" w:rsidRPr="00EA0E3C" w:rsidRDefault="00E8671D" w:rsidP="00F42489">
            <w:pPr>
              <w:jc w:val="both"/>
              <w:rPr>
                <w:rFonts w:ascii="Arial Narrow" w:hAnsi="Arial Narrow" w:cs="Arial"/>
                <w:sz w:val="22"/>
                <w:szCs w:val="22"/>
                <w:vertAlign w:val="baseline"/>
              </w:rPr>
            </w:pPr>
          </w:p>
        </w:tc>
        <w:tc>
          <w:tcPr>
            <w:tcW w:w="6662" w:type="dxa"/>
            <w:vAlign w:val="center"/>
          </w:tcPr>
          <w:p w:rsidR="00E8671D" w:rsidRPr="00EA0E3C" w:rsidRDefault="00E8671D" w:rsidP="00F42489">
            <w:pPr>
              <w:jc w:val="both"/>
              <w:rPr>
                <w:rFonts w:ascii="Arial Narrow" w:hAnsi="Arial Narrow" w:cs="Arial"/>
                <w:sz w:val="22"/>
                <w:szCs w:val="22"/>
                <w:vertAlign w:val="baseline"/>
              </w:rPr>
            </w:pPr>
          </w:p>
        </w:tc>
      </w:tr>
      <w:tr w:rsidR="00E8671D" w:rsidRPr="00EA0E3C" w:rsidTr="00E31065">
        <w:tc>
          <w:tcPr>
            <w:tcW w:w="2835" w:type="dxa"/>
            <w:vAlign w:val="center"/>
          </w:tcPr>
          <w:p w:rsidR="00E8671D" w:rsidRPr="00EA0E3C" w:rsidRDefault="00E8671D" w:rsidP="00317FA0">
            <w:pPr>
              <w:jc w:val="both"/>
              <w:rPr>
                <w:rFonts w:ascii="Arial Narrow" w:hAnsi="Arial Narrow" w:cs="Arial"/>
                <w:sz w:val="22"/>
                <w:szCs w:val="22"/>
                <w:vertAlign w:val="baseline"/>
              </w:rPr>
            </w:pPr>
            <w:r w:rsidRPr="00EA0E3C">
              <w:rPr>
                <w:rFonts w:ascii="Arial Narrow" w:hAnsi="Arial Narrow" w:cs="Arial"/>
                <w:sz w:val="22"/>
                <w:szCs w:val="22"/>
                <w:vertAlign w:val="baseline"/>
              </w:rPr>
              <w:t>Адреса и седиште:</w:t>
            </w:r>
          </w:p>
          <w:p w:rsidR="00E8671D" w:rsidRPr="00EA0E3C" w:rsidRDefault="00E8671D" w:rsidP="00F42489">
            <w:pPr>
              <w:jc w:val="both"/>
              <w:rPr>
                <w:rFonts w:ascii="Arial Narrow" w:hAnsi="Arial Narrow" w:cs="Arial"/>
                <w:sz w:val="22"/>
                <w:szCs w:val="22"/>
                <w:vertAlign w:val="baseline"/>
              </w:rPr>
            </w:pPr>
          </w:p>
        </w:tc>
        <w:tc>
          <w:tcPr>
            <w:tcW w:w="6662" w:type="dxa"/>
            <w:vAlign w:val="center"/>
          </w:tcPr>
          <w:p w:rsidR="00E8671D" w:rsidRPr="00EA0E3C" w:rsidRDefault="00E8671D" w:rsidP="00F42489">
            <w:pPr>
              <w:jc w:val="both"/>
              <w:rPr>
                <w:rFonts w:ascii="Arial Narrow" w:hAnsi="Arial Narrow" w:cs="Arial"/>
                <w:sz w:val="22"/>
                <w:szCs w:val="22"/>
                <w:vertAlign w:val="baseline"/>
              </w:rPr>
            </w:pPr>
          </w:p>
        </w:tc>
      </w:tr>
      <w:tr w:rsidR="00E8671D" w:rsidRPr="00EA0E3C" w:rsidTr="00E31065">
        <w:tc>
          <w:tcPr>
            <w:tcW w:w="2835" w:type="dxa"/>
            <w:vAlign w:val="center"/>
          </w:tcPr>
          <w:p w:rsidR="00E8671D" w:rsidRPr="00EA0E3C" w:rsidRDefault="00E8671D" w:rsidP="00317FA0">
            <w:pPr>
              <w:jc w:val="both"/>
              <w:rPr>
                <w:rFonts w:ascii="Arial Narrow" w:hAnsi="Arial Narrow" w:cs="Arial"/>
                <w:sz w:val="22"/>
                <w:szCs w:val="22"/>
                <w:vertAlign w:val="baseline"/>
              </w:rPr>
            </w:pPr>
            <w:r w:rsidRPr="00EA0E3C">
              <w:rPr>
                <w:rFonts w:ascii="Arial Narrow" w:hAnsi="Arial Narrow" w:cs="Arial"/>
                <w:sz w:val="22"/>
                <w:szCs w:val="22"/>
                <w:vertAlign w:val="baseline"/>
              </w:rPr>
              <w:t>Матични број:</w:t>
            </w:r>
            <w:r w:rsidRPr="00EA0E3C">
              <w:rPr>
                <w:rFonts w:ascii="Arial Narrow" w:hAnsi="Arial Narrow" w:cs="Arial"/>
                <w:sz w:val="22"/>
                <w:szCs w:val="22"/>
                <w:vertAlign w:val="baseline"/>
              </w:rPr>
              <w:tab/>
            </w:r>
          </w:p>
          <w:p w:rsidR="00E8671D" w:rsidRPr="00EA0E3C" w:rsidRDefault="00E8671D" w:rsidP="00F42489">
            <w:pPr>
              <w:jc w:val="both"/>
              <w:rPr>
                <w:rFonts w:ascii="Arial Narrow" w:hAnsi="Arial Narrow" w:cs="Arial"/>
                <w:sz w:val="22"/>
                <w:szCs w:val="22"/>
                <w:vertAlign w:val="baseline"/>
              </w:rPr>
            </w:pPr>
          </w:p>
        </w:tc>
        <w:tc>
          <w:tcPr>
            <w:tcW w:w="6662" w:type="dxa"/>
            <w:vAlign w:val="center"/>
          </w:tcPr>
          <w:p w:rsidR="00E8671D" w:rsidRPr="00EA0E3C" w:rsidRDefault="00E8671D" w:rsidP="00F42489">
            <w:pPr>
              <w:jc w:val="both"/>
              <w:rPr>
                <w:rFonts w:ascii="Arial Narrow" w:hAnsi="Arial Narrow" w:cs="Arial"/>
                <w:sz w:val="22"/>
                <w:szCs w:val="22"/>
                <w:vertAlign w:val="baseline"/>
              </w:rPr>
            </w:pPr>
          </w:p>
        </w:tc>
      </w:tr>
      <w:tr w:rsidR="00E8671D" w:rsidRPr="00EA0E3C" w:rsidTr="00E31065">
        <w:tc>
          <w:tcPr>
            <w:tcW w:w="2835" w:type="dxa"/>
            <w:vAlign w:val="center"/>
          </w:tcPr>
          <w:p w:rsidR="00E8671D" w:rsidRPr="00EA0E3C" w:rsidRDefault="00E8671D" w:rsidP="00317FA0">
            <w:pPr>
              <w:jc w:val="both"/>
              <w:rPr>
                <w:rFonts w:ascii="Arial Narrow" w:hAnsi="Arial Narrow" w:cs="Arial"/>
                <w:sz w:val="22"/>
                <w:szCs w:val="22"/>
                <w:vertAlign w:val="baseline"/>
              </w:rPr>
            </w:pPr>
            <w:r w:rsidRPr="00EA0E3C">
              <w:rPr>
                <w:rFonts w:ascii="Arial Narrow" w:hAnsi="Arial Narrow" w:cs="Arial"/>
                <w:sz w:val="22"/>
                <w:szCs w:val="22"/>
                <w:vertAlign w:val="baseline"/>
              </w:rPr>
              <w:t>ПИБ:</w:t>
            </w:r>
            <w:r w:rsidRPr="00EA0E3C">
              <w:rPr>
                <w:rFonts w:ascii="Arial Narrow" w:hAnsi="Arial Narrow" w:cs="Arial"/>
                <w:sz w:val="22"/>
                <w:szCs w:val="22"/>
                <w:vertAlign w:val="baseline"/>
              </w:rPr>
              <w:tab/>
            </w:r>
          </w:p>
          <w:p w:rsidR="00E8671D" w:rsidRPr="00EA0E3C" w:rsidRDefault="00E8671D" w:rsidP="00F42489">
            <w:pPr>
              <w:jc w:val="both"/>
              <w:rPr>
                <w:rFonts w:ascii="Arial Narrow" w:hAnsi="Arial Narrow" w:cs="Arial"/>
                <w:sz w:val="22"/>
                <w:szCs w:val="22"/>
                <w:vertAlign w:val="baseline"/>
              </w:rPr>
            </w:pPr>
          </w:p>
        </w:tc>
        <w:tc>
          <w:tcPr>
            <w:tcW w:w="6662" w:type="dxa"/>
            <w:vAlign w:val="center"/>
          </w:tcPr>
          <w:p w:rsidR="00E8671D" w:rsidRPr="00EA0E3C" w:rsidRDefault="00E8671D" w:rsidP="00F42489">
            <w:pPr>
              <w:jc w:val="both"/>
              <w:rPr>
                <w:rFonts w:ascii="Arial Narrow" w:hAnsi="Arial Narrow" w:cs="Arial"/>
                <w:sz w:val="22"/>
                <w:szCs w:val="22"/>
                <w:vertAlign w:val="baseline"/>
              </w:rPr>
            </w:pPr>
          </w:p>
        </w:tc>
      </w:tr>
      <w:tr w:rsidR="00E8671D" w:rsidRPr="00EA0E3C" w:rsidTr="00E31065">
        <w:tc>
          <w:tcPr>
            <w:tcW w:w="2835" w:type="dxa"/>
            <w:vAlign w:val="center"/>
          </w:tcPr>
          <w:p w:rsidR="00E8671D" w:rsidRPr="00EA0E3C" w:rsidRDefault="00E8671D" w:rsidP="00317FA0">
            <w:pPr>
              <w:jc w:val="both"/>
              <w:rPr>
                <w:rFonts w:ascii="Arial Narrow" w:hAnsi="Arial Narrow" w:cs="Arial"/>
                <w:sz w:val="22"/>
                <w:szCs w:val="22"/>
                <w:vertAlign w:val="baseline"/>
              </w:rPr>
            </w:pPr>
            <w:r w:rsidRPr="00EA0E3C">
              <w:rPr>
                <w:rFonts w:ascii="Arial Narrow" w:hAnsi="Arial Narrow" w:cs="Arial"/>
                <w:sz w:val="22"/>
                <w:szCs w:val="22"/>
                <w:vertAlign w:val="baseline"/>
              </w:rPr>
              <w:t>Датум:</w:t>
            </w:r>
            <w:r w:rsidRPr="00EA0E3C">
              <w:rPr>
                <w:rFonts w:ascii="Arial Narrow" w:hAnsi="Arial Narrow" w:cs="Arial"/>
                <w:sz w:val="22"/>
                <w:szCs w:val="22"/>
                <w:vertAlign w:val="baseline"/>
              </w:rPr>
              <w:tab/>
            </w:r>
          </w:p>
          <w:p w:rsidR="00E8671D" w:rsidRPr="00EA0E3C" w:rsidRDefault="00E8671D" w:rsidP="00F42489">
            <w:pPr>
              <w:jc w:val="both"/>
              <w:rPr>
                <w:rFonts w:ascii="Arial Narrow" w:hAnsi="Arial Narrow" w:cs="Arial"/>
                <w:sz w:val="22"/>
                <w:szCs w:val="22"/>
                <w:vertAlign w:val="baseline"/>
              </w:rPr>
            </w:pPr>
          </w:p>
        </w:tc>
        <w:tc>
          <w:tcPr>
            <w:tcW w:w="6662" w:type="dxa"/>
            <w:vAlign w:val="center"/>
          </w:tcPr>
          <w:p w:rsidR="00E8671D" w:rsidRPr="00EA0E3C" w:rsidRDefault="00E8671D" w:rsidP="00F42489">
            <w:pPr>
              <w:jc w:val="both"/>
              <w:rPr>
                <w:rFonts w:ascii="Arial Narrow" w:hAnsi="Arial Narrow" w:cs="Arial"/>
                <w:sz w:val="22"/>
                <w:szCs w:val="22"/>
                <w:vertAlign w:val="baseline"/>
              </w:rPr>
            </w:pPr>
          </w:p>
        </w:tc>
      </w:tr>
    </w:tbl>
    <w:p w:rsidR="00E8671D" w:rsidRPr="00EA0E3C" w:rsidRDefault="00E8671D" w:rsidP="00F42489">
      <w:pPr>
        <w:jc w:val="both"/>
        <w:rPr>
          <w:rFonts w:ascii="Arial Narrow" w:hAnsi="Arial Narrow" w:cs="Arial"/>
          <w:sz w:val="22"/>
          <w:szCs w:val="22"/>
          <w:vertAlign w:val="baseline"/>
        </w:rPr>
      </w:pPr>
    </w:p>
    <w:p w:rsidR="00E8671D" w:rsidRPr="00EA0E3C" w:rsidRDefault="00E8671D" w:rsidP="00F42489">
      <w:pPr>
        <w:jc w:val="both"/>
        <w:rPr>
          <w:rFonts w:ascii="Arial Narrow" w:hAnsi="Arial Narrow" w:cs="Arial"/>
          <w:sz w:val="22"/>
          <w:szCs w:val="22"/>
          <w:vertAlign w:val="baseline"/>
        </w:rPr>
      </w:pPr>
      <w:r w:rsidRPr="00EA0E3C">
        <w:rPr>
          <w:rFonts w:ascii="Arial Narrow" w:hAnsi="Arial Narrow" w:cs="Arial"/>
          <w:sz w:val="22"/>
          <w:szCs w:val="22"/>
          <w:vertAlign w:val="baseline"/>
        </w:rPr>
        <w:tab/>
        <w:t>У својству овлашћеног лица, дајем</w:t>
      </w:r>
    </w:p>
    <w:p w:rsidR="00E8671D" w:rsidRPr="00EA0E3C" w:rsidRDefault="00E8671D" w:rsidP="00F42489">
      <w:pPr>
        <w:jc w:val="both"/>
        <w:rPr>
          <w:rFonts w:ascii="Arial Narrow" w:hAnsi="Arial Narrow" w:cs="Arial"/>
          <w:sz w:val="22"/>
          <w:szCs w:val="22"/>
          <w:vertAlign w:val="baseline"/>
        </w:rPr>
      </w:pPr>
    </w:p>
    <w:p w:rsidR="00E8671D" w:rsidRPr="00EA0E3C" w:rsidRDefault="00E8671D" w:rsidP="00317FA0">
      <w:pPr>
        <w:jc w:val="center"/>
        <w:rPr>
          <w:rFonts w:ascii="Arial Narrow" w:hAnsi="Arial Narrow" w:cs="Arial"/>
          <w:b/>
          <w:sz w:val="22"/>
          <w:szCs w:val="22"/>
          <w:vertAlign w:val="baseline"/>
        </w:rPr>
      </w:pPr>
      <w:r w:rsidRPr="00EA0E3C">
        <w:rPr>
          <w:rFonts w:ascii="Arial Narrow" w:hAnsi="Arial Narrow" w:cs="Arial"/>
          <w:b/>
          <w:sz w:val="22"/>
          <w:szCs w:val="22"/>
          <w:vertAlign w:val="baseline"/>
        </w:rPr>
        <w:t>И З Ј А В У</w:t>
      </w:r>
    </w:p>
    <w:p w:rsidR="00E8671D" w:rsidRPr="00EA0E3C" w:rsidRDefault="00E8671D" w:rsidP="00F42489">
      <w:pPr>
        <w:jc w:val="both"/>
        <w:rPr>
          <w:rFonts w:ascii="Arial Narrow" w:hAnsi="Arial Narrow" w:cs="Arial"/>
          <w:sz w:val="22"/>
          <w:szCs w:val="22"/>
          <w:vertAlign w:val="baseline"/>
        </w:rPr>
      </w:pPr>
    </w:p>
    <w:p w:rsidR="00E8671D" w:rsidRPr="00EA0E3C" w:rsidRDefault="00E8671D" w:rsidP="00F42489">
      <w:pPr>
        <w:jc w:val="both"/>
        <w:rPr>
          <w:rFonts w:ascii="Arial Narrow" w:hAnsi="Arial Narrow" w:cs="Arial"/>
          <w:sz w:val="22"/>
          <w:szCs w:val="22"/>
          <w:vertAlign w:val="baseline"/>
        </w:rPr>
      </w:pPr>
      <w:r w:rsidRPr="00EA0E3C">
        <w:rPr>
          <w:rFonts w:ascii="Arial Narrow" w:hAnsi="Arial Narrow" w:cs="Arial"/>
          <w:sz w:val="22"/>
          <w:szCs w:val="22"/>
          <w:vertAlign w:val="baseline"/>
        </w:rPr>
        <w:tab/>
        <w:t xml:space="preserve">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Pr="00EA0E3C">
        <w:rPr>
          <w:rFonts w:ascii="Arial Narrow" w:hAnsi="Arial Narrow" w:cs="Arial"/>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sz w:val="22"/>
          <w:szCs w:val="22"/>
          <w:vertAlign w:val="baseline"/>
        </w:rPr>
        <w:t>, према конкурсној документацији за прикупљање понуда и то:</w:t>
      </w:r>
    </w:p>
    <w:p w:rsidR="00E8671D" w:rsidRPr="00EA0E3C" w:rsidRDefault="00E8671D" w:rsidP="00F42489">
      <w:pPr>
        <w:jc w:val="both"/>
        <w:rPr>
          <w:rFonts w:ascii="Arial Narrow" w:hAnsi="Arial Narrow" w:cs="Arial"/>
          <w:sz w:val="22"/>
          <w:szCs w:val="22"/>
          <w:vertAlign w:val="baseline"/>
        </w:rPr>
      </w:pPr>
    </w:p>
    <w:p w:rsidR="00E8671D" w:rsidRPr="00EA0E3C" w:rsidRDefault="00E8671D" w:rsidP="00FC6071">
      <w:pPr>
        <w:pStyle w:val="ListParagraph"/>
        <w:numPr>
          <w:ilvl w:val="0"/>
          <w:numId w:val="1"/>
        </w:numPr>
        <w:jc w:val="both"/>
        <w:rPr>
          <w:rFonts w:ascii="Arial Narrow" w:hAnsi="Arial Narrow" w:cs="Arial"/>
          <w:sz w:val="22"/>
          <w:szCs w:val="22"/>
          <w:vertAlign w:val="baseline"/>
        </w:rPr>
      </w:pPr>
      <w:r w:rsidRPr="00EA0E3C">
        <w:rPr>
          <w:rFonts w:ascii="Arial Narrow" w:hAnsi="Arial Narrow" w:cs="Arial"/>
          <w:sz w:val="22"/>
          <w:szCs w:val="22"/>
          <w:vertAlign w:val="baseline"/>
        </w:rPr>
        <w:t>да смо регистровани код надлежног органа, односно уписан у одговарајући регистар;</w:t>
      </w:r>
    </w:p>
    <w:p w:rsidR="00E8671D" w:rsidRPr="00EA0E3C" w:rsidRDefault="00E8671D" w:rsidP="00FC6071">
      <w:pPr>
        <w:pStyle w:val="ListParagraph"/>
        <w:numPr>
          <w:ilvl w:val="0"/>
          <w:numId w:val="1"/>
        </w:numPr>
        <w:jc w:val="both"/>
        <w:rPr>
          <w:rFonts w:ascii="Arial Narrow" w:hAnsi="Arial Narrow" w:cs="Arial"/>
          <w:sz w:val="22"/>
          <w:szCs w:val="22"/>
          <w:vertAlign w:val="baseline"/>
        </w:rPr>
      </w:pPr>
      <w:r w:rsidRPr="00EA0E3C">
        <w:rPr>
          <w:rFonts w:ascii="Arial Narrow" w:hAnsi="Arial Narrow" w:cs="Arial"/>
          <w:sz w:val="22"/>
          <w:szCs w:val="22"/>
          <w:vertAlign w:val="baseline"/>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E8671D" w:rsidRPr="00EA0E3C" w:rsidRDefault="00E8671D" w:rsidP="00FC6071">
      <w:pPr>
        <w:pStyle w:val="ListParagraph"/>
        <w:numPr>
          <w:ilvl w:val="0"/>
          <w:numId w:val="1"/>
        </w:numPr>
        <w:jc w:val="both"/>
        <w:rPr>
          <w:rFonts w:ascii="Arial Narrow" w:hAnsi="Arial Narrow" w:cs="Arial"/>
          <w:sz w:val="22"/>
          <w:szCs w:val="22"/>
          <w:vertAlign w:val="baseline"/>
        </w:rPr>
      </w:pPr>
      <w:r w:rsidRPr="00EA0E3C">
        <w:rPr>
          <w:rFonts w:ascii="Arial Narrow" w:hAnsi="Arial Narrow" w:cs="Arial"/>
          <w:sz w:val="22"/>
          <w:szCs w:val="22"/>
          <w:vertAlign w:val="baseline"/>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E8671D" w:rsidRPr="00EA0E3C" w:rsidRDefault="00E8671D" w:rsidP="00F42489">
      <w:pPr>
        <w:jc w:val="both"/>
        <w:rPr>
          <w:rFonts w:ascii="Arial Narrow" w:hAnsi="Arial Narrow" w:cs="Arial"/>
          <w:sz w:val="22"/>
          <w:szCs w:val="22"/>
          <w:vertAlign w:val="baseline"/>
        </w:rPr>
      </w:pPr>
    </w:p>
    <w:p w:rsidR="00E8671D" w:rsidRPr="00EA0E3C" w:rsidRDefault="00E8671D" w:rsidP="00F42489">
      <w:pPr>
        <w:jc w:val="both"/>
        <w:rPr>
          <w:rFonts w:ascii="Arial Narrow" w:hAnsi="Arial Narrow" w:cs="Arial"/>
          <w:sz w:val="22"/>
          <w:szCs w:val="22"/>
          <w:vertAlign w:val="baseline"/>
        </w:rPr>
      </w:pPr>
      <w:r w:rsidRPr="00EA0E3C">
        <w:rPr>
          <w:rFonts w:ascii="Arial Narrow" w:hAnsi="Arial Narrow" w:cs="Arial"/>
          <w:sz w:val="22"/>
          <w:szCs w:val="22"/>
          <w:vertAlign w:val="baseline"/>
        </w:rPr>
        <w:tab/>
        <w:t xml:space="preserve">Изјава се даје ради учешћа у поступку јавне набавке мале вредности </w:t>
      </w:r>
      <w:r w:rsidRPr="00EA0E3C">
        <w:rPr>
          <w:rFonts w:ascii="Arial Narrow" w:hAnsi="Arial Narrow" w:cs="Arial"/>
          <w:b/>
          <w:noProof/>
          <w:sz w:val="22"/>
          <w:szCs w:val="22"/>
          <w:vertAlign w:val="baseline"/>
          <w:lang w:eastAsia="zh-CN"/>
        </w:rPr>
        <w:t xml:space="preserve">бр. </w:t>
      </w:r>
      <w:r>
        <w:rPr>
          <w:rFonts w:ascii="Arial Narrow" w:hAnsi="Arial Narrow" w:cs="Arial"/>
          <w:b/>
          <w:sz w:val="22"/>
          <w:szCs w:val="22"/>
          <w:vertAlign w:val="baseline"/>
          <w:lang w:eastAsia="ar-SA"/>
        </w:rPr>
        <w:t>1.3.1-2017</w:t>
      </w:r>
      <w:r w:rsidRPr="00EA0E3C">
        <w:rPr>
          <w:rFonts w:ascii="Arial Narrow" w:hAnsi="Arial Narrow" w:cs="Arial"/>
          <w:sz w:val="22"/>
          <w:szCs w:val="22"/>
          <w:vertAlign w:val="baseline"/>
        </w:rPr>
        <w:t xml:space="preserve"> код Наручиоца – </w:t>
      </w:r>
      <w:r w:rsidRPr="00414187">
        <w:rPr>
          <w:rFonts w:ascii="Arial Narrow" w:hAnsi="Arial Narrow" w:cs="Arial"/>
          <w:noProof/>
          <w:sz w:val="22"/>
          <w:szCs w:val="22"/>
          <w:vertAlign w:val="baseline"/>
        </w:rPr>
        <w:t>ЈКП „ Видрак“ Ваљево</w:t>
      </w:r>
      <w:r w:rsidRPr="00EA0E3C">
        <w:rPr>
          <w:rFonts w:ascii="Arial Narrow" w:hAnsi="Arial Narrow" w:cs="Arial"/>
          <w:noProof/>
          <w:sz w:val="22"/>
          <w:szCs w:val="22"/>
          <w:vertAlign w:val="baseline"/>
        </w:rPr>
        <w:t xml:space="preserve"> </w:t>
      </w:r>
      <w:r w:rsidRPr="00EA0E3C">
        <w:rPr>
          <w:rFonts w:ascii="Arial Narrow" w:hAnsi="Arial Narrow" w:cs="Arial"/>
          <w:sz w:val="22"/>
          <w:szCs w:val="22"/>
          <w:vertAlign w:val="baseline"/>
        </w:rPr>
        <w:t>и у друге сврхе се не може користити.</w:t>
      </w:r>
    </w:p>
    <w:p w:rsidR="00E8671D" w:rsidRPr="00EA0E3C" w:rsidRDefault="00E8671D" w:rsidP="00F42489">
      <w:pPr>
        <w:jc w:val="both"/>
        <w:rPr>
          <w:rFonts w:ascii="Arial Narrow" w:hAnsi="Arial Narrow" w:cs="Arial"/>
          <w:sz w:val="22"/>
          <w:szCs w:val="22"/>
          <w:vertAlign w:val="baseline"/>
        </w:rPr>
      </w:pPr>
    </w:p>
    <w:p w:rsidR="00E8671D" w:rsidRPr="00EA0E3C" w:rsidRDefault="00E8671D" w:rsidP="00F42489">
      <w:pPr>
        <w:jc w:val="both"/>
        <w:rPr>
          <w:rFonts w:ascii="Arial Narrow" w:hAnsi="Arial Narrow" w:cs="Arial"/>
          <w:sz w:val="22"/>
          <w:szCs w:val="22"/>
          <w:vertAlign w:val="baseline"/>
        </w:rPr>
      </w:pPr>
      <w:r w:rsidRPr="00EA0E3C">
        <w:rPr>
          <w:rFonts w:ascii="Arial Narrow" w:hAnsi="Arial Narrow" w:cs="Arial"/>
          <w:sz w:val="22"/>
          <w:szCs w:val="22"/>
          <w:vertAlign w:val="baseline"/>
        </w:rPr>
        <w:tab/>
        <w:t>У случају потребе, а на захтев Наручиоца, доставићемо доказе који потврђују ову изјаву.</w:t>
      </w:r>
    </w:p>
    <w:p w:rsidR="00E8671D" w:rsidRPr="00EA0E3C" w:rsidRDefault="00E8671D" w:rsidP="0058740E">
      <w:pPr>
        <w:jc w:val="both"/>
        <w:rPr>
          <w:rFonts w:ascii="Arial Narrow" w:hAnsi="Arial Narrow" w:cs="Arial"/>
          <w:sz w:val="22"/>
          <w:szCs w:val="22"/>
          <w:vertAlign w:val="baseline"/>
        </w:rPr>
      </w:pPr>
    </w:p>
    <w:p w:rsidR="00E8671D" w:rsidRPr="00EA0E3C" w:rsidRDefault="00E8671D" w:rsidP="0058740E">
      <w:pPr>
        <w:jc w:val="both"/>
        <w:rPr>
          <w:rFonts w:ascii="Arial Narrow" w:hAnsi="Arial Narrow" w:cs="Arial"/>
          <w:sz w:val="22"/>
          <w:szCs w:val="22"/>
          <w:vertAlign w:val="baseline"/>
        </w:rPr>
      </w:pPr>
    </w:p>
    <w:p w:rsidR="00E8671D" w:rsidRPr="00EA0E3C" w:rsidRDefault="00E8671D" w:rsidP="0058740E">
      <w:pPr>
        <w:jc w:val="both"/>
        <w:rPr>
          <w:rFonts w:ascii="Arial Narrow" w:hAnsi="Arial Narrow" w:cs="Arial"/>
          <w:sz w:val="22"/>
          <w:szCs w:val="22"/>
          <w:vertAlign w:val="baseline"/>
        </w:rPr>
      </w:pPr>
    </w:p>
    <w:p w:rsidR="00E8671D" w:rsidRPr="00EA0E3C" w:rsidRDefault="00E8671D" w:rsidP="0058740E">
      <w:pPr>
        <w:jc w:val="both"/>
        <w:rPr>
          <w:rFonts w:ascii="Arial Narrow" w:hAnsi="Arial Narrow" w:cs="Arial"/>
          <w:sz w:val="22"/>
          <w:szCs w:val="22"/>
          <w:vertAlign w:val="baseline"/>
        </w:rPr>
      </w:pPr>
    </w:p>
    <w:p w:rsidR="00E8671D" w:rsidRPr="00EA0E3C" w:rsidRDefault="00E8671D" w:rsidP="0058740E">
      <w:pPr>
        <w:jc w:val="both"/>
        <w:rPr>
          <w:rFonts w:ascii="Arial Narrow" w:hAnsi="Arial Narrow" w:cs="Arial"/>
          <w:sz w:val="22"/>
          <w:szCs w:val="22"/>
          <w:vertAlign w:val="baseline"/>
        </w:rPr>
      </w:pPr>
    </w:p>
    <w:p w:rsidR="00E8671D" w:rsidRPr="00EA0E3C" w:rsidRDefault="00E8671D" w:rsidP="0058740E">
      <w:pPr>
        <w:jc w:val="both"/>
        <w:rPr>
          <w:rFonts w:ascii="Arial Narrow" w:hAnsi="Arial Narrow" w:cs="Arial"/>
          <w:sz w:val="22"/>
          <w:szCs w:val="22"/>
          <w:vertAlign w:val="baseline"/>
        </w:rPr>
      </w:pPr>
    </w:p>
    <w:tbl>
      <w:tblPr>
        <w:tblW w:w="0" w:type="auto"/>
        <w:tblLook w:val="04A0" w:firstRow="1" w:lastRow="0" w:firstColumn="1" w:lastColumn="0" w:noHBand="0" w:noVBand="1"/>
      </w:tblPr>
      <w:tblGrid>
        <w:gridCol w:w="3794"/>
        <w:gridCol w:w="2410"/>
        <w:gridCol w:w="3685"/>
      </w:tblGrid>
      <w:tr w:rsidR="00E8671D" w:rsidRPr="00EA0E3C" w:rsidTr="00317FA0">
        <w:trPr>
          <w:trHeight w:val="908"/>
        </w:trPr>
        <w:tc>
          <w:tcPr>
            <w:tcW w:w="3794" w:type="dxa"/>
            <w:vAlign w:val="center"/>
          </w:tcPr>
          <w:p w:rsidR="00E8671D" w:rsidRPr="00EA0E3C" w:rsidRDefault="00E8671D" w:rsidP="0058740E">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58740E">
            <w:pPr>
              <w:jc w:val="center"/>
              <w:rPr>
                <w:rFonts w:ascii="Arial Narrow" w:hAnsi="Arial Narrow" w:cs="Arial"/>
                <w:sz w:val="22"/>
                <w:szCs w:val="22"/>
                <w:vertAlign w:val="baseline"/>
              </w:rPr>
            </w:pPr>
          </w:p>
          <w:p w:rsidR="00E8671D" w:rsidRPr="00EA0E3C" w:rsidRDefault="00E8671D" w:rsidP="0058740E">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58740E">
            <w:pPr>
              <w:jc w:val="center"/>
              <w:rPr>
                <w:rFonts w:ascii="Arial Narrow" w:hAnsi="Arial Narrow" w:cs="Arial"/>
                <w:sz w:val="22"/>
                <w:szCs w:val="22"/>
                <w:vertAlign w:val="baseline"/>
              </w:rPr>
            </w:pPr>
          </w:p>
        </w:tc>
        <w:tc>
          <w:tcPr>
            <w:tcW w:w="2410" w:type="dxa"/>
            <w:vAlign w:val="center"/>
          </w:tcPr>
          <w:p w:rsidR="00E8671D" w:rsidRPr="00EA0E3C" w:rsidRDefault="00E8671D" w:rsidP="0058740E">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58740E">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58740E">
            <w:pPr>
              <w:jc w:val="center"/>
              <w:rPr>
                <w:rFonts w:ascii="Arial Narrow" w:hAnsi="Arial Narrow" w:cs="Arial"/>
                <w:sz w:val="22"/>
                <w:szCs w:val="22"/>
                <w:vertAlign w:val="baseline"/>
              </w:rPr>
            </w:pPr>
          </w:p>
          <w:p w:rsidR="00E8671D" w:rsidRPr="00EA0E3C" w:rsidRDefault="00E8671D" w:rsidP="0058740E">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58740E">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58740E">
      <w:pPr>
        <w:rPr>
          <w:rFonts w:ascii="Arial Narrow" w:hAnsi="Arial Narrow" w:cs="Arial"/>
          <w:sz w:val="22"/>
          <w:szCs w:val="22"/>
          <w:vertAlign w:val="baseline"/>
        </w:rPr>
      </w:pPr>
    </w:p>
    <w:p w:rsidR="00E8671D" w:rsidRPr="00EA0E3C" w:rsidRDefault="00E8671D" w:rsidP="0058740E">
      <w:pPr>
        <w:rPr>
          <w:rFonts w:ascii="Arial Narrow" w:hAnsi="Arial Narrow" w:cs="Arial"/>
          <w:sz w:val="22"/>
          <w:szCs w:val="22"/>
          <w:vertAlign w:val="baseline"/>
        </w:rPr>
      </w:pPr>
    </w:p>
    <w:p w:rsidR="00E8671D" w:rsidRPr="00EA0E3C" w:rsidRDefault="00E8671D" w:rsidP="0058740E">
      <w:pPr>
        <w:rPr>
          <w:rFonts w:ascii="Arial Narrow" w:hAnsi="Arial Narrow" w:cs="Arial"/>
          <w:sz w:val="22"/>
          <w:szCs w:val="22"/>
          <w:vertAlign w:val="baseline"/>
        </w:rPr>
      </w:pPr>
    </w:p>
    <w:p w:rsidR="00E8671D" w:rsidRPr="00EA0E3C" w:rsidRDefault="00E8671D" w:rsidP="00BA004E">
      <w:pPr>
        <w:jc w:val="center"/>
        <w:rPr>
          <w:rFonts w:ascii="Arial Narrow" w:hAnsi="Arial Narrow" w:cs="Arial"/>
          <w:b/>
          <w:sz w:val="22"/>
          <w:szCs w:val="22"/>
          <w:vertAlign w:val="baseline"/>
        </w:rPr>
      </w:pPr>
    </w:p>
    <w:p w:rsidR="00E8671D" w:rsidRDefault="00E8671D" w:rsidP="00BA004E">
      <w:pPr>
        <w:jc w:val="center"/>
        <w:rPr>
          <w:rFonts w:ascii="Arial Narrow" w:hAnsi="Arial Narrow" w:cs="Arial"/>
          <w:b/>
          <w:sz w:val="22"/>
          <w:szCs w:val="22"/>
          <w:vertAlign w:val="baseline"/>
        </w:rPr>
      </w:pPr>
    </w:p>
    <w:p w:rsidR="00E8671D" w:rsidRPr="00EA0E3C" w:rsidRDefault="00E8671D" w:rsidP="00BA004E">
      <w:pPr>
        <w:jc w:val="center"/>
        <w:rPr>
          <w:rFonts w:ascii="Arial Narrow" w:hAnsi="Arial Narrow" w:cs="Arial"/>
          <w:b/>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671D" w:rsidRPr="00EA0E3C" w:rsidTr="009656F3">
        <w:trPr>
          <w:trHeight w:val="270"/>
        </w:trPr>
        <w:tc>
          <w:tcPr>
            <w:tcW w:w="1818" w:type="dxa"/>
            <w:vAlign w:val="center"/>
          </w:tcPr>
          <w:p w:rsidR="00E8671D" w:rsidRPr="00EA0E3C" w:rsidRDefault="00E8671D" w:rsidP="006273FD">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2</w:t>
            </w:r>
          </w:p>
        </w:tc>
      </w:tr>
    </w:tbl>
    <w:p w:rsidR="00E8671D" w:rsidRPr="00EA0E3C" w:rsidRDefault="00E8671D" w:rsidP="00317FA0">
      <w:pPr>
        <w:jc w:val="both"/>
        <w:rPr>
          <w:rFonts w:ascii="Arial Narrow" w:hAnsi="Arial Narrow" w:cs="Arial"/>
          <w:sz w:val="22"/>
          <w:szCs w:val="22"/>
          <w:vertAlign w:val="baseline"/>
        </w:rPr>
      </w:pPr>
    </w:p>
    <w:p w:rsidR="00E8671D" w:rsidRPr="00EA0E3C" w:rsidRDefault="00E8671D" w:rsidP="00317FA0">
      <w:pPr>
        <w:jc w:val="center"/>
        <w:rPr>
          <w:rFonts w:ascii="Arial Narrow" w:hAnsi="Arial Narrow" w:cs="Arial"/>
          <w:b/>
          <w:sz w:val="22"/>
          <w:szCs w:val="22"/>
          <w:u w:val="single"/>
          <w:vertAlign w:val="baseline"/>
        </w:rPr>
      </w:pPr>
      <w:r w:rsidRPr="00EA0E3C">
        <w:rPr>
          <w:rFonts w:ascii="Arial Narrow" w:hAnsi="Arial Narrow" w:cs="Arial"/>
          <w:b/>
          <w:sz w:val="22"/>
          <w:szCs w:val="22"/>
          <w:u w:val="single"/>
          <w:vertAlign w:val="baseline"/>
        </w:rPr>
        <w:t>Образац изјаве о испуњавању услова из члана 75. став 2. Закона о јавним набавкама</w:t>
      </w:r>
    </w:p>
    <w:p w:rsidR="00E8671D" w:rsidRPr="00EA0E3C" w:rsidRDefault="00E8671D" w:rsidP="00317FA0">
      <w:pPr>
        <w:jc w:val="both"/>
        <w:rPr>
          <w:rFonts w:ascii="Arial Narrow" w:hAnsi="Arial Narrow" w:cs="Arial"/>
          <w:sz w:val="22"/>
          <w:szCs w:val="22"/>
          <w:vertAlign w:val="baseline"/>
        </w:rPr>
      </w:pPr>
    </w:p>
    <w:p w:rsidR="00E8671D" w:rsidRPr="00EA0E3C" w:rsidRDefault="00E8671D" w:rsidP="00317FA0">
      <w:pPr>
        <w:jc w:val="both"/>
        <w:rPr>
          <w:rFonts w:ascii="Arial Narrow" w:hAnsi="Arial Narrow" w:cs="Arial"/>
          <w:sz w:val="22"/>
          <w:szCs w:val="22"/>
          <w:vertAlign w:val="baseli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77"/>
      </w:tblGrid>
      <w:tr w:rsidR="00E8671D" w:rsidRPr="00EA0E3C" w:rsidTr="00E31065">
        <w:tc>
          <w:tcPr>
            <w:tcW w:w="2835" w:type="dxa"/>
            <w:vAlign w:val="center"/>
          </w:tcPr>
          <w:p w:rsidR="00E8671D" w:rsidRPr="00EA0E3C" w:rsidRDefault="00E8671D" w:rsidP="009656F3">
            <w:pPr>
              <w:jc w:val="both"/>
              <w:rPr>
                <w:rFonts w:ascii="Arial Narrow" w:hAnsi="Arial Narrow" w:cs="Arial"/>
                <w:sz w:val="22"/>
                <w:szCs w:val="22"/>
                <w:vertAlign w:val="baseline"/>
              </w:rPr>
            </w:pPr>
            <w:r w:rsidRPr="00EA0E3C">
              <w:rPr>
                <w:rFonts w:ascii="Arial Narrow" w:hAnsi="Arial Narrow" w:cs="Arial"/>
                <w:sz w:val="22"/>
                <w:szCs w:val="22"/>
                <w:vertAlign w:val="baseline"/>
              </w:rPr>
              <w:t xml:space="preserve">Назив и седиште фирме: </w:t>
            </w:r>
          </w:p>
          <w:p w:rsidR="00E8671D" w:rsidRPr="00EA0E3C" w:rsidRDefault="00E8671D" w:rsidP="009656F3">
            <w:pPr>
              <w:jc w:val="both"/>
              <w:rPr>
                <w:rFonts w:ascii="Arial Narrow" w:hAnsi="Arial Narrow" w:cs="Arial"/>
                <w:sz w:val="22"/>
                <w:szCs w:val="22"/>
                <w:vertAlign w:val="baseline"/>
              </w:rPr>
            </w:pPr>
          </w:p>
        </w:tc>
        <w:tc>
          <w:tcPr>
            <w:tcW w:w="6877" w:type="dxa"/>
            <w:vAlign w:val="center"/>
          </w:tcPr>
          <w:p w:rsidR="00E8671D" w:rsidRPr="00EA0E3C" w:rsidRDefault="00E8671D" w:rsidP="009656F3">
            <w:pPr>
              <w:jc w:val="both"/>
              <w:rPr>
                <w:rFonts w:ascii="Arial Narrow" w:hAnsi="Arial Narrow" w:cs="Arial"/>
                <w:sz w:val="22"/>
                <w:szCs w:val="22"/>
                <w:vertAlign w:val="baseline"/>
              </w:rPr>
            </w:pPr>
          </w:p>
        </w:tc>
      </w:tr>
      <w:tr w:rsidR="00E8671D" w:rsidRPr="00EA0E3C" w:rsidTr="00E31065">
        <w:tc>
          <w:tcPr>
            <w:tcW w:w="2835" w:type="dxa"/>
            <w:vAlign w:val="center"/>
          </w:tcPr>
          <w:p w:rsidR="00E8671D" w:rsidRPr="00EA0E3C" w:rsidRDefault="00E8671D" w:rsidP="009656F3">
            <w:pPr>
              <w:jc w:val="both"/>
              <w:rPr>
                <w:rFonts w:ascii="Arial Narrow" w:hAnsi="Arial Narrow" w:cs="Arial"/>
                <w:sz w:val="22"/>
                <w:szCs w:val="22"/>
                <w:vertAlign w:val="baseline"/>
              </w:rPr>
            </w:pPr>
            <w:r w:rsidRPr="00EA0E3C">
              <w:rPr>
                <w:rFonts w:ascii="Arial Narrow" w:hAnsi="Arial Narrow" w:cs="Arial"/>
                <w:sz w:val="22"/>
                <w:szCs w:val="22"/>
                <w:vertAlign w:val="baseline"/>
              </w:rPr>
              <w:t>Адреса и седиште:</w:t>
            </w:r>
          </w:p>
          <w:p w:rsidR="00E8671D" w:rsidRPr="00EA0E3C" w:rsidRDefault="00E8671D" w:rsidP="009656F3">
            <w:pPr>
              <w:jc w:val="both"/>
              <w:rPr>
                <w:rFonts w:ascii="Arial Narrow" w:hAnsi="Arial Narrow" w:cs="Arial"/>
                <w:sz w:val="22"/>
                <w:szCs w:val="22"/>
                <w:vertAlign w:val="baseline"/>
              </w:rPr>
            </w:pPr>
          </w:p>
        </w:tc>
        <w:tc>
          <w:tcPr>
            <w:tcW w:w="6877" w:type="dxa"/>
            <w:vAlign w:val="center"/>
          </w:tcPr>
          <w:p w:rsidR="00E8671D" w:rsidRPr="00EA0E3C" w:rsidRDefault="00E8671D" w:rsidP="009656F3">
            <w:pPr>
              <w:jc w:val="both"/>
              <w:rPr>
                <w:rFonts w:ascii="Arial Narrow" w:hAnsi="Arial Narrow" w:cs="Arial"/>
                <w:sz w:val="22"/>
                <w:szCs w:val="22"/>
                <w:vertAlign w:val="baseline"/>
              </w:rPr>
            </w:pPr>
          </w:p>
        </w:tc>
      </w:tr>
      <w:tr w:rsidR="00E8671D" w:rsidRPr="00EA0E3C" w:rsidTr="00E31065">
        <w:tc>
          <w:tcPr>
            <w:tcW w:w="2835" w:type="dxa"/>
            <w:vAlign w:val="center"/>
          </w:tcPr>
          <w:p w:rsidR="00E8671D" w:rsidRPr="00EA0E3C" w:rsidRDefault="00E8671D" w:rsidP="009656F3">
            <w:pPr>
              <w:jc w:val="both"/>
              <w:rPr>
                <w:rFonts w:ascii="Arial Narrow" w:hAnsi="Arial Narrow" w:cs="Arial"/>
                <w:sz w:val="22"/>
                <w:szCs w:val="22"/>
                <w:vertAlign w:val="baseline"/>
              </w:rPr>
            </w:pPr>
            <w:r w:rsidRPr="00EA0E3C">
              <w:rPr>
                <w:rFonts w:ascii="Arial Narrow" w:hAnsi="Arial Narrow" w:cs="Arial"/>
                <w:sz w:val="22"/>
                <w:szCs w:val="22"/>
                <w:vertAlign w:val="baseline"/>
              </w:rPr>
              <w:t>Матични број:</w:t>
            </w:r>
            <w:r w:rsidRPr="00EA0E3C">
              <w:rPr>
                <w:rFonts w:ascii="Arial Narrow" w:hAnsi="Arial Narrow" w:cs="Arial"/>
                <w:sz w:val="22"/>
                <w:szCs w:val="22"/>
                <w:vertAlign w:val="baseline"/>
              </w:rPr>
              <w:tab/>
            </w:r>
          </w:p>
          <w:p w:rsidR="00E8671D" w:rsidRPr="00EA0E3C" w:rsidRDefault="00E8671D" w:rsidP="009656F3">
            <w:pPr>
              <w:jc w:val="both"/>
              <w:rPr>
                <w:rFonts w:ascii="Arial Narrow" w:hAnsi="Arial Narrow" w:cs="Arial"/>
                <w:sz w:val="22"/>
                <w:szCs w:val="22"/>
                <w:vertAlign w:val="baseline"/>
              </w:rPr>
            </w:pPr>
          </w:p>
        </w:tc>
        <w:tc>
          <w:tcPr>
            <w:tcW w:w="6877" w:type="dxa"/>
            <w:vAlign w:val="center"/>
          </w:tcPr>
          <w:p w:rsidR="00E8671D" w:rsidRPr="00EA0E3C" w:rsidRDefault="00E8671D" w:rsidP="009656F3">
            <w:pPr>
              <w:jc w:val="both"/>
              <w:rPr>
                <w:rFonts w:ascii="Arial Narrow" w:hAnsi="Arial Narrow" w:cs="Arial"/>
                <w:sz w:val="22"/>
                <w:szCs w:val="22"/>
                <w:vertAlign w:val="baseline"/>
              </w:rPr>
            </w:pPr>
          </w:p>
        </w:tc>
      </w:tr>
      <w:tr w:rsidR="00E8671D" w:rsidRPr="00EA0E3C" w:rsidTr="00E31065">
        <w:tc>
          <w:tcPr>
            <w:tcW w:w="2835" w:type="dxa"/>
            <w:vAlign w:val="center"/>
          </w:tcPr>
          <w:p w:rsidR="00E8671D" w:rsidRPr="00EA0E3C" w:rsidRDefault="00E8671D" w:rsidP="009656F3">
            <w:pPr>
              <w:jc w:val="both"/>
              <w:rPr>
                <w:rFonts w:ascii="Arial Narrow" w:hAnsi="Arial Narrow" w:cs="Arial"/>
                <w:sz w:val="22"/>
                <w:szCs w:val="22"/>
                <w:vertAlign w:val="baseline"/>
              </w:rPr>
            </w:pPr>
            <w:r w:rsidRPr="00EA0E3C">
              <w:rPr>
                <w:rFonts w:ascii="Arial Narrow" w:hAnsi="Arial Narrow" w:cs="Arial"/>
                <w:sz w:val="22"/>
                <w:szCs w:val="22"/>
                <w:vertAlign w:val="baseline"/>
              </w:rPr>
              <w:t>ПИБ:</w:t>
            </w:r>
            <w:r w:rsidRPr="00EA0E3C">
              <w:rPr>
                <w:rFonts w:ascii="Arial Narrow" w:hAnsi="Arial Narrow" w:cs="Arial"/>
                <w:sz w:val="22"/>
                <w:szCs w:val="22"/>
                <w:vertAlign w:val="baseline"/>
              </w:rPr>
              <w:tab/>
            </w:r>
          </w:p>
          <w:p w:rsidR="00E8671D" w:rsidRPr="00EA0E3C" w:rsidRDefault="00E8671D" w:rsidP="009656F3">
            <w:pPr>
              <w:jc w:val="both"/>
              <w:rPr>
                <w:rFonts w:ascii="Arial Narrow" w:hAnsi="Arial Narrow" w:cs="Arial"/>
                <w:sz w:val="22"/>
                <w:szCs w:val="22"/>
                <w:vertAlign w:val="baseline"/>
              </w:rPr>
            </w:pPr>
          </w:p>
        </w:tc>
        <w:tc>
          <w:tcPr>
            <w:tcW w:w="6877" w:type="dxa"/>
            <w:vAlign w:val="center"/>
          </w:tcPr>
          <w:p w:rsidR="00E8671D" w:rsidRPr="00EA0E3C" w:rsidRDefault="00E8671D" w:rsidP="009656F3">
            <w:pPr>
              <w:jc w:val="both"/>
              <w:rPr>
                <w:rFonts w:ascii="Arial Narrow" w:hAnsi="Arial Narrow" w:cs="Arial"/>
                <w:sz w:val="22"/>
                <w:szCs w:val="22"/>
                <w:vertAlign w:val="baseline"/>
              </w:rPr>
            </w:pPr>
          </w:p>
        </w:tc>
      </w:tr>
      <w:tr w:rsidR="00E8671D" w:rsidRPr="00EA0E3C" w:rsidTr="00E31065">
        <w:tc>
          <w:tcPr>
            <w:tcW w:w="2835" w:type="dxa"/>
            <w:vAlign w:val="center"/>
          </w:tcPr>
          <w:p w:rsidR="00E8671D" w:rsidRPr="00EA0E3C" w:rsidRDefault="00E8671D" w:rsidP="009656F3">
            <w:pPr>
              <w:jc w:val="both"/>
              <w:rPr>
                <w:rFonts w:ascii="Arial Narrow" w:hAnsi="Arial Narrow" w:cs="Arial"/>
                <w:sz w:val="22"/>
                <w:szCs w:val="22"/>
                <w:vertAlign w:val="baseline"/>
              </w:rPr>
            </w:pPr>
            <w:r w:rsidRPr="00EA0E3C">
              <w:rPr>
                <w:rFonts w:ascii="Arial Narrow" w:hAnsi="Arial Narrow" w:cs="Arial"/>
                <w:sz w:val="22"/>
                <w:szCs w:val="22"/>
                <w:vertAlign w:val="baseline"/>
              </w:rPr>
              <w:t>Датум:</w:t>
            </w:r>
            <w:r w:rsidRPr="00EA0E3C">
              <w:rPr>
                <w:rFonts w:ascii="Arial Narrow" w:hAnsi="Arial Narrow" w:cs="Arial"/>
                <w:sz w:val="22"/>
                <w:szCs w:val="22"/>
                <w:vertAlign w:val="baseline"/>
              </w:rPr>
              <w:tab/>
            </w:r>
          </w:p>
          <w:p w:rsidR="00E8671D" w:rsidRPr="00EA0E3C" w:rsidRDefault="00E8671D" w:rsidP="009656F3">
            <w:pPr>
              <w:jc w:val="both"/>
              <w:rPr>
                <w:rFonts w:ascii="Arial Narrow" w:hAnsi="Arial Narrow" w:cs="Arial"/>
                <w:sz w:val="22"/>
                <w:szCs w:val="22"/>
                <w:vertAlign w:val="baseline"/>
              </w:rPr>
            </w:pPr>
          </w:p>
        </w:tc>
        <w:tc>
          <w:tcPr>
            <w:tcW w:w="6877" w:type="dxa"/>
            <w:vAlign w:val="center"/>
          </w:tcPr>
          <w:p w:rsidR="00E8671D" w:rsidRPr="00EA0E3C" w:rsidRDefault="00E8671D" w:rsidP="009656F3">
            <w:pPr>
              <w:jc w:val="both"/>
              <w:rPr>
                <w:rFonts w:ascii="Arial Narrow" w:hAnsi="Arial Narrow" w:cs="Arial"/>
                <w:sz w:val="22"/>
                <w:szCs w:val="22"/>
                <w:vertAlign w:val="baseline"/>
              </w:rPr>
            </w:pPr>
          </w:p>
        </w:tc>
      </w:tr>
    </w:tbl>
    <w:p w:rsidR="00E8671D" w:rsidRPr="00EA0E3C" w:rsidRDefault="00E8671D" w:rsidP="00317FA0">
      <w:pPr>
        <w:jc w:val="both"/>
        <w:rPr>
          <w:rFonts w:ascii="Arial Narrow" w:hAnsi="Arial Narrow" w:cs="Arial"/>
          <w:sz w:val="22"/>
          <w:szCs w:val="22"/>
          <w:vertAlign w:val="baseline"/>
        </w:rPr>
      </w:pPr>
    </w:p>
    <w:p w:rsidR="00E8671D" w:rsidRPr="00EA0E3C" w:rsidRDefault="00E8671D" w:rsidP="00317FA0">
      <w:pPr>
        <w:jc w:val="both"/>
        <w:rPr>
          <w:rFonts w:ascii="Arial Narrow" w:hAnsi="Arial Narrow" w:cs="Arial"/>
          <w:sz w:val="22"/>
          <w:szCs w:val="22"/>
          <w:vertAlign w:val="baseline"/>
        </w:rPr>
      </w:pPr>
      <w:r w:rsidRPr="00EA0E3C">
        <w:rPr>
          <w:rFonts w:ascii="Arial Narrow" w:hAnsi="Arial Narrow" w:cs="Arial"/>
          <w:sz w:val="22"/>
          <w:szCs w:val="22"/>
          <w:vertAlign w:val="baseline"/>
        </w:rPr>
        <w:tab/>
        <w:t>У својству овлашћеног лица, дајем</w:t>
      </w:r>
    </w:p>
    <w:p w:rsidR="00E8671D" w:rsidRPr="00EA0E3C" w:rsidRDefault="00E8671D" w:rsidP="00317FA0">
      <w:pPr>
        <w:jc w:val="both"/>
        <w:rPr>
          <w:rFonts w:ascii="Arial Narrow" w:hAnsi="Arial Narrow" w:cs="Arial"/>
          <w:sz w:val="22"/>
          <w:szCs w:val="22"/>
          <w:vertAlign w:val="baseline"/>
        </w:rPr>
      </w:pPr>
    </w:p>
    <w:p w:rsidR="00E8671D" w:rsidRPr="00EA0E3C" w:rsidRDefault="00E8671D" w:rsidP="00317FA0">
      <w:pPr>
        <w:jc w:val="center"/>
        <w:rPr>
          <w:rFonts w:ascii="Arial Narrow" w:hAnsi="Arial Narrow" w:cs="Arial"/>
          <w:b/>
          <w:sz w:val="22"/>
          <w:szCs w:val="22"/>
          <w:vertAlign w:val="baseline"/>
        </w:rPr>
      </w:pPr>
      <w:r w:rsidRPr="00EA0E3C">
        <w:rPr>
          <w:rFonts w:ascii="Arial Narrow" w:hAnsi="Arial Narrow" w:cs="Arial"/>
          <w:b/>
          <w:sz w:val="22"/>
          <w:szCs w:val="22"/>
          <w:vertAlign w:val="baseline"/>
        </w:rPr>
        <w:t>И З Ј А В У</w:t>
      </w:r>
    </w:p>
    <w:p w:rsidR="00E8671D" w:rsidRPr="00EA0E3C" w:rsidRDefault="00E8671D" w:rsidP="006273FD">
      <w:pPr>
        <w:jc w:val="both"/>
        <w:rPr>
          <w:rFonts w:ascii="Arial Narrow" w:hAnsi="Arial Narrow" w:cs="Arial"/>
          <w:sz w:val="22"/>
          <w:szCs w:val="22"/>
          <w:vertAlign w:val="baseline"/>
        </w:rPr>
      </w:pPr>
    </w:p>
    <w:p w:rsidR="00E8671D" w:rsidRPr="00EA0E3C" w:rsidRDefault="00E8671D" w:rsidP="006273FD">
      <w:pPr>
        <w:jc w:val="both"/>
        <w:rPr>
          <w:rFonts w:ascii="Arial Narrow" w:hAnsi="Arial Narrow" w:cs="Arial"/>
          <w:sz w:val="22"/>
          <w:szCs w:val="22"/>
          <w:vertAlign w:val="baseline"/>
        </w:rPr>
      </w:pPr>
      <w:r w:rsidRPr="00EA0E3C">
        <w:rPr>
          <w:rFonts w:ascii="Arial Narrow" w:hAnsi="Arial Narrow" w:cs="Arial"/>
          <w:sz w:val="22"/>
          <w:szCs w:val="22"/>
          <w:vertAlign w:val="baseline"/>
        </w:rPr>
        <w:tab/>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понуђача за </w:t>
      </w:r>
      <w:r w:rsidRPr="00EA0E3C">
        <w:rPr>
          <w:rFonts w:ascii="Arial Narrow" w:hAnsi="Arial Narrow" w:cs="Arial"/>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xml:space="preserve">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sz w:val="22"/>
          <w:szCs w:val="22"/>
          <w:vertAlign w:val="baseline"/>
        </w:rPr>
        <w:t>, према конкурсној документацији за прикупљање понуда и то:</w:t>
      </w:r>
    </w:p>
    <w:p w:rsidR="00E8671D" w:rsidRPr="00EA0E3C" w:rsidRDefault="00E8671D" w:rsidP="006273FD">
      <w:pPr>
        <w:jc w:val="both"/>
        <w:rPr>
          <w:rFonts w:ascii="Arial Narrow" w:hAnsi="Arial Narrow" w:cs="Arial"/>
          <w:sz w:val="22"/>
          <w:szCs w:val="22"/>
          <w:vertAlign w:val="baseline"/>
        </w:rPr>
      </w:pPr>
    </w:p>
    <w:p w:rsidR="00E8671D" w:rsidRPr="00EA0E3C" w:rsidRDefault="00E8671D" w:rsidP="00FC6071">
      <w:pPr>
        <w:pStyle w:val="ListParagraph"/>
        <w:numPr>
          <w:ilvl w:val="0"/>
          <w:numId w:val="2"/>
        </w:numPr>
        <w:jc w:val="both"/>
        <w:rPr>
          <w:rFonts w:ascii="Arial Narrow" w:hAnsi="Arial Narrow" w:cs="Arial"/>
          <w:sz w:val="22"/>
          <w:szCs w:val="22"/>
          <w:vertAlign w:val="baseline"/>
        </w:rPr>
      </w:pPr>
      <w:r w:rsidRPr="00EA0E3C">
        <w:rPr>
          <w:rFonts w:ascii="Arial Narrow" w:hAnsi="Arial Narrow" w:cs="Arial"/>
          <w:sz w:val="22"/>
          <w:szCs w:val="22"/>
          <w:vertAlign w:val="baseline"/>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8671D" w:rsidRPr="00EA0E3C" w:rsidRDefault="00E8671D" w:rsidP="006273FD">
      <w:pPr>
        <w:jc w:val="both"/>
        <w:rPr>
          <w:rFonts w:ascii="Arial Narrow" w:hAnsi="Arial Narrow" w:cs="Arial"/>
          <w:sz w:val="22"/>
          <w:szCs w:val="22"/>
          <w:vertAlign w:val="baseline"/>
        </w:rPr>
      </w:pPr>
    </w:p>
    <w:p w:rsidR="00E8671D" w:rsidRPr="00EA0E3C" w:rsidRDefault="00E8671D" w:rsidP="006273FD">
      <w:pPr>
        <w:jc w:val="both"/>
        <w:rPr>
          <w:rFonts w:ascii="Arial Narrow" w:hAnsi="Arial Narrow" w:cs="Arial"/>
          <w:sz w:val="22"/>
          <w:szCs w:val="22"/>
          <w:vertAlign w:val="baseline"/>
        </w:rPr>
      </w:pPr>
      <w:r w:rsidRPr="00EA0E3C">
        <w:rPr>
          <w:rFonts w:ascii="Arial Narrow" w:hAnsi="Arial Narrow" w:cs="Arial"/>
          <w:sz w:val="22"/>
          <w:szCs w:val="22"/>
          <w:vertAlign w:val="baseline"/>
        </w:rPr>
        <w:tab/>
        <w:t xml:space="preserve">Изјава се даје ради учешћа у поступку јавне набавке мале вредности </w:t>
      </w:r>
      <w:r w:rsidRPr="00EA0E3C">
        <w:rPr>
          <w:rFonts w:ascii="Arial Narrow" w:hAnsi="Arial Narrow" w:cs="Arial"/>
          <w:b/>
          <w:noProof/>
          <w:sz w:val="22"/>
          <w:szCs w:val="22"/>
          <w:vertAlign w:val="baseline"/>
          <w:lang w:eastAsia="zh-CN"/>
        </w:rPr>
        <w:t xml:space="preserve">бр. </w:t>
      </w:r>
      <w:r>
        <w:rPr>
          <w:rFonts w:ascii="Arial Narrow" w:hAnsi="Arial Narrow" w:cs="Arial"/>
          <w:b/>
          <w:sz w:val="22"/>
          <w:szCs w:val="22"/>
          <w:vertAlign w:val="baseline"/>
          <w:lang w:eastAsia="ar-SA"/>
        </w:rPr>
        <w:t>1.3.1-2017</w:t>
      </w:r>
      <w:r w:rsidRPr="00EA0E3C">
        <w:rPr>
          <w:rFonts w:ascii="Arial Narrow" w:hAnsi="Arial Narrow" w:cs="Arial"/>
          <w:sz w:val="22"/>
          <w:szCs w:val="22"/>
          <w:vertAlign w:val="baseline"/>
        </w:rPr>
        <w:t xml:space="preserve"> код Наручиоца – </w:t>
      </w:r>
      <w:r>
        <w:rPr>
          <w:rFonts w:ascii="Arial Narrow" w:hAnsi="Arial Narrow" w:cs="Arial"/>
          <w:vertAlign w:val="baseline"/>
        </w:rPr>
        <w:t>ЈКП „</w:t>
      </w:r>
      <w:r w:rsidRPr="00D90A7C">
        <w:rPr>
          <w:rFonts w:ascii="Arial Narrow" w:hAnsi="Arial Narrow" w:cs="Arial"/>
          <w:vertAlign w:val="baseline"/>
        </w:rPr>
        <w:t>Видрак“ Ваљево</w:t>
      </w:r>
      <w:r w:rsidRPr="00EA0E3C">
        <w:rPr>
          <w:rFonts w:ascii="Arial Narrow" w:hAnsi="Arial Narrow" w:cs="Arial"/>
          <w:noProof/>
          <w:sz w:val="22"/>
          <w:szCs w:val="22"/>
          <w:vertAlign w:val="baseline"/>
        </w:rPr>
        <w:t xml:space="preserve"> </w:t>
      </w:r>
      <w:r w:rsidRPr="00EA0E3C">
        <w:rPr>
          <w:rFonts w:ascii="Arial Narrow" w:hAnsi="Arial Narrow" w:cs="Arial"/>
          <w:sz w:val="22"/>
          <w:szCs w:val="22"/>
          <w:vertAlign w:val="baseline"/>
        </w:rPr>
        <w:t>и у друге сврхе се не може користити.</w:t>
      </w:r>
    </w:p>
    <w:p w:rsidR="00E8671D" w:rsidRPr="00EA0E3C" w:rsidRDefault="00E8671D" w:rsidP="006273FD">
      <w:pPr>
        <w:jc w:val="both"/>
        <w:rPr>
          <w:rFonts w:ascii="Arial Narrow" w:hAnsi="Arial Narrow" w:cs="Arial"/>
          <w:sz w:val="22"/>
          <w:szCs w:val="22"/>
          <w:vertAlign w:val="baseline"/>
        </w:rPr>
      </w:pPr>
    </w:p>
    <w:p w:rsidR="00E8671D" w:rsidRPr="00EA0E3C" w:rsidRDefault="00E8671D" w:rsidP="006273FD">
      <w:pPr>
        <w:jc w:val="both"/>
        <w:rPr>
          <w:rFonts w:ascii="Arial Narrow" w:hAnsi="Arial Narrow" w:cs="Arial"/>
          <w:sz w:val="22"/>
          <w:szCs w:val="22"/>
          <w:vertAlign w:val="baseline"/>
        </w:rPr>
      </w:pPr>
      <w:r w:rsidRPr="00EA0E3C">
        <w:rPr>
          <w:rFonts w:ascii="Arial Narrow" w:hAnsi="Arial Narrow" w:cs="Arial"/>
          <w:sz w:val="22"/>
          <w:szCs w:val="22"/>
          <w:vertAlign w:val="baseline"/>
        </w:rPr>
        <w:tab/>
        <w:t>У случају потребе, а на захтев Наручиоца, доставићемо доказе који потврђују ову изјаву.</w:t>
      </w:r>
    </w:p>
    <w:p w:rsidR="00E8671D" w:rsidRPr="00EA0E3C" w:rsidRDefault="00E8671D" w:rsidP="00317FA0">
      <w:pPr>
        <w:jc w:val="both"/>
        <w:rPr>
          <w:rFonts w:ascii="Arial Narrow" w:hAnsi="Arial Narrow" w:cs="Arial"/>
          <w:sz w:val="22"/>
          <w:szCs w:val="22"/>
          <w:vertAlign w:val="baseline"/>
        </w:rPr>
      </w:pPr>
    </w:p>
    <w:p w:rsidR="00E8671D" w:rsidRPr="00EA0E3C" w:rsidRDefault="00E8671D" w:rsidP="00317FA0">
      <w:pPr>
        <w:jc w:val="both"/>
        <w:rPr>
          <w:rFonts w:ascii="Arial Narrow" w:hAnsi="Arial Narrow" w:cs="Arial"/>
          <w:sz w:val="22"/>
          <w:szCs w:val="22"/>
          <w:vertAlign w:val="baseline"/>
        </w:rPr>
      </w:pPr>
    </w:p>
    <w:p w:rsidR="00E8671D" w:rsidRPr="00EA0E3C" w:rsidRDefault="00E8671D" w:rsidP="00317FA0">
      <w:pPr>
        <w:jc w:val="both"/>
        <w:rPr>
          <w:rFonts w:ascii="Arial Narrow" w:hAnsi="Arial Narrow" w:cs="Arial"/>
          <w:sz w:val="22"/>
          <w:szCs w:val="22"/>
          <w:vertAlign w:val="baseline"/>
        </w:rPr>
      </w:pPr>
    </w:p>
    <w:p w:rsidR="00E8671D" w:rsidRPr="00EA0E3C" w:rsidRDefault="00E8671D" w:rsidP="00317FA0">
      <w:pPr>
        <w:jc w:val="both"/>
        <w:rPr>
          <w:rFonts w:ascii="Arial Narrow" w:hAnsi="Arial Narrow" w:cs="Arial"/>
          <w:sz w:val="22"/>
          <w:szCs w:val="22"/>
          <w:vertAlign w:val="baseline"/>
        </w:rPr>
      </w:pPr>
    </w:p>
    <w:p w:rsidR="00E8671D" w:rsidRPr="00EA0E3C" w:rsidRDefault="00E8671D" w:rsidP="00317FA0">
      <w:pPr>
        <w:jc w:val="both"/>
        <w:rPr>
          <w:rFonts w:ascii="Arial Narrow" w:hAnsi="Arial Narrow" w:cs="Arial"/>
          <w:sz w:val="22"/>
          <w:szCs w:val="22"/>
          <w:vertAlign w:val="baseline"/>
        </w:rPr>
      </w:pPr>
    </w:p>
    <w:tbl>
      <w:tblPr>
        <w:tblW w:w="0" w:type="auto"/>
        <w:tblLook w:val="04A0" w:firstRow="1" w:lastRow="0" w:firstColumn="1" w:lastColumn="0" w:noHBand="0" w:noVBand="1"/>
      </w:tblPr>
      <w:tblGrid>
        <w:gridCol w:w="3794"/>
        <w:gridCol w:w="2410"/>
        <w:gridCol w:w="3685"/>
      </w:tblGrid>
      <w:tr w:rsidR="00E8671D" w:rsidRPr="00EA0E3C" w:rsidTr="009656F3">
        <w:trPr>
          <w:trHeight w:val="908"/>
        </w:trPr>
        <w:tc>
          <w:tcPr>
            <w:tcW w:w="3794"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9656F3">
            <w:pPr>
              <w:jc w:val="center"/>
              <w:rPr>
                <w:rFonts w:ascii="Arial Narrow" w:hAnsi="Arial Narrow" w:cs="Arial"/>
                <w:sz w:val="22"/>
                <w:szCs w:val="22"/>
                <w:vertAlign w:val="baseline"/>
              </w:rPr>
            </w:pPr>
          </w:p>
        </w:tc>
        <w:tc>
          <w:tcPr>
            <w:tcW w:w="2410"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317FA0">
      <w:pPr>
        <w:rPr>
          <w:rFonts w:ascii="Arial Narrow" w:hAnsi="Arial Narrow" w:cs="Arial"/>
          <w:sz w:val="22"/>
          <w:szCs w:val="22"/>
          <w:vertAlign w:val="baseline"/>
        </w:rPr>
      </w:pPr>
    </w:p>
    <w:p w:rsidR="00E8671D" w:rsidRPr="00EA0E3C" w:rsidRDefault="00E8671D" w:rsidP="00317FA0">
      <w:pPr>
        <w:rPr>
          <w:rFonts w:ascii="Arial Narrow" w:hAnsi="Arial Narrow" w:cs="Arial"/>
          <w:sz w:val="22"/>
          <w:szCs w:val="22"/>
          <w:vertAlign w:val="baseline"/>
        </w:rPr>
      </w:pPr>
    </w:p>
    <w:p w:rsidR="00E8671D" w:rsidRPr="00EA0E3C" w:rsidRDefault="00E8671D" w:rsidP="00317FA0">
      <w:pPr>
        <w:rPr>
          <w:rFonts w:ascii="Arial Narrow" w:hAnsi="Arial Narrow" w:cs="Arial"/>
          <w:sz w:val="22"/>
          <w:szCs w:val="22"/>
          <w:vertAlign w:val="baseline"/>
        </w:rPr>
      </w:pPr>
    </w:p>
    <w:p w:rsidR="00E8671D" w:rsidRPr="00EA0E3C" w:rsidRDefault="00E8671D" w:rsidP="00317FA0">
      <w:pPr>
        <w:jc w:val="center"/>
        <w:rPr>
          <w:rFonts w:ascii="Arial Narrow" w:hAnsi="Arial Narrow" w:cs="Arial"/>
          <w:b/>
          <w:sz w:val="22"/>
          <w:szCs w:val="22"/>
          <w:vertAlign w:val="baseline"/>
        </w:rPr>
      </w:pPr>
    </w:p>
    <w:p w:rsidR="00E8671D" w:rsidRPr="00EA0E3C" w:rsidRDefault="00E8671D" w:rsidP="00317FA0">
      <w:pPr>
        <w:jc w:val="center"/>
        <w:rPr>
          <w:rFonts w:ascii="Arial Narrow" w:hAnsi="Arial Narrow" w:cs="Arial"/>
          <w:b/>
          <w:sz w:val="22"/>
          <w:szCs w:val="22"/>
          <w:vertAlign w:val="baseline"/>
        </w:rPr>
      </w:pPr>
    </w:p>
    <w:p w:rsidR="00E8671D" w:rsidRPr="00EA0E3C" w:rsidRDefault="00E8671D" w:rsidP="00317FA0">
      <w:pPr>
        <w:jc w:val="center"/>
        <w:rPr>
          <w:rFonts w:ascii="Arial Narrow" w:hAnsi="Arial Narrow" w:cs="Arial"/>
          <w:b/>
          <w:sz w:val="22"/>
          <w:szCs w:val="22"/>
          <w:vertAlign w:val="baseline"/>
        </w:rPr>
      </w:pPr>
    </w:p>
    <w:p w:rsidR="00E8671D" w:rsidRPr="00EA0E3C" w:rsidRDefault="00E8671D" w:rsidP="00317FA0">
      <w:pPr>
        <w:jc w:val="center"/>
        <w:rPr>
          <w:rFonts w:ascii="Arial Narrow" w:hAnsi="Arial Narrow" w:cs="Arial"/>
          <w:b/>
          <w:sz w:val="22"/>
          <w:szCs w:val="22"/>
          <w:vertAlign w:val="baseline"/>
        </w:rPr>
      </w:pPr>
    </w:p>
    <w:p w:rsidR="00E8671D" w:rsidRPr="00EA0E3C" w:rsidRDefault="00E8671D" w:rsidP="00317FA0">
      <w:pPr>
        <w:jc w:val="center"/>
        <w:rPr>
          <w:rFonts w:ascii="Arial Narrow" w:hAnsi="Arial Narrow" w:cs="Arial"/>
          <w:b/>
          <w:sz w:val="22"/>
          <w:szCs w:val="22"/>
          <w:vertAlign w:val="baseline"/>
        </w:rPr>
      </w:pPr>
    </w:p>
    <w:p w:rsidR="00E8671D" w:rsidRPr="00EA0E3C" w:rsidRDefault="00E8671D" w:rsidP="00317FA0">
      <w:pPr>
        <w:jc w:val="center"/>
        <w:rPr>
          <w:rFonts w:ascii="Arial Narrow" w:hAnsi="Arial Narrow" w:cs="Arial"/>
          <w:b/>
          <w:sz w:val="22"/>
          <w:szCs w:val="22"/>
          <w:vertAlign w:val="baseline"/>
        </w:rPr>
      </w:pPr>
    </w:p>
    <w:p w:rsidR="00E8671D" w:rsidRPr="00EA0E3C" w:rsidRDefault="00E8671D" w:rsidP="00BA004E">
      <w:pPr>
        <w:jc w:val="center"/>
        <w:rPr>
          <w:rFonts w:ascii="Arial Narrow" w:hAnsi="Arial Narrow" w:cs="Arial"/>
          <w:b/>
          <w:sz w:val="22"/>
          <w:szCs w:val="22"/>
          <w:vertAlign w:val="baseline"/>
        </w:rPr>
      </w:pPr>
    </w:p>
    <w:p w:rsidR="00E8671D" w:rsidRPr="00EA0E3C" w:rsidRDefault="00E8671D" w:rsidP="00B21E11">
      <w:pPr>
        <w:autoSpaceDE w:val="0"/>
        <w:autoSpaceDN w:val="0"/>
        <w:adjustRightInd w:val="0"/>
        <w:ind w:firstLine="567"/>
        <w:jc w:val="both"/>
        <w:rPr>
          <w:rFonts w:ascii="Arial Narrow" w:hAnsi="Arial Narrow" w:cs="Arial"/>
          <w:bCs/>
          <w:noProof/>
          <w:sz w:val="22"/>
          <w:szCs w:val="22"/>
          <w:vertAlign w:val="baseline"/>
          <w:lang w:eastAsia="sr-Latn-CS"/>
        </w:rPr>
      </w:pPr>
    </w:p>
    <w:p w:rsidR="00E8671D" w:rsidRPr="00EA0E3C" w:rsidRDefault="00E8671D" w:rsidP="00B21E11">
      <w:pPr>
        <w:autoSpaceDE w:val="0"/>
        <w:autoSpaceDN w:val="0"/>
        <w:adjustRightInd w:val="0"/>
        <w:ind w:firstLine="567"/>
        <w:jc w:val="both"/>
        <w:rPr>
          <w:rFonts w:ascii="Arial Narrow" w:hAnsi="Arial Narrow" w:cs="Arial"/>
          <w:bCs/>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671D" w:rsidRPr="00EA0E3C" w:rsidTr="006560E4">
        <w:trPr>
          <w:trHeight w:val="270"/>
        </w:trPr>
        <w:tc>
          <w:tcPr>
            <w:tcW w:w="1818" w:type="dxa"/>
            <w:vAlign w:val="center"/>
          </w:tcPr>
          <w:p w:rsidR="00E8671D" w:rsidRPr="00EA0E3C" w:rsidRDefault="00E8671D" w:rsidP="006273FD">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3</w:t>
            </w:r>
          </w:p>
        </w:tc>
      </w:tr>
    </w:tbl>
    <w:p w:rsidR="00E8671D" w:rsidRPr="00EA0E3C" w:rsidRDefault="00E8671D" w:rsidP="00B917F1">
      <w:pPr>
        <w:jc w:val="right"/>
        <w:rPr>
          <w:rFonts w:ascii="Arial Narrow" w:hAnsi="Arial Narrow" w:cs="Arial"/>
          <w:sz w:val="22"/>
          <w:szCs w:val="22"/>
          <w:vertAlign w:val="baseline"/>
        </w:rPr>
      </w:pPr>
    </w:p>
    <w:p w:rsidR="00E8671D" w:rsidRPr="00EA0E3C" w:rsidRDefault="00E8671D" w:rsidP="00B917F1">
      <w:pPr>
        <w:jc w:val="right"/>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61"/>
      </w:tblGrid>
      <w:tr w:rsidR="00E8671D" w:rsidRPr="00EA0E3C" w:rsidTr="006273FD">
        <w:tc>
          <w:tcPr>
            <w:tcW w:w="9889" w:type="dxa"/>
            <w:gridSpan w:val="2"/>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center"/>
              <w:rPr>
                <w:rFonts w:ascii="Arial Narrow" w:hAnsi="Arial Narrow" w:cs="Arial"/>
                <w:b/>
                <w:sz w:val="22"/>
                <w:szCs w:val="22"/>
                <w:vertAlign w:val="baseline"/>
              </w:rPr>
            </w:pPr>
            <w:r w:rsidRPr="00EA0E3C">
              <w:rPr>
                <w:rFonts w:ascii="Arial Narrow" w:hAnsi="Arial Narrow" w:cs="Arial"/>
                <w:b/>
                <w:sz w:val="22"/>
                <w:szCs w:val="22"/>
                <w:vertAlign w:val="baseline"/>
              </w:rPr>
              <w:t>ПОДАЦИ О ПОНУЂАЧУ</w:t>
            </w:r>
          </w:p>
          <w:p w:rsidR="00E8671D" w:rsidRPr="00EA0E3C" w:rsidRDefault="00E8671D" w:rsidP="00B917F1">
            <w:pPr>
              <w:jc w:val="center"/>
              <w:rPr>
                <w:rFonts w:ascii="Arial Narrow" w:hAnsi="Arial Narrow" w:cs="Arial"/>
                <w:b/>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Назив понуђача</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Седиште понуђача</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Одговорна особа /потписник уговора/</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Особа за контакт</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Телефон</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Мобилни</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Телефакс</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Електронска пошта</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Текући рачун понуђача</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Пословна банка</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Матични број понуђача</w:t>
            </w:r>
          </w:p>
        </w:tc>
        <w:tc>
          <w:tcPr>
            <w:tcW w:w="5461"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6273FD">
        <w:tc>
          <w:tcPr>
            <w:tcW w:w="4428"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Порески број понуђача</w:t>
            </w:r>
          </w:p>
        </w:tc>
        <w:tc>
          <w:tcPr>
            <w:tcW w:w="5461" w:type="dxa"/>
          </w:tcPr>
          <w:p w:rsidR="00E8671D" w:rsidRPr="00EA0E3C" w:rsidRDefault="00E8671D" w:rsidP="00B917F1">
            <w:pPr>
              <w:jc w:val="both"/>
              <w:rPr>
                <w:rFonts w:ascii="Arial Narrow" w:hAnsi="Arial Narrow" w:cs="Arial"/>
                <w:sz w:val="22"/>
                <w:szCs w:val="22"/>
                <w:vertAlign w:val="baseline"/>
              </w:rPr>
            </w:pPr>
          </w:p>
        </w:tc>
      </w:tr>
    </w:tbl>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tbl>
      <w:tblPr>
        <w:tblW w:w="0" w:type="auto"/>
        <w:tblLook w:val="04A0" w:firstRow="1" w:lastRow="0" w:firstColumn="1" w:lastColumn="0" w:noHBand="0" w:noVBand="1"/>
      </w:tblPr>
      <w:tblGrid>
        <w:gridCol w:w="3794"/>
        <w:gridCol w:w="2410"/>
        <w:gridCol w:w="3685"/>
      </w:tblGrid>
      <w:tr w:rsidR="00E8671D" w:rsidRPr="00EA0E3C" w:rsidTr="009656F3">
        <w:trPr>
          <w:trHeight w:val="908"/>
        </w:trPr>
        <w:tc>
          <w:tcPr>
            <w:tcW w:w="3794"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9656F3">
            <w:pPr>
              <w:jc w:val="center"/>
              <w:rPr>
                <w:rFonts w:ascii="Arial Narrow" w:hAnsi="Arial Narrow" w:cs="Arial"/>
                <w:sz w:val="22"/>
                <w:szCs w:val="22"/>
                <w:vertAlign w:val="baseline"/>
              </w:rPr>
            </w:pPr>
          </w:p>
        </w:tc>
        <w:tc>
          <w:tcPr>
            <w:tcW w:w="2410"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671D" w:rsidRPr="00EA0E3C" w:rsidTr="006560E4">
        <w:trPr>
          <w:trHeight w:val="270"/>
        </w:trPr>
        <w:tc>
          <w:tcPr>
            <w:tcW w:w="1818" w:type="dxa"/>
            <w:vAlign w:val="center"/>
          </w:tcPr>
          <w:p w:rsidR="00E8671D" w:rsidRPr="00EA0E3C" w:rsidRDefault="00E8671D" w:rsidP="006273FD">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4</w:t>
            </w:r>
          </w:p>
        </w:tc>
      </w:tr>
    </w:tbl>
    <w:p w:rsidR="00E8671D" w:rsidRPr="00EA0E3C" w:rsidRDefault="00E8671D" w:rsidP="00B917F1">
      <w:pPr>
        <w:autoSpaceDE w:val="0"/>
        <w:autoSpaceDN w:val="0"/>
        <w:adjustRightInd w:val="0"/>
        <w:rPr>
          <w:rFonts w:ascii="Arial Narrow" w:hAnsi="Arial Narrow" w:cs="Arial"/>
          <w:b/>
          <w:bCs/>
          <w:sz w:val="22"/>
          <w:szCs w:val="22"/>
          <w:vertAlign w:val="baseline"/>
        </w:rPr>
      </w:pPr>
    </w:p>
    <w:p w:rsidR="00E8671D" w:rsidRPr="00EA0E3C" w:rsidRDefault="00E8671D" w:rsidP="00B917F1">
      <w:pPr>
        <w:autoSpaceDE w:val="0"/>
        <w:autoSpaceDN w:val="0"/>
        <w:adjustRightInd w:val="0"/>
        <w:rPr>
          <w:rFonts w:ascii="Arial Narrow" w:hAnsi="Arial Narrow" w:cs="Arial"/>
          <w:b/>
          <w:bCs/>
          <w:sz w:val="22"/>
          <w:szCs w:val="22"/>
          <w:vertAlign w:val="baseline"/>
        </w:rPr>
      </w:pPr>
    </w:p>
    <w:p w:rsidR="00E8671D" w:rsidRPr="00EA0E3C" w:rsidRDefault="00E8671D" w:rsidP="00B917F1">
      <w:pPr>
        <w:autoSpaceDE w:val="0"/>
        <w:autoSpaceDN w:val="0"/>
        <w:adjustRightInd w:val="0"/>
        <w:rPr>
          <w:rFonts w:ascii="Arial Narrow" w:hAnsi="Arial Narrow" w:cs="Arial"/>
          <w:b/>
          <w:bCs/>
          <w:sz w:val="22"/>
          <w:szCs w:val="22"/>
          <w:vertAlign w:val="baseline"/>
        </w:rPr>
      </w:pPr>
    </w:p>
    <w:p w:rsidR="00E8671D" w:rsidRPr="00EA0E3C" w:rsidRDefault="00E8671D" w:rsidP="00B917F1">
      <w:pPr>
        <w:autoSpaceDE w:val="0"/>
        <w:autoSpaceDN w:val="0"/>
        <w:adjustRightInd w:val="0"/>
        <w:rPr>
          <w:rFonts w:ascii="Arial Narrow" w:hAnsi="Arial Narrow" w:cs="Arial"/>
          <w:b/>
          <w:bCs/>
          <w:sz w:val="22"/>
          <w:szCs w:val="22"/>
          <w:vertAlign w:val="baseline"/>
        </w:rPr>
      </w:pPr>
    </w:p>
    <w:p w:rsidR="00E8671D" w:rsidRPr="00EA0E3C" w:rsidRDefault="00E8671D" w:rsidP="00B917F1">
      <w:pPr>
        <w:autoSpaceDE w:val="0"/>
        <w:autoSpaceDN w:val="0"/>
        <w:adjustRightInd w:val="0"/>
        <w:rPr>
          <w:rFonts w:ascii="Arial Narrow" w:hAnsi="Arial Narrow" w:cs="Arial"/>
          <w:b/>
          <w:bCs/>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ИЗЈАВА ПОНУЂАЧА О ЛИЦУ ОВЛАШЋЕНОМ ЗА САСТАВЉАЊЕ И</w:t>
      </w: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ПОТПИСИВАЊЕ ПОНУДЕ</w:t>
      </w: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9A650F">
      <w:pPr>
        <w:autoSpaceDE w:val="0"/>
        <w:autoSpaceDN w:val="0"/>
        <w:adjustRightInd w:val="0"/>
        <w:ind w:left="2127" w:right="1973"/>
        <w:rPr>
          <w:rFonts w:ascii="Arial Narrow" w:hAnsi="Arial Narrow" w:cs="Arial"/>
          <w:sz w:val="22"/>
          <w:szCs w:val="22"/>
          <w:vertAlign w:val="baseline"/>
        </w:rPr>
      </w:pPr>
      <w:r w:rsidRPr="00EA0E3C">
        <w:rPr>
          <w:rFonts w:ascii="Arial Narrow" w:hAnsi="Arial Narrow" w:cs="Arial"/>
          <w:b/>
          <w:sz w:val="22"/>
          <w:szCs w:val="22"/>
          <w:vertAlign w:val="baseline"/>
        </w:rPr>
        <w:t>1.</w:t>
      </w:r>
      <w:r w:rsidRPr="00EA0E3C">
        <w:rPr>
          <w:rFonts w:ascii="Arial Narrow" w:hAnsi="Arial Narrow" w:cs="Arial"/>
          <w:sz w:val="22"/>
          <w:szCs w:val="22"/>
          <w:vertAlign w:val="baseline"/>
        </w:rPr>
        <w:t xml:space="preserve"> КОЈИ НАСТУПА САМОСТАЛНО</w:t>
      </w:r>
    </w:p>
    <w:p w:rsidR="00E8671D" w:rsidRPr="00EA0E3C" w:rsidRDefault="00E8671D" w:rsidP="009A650F">
      <w:pPr>
        <w:autoSpaceDE w:val="0"/>
        <w:autoSpaceDN w:val="0"/>
        <w:adjustRightInd w:val="0"/>
        <w:ind w:left="2127" w:right="1973"/>
        <w:rPr>
          <w:rFonts w:ascii="Arial Narrow" w:hAnsi="Arial Narrow" w:cs="Arial"/>
          <w:sz w:val="22"/>
          <w:szCs w:val="22"/>
          <w:vertAlign w:val="baseline"/>
        </w:rPr>
      </w:pPr>
    </w:p>
    <w:p w:rsidR="00E8671D" w:rsidRPr="00EA0E3C" w:rsidRDefault="00E8671D" w:rsidP="009A650F">
      <w:pPr>
        <w:autoSpaceDE w:val="0"/>
        <w:autoSpaceDN w:val="0"/>
        <w:adjustRightInd w:val="0"/>
        <w:ind w:left="2127" w:right="1973"/>
        <w:rPr>
          <w:rFonts w:ascii="Arial Narrow" w:hAnsi="Arial Narrow" w:cs="Arial"/>
          <w:sz w:val="22"/>
          <w:szCs w:val="22"/>
          <w:vertAlign w:val="baseline"/>
        </w:rPr>
      </w:pPr>
      <w:r w:rsidRPr="00EA0E3C">
        <w:rPr>
          <w:rFonts w:ascii="Arial Narrow" w:hAnsi="Arial Narrow" w:cs="Arial"/>
          <w:b/>
          <w:sz w:val="22"/>
          <w:szCs w:val="22"/>
          <w:vertAlign w:val="baseline"/>
        </w:rPr>
        <w:t>2.</w:t>
      </w:r>
      <w:r w:rsidRPr="00EA0E3C">
        <w:rPr>
          <w:rFonts w:ascii="Arial Narrow" w:hAnsi="Arial Narrow" w:cs="Arial"/>
          <w:sz w:val="22"/>
          <w:szCs w:val="22"/>
          <w:vertAlign w:val="baseline"/>
        </w:rPr>
        <w:t xml:space="preserve"> КОЈИ НАСТУПА СА ПОДИЗВОЂАЧИМА</w:t>
      </w:r>
    </w:p>
    <w:p w:rsidR="00E8671D" w:rsidRPr="00EA0E3C" w:rsidRDefault="00E8671D" w:rsidP="009A650F">
      <w:pPr>
        <w:autoSpaceDE w:val="0"/>
        <w:autoSpaceDN w:val="0"/>
        <w:adjustRightInd w:val="0"/>
        <w:ind w:left="2127" w:right="1973"/>
        <w:rPr>
          <w:rFonts w:ascii="Arial Narrow" w:hAnsi="Arial Narrow" w:cs="Arial"/>
          <w:sz w:val="22"/>
          <w:szCs w:val="22"/>
          <w:vertAlign w:val="baseline"/>
        </w:rPr>
      </w:pPr>
    </w:p>
    <w:p w:rsidR="00E8671D" w:rsidRPr="00EA0E3C" w:rsidRDefault="00E8671D" w:rsidP="009A650F">
      <w:pPr>
        <w:autoSpaceDE w:val="0"/>
        <w:autoSpaceDN w:val="0"/>
        <w:adjustRightInd w:val="0"/>
        <w:ind w:left="2127" w:right="1973"/>
        <w:rPr>
          <w:rFonts w:ascii="Arial Narrow" w:hAnsi="Arial Narrow" w:cs="Arial"/>
          <w:sz w:val="22"/>
          <w:szCs w:val="22"/>
          <w:vertAlign w:val="baseline"/>
        </w:rPr>
      </w:pPr>
      <w:r w:rsidRPr="00EA0E3C">
        <w:rPr>
          <w:rFonts w:ascii="Arial Narrow" w:hAnsi="Arial Narrow" w:cs="Arial"/>
          <w:b/>
          <w:sz w:val="22"/>
          <w:szCs w:val="22"/>
          <w:vertAlign w:val="baseline"/>
        </w:rPr>
        <w:t>3.</w:t>
      </w:r>
      <w:r w:rsidRPr="00EA0E3C">
        <w:rPr>
          <w:rFonts w:ascii="Arial Narrow" w:hAnsi="Arial Narrow" w:cs="Arial"/>
          <w:sz w:val="22"/>
          <w:szCs w:val="22"/>
          <w:vertAlign w:val="baseline"/>
        </w:rPr>
        <w:t xml:space="preserve"> ОВЛАШЋЕНОГ ЧЛАНА ГРУПЕ ПОНУЂАЧА</w:t>
      </w:r>
    </w:p>
    <w:p w:rsidR="00E8671D" w:rsidRPr="00EA0E3C" w:rsidRDefault="00E8671D" w:rsidP="009A650F">
      <w:pPr>
        <w:autoSpaceDE w:val="0"/>
        <w:autoSpaceDN w:val="0"/>
        <w:adjustRightInd w:val="0"/>
        <w:ind w:left="2127" w:right="2824"/>
        <w:jc w:val="center"/>
        <w:rPr>
          <w:rFonts w:ascii="Arial Narrow" w:hAnsi="Arial Narrow" w:cs="Arial"/>
          <w:sz w:val="22"/>
          <w:szCs w:val="22"/>
          <w:vertAlign w:val="baseline"/>
        </w:rPr>
      </w:pPr>
      <w:r w:rsidRPr="00EA0E3C">
        <w:rPr>
          <w:rFonts w:ascii="Arial Narrow" w:hAnsi="Arial Narrow" w:cs="Arial"/>
          <w:sz w:val="22"/>
          <w:szCs w:val="22"/>
          <w:vertAlign w:val="baseline"/>
        </w:rPr>
        <w:t>(заокружити)</w:t>
      </w: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58740E">
      <w:pPr>
        <w:autoSpaceDE w:val="0"/>
        <w:autoSpaceDN w:val="0"/>
        <w:adjustRightInd w:val="0"/>
        <w:jc w:val="both"/>
        <w:rPr>
          <w:rFonts w:ascii="Arial Narrow" w:hAnsi="Arial Narrow" w:cs="Arial"/>
          <w:b/>
          <w:noProof/>
          <w:sz w:val="22"/>
          <w:szCs w:val="22"/>
          <w:vertAlign w:val="baseline"/>
        </w:rPr>
      </w:pPr>
      <w:r w:rsidRPr="00EA0E3C">
        <w:rPr>
          <w:rFonts w:ascii="Arial Narrow" w:hAnsi="Arial Narrow" w:cs="Arial"/>
          <w:sz w:val="22"/>
          <w:szCs w:val="22"/>
          <w:vertAlign w:val="baseline"/>
        </w:rPr>
        <w:tab/>
        <w:t xml:space="preserve">Под пуном моралном, материјалном и кривичном одговорношћу, изјављујем да је понуду за јавну набавку - </w:t>
      </w:r>
      <w:r w:rsidRPr="00EA0E3C">
        <w:rPr>
          <w:rFonts w:ascii="Arial Narrow" w:hAnsi="Arial Narrow" w:cs="Arial"/>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sz w:val="22"/>
          <w:szCs w:val="22"/>
          <w:vertAlign w:val="baseline"/>
        </w:rPr>
        <w:t>, саставио и потписао</w:t>
      </w:r>
    </w:p>
    <w:p w:rsidR="00E8671D" w:rsidRPr="00EA0E3C" w:rsidRDefault="00E8671D" w:rsidP="00B917F1">
      <w:pPr>
        <w:autoSpaceDE w:val="0"/>
        <w:autoSpaceDN w:val="0"/>
        <w:adjustRightInd w:val="0"/>
        <w:jc w:val="both"/>
        <w:rPr>
          <w:rFonts w:ascii="Arial Narrow" w:hAnsi="Arial Narrow" w:cs="Arial"/>
          <w:b/>
          <w:sz w:val="22"/>
          <w:szCs w:val="22"/>
          <w:vertAlign w:val="baseline"/>
        </w:rPr>
      </w:pPr>
    </w:p>
    <w:p w:rsidR="00E8671D" w:rsidRPr="00EA0E3C" w:rsidRDefault="00E8671D" w:rsidP="006273FD">
      <w:pPr>
        <w:autoSpaceDE w:val="0"/>
        <w:autoSpaceDN w:val="0"/>
        <w:adjustRightInd w:val="0"/>
        <w:jc w:val="center"/>
        <w:rPr>
          <w:rFonts w:ascii="Arial Narrow" w:hAnsi="Arial Narrow" w:cs="Arial"/>
          <w:sz w:val="22"/>
          <w:szCs w:val="22"/>
          <w:vertAlign w:val="baseline"/>
        </w:rPr>
      </w:pPr>
    </w:p>
    <w:p w:rsidR="00E8671D" w:rsidRPr="00EA0E3C" w:rsidRDefault="00E8671D" w:rsidP="006273FD">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_______________________________________________________________________</w:t>
      </w:r>
    </w:p>
    <w:p w:rsidR="00E8671D" w:rsidRPr="00EA0E3C" w:rsidRDefault="00E8671D" w:rsidP="006273FD">
      <w:pPr>
        <w:autoSpaceDE w:val="0"/>
        <w:autoSpaceDN w:val="0"/>
        <w:adjustRightInd w:val="0"/>
        <w:jc w:val="center"/>
        <w:rPr>
          <w:rFonts w:ascii="Arial Narrow" w:hAnsi="Arial Narrow" w:cs="Arial"/>
          <w:i/>
          <w:iCs/>
          <w:sz w:val="22"/>
          <w:szCs w:val="22"/>
          <w:vertAlign w:val="baseline"/>
        </w:rPr>
      </w:pPr>
      <w:r w:rsidRPr="00EA0E3C">
        <w:rPr>
          <w:rFonts w:ascii="Arial Narrow" w:hAnsi="Arial Narrow" w:cs="Arial"/>
          <w:i/>
          <w:iCs/>
          <w:sz w:val="22"/>
          <w:szCs w:val="22"/>
          <w:vertAlign w:val="baseline"/>
        </w:rPr>
        <w:t>(име, презиме и звање лица овлашћеног за састављање и потпиусивање понуде)</w:t>
      </w: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r w:rsidRPr="00EA0E3C">
        <w:rPr>
          <w:rFonts w:ascii="Arial Narrow" w:hAnsi="Arial Narrow" w:cs="Arial"/>
          <w:sz w:val="22"/>
          <w:szCs w:val="22"/>
          <w:vertAlign w:val="baseline"/>
        </w:rPr>
        <w:t>у име и за рачун понуђача   __________________________________________________</w:t>
      </w: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tbl>
      <w:tblPr>
        <w:tblW w:w="0" w:type="auto"/>
        <w:tblLook w:val="04A0" w:firstRow="1" w:lastRow="0" w:firstColumn="1" w:lastColumn="0" w:noHBand="0" w:noVBand="1"/>
      </w:tblPr>
      <w:tblGrid>
        <w:gridCol w:w="3794"/>
        <w:gridCol w:w="2410"/>
        <w:gridCol w:w="3685"/>
      </w:tblGrid>
      <w:tr w:rsidR="00E8671D" w:rsidRPr="00EA0E3C" w:rsidTr="009656F3">
        <w:trPr>
          <w:trHeight w:val="908"/>
        </w:trPr>
        <w:tc>
          <w:tcPr>
            <w:tcW w:w="3794"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9656F3">
            <w:pPr>
              <w:jc w:val="center"/>
              <w:rPr>
                <w:rFonts w:ascii="Arial Narrow" w:hAnsi="Arial Narrow" w:cs="Arial"/>
                <w:sz w:val="22"/>
                <w:szCs w:val="22"/>
                <w:vertAlign w:val="baseline"/>
              </w:rPr>
            </w:pPr>
          </w:p>
        </w:tc>
        <w:tc>
          <w:tcPr>
            <w:tcW w:w="2410"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671D" w:rsidRPr="00EA0E3C" w:rsidTr="00E856C4">
        <w:trPr>
          <w:trHeight w:val="270"/>
        </w:trPr>
        <w:tc>
          <w:tcPr>
            <w:tcW w:w="1951" w:type="dxa"/>
            <w:vAlign w:val="center"/>
          </w:tcPr>
          <w:p w:rsidR="00E8671D" w:rsidRPr="00EA0E3C" w:rsidRDefault="00E8671D" w:rsidP="006273FD">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5</w:t>
            </w:r>
          </w:p>
        </w:tc>
      </w:tr>
    </w:tbl>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ИЗЈАВА ПОНУЂАЧА</w:t>
      </w: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ДА НЕ НАСТУПА СА ПОДИЗВОЂАЧЕМ</w:t>
      </w: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r w:rsidRPr="00EA0E3C">
        <w:rPr>
          <w:rFonts w:ascii="Arial Narrow" w:hAnsi="Arial Narrow" w:cs="Arial"/>
          <w:sz w:val="22"/>
          <w:szCs w:val="22"/>
          <w:vertAlign w:val="baseline"/>
        </w:rPr>
        <w:tab/>
        <w:t xml:space="preserve">Под пуном моралном, материјалном и кривичном одговорношћу, у понуди за јавну набавку </w:t>
      </w:r>
      <w:r w:rsidRPr="00EA0E3C">
        <w:rPr>
          <w:rFonts w:ascii="Arial Narrow" w:hAnsi="Arial Narrow" w:cs="Arial"/>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sz w:val="22"/>
          <w:szCs w:val="22"/>
          <w:vertAlign w:val="baseline"/>
        </w:rPr>
        <w:t>, изјављујемо да не наступамо са подизвођачем.</w:t>
      </w: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p>
    <w:tbl>
      <w:tblPr>
        <w:tblW w:w="0" w:type="auto"/>
        <w:tblLook w:val="04A0" w:firstRow="1" w:lastRow="0" w:firstColumn="1" w:lastColumn="0" w:noHBand="0" w:noVBand="1"/>
      </w:tblPr>
      <w:tblGrid>
        <w:gridCol w:w="3794"/>
        <w:gridCol w:w="2410"/>
        <w:gridCol w:w="3685"/>
      </w:tblGrid>
      <w:tr w:rsidR="00E8671D" w:rsidRPr="00EA0E3C" w:rsidTr="009656F3">
        <w:trPr>
          <w:trHeight w:val="908"/>
        </w:trPr>
        <w:tc>
          <w:tcPr>
            <w:tcW w:w="3794"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9656F3">
            <w:pPr>
              <w:jc w:val="center"/>
              <w:rPr>
                <w:rFonts w:ascii="Arial Narrow" w:hAnsi="Arial Narrow" w:cs="Arial"/>
                <w:sz w:val="22"/>
                <w:szCs w:val="22"/>
                <w:vertAlign w:val="baseline"/>
              </w:rPr>
            </w:pPr>
          </w:p>
        </w:tc>
        <w:tc>
          <w:tcPr>
            <w:tcW w:w="2410"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6560E4">
        <w:trPr>
          <w:trHeight w:val="270"/>
        </w:trPr>
        <w:tc>
          <w:tcPr>
            <w:tcW w:w="1908" w:type="dxa"/>
            <w:vAlign w:val="center"/>
          </w:tcPr>
          <w:p w:rsidR="00E8671D" w:rsidRPr="00EA0E3C" w:rsidRDefault="00E8671D" w:rsidP="000B7B76">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5а</w:t>
            </w:r>
          </w:p>
        </w:tc>
      </w:tr>
    </w:tbl>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ИЗЈАВА О АНГАЖОВАЊУ ПОДИЗВОЂАЧА</w:t>
      </w:r>
    </w:p>
    <w:p w:rsidR="00E8671D" w:rsidRPr="00EA0E3C" w:rsidRDefault="00E8671D" w:rsidP="00B917F1">
      <w:pPr>
        <w:autoSpaceDE w:val="0"/>
        <w:autoSpaceDN w:val="0"/>
        <w:adjustRightInd w:val="0"/>
        <w:jc w:val="center"/>
        <w:rPr>
          <w:rFonts w:ascii="Arial Narrow" w:hAnsi="Arial Narrow" w:cs="Arial"/>
          <w:bCs/>
          <w:sz w:val="22"/>
          <w:szCs w:val="22"/>
          <w:vertAlign w:val="baseline"/>
        </w:rPr>
      </w:pPr>
      <w:r w:rsidRPr="00EA0E3C">
        <w:rPr>
          <w:rFonts w:ascii="Arial Narrow" w:hAnsi="Arial Narrow" w:cs="Arial"/>
          <w:bCs/>
          <w:sz w:val="22"/>
          <w:szCs w:val="22"/>
          <w:vertAlign w:val="baseline"/>
        </w:rPr>
        <w:t>(СПИСАК ПОДИЗВОЂАЧА КОЈЕ ЈЕ ПОНУЂАЧ УКЉУЧИО У ПОНУДУ)</w:t>
      </w: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714E83">
      <w:pPr>
        <w:autoSpaceDE w:val="0"/>
        <w:autoSpaceDN w:val="0"/>
        <w:adjustRightInd w:val="0"/>
        <w:jc w:val="both"/>
        <w:rPr>
          <w:rFonts w:ascii="Arial Narrow" w:hAnsi="Arial Narrow" w:cs="Arial"/>
          <w:sz w:val="22"/>
          <w:szCs w:val="22"/>
          <w:vertAlign w:val="baseline"/>
        </w:rPr>
      </w:pPr>
      <w:r w:rsidRPr="00EA0E3C">
        <w:rPr>
          <w:rFonts w:ascii="Arial Narrow" w:hAnsi="Arial Narrow" w:cs="Arial"/>
          <w:sz w:val="22"/>
          <w:szCs w:val="22"/>
          <w:vertAlign w:val="baseline"/>
        </w:rPr>
        <w:tab/>
        <w:t xml:space="preserve">За реализацију јавне набавке - </w:t>
      </w:r>
      <w:r w:rsidRPr="00EA0E3C">
        <w:rPr>
          <w:rFonts w:ascii="Arial Narrow" w:hAnsi="Arial Narrow" w:cs="Arial"/>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xml:space="preserve">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sz w:val="22"/>
          <w:szCs w:val="22"/>
          <w:vertAlign w:val="baseline"/>
        </w:rPr>
        <w:t>, ангажоваћемо следеће подизвођаче:</w:t>
      </w:r>
    </w:p>
    <w:p w:rsidR="00E8671D" w:rsidRPr="00EA0E3C" w:rsidRDefault="00E8671D" w:rsidP="00B917F1">
      <w:pPr>
        <w:autoSpaceDE w:val="0"/>
        <w:autoSpaceDN w:val="0"/>
        <w:adjustRightInd w:val="0"/>
        <w:rPr>
          <w:rFonts w:ascii="Arial Narrow" w:hAnsi="Arial Narrow" w:cs="Arial"/>
          <w:sz w:val="22"/>
          <w:szCs w:val="22"/>
          <w:vertAlign w:val="baselin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3754"/>
        <w:gridCol w:w="2551"/>
      </w:tblGrid>
      <w:tr w:rsidR="00E8671D" w:rsidRPr="00EA0E3C" w:rsidTr="006273FD">
        <w:trPr>
          <w:trHeight w:val="565"/>
        </w:trPr>
        <w:tc>
          <w:tcPr>
            <w:tcW w:w="3476" w:type="dxa"/>
            <w:vAlign w:val="center"/>
          </w:tcPr>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Назив подизвођача</w:t>
            </w:r>
          </w:p>
        </w:tc>
        <w:tc>
          <w:tcPr>
            <w:tcW w:w="3754" w:type="dxa"/>
            <w:vAlign w:val="center"/>
          </w:tcPr>
          <w:p w:rsidR="00E8671D" w:rsidRPr="00EA0E3C" w:rsidRDefault="00E8671D" w:rsidP="008E125B">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Позиција које извршава</w:t>
            </w:r>
          </w:p>
        </w:tc>
        <w:tc>
          <w:tcPr>
            <w:tcW w:w="2551" w:type="dxa"/>
            <w:vAlign w:val="center"/>
          </w:tcPr>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Учешће подизвођача</w:t>
            </w:r>
          </w:p>
        </w:tc>
      </w:tr>
      <w:tr w:rsidR="00E8671D" w:rsidRPr="00EA0E3C" w:rsidTr="006273FD">
        <w:tc>
          <w:tcPr>
            <w:tcW w:w="3476" w:type="dxa"/>
          </w:tcPr>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3754"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2551"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r>
      <w:tr w:rsidR="00E8671D" w:rsidRPr="00EA0E3C" w:rsidTr="006273FD">
        <w:tc>
          <w:tcPr>
            <w:tcW w:w="3476" w:type="dxa"/>
          </w:tcPr>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3754"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2551"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r>
      <w:tr w:rsidR="00E8671D" w:rsidRPr="00EA0E3C" w:rsidTr="006273FD">
        <w:tc>
          <w:tcPr>
            <w:tcW w:w="3476" w:type="dxa"/>
          </w:tcPr>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3754"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2551"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r>
      <w:tr w:rsidR="00E8671D" w:rsidRPr="00EA0E3C" w:rsidTr="006273FD">
        <w:trPr>
          <w:trHeight w:val="548"/>
        </w:trPr>
        <w:tc>
          <w:tcPr>
            <w:tcW w:w="3476" w:type="dxa"/>
          </w:tcPr>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3754"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2551"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r>
      <w:tr w:rsidR="00E8671D" w:rsidRPr="00EA0E3C" w:rsidTr="006273FD">
        <w:trPr>
          <w:trHeight w:val="548"/>
        </w:trPr>
        <w:tc>
          <w:tcPr>
            <w:tcW w:w="3476" w:type="dxa"/>
          </w:tcPr>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3754"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2551"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r>
      <w:tr w:rsidR="00E8671D" w:rsidRPr="00EA0E3C" w:rsidTr="006273FD">
        <w:trPr>
          <w:trHeight w:val="548"/>
        </w:trPr>
        <w:tc>
          <w:tcPr>
            <w:tcW w:w="3476" w:type="dxa"/>
          </w:tcPr>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3754"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2551"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r>
      <w:tr w:rsidR="00E8671D" w:rsidRPr="00EA0E3C" w:rsidTr="006273FD">
        <w:trPr>
          <w:trHeight w:val="548"/>
        </w:trPr>
        <w:tc>
          <w:tcPr>
            <w:tcW w:w="3476" w:type="dxa"/>
          </w:tcPr>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3754"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c>
          <w:tcPr>
            <w:tcW w:w="2551" w:type="dxa"/>
          </w:tcPr>
          <w:p w:rsidR="00E8671D" w:rsidRPr="00EA0E3C" w:rsidRDefault="00E8671D" w:rsidP="00B917F1">
            <w:pPr>
              <w:autoSpaceDE w:val="0"/>
              <w:autoSpaceDN w:val="0"/>
              <w:adjustRightInd w:val="0"/>
              <w:rPr>
                <w:rFonts w:ascii="Arial Narrow" w:hAnsi="Arial Narrow" w:cs="Arial"/>
                <w:sz w:val="22"/>
                <w:szCs w:val="22"/>
                <w:vertAlign w:val="baseline"/>
              </w:rPr>
            </w:pPr>
          </w:p>
        </w:tc>
      </w:tr>
    </w:tbl>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tbl>
      <w:tblPr>
        <w:tblW w:w="0" w:type="auto"/>
        <w:tblLook w:val="04A0" w:firstRow="1" w:lastRow="0" w:firstColumn="1" w:lastColumn="0" w:noHBand="0" w:noVBand="1"/>
      </w:tblPr>
      <w:tblGrid>
        <w:gridCol w:w="3794"/>
        <w:gridCol w:w="2410"/>
        <w:gridCol w:w="3685"/>
      </w:tblGrid>
      <w:tr w:rsidR="00E8671D" w:rsidRPr="00EA0E3C" w:rsidTr="009656F3">
        <w:trPr>
          <w:trHeight w:val="908"/>
        </w:trPr>
        <w:tc>
          <w:tcPr>
            <w:tcW w:w="3794"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9656F3">
            <w:pPr>
              <w:jc w:val="center"/>
              <w:rPr>
                <w:rFonts w:ascii="Arial Narrow" w:hAnsi="Arial Narrow" w:cs="Arial"/>
                <w:sz w:val="22"/>
                <w:szCs w:val="22"/>
                <w:vertAlign w:val="baseline"/>
              </w:rPr>
            </w:pPr>
          </w:p>
        </w:tc>
        <w:tc>
          <w:tcPr>
            <w:tcW w:w="2410"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b/>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b/>
          <w:sz w:val="22"/>
          <w:szCs w:val="22"/>
          <w:vertAlign w:val="baseline"/>
        </w:rPr>
        <w:t>Напомена</w:t>
      </w:r>
      <w:r w:rsidRPr="00EA0E3C">
        <w:rPr>
          <w:rFonts w:ascii="Arial Narrow" w:hAnsi="Arial Narrow" w:cs="Arial"/>
          <w:sz w:val="22"/>
          <w:szCs w:val="22"/>
          <w:vertAlign w:val="baseline"/>
        </w:rPr>
        <w:t>: Максимално учешће подизвођача је 50% од укупне вредности понуде.</w:t>
      </w: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i/>
          <w:sz w:val="22"/>
          <w:szCs w:val="22"/>
          <w:vertAlign w:val="baseline"/>
        </w:rPr>
      </w:pPr>
      <w:r w:rsidRPr="00EA0E3C">
        <w:rPr>
          <w:rFonts w:ascii="Arial Narrow" w:hAnsi="Arial Narrow" w:cs="Arial"/>
          <w:i/>
          <w:sz w:val="22"/>
          <w:szCs w:val="22"/>
          <w:vertAlign w:val="baseline"/>
        </w:rPr>
        <w:tab/>
        <w:t>Образац копирати у потребном броју примерака за подизвођаче уколико понуђач наступа са подизвођачима.</w:t>
      </w:r>
    </w:p>
    <w:p w:rsidR="00E8671D" w:rsidRPr="00EA0E3C" w:rsidRDefault="00E8671D" w:rsidP="00B917F1">
      <w:pPr>
        <w:jc w:val="both"/>
        <w:rPr>
          <w:rFonts w:ascii="Arial Narrow" w:hAnsi="Arial Narrow" w:cs="Arial"/>
          <w:i/>
          <w:sz w:val="22"/>
          <w:szCs w:val="22"/>
          <w:vertAlign w:val="baseline"/>
        </w:rPr>
      </w:pPr>
      <w:r w:rsidRPr="00EA0E3C">
        <w:rPr>
          <w:rFonts w:ascii="Arial Narrow" w:hAnsi="Arial Narrow" w:cs="Arial"/>
          <w:i/>
          <w:sz w:val="22"/>
          <w:szCs w:val="22"/>
          <w:vertAlign w:val="baseline"/>
        </w:rPr>
        <w:tab/>
        <w:t>Образац потписује и оверава овлашћено лице понуђача или овлашћено лице подизвођача.</w:t>
      </w: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6560E4">
        <w:trPr>
          <w:trHeight w:val="270"/>
        </w:trPr>
        <w:tc>
          <w:tcPr>
            <w:tcW w:w="1908" w:type="dxa"/>
            <w:vAlign w:val="center"/>
          </w:tcPr>
          <w:p w:rsidR="00E8671D" w:rsidRPr="00EA0E3C" w:rsidRDefault="00E8671D" w:rsidP="000B7B76">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5б</w:t>
            </w:r>
          </w:p>
        </w:tc>
      </w:tr>
    </w:tbl>
    <w:p w:rsidR="00E8671D" w:rsidRPr="00EA0E3C" w:rsidRDefault="00E8671D" w:rsidP="00B917F1">
      <w:pPr>
        <w:jc w:val="right"/>
        <w:rPr>
          <w:rFonts w:ascii="Arial Narrow" w:hAnsi="Arial Narrow" w:cs="Arial"/>
          <w:sz w:val="22"/>
          <w:szCs w:val="22"/>
          <w:vertAlign w:val="baseline"/>
        </w:rPr>
      </w:pPr>
    </w:p>
    <w:p w:rsidR="00E8671D" w:rsidRPr="00EA0E3C" w:rsidRDefault="00E8671D" w:rsidP="00B917F1">
      <w:pPr>
        <w:jc w:val="right"/>
        <w:rPr>
          <w:rFonts w:ascii="Arial Narrow" w:hAnsi="Arial Narrow" w:cs="Arial"/>
          <w:sz w:val="22"/>
          <w:szCs w:val="22"/>
          <w:vertAlign w:val="baseli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E8671D" w:rsidRPr="00EA0E3C" w:rsidTr="000B7B76">
        <w:tc>
          <w:tcPr>
            <w:tcW w:w="9923" w:type="dxa"/>
            <w:gridSpan w:val="2"/>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center"/>
              <w:rPr>
                <w:rFonts w:ascii="Arial Narrow" w:hAnsi="Arial Narrow" w:cs="Arial"/>
                <w:b/>
                <w:sz w:val="22"/>
                <w:szCs w:val="22"/>
                <w:vertAlign w:val="baseline"/>
              </w:rPr>
            </w:pPr>
            <w:r w:rsidRPr="00EA0E3C">
              <w:rPr>
                <w:rFonts w:ascii="Arial Narrow" w:hAnsi="Arial Narrow" w:cs="Arial"/>
                <w:b/>
                <w:sz w:val="22"/>
                <w:szCs w:val="22"/>
                <w:vertAlign w:val="baseline"/>
              </w:rPr>
              <w:t>ПОДАЦИ О ПОДИЗВОЂАЧУ</w:t>
            </w:r>
          </w:p>
          <w:p w:rsidR="00E8671D" w:rsidRPr="00EA0E3C" w:rsidRDefault="00E8671D" w:rsidP="00B917F1">
            <w:pPr>
              <w:jc w:val="center"/>
              <w:rPr>
                <w:rFonts w:ascii="Arial Narrow" w:hAnsi="Arial Narrow" w:cs="Arial"/>
                <w:b/>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Назив подизвођача</w:t>
            </w:r>
          </w:p>
        </w:tc>
        <w:tc>
          <w:tcPr>
            <w:tcW w:w="5528"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Седиште подизвођача</w:t>
            </w:r>
          </w:p>
        </w:tc>
        <w:tc>
          <w:tcPr>
            <w:tcW w:w="5528"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Одговорна особа / потписник уговора/</w:t>
            </w:r>
          </w:p>
        </w:tc>
        <w:tc>
          <w:tcPr>
            <w:tcW w:w="5528"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Особа за контакт</w:t>
            </w:r>
          </w:p>
        </w:tc>
        <w:tc>
          <w:tcPr>
            <w:tcW w:w="5528"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Телефон</w:t>
            </w:r>
          </w:p>
        </w:tc>
        <w:tc>
          <w:tcPr>
            <w:tcW w:w="5528"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Телефакс</w:t>
            </w:r>
          </w:p>
        </w:tc>
        <w:tc>
          <w:tcPr>
            <w:tcW w:w="5528"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Електронска пошта</w:t>
            </w:r>
          </w:p>
        </w:tc>
        <w:tc>
          <w:tcPr>
            <w:tcW w:w="5528"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Текући рачун подизвођача</w:t>
            </w:r>
          </w:p>
        </w:tc>
        <w:tc>
          <w:tcPr>
            <w:tcW w:w="5528"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Пословна банка</w:t>
            </w:r>
          </w:p>
        </w:tc>
        <w:tc>
          <w:tcPr>
            <w:tcW w:w="5528"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Матични број подизвођача</w:t>
            </w:r>
          </w:p>
        </w:tc>
        <w:tc>
          <w:tcPr>
            <w:tcW w:w="5528"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395"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Порески број подизвођача</w:t>
            </w:r>
          </w:p>
        </w:tc>
        <w:tc>
          <w:tcPr>
            <w:tcW w:w="5528" w:type="dxa"/>
          </w:tcPr>
          <w:p w:rsidR="00E8671D" w:rsidRPr="00EA0E3C" w:rsidRDefault="00E8671D" w:rsidP="00B917F1">
            <w:pPr>
              <w:jc w:val="both"/>
              <w:rPr>
                <w:rFonts w:ascii="Arial Narrow" w:hAnsi="Arial Narrow" w:cs="Arial"/>
                <w:sz w:val="22"/>
                <w:szCs w:val="22"/>
                <w:vertAlign w:val="baseline"/>
              </w:rPr>
            </w:pPr>
          </w:p>
        </w:tc>
      </w:tr>
    </w:tbl>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tbl>
      <w:tblPr>
        <w:tblW w:w="0" w:type="auto"/>
        <w:tblLook w:val="04A0" w:firstRow="1" w:lastRow="0" w:firstColumn="1" w:lastColumn="0" w:noHBand="0" w:noVBand="1"/>
      </w:tblPr>
      <w:tblGrid>
        <w:gridCol w:w="3794"/>
        <w:gridCol w:w="2410"/>
        <w:gridCol w:w="3685"/>
      </w:tblGrid>
      <w:tr w:rsidR="00E8671D" w:rsidRPr="00EA0E3C" w:rsidTr="009656F3">
        <w:trPr>
          <w:trHeight w:val="908"/>
        </w:trPr>
        <w:tc>
          <w:tcPr>
            <w:tcW w:w="3794"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9656F3">
            <w:pPr>
              <w:jc w:val="center"/>
              <w:rPr>
                <w:rFonts w:ascii="Arial Narrow" w:hAnsi="Arial Narrow" w:cs="Arial"/>
                <w:sz w:val="22"/>
                <w:szCs w:val="22"/>
                <w:vertAlign w:val="baseline"/>
              </w:rPr>
            </w:pPr>
          </w:p>
        </w:tc>
        <w:tc>
          <w:tcPr>
            <w:tcW w:w="2410"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b/>
          <w:sz w:val="22"/>
          <w:szCs w:val="22"/>
          <w:vertAlign w:val="baseline"/>
        </w:rPr>
        <w:t>Напомена</w:t>
      </w:r>
      <w:r w:rsidRPr="00EA0E3C">
        <w:rPr>
          <w:rFonts w:ascii="Arial Narrow" w:hAnsi="Arial Narrow" w:cs="Arial"/>
          <w:sz w:val="22"/>
          <w:szCs w:val="22"/>
          <w:vertAlign w:val="baseline"/>
        </w:rPr>
        <w:t>: Образац „Подаци о подизвођачу“ попуњавају само они понуђачи који понуду подносе са подизвођачем.</w:t>
      </w:r>
    </w:p>
    <w:p w:rsidR="00E8671D" w:rsidRPr="00EA0E3C" w:rsidRDefault="00E8671D" w:rsidP="00B917F1">
      <w:pPr>
        <w:jc w:val="both"/>
        <w:rPr>
          <w:rFonts w:ascii="Arial Narrow" w:hAnsi="Arial Narrow" w:cs="Arial"/>
          <w:sz w:val="22"/>
          <w:szCs w:val="22"/>
          <w:vertAlign w:val="baseline"/>
        </w:rPr>
      </w:pPr>
    </w:p>
    <w:p w:rsidR="00E8671D" w:rsidRDefault="00E8671D" w:rsidP="00B917F1">
      <w:pPr>
        <w:jc w:val="both"/>
        <w:rPr>
          <w:rFonts w:ascii="Arial Narrow" w:hAnsi="Arial Narrow" w:cs="Arial"/>
          <w:i/>
          <w:sz w:val="22"/>
          <w:szCs w:val="22"/>
          <w:vertAlign w:val="baseline"/>
        </w:rPr>
      </w:pPr>
      <w:r w:rsidRPr="00EA0E3C">
        <w:rPr>
          <w:rFonts w:ascii="Arial Narrow" w:hAnsi="Arial Narrow" w:cs="Arial"/>
          <w:i/>
          <w:sz w:val="22"/>
          <w:szCs w:val="22"/>
          <w:vertAlign w:val="baseline"/>
        </w:rPr>
        <w:tab/>
        <w:t>Уколико понуђач наступа са већим бројем подизвођача овај образац фотокопирати, попунити за сваког подизвођача и доставити уз понуду.</w:t>
      </w:r>
    </w:p>
    <w:p w:rsidR="00E8671D" w:rsidRPr="00EA0E3C" w:rsidRDefault="00E8671D" w:rsidP="00B917F1">
      <w:pPr>
        <w:jc w:val="both"/>
        <w:rPr>
          <w:rFonts w:ascii="Arial Narrow" w:hAnsi="Arial Narrow" w:cs="Arial"/>
          <w:i/>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6560E4">
        <w:trPr>
          <w:trHeight w:val="270"/>
        </w:trPr>
        <w:tc>
          <w:tcPr>
            <w:tcW w:w="1908" w:type="dxa"/>
            <w:vAlign w:val="center"/>
          </w:tcPr>
          <w:p w:rsidR="00E8671D" w:rsidRPr="00EA0E3C" w:rsidRDefault="00E8671D" w:rsidP="000B7B76">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6</w:t>
            </w:r>
          </w:p>
        </w:tc>
      </w:tr>
    </w:tbl>
    <w:p w:rsidR="00E8671D" w:rsidRPr="00EA0E3C" w:rsidRDefault="00E8671D" w:rsidP="00B917F1">
      <w:pPr>
        <w:jc w:val="right"/>
        <w:rPr>
          <w:rFonts w:ascii="Arial Narrow" w:hAnsi="Arial Narrow" w:cs="Arial"/>
          <w:sz w:val="22"/>
          <w:szCs w:val="22"/>
          <w:vertAlign w:val="baseline"/>
        </w:rPr>
      </w:pPr>
    </w:p>
    <w:p w:rsidR="00E8671D" w:rsidRPr="00EA0E3C" w:rsidRDefault="00E8671D" w:rsidP="00B917F1">
      <w:pPr>
        <w:jc w:val="right"/>
        <w:rPr>
          <w:rFonts w:ascii="Arial Narrow" w:hAnsi="Arial Narrow" w:cs="Arial"/>
          <w:sz w:val="22"/>
          <w:szCs w:val="22"/>
          <w:vertAlign w:val="baselin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927"/>
      </w:tblGrid>
      <w:tr w:rsidR="00E8671D" w:rsidRPr="00EA0E3C" w:rsidTr="000B7B76">
        <w:trPr>
          <w:trHeight w:val="737"/>
        </w:trPr>
        <w:tc>
          <w:tcPr>
            <w:tcW w:w="9781" w:type="dxa"/>
            <w:gridSpan w:val="2"/>
            <w:vAlign w:val="center"/>
          </w:tcPr>
          <w:p w:rsidR="00E8671D" w:rsidRPr="00EA0E3C" w:rsidRDefault="00E8671D" w:rsidP="00B917F1">
            <w:pPr>
              <w:jc w:val="center"/>
              <w:rPr>
                <w:rFonts w:ascii="Arial Narrow" w:hAnsi="Arial Narrow" w:cs="Arial"/>
                <w:b/>
                <w:sz w:val="22"/>
                <w:szCs w:val="22"/>
                <w:vertAlign w:val="baseline"/>
              </w:rPr>
            </w:pPr>
            <w:r w:rsidRPr="00EA0E3C">
              <w:rPr>
                <w:rFonts w:ascii="Arial Narrow" w:hAnsi="Arial Narrow" w:cs="Arial"/>
                <w:b/>
                <w:sz w:val="22"/>
                <w:szCs w:val="22"/>
                <w:vertAlign w:val="baseline"/>
              </w:rPr>
              <w:t>ПОДАЦИ О ПОНУЂАЧУ</w:t>
            </w:r>
          </w:p>
          <w:p w:rsidR="00E8671D" w:rsidRPr="00EA0E3C" w:rsidRDefault="00E8671D" w:rsidP="00B917F1">
            <w:pPr>
              <w:jc w:val="center"/>
              <w:rPr>
                <w:rFonts w:ascii="Arial Narrow" w:hAnsi="Arial Narrow" w:cs="Arial"/>
                <w:b/>
                <w:sz w:val="22"/>
                <w:szCs w:val="22"/>
                <w:vertAlign w:val="baseline"/>
              </w:rPr>
            </w:pPr>
            <w:r w:rsidRPr="00EA0E3C">
              <w:rPr>
                <w:rFonts w:ascii="Arial Narrow" w:hAnsi="Arial Narrow" w:cs="Arial"/>
                <w:b/>
                <w:sz w:val="22"/>
                <w:szCs w:val="22"/>
                <w:vertAlign w:val="baseline"/>
              </w:rPr>
              <w:t>КОЈИ ЈЕ УЧЕСНИК У ЗАЈЕДНИЧКОЈ ПОНУДИ</w:t>
            </w: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Назив понуђача</w:t>
            </w:r>
          </w:p>
        </w:tc>
        <w:tc>
          <w:tcPr>
            <w:tcW w:w="4927"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Седиште понуђача</w:t>
            </w:r>
          </w:p>
        </w:tc>
        <w:tc>
          <w:tcPr>
            <w:tcW w:w="4927"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Одговорна особа / потписник уговора/</w:t>
            </w:r>
          </w:p>
        </w:tc>
        <w:tc>
          <w:tcPr>
            <w:tcW w:w="4927"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Особа за контакт</w:t>
            </w:r>
          </w:p>
        </w:tc>
        <w:tc>
          <w:tcPr>
            <w:tcW w:w="4927"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Телефон</w:t>
            </w:r>
          </w:p>
        </w:tc>
        <w:tc>
          <w:tcPr>
            <w:tcW w:w="4927"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Телефакс</w:t>
            </w:r>
          </w:p>
        </w:tc>
        <w:tc>
          <w:tcPr>
            <w:tcW w:w="4927"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Електронска пошта</w:t>
            </w:r>
          </w:p>
        </w:tc>
        <w:tc>
          <w:tcPr>
            <w:tcW w:w="4927"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Текући рачун понуђача</w:t>
            </w:r>
          </w:p>
        </w:tc>
        <w:tc>
          <w:tcPr>
            <w:tcW w:w="4927"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Пословна банка</w:t>
            </w:r>
          </w:p>
        </w:tc>
        <w:tc>
          <w:tcPr>
            <w:tcW w:w="4927"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Матични број понуђача</w:t>
            </w:r>
          </w:p>
        </w:tc>
        <w:tc>
          <w:tcPr>
            <w:tcW w:w="4927" w:type="dxa"/>
          </w:tcPr>
          <w:p w:rsidR="00E8671D" w:rsidRPr="00EA0E3C" w:rsidRDefault="00E8671D" w:rsidP="00B917F1">
            <w:pPr>
              <w:jc w:val="both"/>
              <w:rPr>
                <w:rFonts w:ascii="Arial Narrow" w:hAnsi="Arial Narrow" w:cs="Arial"/>
                <w:sz w:val="22"/>
                <w:szCs w:val="22"/>
                <w:vertAlign w:val="baseline"/>
              </w:rPr>
            </w:pPr>
          </w:p>
        </w:tc>
      </w:tr>
      <w:tr w:rsidR="00E8671D" w:rsidRPr="00EA0E3C" w:rsidTr="000B7B76">
        <w:tc>
          <w:tcPr>
            <w:tcW w:w="4854"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Порески број понуђача</w:t>
            </w:r>
          </w:p>
        </w:tc>
        <w:tc>
          <w:tcPr>
            <w:tcW w:w="4927" w:type="dxa"/>
          </w:tcPr>
          <w:p w:rsidR="00E8671D" w:rsidRPr="00EA0E3C" w:rsidRDefault="00E8671D" w:rsidP="00B917F1">
            <w:pPr>
              <w:jc w:val="both"/>
              <w:rPr>
                <w:rFonts w:ascii="Arial Narrow" w:hAnsi="Arial Narrow" w:cs="Arial"/>
                <w:sz w:val="22"/>
                <w:szCs w:val="22"/>
                <w:vertAlign w:val="baseline"/>
              </w:rPr>
            </w:pPr>
          </w:p>
        </w:tc>
      </w:tr>
    </w:tbl>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tbl>
      <w:tblPr>
        <w:tblW w:w="0" w:type="auto"/>
        <w:tblLook w:val="04A0" w:firstRow="1" w:lastRow="0" w:firstColumn="1" w:lastColumn="0" w:noHBand="0" w:noVBand="1"/>
      </w:tblPr>
      <w:tblGrid>
        <w:gridCol w:w="3794"/>
        <w:gridCol w:w="2410"/>
        <w:gridCol w:w="3685"/>
      </w:tblGrid>
      <w:tr w:rsidR="00E8671D" w:rsidRPr="00EA0E3C" w:rsidTr="009656F3">
        <w:trPr>
          <w:trHeight w:val="908"/>
        </w:trPr>
        <w:tc>
          <w:tcPr>
            <w:tcW w:w="3794"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9656F3">
            <w:pPr>
              <w:jc w:val="center"/>
              <w:rPr>
                <w:rFonts w:ascii="Arial Narrow" w:hAnsi="Arial Narrow" w:cs="Arial"/>
                <w:sz w:val="22"/>
                <w:szCs w:val="22"/>
                <w:vertAlign w:val="baseline"/>
              </w:rPr>
            </w:pPr>
          </w:p>
        </w:tc>
        <w:tc>
          <w:tcPr>
            <w:tcW w:w="2410"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b/>
          <w:sz w:val="22"/>
          <w:szCs w:val="22"/>
          <w:vertAlign w:val="baseline"/>
        </w:rPr>
        <w:t>Напомена</w:t>
      </w:r>
      <w:r w:rsidRPr="00EA0E3C">
        <w:rPr>
          <w:rFonts w:ascii="Arial Narrow" w:hAnsi="Arial Narrow" w:cs="Arial"/>
          <w:sz w:val="22"/>
          <w:szCs w:val="22"/>
          <w:vertAlign w:val="baseline"/>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671D" w:rsidRPr="00EA0E3C" w:rsidRDefault="00E8671D" w:rsidP="00B917F1">
      <w:pPr>
        <w:ind w:left="-900"/>
        <w:jc w:val="both"/>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6560E4">
        <w:trPr>
          <w:trHeight w:val="270"/>
        </w:trPr>
        <w:tc>
          <w:tcPr>
            <w:tcW w:w="1908" w:type="dxa"/>
            <w:vAlign w:val="center"/>
          </w:tcPr>
          <w:p w:rsidR="00E8671D" w:rsidRPr="00EA0E3C" w:rsidRDefault="00E8671D" w:rsidP="001B1B1D">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6а</w:t>
            </w:r>
          </w:p>
        </w:tc>
      </w:tr>
    </w:tbl>
    <w:p w:rsidR="00E8671D" w:rsidRPr="00EA0E3C" w:rsidRDefault="00E8671D" w:rsidP="00B917F1">
      <w:pPr>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p>
    <w:p w:rsidR="00E8671D" w:rsidRPr="00EA0E3C" w:rsidRDefault="00E8671D" w:rsidP="00B917F1">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ИЗЈАВА ЧЛАНОВА ГРУПЕ КОЈИ ПОДНОСЕ ЗАЈЕДНИЧКУ ПОНУДУ</w:t>
      </w: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r w:rsidRPr="00EA0E3C">
        <w:rPr>
          <w:rFonts w:ascii="Arial Narrow" w:hAnsi="Arial Narrow" w:cs="Arial"/>
          <w:sz w:val="22"/>
          <w:szCs w:val="22"/>
          <w:vertAlign w:val="baseline"/>
        </w:rPr>
        <w:tab/>
        <w:t xml:space="preserve">Изјављујемо да наступамо као група понуђача за јавну набавку - </w:t>
      </w:r>
      <w:r w:rsidRPr="00EA0E3C">
        <w:rPr>
          <w:rFonts w:ascii="Arial Narrow" w:hAnsi="Arial Narrow" w:cs="Arial"/>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bCs/>
          <w:sz w:val="22"/>
          <w:szCs w:val="22"/>
          <w:vertAlign w:val="baseline"/>
        </w:rPr>
        <w:t>.</w:t>
      </w:r>
    </w:p>
    <w:p w:rsidR="00E8671D" w:rsidRPr="00EA0E3C" w:rsidRDefault="00E8671D" w:rsidP="00B917F1">
      <w:pPr>
        <w:autoSpaceDE w:val="0"/>
        <w:autoSpaceDN w:val="0"/>
        <w:adjustRightInd w:val="0"/>
        <w:jc w:val="both"/>
        <w:rPr>
          <w:rFonts w:ascii="Arial Narrow" w:hAnsi="Arial Narrow" w:cs="Arial"/>
          <w:sz w:val="22"/>
          <w:szCs w:val="22"/>
          <w:vertAlign w:val="baseline"/>
        </w:rPr>
      </w:pPr>
    </w:p>
    <w:p w:rsidR="00E8671D" w:rsidRPr="00EA0E3C" w:rsidRDefault="00E8671D" w:rsidP="00B917F1">
      <w:pPr>
        <w:autoSpaceDE w:val="0"/>
        <w:autoSpaceDN w:val="0"/>
        <w:adjustRightInd w:val="0"/>
        <w:jc w:val="both"/>
        <w:rPr>
          <w:rFonts w:ascii="Arial Narrow" w:hAnsi="Arial Narrow" w:cs="Arial"/>
          <w:sz w:val="22"/>
          <w:szCs w:val="22"/>
          <w:vertAlign w:val="baseline"/>
        </w:rPr>
      </w:pPr>
      <w:r w:rsidRPr="00EA0E3C">
        <w:rPr>
          <w:rFonts w:ascii="Arial Narrow" w:hAnsi="Arial Narrow" w:cs="Arial"/>
          <w:sz w:val="22"/>
          <w:szCs w:val="22"/>
          <w:vertAlign w:val="baseline"/>
        </w:rPr>
        <w:t>Овлашћујемо члана групе - носиоца посла _____________________________________ да у име и за рачун осталих чланова групе иступа пред наручиоцем.</w:t>
      </w:r>
    </w:p>
    <w:p w:rsidR="00E8671D" w:rsidRPr="00EA0E3C" w:rsidRDefault="00E8671D" w:rsidP="00B917F1">
      <w:pPr>
        <w:jc w:val="both"/>
        <w:rPr>
          <w:rFonts w:ascii="Arial Narrow" w:hAnsi="Arial Narrow" w:cs="Arial"/>
          <w:sz w:val="22"/>
          <w:szCs w:val="22"/>
          <w:vertAlign w:val="baselin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701"/>
        <w:gridCol w:w="3969"/>
      </w:tblGrid>
      <w:tr w:rsidR="00E8671D" w:rsidRPr="00EA0E3C" w:rsidTr="001B1B1D">
        <w:trPr>
          <w:trHeight w:val="1412"/>
        </w:trPr>
        <w:tc>
          <w:tcPr>
            <w:tcW w:w="2127" w:type="dxa"/>
            <w:vAlign w:val="center"/>
          </w:tcPr>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ПУН НАЗИВ И СЕДИШТЕ,</w:t>
            </w:r>
          </w:p>
          <w:p w:rsidR="00E8671D" w:rsidRPr="00EA0E3C" w:rsidRDefault="00E8671D" w:rsidP="00B917F1">
            <w:pPr>
              <w:jc w:val="center"/>
              <w:rPr>
                <w:rFonts w:ascii="Arial Narrow" w:hAnsi="Arial Narrow" w:cs="Arial"/>
                <w:sz w:val="22"/>
                <w:szCs w:val="22"/>
                <w:vertAlign w:val="baseline"/>
              </w:rPr>
            </w:pPr>
            <w:r w:rsidRPr="00EA0E3C">
              <w:rPr>
                <w:rFonts w:ascii="Arial Narrow" w:hAnsi="Arial Narrow" w:cs="Arial"/>
                <w:sz w:val="22"/>
                <w:szCs w:val="22"/>
                <w:vertAlign w:val="baseline"/>
              </w:rPr>
              <w:t>(АДРЕСА) ЧЛАНА ГРУПЕ</w:t>
            </w:r>
          </w:p>
        </w:tc>
        <w:tc>
          <w:tcPr>
            <w:tcW w:w="2126" w:type="dxa"/>
            <w:vAlign w:val="center"/>
          </w:tcPr>
          <w:p w:rsidR="00E8671D" w:rsidRPr="00EA0E3C" w:rsidRDefault="00E8671D" w:rsidP="00BA004E">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РАДОВЕ КОЈЕ ЋЕ ИЗВРШИТИ ЧЛАН ГРУПЕ</w:t>
            </w:r>
          </w:p>
        </w:tc>
        <w:tc>
          <w:tcPr>
            <w:tcW w:w="1701" w:type="dxa"/>
            <w:vAlign w:val="center"/>
          </w:tcPr>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УЧЕШЋЕ</w:t>
            </w:r>
          </w:p>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ЧЛАНА</w:t>
            </w:r>
          </w:p>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ГРУПЕ У</w:t>
            </w:r>
          </w:p>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ПОНУДИ</w:t>
            </w:r>
          </w:p>
          <w:p w:rsidR="00E8671D" w:rsidRPr="00EA0E3C" w:rsidRDefault="00E8671D" w:rsidP="00B917F1">
            <w:pPr>
              <w:jc w:val="center"/>
              <w:rPr>
                <w:rFonts w:ascii="Arial Narrow" w:hAnsi="Arial Narrow" w:cs="Arial"/>
                <w:sz w:val="22"/>
                <w:szCs w:val="22"/>
                <w:vertAlign w:val="baseline"/>
              </w:rPr>
            </w:pPr>
            <w:r w:rsidRPr="00EA0E3C">
              <w:rPr>
                <w:rFonts w:ascii="Arial Narrow" w:hAnsi="Arial Narrow" w:cs="Arial"/>
                <w:sz w:val="22"/>
                <w:szCs w:val="22"/>
                <w:vertAlign w:val="baseline"/>
              </w:rPr>
              <w:t>(процентуално)</w:t>
            </w:r>
          </w:p>
        </w:tc>
        <w:tc>
          <w:tcPr>
            <w:tcW w:w="3969" w:type="dxa"/>
            <w:vAlign w:val="center"/>
          </w:tcPr>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ОДГОВОРНОГ</w:t>
            </w:r>
          </w:p>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ЛИЦА И ПЕЧАТ ЧЛАНА</w:t>
            </w:r>
          </w:p>
          <w:p w:rsidR="00E8671D" w:rsidRPr="00EA0E3C" w:rsidRDefault="00E8671D" w:rsidP="00B917F1">
            <w:pPr>
              <w:jc w:val="center"/>
              <w:rPr>
                <w:rFonts w:ascii="Arial Narrow" w:hAnsi="Arial Narrow" w:cs="Arial"/>
                <w:sz w:val="22"/>
                <w:szCs w:val="22"/>
                <w:vertAlign w:val="baseline"/>
              </w:rPr>
            </w:pPr>
            <w:r w:rsidRPr="00EA0E3C">
              <w:rPr>
                <w:rFonts w:ascii="Arial Narrow" w:hAnsi="Arial Narrow" w:cs="Arial"/>
                <w:sz w:val="22"/>
                <w:szCs w:val="22"/>
                <w:vertAlign w:val="baseline"/>
              </w:rPr>
              <w:t>ГРУПЕ</w:t>
            </w:r>
          </w:p>
        </w:tc>
      </w:tr>
      <w:tr w:rsidR="00E8671D" w:rsidRPr="00EA0E3C" w:rsidTr="001B1B1D">
        <w:tc>
          <w:tcPr>
            <w:tcW w:w="2127" w:type="dxa"/>
          </w:tcPr>
          <w:p w:rsidR="00E8671D" w:rsidRPr="00EA0E3C" w:rsidRDefault="00E8671D" w:rsidP="00B917F1">
            <w:pPr>
              <w:jc w:val="both"/>
              <w:rPr>
                <w:rFonts w:ascii="Arial Narrow" w:hAnsi="Arial Narrow" w:cs="Arial"/>
                <w:b/>
                <w:bCs/>
                <w:sz w:val="22"/>
                <w:szCs w:val="22"/>
                <w:vertAlign w:val="baseline"/>
              </w:rPr>
            </w:pPr>
          </w:p>
          <w:p w:rsidR="00E8671D" w:rsidRPr="00EA0E3C" w:rsidRDefault="00E8671D" w:rsidP="00B917F1">
            <w:pPr>
              <w:jc w:val="both"/>
              <w:rPr>
                <w:rFonts w:ascii="Arial Narrow" w:hAnsi="Arial Narrow" w:cs="Arial"/>
                <w:b/>
                <w:bCs/>
                <w:sz w:val="22"/>
                <w:szCs w:val="22"/>
                <w:vertAlign w:val="baseline"/>
              </w:rPr>
            </w:pPr>
            <w:r w:rsidRPr="00EA0E3C">
              <w:rPr>
                <w:rFonts w:ascii="Arial Narrow" w:hAnsi="Arial Narrow" w:cs="Arial"/>
                <w:b/>
                <w:bCs/>
                <w:sz w:val="22"/>
                <w:szCs w:val="22"/>
                <w:vertAlign w:val="baseline"/>
              </w:rPr>
              <w:t>Овлашћени члан:</w:t>
            </w:r>
          </w:p>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tc>
        <w:tc>
          <w:tcPr>
            <w:tcW w:w="2126" w:type="dxa"/>
          </w:tcPr>
          <w:p w:rsidR="00E8671D" w:rsidRPr="00EA0E3C" w:rsidRDefault="00E8671D" w:rsidP="00B917F1">
            <w:pPr>
              <w:jc w:val="both"/>
              <w:rPr>
                <w:rFonts w:ascii="Arial Narrow" w:hAnsi="Arial Narrow" w:cs="Arial"/>
                <w:sz w:val="22"/>
                <w:szCs w:val="22"/>
                <w:vertAlign w:val="baseline"/>
              </w:rPr>
            </w:pPr>
          </w:p>
        </w:tc>
        <w:tc>
          <w:tcPr>
            <w:tcW w:w="1701" w:type="dxa"/>
          </w:tcPr>
          <w:p w:rsidR="00E8671D" w:rsidRPr="00EA0E3C" w:rsidRDefault="00E8671D" w:rsidP="00B917F1">
            <w:pPr>
              <w:jc w:val="both"/>
              <w:rPr>
                <w:rFonts w:ascii="Arial Narrow" w:hAnsi="Arial Narrow" w:cs="Arial"/>
                <w:sz w:val="22"/>
                <w:szCs w:val="22"/>
                <w:vertAlign w:val="baseline"/>
              </w:rPr>
            </w:pPr>
          </w:p>
        </w:tc>
        <w:tc>
          <w:tcPr>
            <w:tcW w:w="3969" w:type="dxa"/>
          </w:tcPr>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одговорног лица:</w:t>
            </w: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_______________________________</w:t>
            </w:r>
          </w:p>
          <w:p w:rsidR="00E8671D" w:rsidRPr="00EA0E3C" w:rsidRDefault="00E8671D" w:rsidP="00B917F1">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p w:rsidR="00E8671D" w:rsidRPr="00EA0E3C" w:rsidRDefault="00E8671D" w:rsidP="00B917F1">
            <w:pPr>
              <w:jc w:val="center"/>
              <w:rPr>
                <w:rFonts w:ascii="Arial Narrow" w:hAnsi="Arial Narrow" w:cs="Arial"/>
                <w:sz w:val="22"/>
                <w:szCs w:val="22"/>
                <w:vertAlign w:val="baseline"/>
              </w:rPr>
            </w:pPr>
          </w:p>
        </w:tc>
      </w:tr>
      <w:tr w:rsidR="00E8671D" w:rsidRPr="00EA0E3C" w:rsidTr="001B1B1D">
        <w:tc>
          <w:tcPr>
            <w:tcW w:w="2127"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Члан групе:</w:t>
            </w:r>
          </w:p>
          <w:p w:rsidR="00E8671D" w:rsidRPr="00EA0E3C" w:rsidRDefault="00E8671D" w:rsidP="00B917F1">
            <w:pPr>
              <w:ind w:firstLine="720"/>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p>
        </w:tc>
        <w:tc>
          <w:tcPr>
            <w:tcW w:w="2126" w:type="dxa"/>
          </w:tcPr>
          <w:p w:rsidR="00E8671D" w:rsidRPr="00EA0E3C" w:rsidRDefault="00E8671D" w:rsidP="00B917F1">
            <w:pPr>
              <w:jc w:val="both"/>
              <w:rPr>
                <w:rFonts w:ascii="Arial Narrow" w:hAnsi="Arial Narrow" w:cs="Arial"/>
                <w:sz w:val="22"/>
                <w:szCs w:val="22"/>
                <w:vertAlign w:val="baseline"/>
              </w:rPr>
            </w:pPr>
          </w:p>
        </w:tc>
        <w:tc>
          <w:tcPr>
            <w:tcW w:w="1701" w:type="dxa"/>
          </w:tcPr>
          <w:p w:rsidR="00E8671D" w:rsidRPr="00EA0E3C" w:rsidRDefault="00E8671D" w:rsidP="00B917F1">
            <w:pPr>
              <w:jc w:val="both"/>
              <w:rPr>
                <w:rFonts w:ascii="Arial Narrow" w:hAnsi="Arial Narrow" w:cs="Arial"/>
                <w:sz w:val="22"/>
                <w:szCs w:val="22"/>
                <w:vertAlign w:val="baseline"/>
              </w:rPr>
            </w:pPr>
          </w:p>
        </w:tc>
        <w:tc>
          <w:tcPr>
            <w:tcW w:w="3969" w:type="dxa"/>
          </w:tcPr>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одговорног лица:</w:t>
            </w: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_______________________________</w:t>
            </w:r>
          </w:p>
          <w:p w:rsidR="00E8671D" w:rsidRPr="00EA0E3C" w:rsidRDefault="00E8671D" w:rsidP="00B917F1">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p w:rsidR="00E8671D" w:rsidRPr="00EA0E3C" w:rsidRDefault="00E8671D" w:rsidP="00B917F1">
            <w:pPr>
              <w:jc w:val="center"/>
              <w:rPr>
                <w:rFonts w:ascii="Arial Narrow" w:hAnsi="Arial Narrow" w:cs="Arial"/>
                <w:sz w:val="22"/>
                <w:szCs w:val="22"/>
                <w:vertAlign w:val="baseline"/>
              </w:rPr>
            </w:pPr>
          </w:p>
        </w:tc>
      </w:tr>
      <w:tr w:rsidR="00E8671D" w:rsidRPr="00EA0E3C" w:rsidTr="001B1B1D">
        <w:tc>
          <w:tcPr>
            <w:tcW w:w="2127"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Члан групе:</w:t>
            </w:r>
          </w:p>
        </w:tc>
        <w:tc>
          <w:tcPr>
            <w:tcW w:w="2126" w:type="dxa"/>
          </w:tcPr>
          <w:p w:rsidR="00E8671D" w:rsidRPr="00EA0E3C" w:rsidRDefault="00E8671D" w:rsidP="00B917F1">
            <w:pPr>
              <w:jc w:val="both"/>
              <w:rPr>
                <w:rFonts w:ascii="Arial Narrow" w:hAnsi="Arial Narrow" w:cs="Arial"/>
                <w:sz w:val="22"/>
                <w:szCs w:val="22"/>
                <w:vertAlign w:val="baseline"/>
              </w:rPr>
            </w:pPr>
          </w:p>
        </w:tc>
        <w:tc>
          <w:tcPr>
            <w:tcW w:w="1701" w:type="dxa"/>
          </w:tcPr>
          <w:p w:rsidR="00E8671D" w:rsidRPr="00EA0E3C" w:rsidRDefault="00E8671D" w:rsidP="00B917F1">
            <w:pPr>
              <w:jc w:val="both"/>
              <w:rPr>
                <w:rFonts w:ascii="Arial Narrow" w:hAnsi="Arial Narrow" w:cs="Arial"/>
                <w:sz w:val="22"/>
                <w:szCs w:val="22"/>
                <w:vertAlign w:val="baseline"/>
              </w:rPr>
            </w:pPr>
          </w:p>
        </w:tc>
        <w:tc>
          <w:tcPr>
            <w:tcW w:w="3969" w:type="dxa"/>
          </w:tcPr>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одговорног лица:</w:t>
            </w: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B917F1">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p w:rsidR="00E8671D" w:rsidRPr="00EA0E3C" w:rsidRDefault="00E8671D" w:rsidP="00B917F1">
            <w:pPr>
              <w:jc w:val="center"/>
              <w:rPr>
                <w:rFonts w:ascii="Arial Narrow" w:hAnsi="Arial Narrow" w:cs="Arial"/>
                <w:sz w:val="22"/>
                <w:szCs w:val="22"/>
                <w:vertAlign w:val="baseline"/>
              </w:rPr>
            </w:pPr>
          </w:p>
        </w:tc>
      </w:tr>
      <w:tr w:rsidR="00E8671D" w:rsidRPr="00EA0E3C" w:rsidTr="001B1B1D">
        <w:tc>
          <w:tcPr>
            <w:tcW w:w="2127"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Члан групе:</w:t>
            </w:r>
          </w:p>
        </w:tc>
        <w:tc>
          <w:tcPr>
            <w:tcW w:w="2126" w:type="dxa"/>
          </w:tcPr>
          <w:p w:rsidR="00E8671D" w:rsidRPr="00EA0E3C" w:rsidRDefault="00E8671D" w:rsidP="00B917F1">
            <w:pPr>
              <w:jc w:val="both"/>
              <w:rPr>
                <w:rFonts w:ascii="Arial Narrow" w:hAnsi="Arial Narrow" w:cs="Arial"/>
                <w:sz w:val="22"/>
                <w:szCs w:val="22"/>
                <w:vertAlign w:val="baseline"/>
              </w:rPr>
            </w:pPr>
          </w:p>
        </w:tc>
        <w:tc>
          <w:tcPr>
            <w:tcW w:w="1701" w:type="dxa"/>
          </w:tcPr>
          <w:p w:rsidR="00E8671D" w:rsidRPr="00EA0E3C" w:rsidRDefault="00E8671D" w:rsidP="00B917F1">
            <w:pPr>
              <w:jc w:val="both"/>
              <w:rPr>
                <w:rFonts w:ascii="Arial Narrow" w:hAnsi="Arial Narrow" w:cs="Arial"/>
                <w:sz w:val="22"/>
                <w:szCs w:val="22"/>
                <w:vertAlign w:val="baseline"/>
              </w:rPr>
            </w:pPr>
          </w:p>
        </w:tc>
        <w:tc>
          <w:tcPr>
            <w:tcW w:w="3969" w:type="dxa"/>
          </w:tcPr>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одговорног лица:</w:t>
            </w: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w:t>
            </w:r>
          </w:p>
          <w:p w:rsidR="00E8671D" w:rsidRPr="00EA0E3C" w:rsidRDefault="00E8671D" w:rsidP="00B917F1">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p w:rsidR="00E8671D" w:rsidRPr="00EA0E3C" w:rsidRDefault="00E8671D" w:rsidP="00B917F1">
            <w:pPr>
              <w:jc w:val="center"/>
              <w:rPr>
                <w:rFonts w:ascii="Arial Narrow" w:hAnsi="Arial Narrow" w:cs="Arial"/>
                <w:sz w:val="22"/>
                <w:szCs w:val="22"/>
                <w:vertAlign w:val="baseline"/>
              </w:rPr>
            </w:pPr>
          </w:p>
        </w:tc>
      </w:tr>
      <w:tr w:rsidR="00E8671D" w:rsidRPr="00EA0E3C" w:rsidTr="001B1B1D">
        <w:tc>
          <w:tcPr>
            <w:tcW w:w="2127" w:type="dxa"/>
          </w:tcPr>
          <w:p w:rsidR="00E8671D" w:rsidRPr="00EA0E3C" w:rsidRDefault="00E8671D" w:rsidP="00B917F1">
            <w:pPr>
              <w:jc w:val="both"/>
              <w:rPr>
                <w:rFonts w:ascii="Arial Narrow" w:hAnsi="Arial Narrow" w:cs="Arial"/>
                <w:sz w:val="22"/>
                <w:szCs w:val="22"/>
                <w:vertAlign w:val="baseline"/>
              </w:rPr>
            </w:pPr>
          </w:p>
          <w:p w:rsidR="00E8671D" w:rsidRPr="00EA0E3C" w:rsidRDefault="00E8671D" w:rsidP="00B917F1">
            <w:pPr>
              <w:jc w:val="both"/>
              <w:rPr>
                <w:rFonts w:ascii="Arial Narrow" w:hAnsi="Arial Narrow" w:cs="Arial"/>
                <w:sz w:val="22"/>
                <w:szCs w:val="22"/>
                <w:vertAlign w:val="baseline"/>
              </w:rPr>
            </w:pPr>
            <w:r w:rsidRPr="00EA0E3C">
              <w:rPr>
                <w:rFonts w:ascii="Arial Narrow" w:hAnsi="Arial Narrow" w:cs="Arial"/>
                <w:sz w:val="22"/>
                <w:szCs w:val="22"/>
                <w:vertAlign w:val="baseline"/>
              </w:rPr>
              <w:t>Члан групе:</w:t>
            </w:r>
          </w:p>
        </w:tc>
        <w:tc>
          <w:tcPr>
            <w:tcW w:w="2126" w:type="dxa"/>
          </w:tcPr>
          <w:p w:rsidR="00E8671D" w:rsidRPr="00EA0E3C" w:rsidRDefault="00E8671D" w:rsidP="00B917F1">
            <w:pPr>
              <w:jc w:val="both"/>
              <w:rPr>
                <w:rFonts w:ascii="Arial Narrow" w:hAnsi="Arial Narrow" w:cs="Arial"/>
                <w:sz w:val="22"/>
                <w:szCs w:val="22"/>
                <w:vertAlign w:val="baseline"/>
              </w:rPr>
            </w:pPr>
          </w:p>
        </w:tc>
        <w:tc>
          <w:tcPr>
            <w:tcW w:w="1701" w:type="dxa"/>
          </w:tcPr>
          <w:p w:rsidR="00E8671D" w:rsidRPr="00EA0E3C" w:rsidRDefault="00E8671D" w:rsidP="00B917F1">
            <w:pPr>
              <w:jc w:val="both"/>
              <w:rPr>
                <w:rFonts w:ascii="Arial Narrow" w:hAnsi="Arial Narrow" w:cs="Arial"/>
                <w:sz w:val="22"/>
                <w:szCs w:val="22"/>
                <w:vertAlign w:val="baseline"/>
              </w:rPr>
            </w:pPr>
          </w:p>
        </w:tc>
        <w:tc>
          <w:tcPr>
            <w:tcW w:w="3969" w:type="dxa"/>
          </w:tcPr>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одговорног лица:</w:t>
            </w: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p>
          <w:p w:rsidR="00E8671D" w:rsidRPr="00EA0E3C" w:rsidRDefault="00E8671D" w:rsidP="00B917F1">
            <w:pPr>
              <w:autoSpaceDE w:val="0"/>
              <w:autoSpaceDN w:val="0"/>
              <w:adjustRightInd w:val="0"/>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w:t>
            </w:r>
          </w:p>
          <w:p w:rsidR="00E8671D" w:rsidRPr="00EA0E3C" w:rsidRDefault="00E8671D" w:rsidP="00B917F1">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p w:rsidR="00E8671D" w:rsidRPr="00EA0E3C" w:rsidRDefault="00E8671D" w:rsidP="00B917F1">
            <w:pPr>
              <w:jc w:val="center"/>
              <w:rPr>
                <w:rFonts w:ascii="Arial Narrow" w:hAnsi="Arial Narrow" w:cs="Arial"/>
                <w:sz w:val="22"/>
                <w:szCs w:val="22"/>
                <w:vertAlign w:val="baseline"/>
              </w:rPr>
            </w:pPr>
          </w:p>
        </w:tc>
      </w:tr>
    </w:tbl>
    <w:p w:rsidR="00E8671D" w:rsidRPr="00EA0E3C" w:rsidRDefault="00E8671D" w:rsidP="00B917F1">
      <w:pPr>
        <w:autoSpaceDE w:val="0"/>
        <w:autoSpaceDN w:val="0"/>
        <w:adjustRightInd w:val="0"/>
        <w:rPr>
          <w:rFonts w:ascii="Arial Narrow" w:hAnsi="Arial Narrow" w:cs="Arial"/>
          <w:sz w:val="22"/>
          <w:szCs w:val="22"/>
          <w:vertAlign w:val="baseline"/>
        </w:rPr>
      </w:pPr>
    </w:p>
    <w:p w:rsidR="00E8671D" w:rsidRPr="00EA0E3C" w:rsidRDefault="00E8671D" w:rsidP="00B917F1">
      <w:pPr>
        <w:autoSpaceDE w:val="0"/>
        <w:autoSpaceDN w:val="0"/>
        <w:adjustRightInd w:val="0"/>
        <w:rPr>
          <w:rFonts w:ascii="Arial Narrow" w:hAnsi="Arial Narrow" w:cs="Arial"/>
          <w:i/>
          <w:iCs/>
          <w:sz w:val="22"/>
          <w:szCs w:val="22"/>
          <w:vertAlign w:val="baseline"/>
        </w:rPr>
      </w:pPr>
      <w:r w:rsidRPr="00EA0E3C">
        <w:rPr>
          <w:rFonts w:ascii="Arial Narrow" w:hAnsi="Arial Narrow" w:cs="Arial"/>
          <w:sz w:val="22"/>
          <w:szCs w:val="22"/>
          <w:vertAlign w:val="baseline"/>
        </w:rPr>
        <w:t xml:space="preserve">Датум: </w:t>
      </w:r>
      <w:r w:rsidRPr="00EA0E3C">
        <w:rPr>
          <w:rFonts w:ascii="Arial Narrow" w:hAnsi="Arial Narrow" w:cs="Arial"/>
          <w:i/>
          <w:iCs/>
          <w:sz w:val="22"/>
          <w:szCs w:val="22"/>
          <w:vertAlign w:val="baseline"/>
        </w:rPr>
        <w:t>______________________</w:t>
      </w:r>
    </w:p>
    <w:p w:rsidR="00E8671D" w:rsidRPr="00EA0E3C" w:rsidRDefault="00E8671D" w:rsidP="00B917F1">
      <w:pPr>
        <w:autoSpaceDE w:val="0"/>
        <w:autoSpaceDN w:val="0"/>
        <w:adjustRightInd w:val="0"/>
        <w:rPr>
          <w:rFonts w:ascii="Arial Narrow" w:hAnsi="Arial Narrow" w:cs="Arial"/>
          <w:iCs/>
          <w:sz w:val="22"/>
          <w:szCs w:val="22"/>
          <w:vertAlign w:val="baseline"/>
        </w:rPr>
      </w:pPr>
    </w:p>
    <w:p w:rsidR="00E8671D" w:rsidRPr="00EA0E3C" w:rsidRDefault="00E8671D" w:rsidP="00B917F1">
      <w:pPr>
        <w:autoSpaceDE w:val="0"/>
        <w:autoSpaceDN w:val="0"/>
        <w:adjustRightInd w:val="0"/>
        <w:jc w:val="both"/>
        <w:rPr>
          <w:rFonts w:ascii="Arial Narrow" w:hAnsi="Arial Narrow" w:cs="Arial"/>
          <w:iCs/>
          <w:sz w:val="22"/>
          <w:szCs w:val="22"/>
          <w:vertAlign w:val="baseline"/>
        </w:rPr>
      </w:pPr>
      <w:r w:rsidRPr="00EA0E3C">
        <w:rPr>
          <w:rFonts w:ascii="Arial Narrow" w:hAnsi="Arial Narrow" w:cs="Arial"/>
          <w:iCs/>
          <w:sz w:val="22"/>
          <w:szCs w:val="22"/>
          <w:vertAlign w:val="baseline"/>
        </w:rPr>
        <w:t xml:space="preserve">Образац оверавају печатом и потписују </w:t>
      </w:r>
      <w:r w:rsidRPr="00EA0E3C">
        <w:rPr>
          <w:rFonts w:ascii="Arial Narrow" w:hAnsi="Arial Narrow" w:cs="Arial"/>
          <w:b/>
          <w:bCs/>
          <w:iCs/>
          <w:sz w:val="22"/>
          <w:szCs w:val="22"/>
          <w:vertAlign w:val="baseline"/>
        </w:rPr>
        <w:t>одговорна лица сваког члана групе понуђача</w:t>
      </w:r>
      <w:r w:rsidRPr="00EA0E3C">
        <w:rPr>
          <w:rFonts w:ascii="Arial Narrow" w:hAnsi="Arial Narrow" w:cs="Arial"/>
          <w:iCs/>
          <w:sz w:val="22"/>
          <w:szCs w:val="22"/>
          <w:vertAlign w:val="baseline"/>
        </w:rPr>
        <w:t>.</w:t>
      </w:r>
    </w:p>
    <w:p w:rsidR="00E8671D" w:rsidRPr="00EA0E3C" w:rsidRDefault="00E8671D" w:rsidP="00B917F1">
      <w:pPr>
        <w:autoSpaceDE w:val="0"/>
        <w:autoSpaceDN w:val="0"/>
        <w:adjustRightInd w:val="0"/>
        <w:jc w:val="both"/>
        <w:rPr>
          <w:rFonts w:ascii="Arial Narrow" w:hAnsi="Arial Narrow" w:cs="Arial"/>
          <w:iCs/>
          <w:sz w:val="22"/>
          <w:szCs w:val="22"/>
          <w:vertAlign w:val="baseline"/>
        </w:rPr>
      </w:pPr>
    </w:p>
    <w:p w:rsidR="00E8671D" w:rsidRPr="00EA0E3C" w:rsidRDefault="00E8671D" w:rsidP="00B917F1">
      <w:pPr>
        <w:autoSpaceDE w:val="0"/>
        <w:autoSpaceDN w:val="0"/>
        <w:adjustRightInd w:val="0"/>
        <w:jc w:val="both"/>
        <w:rPr>
          <w:rFonts w:ascii="Arial Narrow" w:hAnsi="Arial Narrow" w:cs="Arial"/>
          <w:iCs/>
          <w:sz w:val="22"/>
          <w:szCs w:val="22"/>
          <w:vertAlign w:val="baseline"/>
        </w:rPr>
      </w:pPr>
    </w:p>
    <w:p w:rsidR="00E8671D" w:rsidRPr="00EA0E3C" w:rsidRDefault="00E8671D" w:rsidP="00B917F1">
      <w:pPr>
        <w:autoSpaceDE w:val="0"/>
        <w:autoSpaceDN w:val="0"/>
        <w:adjustRightInd w:val="0"/>
        <w:jc w:val="both"/>
        <w:rPr>
          <w:rFonts w:ascii="Arial Narrow" w:hAnsi="Arial Narrow" w:cs="Arial"/>
          <w:iCs/>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5B4CDB">
        <w:trPr>
          <w:trHeight w:val="270"/>
        </w:trPr>
        <w:tc>
          <w:tcPr>
            <w:tcW w:w="1908" w:type="dxa"/>
            <w:vAlign w:val="center"/>
          </w:tcPr>
          <w:p w:rsidR="00E8671D" w:rsidRPr="00EA0E3C" w:rsidRDefault="00E8671D" w:rsidP="00C37A13">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7</w:t>
            </w:r>
          </w:p>
        </w:tc>
      </w:tr>
    </w:tbl>
    <w:p w:rsidR="00E8671D" w:rsidRPr="00EA0E3C" w:rsidRDefault="00E8671D" w:rsidP="00041D09">
      <w:pPr>
        <w:autoSpaceDE w:val="0"/>
        <w:autoSpaceDN w:val="0"/>
        <w:adjustRightInd w:val="0"/>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b/>
          <w:bCs/>
          <w:noProof/>
          <w:sz w:val="22"/>
          <w:szCs w:val="22"/>
          <w:vertAlign w:val="baseline"/>
          <w:lang w:eastAsia="sr-Latn-CS"/>
        </w:rPr>
      </w:pPr>
      <w:r w:rsidRPr="00EA0E3C">
        <w:rPr>
          <w:rFonts w:ascii="Arial Narrow" w:hAnsi="Arial Narrow" w:cs="Arial"/>
          <w:b/>
          <w:bCs/>
          <w:noProof/>
          <w:sz w:val="22"/>
          <w:szCs w:val="22"/>
          <w:vertAlign w:val="baseline"/>
          <w:lang w:eastAsia="sr-Latn-CS"/>
        </w:rPr>
        <w:t>ИЗЈАВА O НЕЗАВИСНОЈ ПОНУДИ</w:t>
      </w:r>
    </w:p>
    <w:p w:rsidR="00E8671D" w:rsidRPr="00EA0E3C" w:rsidRDefault="00E8671D" w:rsidP="00041D09">
      <w:pPr>
        <w:autoSpaceDE w:val="0"/>
        <w:autoSpaceDN w:val="0"/>
        <w:adjustRightInd w:val="0"/>
        <w:jc w:val="center"/>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r w:rsidRPr="00EA0E3C">
        <w:rPr>
          <w:rFonts w:ascii="Arial Narrow" w:hAnsi="Arial Narrow" w:cs="Arial"/>
          <w:noProof/>
          <w:sz w:val="22"/>
          <w:szCs w:val="22"/>
          <w:vertAlign w:val="baseline"/>
          <w:lang w:eastAsia="sr-Latn-CS"/>
        </w:rPr>
        <w:tab/>
        <w:t xml:space="preserve">Изјављујемо под пуном материјалном и кривичном одговорношћу да ПОНУДУ за учешће у поступку јавне набавке добрамале вредности </w:t>
      </w:r>
      <w:r w:rsidRPr="00EA0E3C">
        <w:rPr>
          <w:rFonts w:ascii="Arial Narrow" w:hAnsi="Arial Narrow" w:cs="Arial"/>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b/>
          <w:noProof/>
          <w:sz w:val="22"/>
          <w:szCs w:val="22"/>
          <w:vertAlign w:val="baseline"/>
        </w:rPr>
        <w:t xml:space="preserve"> </w:t>
      </w:r>
      <w:r w:rsidRPr="00EA0E3C">
        <w:rPr>
          <w:rFonts w:ascii="Arial Narrow" w:hAnsi="Arial Narrow" w:cs="Arial"/>
          <w:noProof/>
          <w:sz w:val="22"/>
          <w:szCs w:val="22"/>
          <w:vertAlign w:val="baseline"/>
          <w:lang w:eastAsia="sr-Latn-CS"/>
        </w:rPr>
        <w:t xml:space="preserve">подносимо независно, без договора са другим понуђачима или заинтересованим лицима. </w:t>
      </w: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tbl>
      <w:tblPr>
        <w:tblW w:w="0" w:type="auto"/>
        <w:tblLook w:val="04A0" w:firstRow="1" w:lastRow="0" w:firstColumn="1" w:lastColumn="0" w:noHBand="0" w:noVBand="1"/>
      </w:tblPr>
      <w:tblGrid>
        <w:gridCol w:w="3794"/>
        <w:gridCol w:w="2410"/>
        <w:gridCol w:w="3685"/>
      </w:tblGrid>
      <w:tr w:rsidR="00E8671D" w:rsidRPr="00EA0E3C" w:rsidTr="009656F3">
        <w:trPr>
          <w:trHeight w:val="908"/>
        </w:trPr>
        <w:tc>
          <w:tcPr>
            <w:tcW w:w="3794"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9656F3">
            <w:pPr>
              <w:jc w:val="center"/>
              <w:rPr>
                <w:rFonts w:ascii="Arial Narrow" w:hAnsi="Arial Narrow" w:cs="Arial"/>
                <w:sz w:val="22"/>
                <w:szCs w:val="22"/>
                <w:vertAlign w:val="baseline"/>
              </w:rPr>
            </w:pPr>
          </w:p>
        </w:tc>
        <w:tc>
          <w:tcPr>
            <w:tcW w:w="2410"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9656F3">
      <w:pPr>
        <w:jc w:val="both"/>
        <w:rPr>
          <w:rFonts w:ascii="Arial Narrow" w:hAnsi="Arial Narrow" w:cs="Arial"/>
          <w:sz w:val="22"/>
          <w:szCs w:val="22"/>
          <w:vertAlign w:val="baseline"/>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r w:rsidRPr="00EA0E3C">
        <w:rPr>
          <w:rFonts w:ascii="Arial Narrow" w:hAnsi="Arial Narrow" w:cs="Arial"/>
          <w:b/>
          <w:bCs/>
          <w:noProof/>
          <w:sz w:val="22"/>
          <w:szCs w:val="22"/>
          <w:vertAlign w:val="baseline"/>
          <w:lang w:eastAsia="sr-Latn-CS"/>
        </w:rPr>
        <w:t xml:space="preserve">          НАПОМЕНА: </w:t>
      </w:r>
    </w:p>
    <w:p w:rsidR="00E8671D" w:rsidRPr="00EA0E3C" w:rsidRDefault="00E8671D" w:rsidP="00041D09">
      <w:pPr>
        <w:autoSpaceDE w:val="0"/>
        <w:autoSpaceDN w:val="0"/>
        <w:adjustRightInd w:val="0"/>
        <w:jc w:val="both"/>
        <w:rPr>
          <w:rFonts w:ascii="Arial Narrow" w:hAnsi="Arial Narrow" w:cs="Arial"/>
          <w:b/>
          <w:bCs/>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r w:rsidRPr="00EA0E3C">
        <w:rPr>
          <w:rFonts w:ascii="Arial Narrow" w:hAnsi="Arial Narrow" w:cs="Arial"/>
          <w:noProof/>
          <w:sz w:val="22"/>
          <w:szCs w:val="22"/>
          <w:vertAlign w:val="baseline"/>
          <w:lang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both"/>
        <w:rPr>
          <w:rFonts w:ascii="Arial Narrow" w:hAnsi="Arial Narrow" w:cs="Arial"/>
          <w:noProof/>
          <w:sz w:val="22"/>
          <w:szCs w:val="22"/>
          <w:vertAlign w:val="baseline"/>
          <w:lang w:eastAsia="sr-Latn-CS"/>
        </w:rPr>
      </w:pPr>
      <w:r w:rsidRPr="00EA0E3C">
        <w:rPr>
          <w:rFonts w:ascii="Arial Narrow" w:hAnsi="Arial Narrow" w:cs="Arial"/>
          <w:noProof/>
          <w:sz w:val="22"/>
          <w:szCs w:val="22"/>
          <w:vertAlign w:val="baseline"/>
          <w:lang w:eastAsia="sr-Latn-CS"/>
        </w:rPr>
        <w:t xml:space="preserve">          Образац копирати у потребном броју примерака.</w:t>
      </w:r>
    </w:p>
    <w:p w:rsidR="00E8671D" w:rsidRPr="00EA0E3C" w:rsidRDefault="00E8671D" w:rsidP="00041D09">
      <w:pPr>
        <w:autoSpaceDE w:val="0"/>
        <w:autoSpaceDN w:val="0"/>
        <w:adjustRightInd w:val="0"/>
        <w:jc w:val="center"/>
        <w:rPr>
          <w:rFonts w:ascii="Arial Narrow" w:hAnsi="Arial Narrow" w:cs="Arial"/>
          <w:b/>
          <w:bCs/>
          <w:iCs/>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b/>
          <w:bCs/>
          <w:iCs/>
          <w:noProof/>
          <w:sz w:val="22"/>
          <w:szCs w:val="22"/>
          <w:vertAlign w:val="baseline"/>
          <w:lang w:eastAsia="sr-Latn-CS"/>
        </w:rPr>
      </w:pPr>
    </w:p>
    <w:p w:rsidR="00E8671D" w:rsidRDefault="00E8671D" w:rsidP="00041D09">
      <w:pPr>
        <w:autoSpaceDE w:val="0"/>
        <w:autoSpaceDN w:val="0"/>
        <w:adjustRightInd w:val="0"/>
        <w:jc w:val="center"/>
        <w:rPr>
          <w:rFonts w:ascii="Arial Narrow" w:hAnsi="Arial Narrow" w:cs="Arial"/>
          <w:b/>
          <w:bCs/>
          <w:iCs/>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b/>
          <w:bCs/>
          <w:iCs/>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b/>
          <w:bCs/>
          <w:iCs/>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b/>
          <w:bCs/>
          <w:iCs/>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b/>
          <w:bCs/>
          <w:iCs/>
          <w:noProof/>
          <w:sz w:val="22"/>
          <w:szCs w:val="22"/>
          <w:vertAlign w:val="baseline"/>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9656F3">
        <w:trPr>
          <w:trHeight w:val="270"/>
        </w:trPr>
        <w:tc>
          <w:tcPr>
            <w:tcW w:w="1908" w:type="dxa"/>
            <w:vAlign w:val="center"/>
          </w:tcPr>
          <w:p w:rsidR="00E8671D" w:rsidRPr="00EA0E3C" w:rsidRDefault="00E8671D" w:rsidP="009656F3">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8</w:t>
            </w:r>
          </w:p>
        </w:tc>
      </w:tr>
    </w:tbl>
    <w:p w:rsidR="00E8671D" w:rsidRPr="00EA0E3C" w:rsidRDefault="00E8671D" w:rsidP="00041D09">
      <w:pPr>
        <w:autoSpaceDE w:val="0"/>
        <w:autoSpaceDN w:val="0"/>
        <w:adjustRightInd w:val="0"/>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jc w:val="center"/>
        <w:rPr>
          <w:rFonts w:ascii="Arial Narrow" w:hAnsi="Arial Narrow" w:cs="Arial"/>
          <w:b/>
          <w:bCs/>
          <w:noProof/>
          <w:sz w:val="22"/>
          <w:szCs w:val="22"/>
          <w:vertAlign w:val="baseline"/>
          <w:lang w:eastAsia="sr-Latn-CS"/>
        </w:rPr>
      </w:pPr>
      <w:r w:rsidRPr="00EA0E3C">
        <w:rPr>
          <w:rFonts w:ascii="Arial Narrow" w:hAnsi="Arial Narrow" w:cs="Arial"/>
          <w:b/>
          <w:bCs/>
          <w:noProof/>
          <w:sz w:val="22"/>
          <w:szCs w:val="22"/>
          <w:vertAlign w:val="baseline"/>
          <w:lang w:eastAsia="sr-Latn-CS"/>
        </w:rPr>
        <w:t>ТРОШКОВИ ПРИПРЕМЕ ПОНУДЕ</w:t>
      </w:r>
    </w:p>
    <w:p w:rsidR="00E8671D" w:rsidRPr="00EA0E3C" w:rsidRDefault="00E8671D" w:rsidP="00041D09">
      <w:pPr>
        <w:autoSpaceDE w:val="0"/>
        <w:autoSpaceDN w:val="0"/>
        <w:adjustRightInd w:val="0"/>
        <w:jc w:val="center"/>
        <w:rPr>
          <w:rFonts w:ascii="Arial Narrow" w:hAnsi="Arial Narrow" w:cs="Arial"/>
          <w:noProof/>
          <w:sz w:val="22"/>
          <w:szCs w:val="22"/>
          <w:vertAlign w:val="baseline"/>
          <w:lang w:eastAsia="sr-Latn-CS"/>
        </w:rPr>
      </w:pPr>
      <w:r w:rsidRPr="00EA0E3C">
        <w:rPr>
          <w:rFonts w:ascii="Arial Narrow" w:hAnsi="Arial Narrow" w:cs="Arial"/>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079"/>
        <w:gridCol w:w="2216"/>
      </w:tblGrid>
      <w:tr w:rsidR="00E8671D" w:rsidRPr="00EA0E3C" w:rsidTr="009656F3">
        <w:trPr>
          <w:trHeight w:val="688"/>
        </w:trPr>
        <w:tc>
          <w:tcPr>
            <w:tcW w:w="993" w:type="dxa"/>
            <w:vAlign w:val="center"/>
          </w:tcPr>
          <w:p w:rsidR="00E8671D" w:rsidRPr="00EA0E3C" w:rsidRDefault="00E8671D" w:rsidP="005B4CDB">
            <w:pPr>
              <w:jc w:val="center"/>
              <w:rPr>
                <w:rFonts w:ascii="Arial Narrow" w:hAnsi="Arial Narrow" w:cs="Arial"/>
                <w:noProof/>
                <w:sz w:val="22"/>
                <w:szCs w:val="22"/>
                <w:vertAlign w:val="baseline"/>
              </w:rPr>
            </w:pPr>
            <w:r w:rsidRPr="00EA0E3C">
              <w:rPr>
                <w:rFonts w:ascii="Arial Narrow" w:hAnsi="Arial Narrow" w:cs="Arial"/>
                <w:noProof/>
                <w:sz w:val="22"/>
                <w:szCs w:val="22"/>
                <w:vertAlign w:val="baseline"/>
              </w:rPr>
              <w:t>Рб.</w:t>
            </w:r>
          </w:p>
        </w:tc>
        <w:tc>
          <w:tcPr>
            <w:tcW w:w="6079" w:type="dxa"/>
            <w:vAlign w:val="center"/>
          </w:tcPr>
          <w:p w:rsidR="00E8671D" w:rsidRPr="00EA0E3C" w:rsidRDefault="00E8671D" w:rsidP="005B4CDB">
            <w:pPr>
              <w:jc w:val="center"/>
              <w:rPr>
                <w:rFonts w:ascii="Arial Narrow" w:hAnsi="Arial Narrow" w:cs="Arial"/>
                <w:noProof/>
                <w:sz w:val="22"/>
                <w:szCs w:val="22"/>
                <w:vertAlign w:val="baseline"/>
              </w:rPr>
            </w:pPr>
            <w:r w:rsidRPr="00EA0E3C">
              <w:rPr>
                <w:rFonts w:ascii="Arial Narrow" w:hAnsi="Arial Narrow" w:cs="Arial"/>
                <w:noProof/>
                <w:sz w:val="22"/>
                <w:szCs w:val="22"/>
                <w:vertAlign w:val="baseline"/>
              </w:rPr>
              <w:t>Врста трошка</w:t>
            </w:r>
          </w:p>
        </w:tc>
        <w:tc>
          <w:tcPr>
            <w:tcW w:w="2216" w:type="dxa"/>
            <w:vAlign w:val="center"/>
          </w:tcPr>
          <w:p w:rsidR="00E8671D" w:rsidRPr="00EA0E3C" w:rsidRDefault="00E8671D" w:rsidP="005B4CDB">
            <w:pPr>
              <w:jc w:val="center"/>
              <w:rPr>
                <w:rFonts w:ascii="Arial Narrow" w:hAnsi="Arial Narrow" w:cs="Arial"/>
                <w:noProof/>
                <w:sz w:val="22"/>
                <w:szCs w:val="22"/>
                <w:vertAlign w:val="baseline"/>
              </w:rPr>
            </w:pPr>
            <w:r w:rsidRPr="00EA0E3C">
              <w:rPr>
                <w:rFonts w:ascii="Arial Narrow" w:hAnsi="Arial Narrow" w:cs="Arial"/>
                <w:noProof/>
                <w:sz w:val="22"/>
                <w:szCs w:val="22"/>
                <w:vertAlign w:val="baseline"/>
              </w:rPr>
              <w:t>Износ</w:t>
            </w:r>
          </w:p>
          <w:p w:rsidR="00E8671D" w:rsidRPr="00EA0E3C" w:rsidRDefault="00E8671D" w:rsidP="005B4CDB">
            <w:pPr>
              <w:jc w:val="center"/>
              <w:rPr>
                <w:rFonts w:ascii="Arial Narrow" w:hAnsi="Arial Narrow" w:cs="Arial"/>
                <w:noProof/>
                <w:sz w:val="22"/>
                <w:szCs w:val="22"/>
                <w:vertAlign w:val="baseline"/>
              </w:rPr>
            </w:pPr>
            <w:r w:rsidRPr="00EA0E3C">
              <w:rPr>
                <w:rFonts w:ascii="Arial Narrow" w:hAnsi="Arial Narrow" w:cs="Arial"/>
                <w:noProof/>
                <w:sz w:val="22"/>
                <w:szCs w:val="22"/>
                <w:vertAlign w:val="baseline"/>
              </w:rPr>
              <w:t>(у динарима)</w:t>
            </w:r>
          </w:p>
        </w:tc>
      </w:tr>
      <w:tr w:rsidR="00E8671D" w:rsidRPr="00EA0E3C" w:rsidTr="009656F3">
        <w:trPr>
          <w:trHeight w:val="344"/>
        </w:trPr>
        <w:tc>
          <w:tcPr>
            <w:tcW w:w="993" w:type="dxa"/>
          </w:tcPr>
          <w:p w:rsidR="00E8671D" w:rsidRPr="00EA0E3C" w:rsidRDefault="00E8671D" w:rsidP="005B4CDB">
            <w:pPr>
              <w:jc w:val="both"/>
              <w:rPr>
                <w:rFonts w:ascii="Arial Narrow" w:hAnsi="Arial Narrow" w:cs="Arial"/>
                <w:noProof/>
                <w:sz w:val="22"/>
                <w:szCs w:val="22"/>
                <w:vertAlign w:val="baseline"/>
              </w:rPr>
            </w:pPr>
          </w:p>
        </w:tc>
        <w:tc>
          <w:tcPr>
            <w:tcW w:w="6079" w:type="dxa"/>
          </w:tcPr>
          <w:p w:rsidR="00E8671D" w:rsidRPr="00EA0E3C" w:rsidRDefault="00E8671D" w:rsidP="005B4CDB">
            <w:pPr>
              <w:jc w:val="both"/>
              <w:rPr>
                <w:rFonts w:ascii="Arial Narrow" w:hAnsi="Arial Narrow" w:cs="Arial"/>
                <w:noProof/>
                <w:sz w:val="22"/>
                <w:szCs w:val="22"/>
                <w:vertAlign w:val="baseline"/>
              </w:rPr>
            </w:pPr>
          </w:p>
        </w:tc>
        <w:tc>
          <w:tcPr>
            <w:tcW w:w="2216" w:type="dxa"/>
          </w:tcPr>
          <w:p w:rsidR="00E8671D" w:rsidRPr="00EA0E3C" w:rsidRDefault="00E8671D" w:rsidP="005B4CDB">
            <w:pPr>
              <w:jc w:val="both"/>
              <w:rPr>
                <w:rFonts w:ascii="Arial Narrow" w:hAnsi="Arial Narrow" w:cs="Arial"/>
                <w:noProof/>
                <w:sz w:val="22"/>
                <w:szCs w:val="22"/>
                <w:vertAlign w:val="baseline"/>
              </w:rPr>
            </w:pPr>
          </w:p>
          <w:p w:rsidR="00E8671D" w:rsidRPr="00EA0E3C" w:rsidRDefault="00E8671D" w:rsidP="005B4CDB">
            <w:pPr>
              <w:jc w:val="both"/>
              <w:rPr>
                <w:rFonts w:ascii="Arial Narrow" w:hAnsi="Arial Narrow" w:cs="Arial"/>
                <w:noProof/>
                <w:sz w:val="22"/>
                <w:szCs w:val="22"/>
                <w:vertAlign w:val="baseline"/>
              </w:rPr>
            </w:pPr>
          </w:p>
        </w:tc>
      </w:tr>
      <w:tr w:rsidR="00E8671D" w:rsidRPr="00EA0E3C" w:rsidTr="009656F3">
        <w:trPr>
          <w:trHeight w:val="324"/>
        </w:trPr>
        <w:tc>
          <w:tcPr>
            <w:tcW w:w="993" w:type="dxa"/>
          </w:tcPr>
          <w:p w:rsidR="00E8671D" w:rsidRPr="00EA0E3C" w:rsidRDefault="00E8671D" w:rsidP="005B4CDB">
            <w:pPr>
              <w:jc w:val="both"/>
              <w:rPr>
                <w:rFonts w:ascii="Arial Narrow" w:hAnsi="Arial Narrow" w:cs="Arial"/>
                <w:noProof/>
                <w:sz w:val="22"/>
                <w:szCs w:val="22"/>
                <w:vertAlign w:val="baseline"/>
              </w:rPr>
            </w:pPr>
          </w:p>
        </w:tc>
        <w:tc>
          <w:tcPr>
            <w:tcW w:w="6079" w:type="dxa"/>
          </w:tcPr>
          <w:p w:rsidR="00E8671D" w:rsidRPr="00EA0E3C" w:rsidRDefault="00E8671D" w:rsidP="005B4CDB">
            <w:pPr>
              <w:jc w:val="both"/>
              <w:rPr>
                <w:rFonts w:ascii="Arial Narrow" w:hAnsi="Arial Narrow" w:cs="Arial"/>
                <w:noProof/>
                <w:sz w:val="22"/>
                <w:szCs w:val="22"/>
                <w:vertAlign w:val="baseline"/>
              </w:rPr>
            </w:pPr>
          </w:p>
        </w:tc>
        <w:tc>
          <w:tcPr>
            <w:tcW w:w="2216" w:type="dxa"/>
          </w:tcPr>
          <w:p w:rsidR="00E8671D" w:rsidRPr="00EA0E3C" w:rsidRDefault="00E8671D" w:rsidP="005B4CDB">
            <w:pPr>
              <w:jc w:val="both"/>
              <w:rPr>
                <w:rFonts w:ascii="Arial Narrow" w:hAnsi="Arial Narrow" w:cs="Arial"/>
                <w:noProof/>
                <w:sz w:val="22"/>
                <w:szCs w:val="22"/>
                <w:vertAlign w:val="baseline"/>
              </w:rPr>
            </w:pPr>
          </w:p>
          <w:p w:rsidR="00E8671D" w:rsidRPr="00EA0E3C" w:rsidRDefault="00E8671D" w:rsidP="005B4CDB">
            <w:pPr>
              <w:jc w:val="both"/>
              <w:rPr>
                <w:rFonts w:ascii="Arial Narrow" w:hAnsi="Arial Narrow" w:cs="Arial"/>
                <w:noProof/>
                <w:sz w:val="22"/>
                <w:szCs w:val="22"/>
                <w:vertAlign w:val="baseline"/>
              </w:rPr>
            </w:pPr>
          </w:p>
        </w:tc>
      </w:tr>
      <w:tr w:rsidR="00E8671D" w:rsidRPr="00EA0E3C" w:rsidTr="009656F3">
        <w:trPr>
          <w:trHeight w:val="324"/>
        </w:trPr>
        <w:tc>
          <w:tcPr>
            <w:tcW w:w="993" w:type="dxa"/>
          </w:tcPr>
          <w:p w:rsidR="00E8671D" w:rsidRPr="00EA0E3C" w:rsidRDefault="00E8671D" w:rsidP="005B4CDB">
            <w:pPr>
              <w:jc w:val="both"/>
              <w:rPr>
                <w:rFonts w:ascii="Arial Narrow" w:hAnsi="Arial Narrow" w:cs="Arial"/>
                <w:noProof/>
                <w:sz w:val="22"/>
                <w:szCs w:val="22"/>
                <w:vertAlign w:val="baseline"/>
              </w:rPr>
            </w:pPr>
          </w:p>
        </w:tc>
        <w:tc>
          <w:tcPr>
            <w:tcW w:w="6079" w:type="dxa"/>
          </w:tcPr>
          <w:p w:rsidR="00E8671D" w:rsidRPr="00EA0E3C" w:rsidRDefault="00E8671D" w:rsidP="005B4CDB">
            <w:pPr>
              <w:jc w:val="both"/>
              <w:rPr>
                <w:rFonts w:ascii="Arial Narrow" w:hAnsi="Arial Narrow" w:cs="Arial"/>
                <w:noProof/>
                <w:sz w:val="22"/>
                <w:szCs w:val="22"/>
                <w:vertAlign w:val="baseline"/>
              </w:rPr>
            </w:pPr>
          </w:p>
        </w:tc>
        <w:tc>
          <w:tcPr>
            <w:tcW w:w="2216" w:type="dxa"/>
          </w:tcPr>
          <w:p w:rsidR="00E8671D" w:rsidRPr="00EA0E3C" w:rsidRDefault="00E8671D" w:rsidP="005B4CDB">
            <w:pPr>
              <w:jc w:val="both"/>
              <w:rPr>
                <w:rFonts w:ascii="Arial Narrow" w:hAnsi="Arial Narrow" w:cs="Arial"/>
                <w:noProof/>
                <w:sz w:val="22"/>
                <w:szCs w:val="22"/>
                <w:vertAlign w:val="baseline"/>
              </w:rPr>
            </w:pPr>
          </w:p>
          <w:p w:rsidR="00E8671D" w:rsidRPr="00EA0E3C" w:rsidRDefault="00E8671D" w:rsidP="005B4CDB">
            <w:pPr>
              <w:jc w:val="both"/>
              <w:rPr>
                <w:rFonts w:ascii="Arial Narrow" w:hAnsi="Arial Narrow" w:cs="Arial"/>
                <w:noProof/>
                <w:sz w:val="22"/>
                <w:szCs w:val="22"/>
                <w:vertAlign w:val="baseline"/>
              </w:rPr>
            </w:pPr>
          </w:p>
        </w:tc>
      </w:tr>
      <w:tr w:rsidR="00E8671D" w:rsidRPr="00EA0E3C" w:rsidTr="009656F3">
        <w:trPr>
          <w:trHeight w:val="324"/>
        </w:trPr>
        <w:tc>
          <w:tcPr>
            <w:tcW w:w="993" w:type="dxa"/>
          </w:tcPr>
          <w:p w:rsidR="00E8671D" w:rsidRPr="00EA0E3C" w:rsidRDefault="00E8671D" w:rsidP="005B4CDB">
            <w:pPr>
              <w:jc w:val="both"/>
              <w:rPr>
                <w:rFonts w:ascii="Arial Narrow" w:hAnsi="Arial Narrow" w:cs="Arial"/>
                <w:noProof/>
                <w:sz w:val="22"/>
                <w:szCs w:val="22"/>
                <w:vertAlign w:val="baseline"/>
              </w:rPr>
            </w:pPr>
          </w:p>
        </w:tc>
        <w:tc>
          <w:tcPr>
            <w:tcW w:w="6079" w:type="dxa"/>
          </w:tcPr>
          <w:p w:rsidR="00E8671D" w:rsidRPr="00EA0E3C" w:rsidRDefault="00E8671D" w:rsidP="005B4CDB">
            <w:pPr>
              <w:jc w:val="both"/>
              <w:rPr>
                <w:rFonts w:ascii="Arial Narrow" w:hAnsi="Arial Narrow" w:cs="Arial"/>
                <w:noProof/>
                <w:sz w:val="22"/>
                <w:szCs w:val="22"/>
                <w:vertAlign w:val="baseline"/>
              </w:rPr>
            </w:pPr>
          </w:p>
        </w:tc>
        <w:tc>
          <w:tcPr>
            <w:tcW w:w="2216" w:type="dxa"/>
          </w:tcPr>
          <w:p w:rsidR="00E8671D" w:rsidRPr="00EA0E3C" w:rsidRDefault="00E8671D" w:rsidP="005B4CDB">
            <w:pPr>
              <w:jc w:val="both"/>
              <w:rPr>
                <w:rFonts w:ascii="Arial Narrow" w:hAnsi="Arial Narrow" w:cs="Arial"/>
                <w:noProof/>
                <w:sz w:val="22"/>
                <w:szCs w:val="22"/>
                <w:vertAlign w:val="baseline"/>
              </w:rPr>
            </w:pPr>
          </w:p>
          <w:p w:rsidR="00E8671D" w:rsidRPr="00EA0E3C" w:rsidRDefault="00E8671D" w:rsidP="005B4CDB">
            <w:pPr>
              <w:jc w:val="both"/>
              <w:rPr>
                <w:rFonts w:ascii="Arial Narrow" w:hAnsi="Arial Narrow" w:cs="Arial"/>
                <w:noProof/>
                <w:sz w:val="22"/>
                <w:szCs w:val="22"/>
                <w:vertAlign w:val="baseline"/>
              </w:rPr>
            </w:pPr>
          </w:p>
        </w:tc>
      </w:tr>
      <w:tr w:rsidR="00E8671D" w:rsidRPr="00EA0E3C" w:rsidTr="009656F3">
        <w:trPr>
          <w:trHeight w:val="324"/>
        </w:trPr>
        <w:tc>
          <w:tcPr>
            <w:tcW w:w="993" w:type="dxa"/>
          </w:tcPr>
          <w:p w:rsidR="00E8671D" w:rsidRPr="00EA0E3C" w:rsidRDefault="00E8671D" w:rsidP="005B4CDB">
            <w:pPr>
              <w:jc w:val="both"/>
              <w:rPr>
                <w:rFonts w:ascii="Arial Narrow" w:hAnsi="Arial Narrow" w:cs="Arial"/>
                <w:noProof/>
                <w:sz w:val="22"/>
                <w:szCs w:val="22"/>
                <w:vertAlign w:val="baseline"/>
              </w:rPr>
            </w:pPr>
          </w:p>
        </w:tc>
        <w:tc>
          <w:tcPr>
            <w:tcW w:w="6079" w:type="dxa"/>
          </w:tcPr>
          <w:p w:rsidR="00E8671D" w:rsidRPr="00EA0E3C" w:rsidRDefault="00E8671D" w:rsidP="005B4CDB">
            <w:pPr>
              <w:jc w:val="both"/>
              <w:rPr>
                <w:rFonts w:ascii="Arial Narrow" w:hAnsi="Arial Narrow" w:cs="Arial"/>
                <w:noProof/>
                <w:sz w:val="22"/>
                <w:szCs w:val="22"/>
                <w:vertAlign w:val="baseline"/>
              </w:rPr>
            </w:pPr>
          </w:p>
        </w:tc>
        <w:tc>
          <w:tcPr>
            <w:tcW w:w="2216" w:type="dxa"/>
          </w:tcPr>
          <w:p w:rsidR="00E8671D" w:rsidRPr="00EA0E3C" w:rsidRDefault="00E8671D" w:rsidP="005B4CDB">
            <w:pPr>
              <w:jc w:val="both"/>
              <w:rPr>
                <w:rFonts w:ascii="Arial Narrow" w:hAnsi="Arial Narrow" w:cs="Arial"/>
                <w:noProof/>
                <w:sz w:val="22"/>
                <w:szCs w:val="22"/>
                <w:vertAlign w:val="baseline"/>
              </w:rPr>
            </w:pPr>
          </w:p>
          <w:p w:rsidR="00E8671D" w:rsidRPr="00EA0E3C" w:rsidRDefault="00E8671D" w:rsidP="005B4CDB">
            <w:pPr>
              <w:jc w:val="both"/>
              <w:rPr>
                <w:rFonts w:ascii="Arial Narrow" w:hAnsi="Arial Narrow" w:cs="Arial"/>
                <w:noProof/>
                <w:sz w:val="22"/>
                <w:szCs w:val="22"/>
                <w:vertAlign w:val="baseline"/>
              </w:rPr>
            </w:pPr>
          </w:p>
        </w:tc>
      </w:tr>
      <w:tr w:rsidR="00E8671D" w:rsidRPr="00EA0E3C" w:rsidTr="009656F3">
        <w:trPr>
          <w:trHeight w:val="324"/>
        </w:trPr>
        <w:tc>
          <w:tcPr>
            <w:tcW w:w="993" w:type="dxa"/>
          </w:tcPr>
          <w:p w:rsidR="00E8671D" w:rsidRPr="00EA0E3C" w:rsidRDefault="00E8671D" w:rsidP="005B4CDB">
            <w:pPr>
              <w:jc w:val="both"/>
              <w:rPr>
                <w:rFonts w:ascii="Arial Narrow" w:hAnsi="Arial Narrow" w:cs="Arial"/>
                <w:noProof/>
                <w:sz w:val="22"/>
                <w:szCs w:val="22"/>
                <w:vertAlign w:val="baseline"/>
              </w:rPr>
            </w:pPr>
          </w:p>
        </w:tc>
        <w:tc>
          <w:tcPr>
            <w:tcW w:w="6079" w:type="dxa"/>
          </w:tcPr>
          <w:p w:rsidR="00E8671D" w:rsidRPr="00EA0E3C" w:rsidRDefault="00E8671D" w:rsidP="005B4CDB">
            <w:pPr>
              <w:jc w:val="both"/>
              <w:rPr>
                <w:rFonts w:ascii="Arial Narrow" w:hAnsi="Arial Narrow" w:cs="Arial"/>
                <w:noProof/>
                <w:sz w:val="22"/>
                <w:szCs w:val="22"/>
                <w:vertAlign w:val="baseline"/>
              </w:rPr>
            </w:pPr>
          </w:p>
        </w:tc>
        <w:tc>
          <w:tcPr>
            <w:tcW w:w="2216" w:type="dxa"/>
          </w:tcPr>
          <w:p w:rsidR="00E8671D" w:rsidRPr="00EA0E3C" w:rsidRDefault="00E8671D" w:rsidP="005B4CDB">
            <w:pPr>
              <w:jc w:val="both"/>
              <w:rPr>
                <w:rFonts w:ascii="Arial Narrow" w:hAnsi="Arial Narrow" w:cs="Arial"/>
                <w:noProof/>
                <w:sz w:val="22"/>
                <w:szCs w:val="22"/>
                <w:vertAlign w:val="baseline"/>
              </w:rPr>
            </w:pPr>
          </w:p>
          <w:p w:rsidR="00E8671D" w:rsidRPr="00EA0E3C" w:rsidRDefault="00E8671D" w:rsidP="005B4CDB">
            <w:pPr>
              <w:jc w:val="both"/>
              <w:rPr>
                <w:rFonts w:ascii="Arial Narrow" w:hAnsi="Arial Narrow" w:cs="Arial"/>
                <w:noProof/>
                <w:sz w:val="22"/>
                <w:szCs w:val="22"/>
                <w:vertAlign w:val="baseline"/>
              </w:rPr>
            </w:pPr>
          </w:p>
        </w:tc>
      </w:tr>
      <w:tr w:rsidR="00E8671D" w:rsidRPr="00EA0E3C" w:rsidTr="002F7562">
        <w:trPr>
          <w:trHeight w:val="324"/>
        </w:trPr>
        <w:tc>
          <w:tcPr>
            <w:tcW w:w="993" w:type="dxa"/>
          </w:tcPr>
          <w:p w:rsidR="00E8671D" w:rsidRPr="00EA0E3C" w:rsidRDefault="00E8671D" w:rsidP="005B4CDB">
            <w:pPr>
              <w:jc w:val="both"/>
              <w:rPr>
                <w:rFonts w:ascii="Arial Narrow" w:hAnsi="Arial Narrow" w:cs="Arial"/>
                <w:noProof/>
                <w:sz w:val="22"/>
                <w:szCs w:val="22"/>
                <w:vertAlign w:val="baseline"/>
              </w:rPr>
            </w:pPr>
          </w:p>
        </w:tc>
        <w:tc>
          <w:tcPr>
            <w:tcW w:w="6079" w:type="dxa"/>
          </w:tcPr>
          <w:p w:rsidR="00E8671D" w:rsidRPr="00EA0E3C" w:rsidRDefault="00E8671D" w:rsidP="005B4CDB">
            <w:pPr>
              <w:jc w:val="both"/>
              <w:rPr>
                <w:rFonts w:ascii="Arial Narrow" w:hAnsi="Arial Narrow" w:cs="Arial"/>
                <w:noProof/>
                <w:sz w:val="22"/>
                <w:szCs w:val="22"/>
                <w:vertAlign w:val="baseline"/>
              </w:rPr>
            </w:pPr>
          </w:p>
        </w:tc>
        <w:tc>
          <w:tcPr>
            <w:tcW w:w="2216" w:type="dxa"/>
          </w:tcPr>
          <w:p w:rsidR="00E8671D" w:rsidRPr="00EA0E3C" w:rsidRDefault="00E8671D" w:rsidP="005B4CDB">
            <w:pPr>
              <w:jc w:val="both"/>
              <w:rPr>
                <w:rFonts w:ascii="Arial Narrow" w:hAnsi="Arial Narrow" w:cs="Arial"/>
                <w:noProof/>
                <w:sz w:val="22"/>
                <w:szCs w:val="22"/>
                <w:vertAlign w:val="baseline"/>
              </w:rPr>
            </w:pPr>
          </w:p>
          <w:p w:rsidR="00E8671D" w:rsidRPr="00EA0E3C" w:rsidRDefault="00E8671D" w:rsidP="005B4CDB">
            <w:pPr>
              <w:jc w:val="both"/>
              <w:rPr>
                <w:rFonts w:ascii="Arial Narrow" w:hAnsi="Arial Narrow" w:cs="Arial"/>
                <w:noProof/>
                <w:sz w:val="22"/>
                <w:szCs w:val="22"/>
                <w:vertAlign w:val="baseline"/>
              </w:rPr>
            </w:pPr>
          </w:p>
        </w:tc>
      </w:tr>
      <w:tr w:rsidR="00E8671D" w:rsidRPr="00EA0E3C" w:rsidTr="002F7562">
        <w:trPr>
          <w:trHeight w:val="324"/>
        </w:trPr>
        <w:tc>
          <w:tcPr>
            <w:tcW w:w="993" w:type="dxa"/>
          </w:tcPr>
          <w:p w:rsidR="00E8671D" w:rsidRPr="00EA0E3C" w:rsidRDefault="00E8671D" w:rsidP="005B4CDB">
            <w:pPr>
              <w:jc w:val="both"/>
              <w:rPr>
                <w:rFonts w:ascii="Arial Narrow" w:hAnsi="Arial Narrow" w:cs="Arial"/>
                <w:noProof/>
                <w:sz w:val="22"/>
                <w:szCs w:val="22"/>
                <w:vertAlign w:val="baseline"/>
              </w:rPr>
            </w:pPr>
          </w:p>
        </w:tc>
        <w:tc>
          <w:tcPr>
            <w:tcW w:w="6079" w:type="dxa"/>
          </w:tcPr>
          <w:p w:rsidR="00E8671D" w:rsidRPr="00EA0E3C" w:rsidRDefault="00E8671D" w:rsidP="005B4CDB">
            <w:pPr>
              <w:jc w:val="both"/>
              <w:rPr>
                <w:rFonts w:ascii="Arial Narrow" w:hAnsi="Arial Narrow" w:cs="Arial"/>
                <w:noProof/>
                <w:sz w:val="22"/>
                <w:szCs w:val="22"/>
                <w:vertAlign w:val="baseline"/>
              </w:rPr>
            </w:pPr>
          </w:p>
        </w:tc>
        <w:tc>
          <w:tcPr>
            <w:tcW w:w="2216" w:type="dxa"/>
          </w:tcPr>
          <w:p w:rsidR="00E8671D" w:rsidRPr="00EA0E3C" w:rsidRDefault="00E8671D" w:rsidP="005B4CDB">
            <w:pPr>
              <w:jc w:val="both"/>
              <w:rPr>
                <w:rFonts w:ascii="Arial Narrow" w:hAnsi="Arial Narrow" w:cs="Arial"/>
                <w:noProof/>
                <w:sz w:val="22"/>
                <w:szCs w:val="22"/>
                <w:vertAlign w:val="baseline"/>
              </w:rPr>
            </w:pPr>
          </w:p>
          <w:p w:rsidR="00E8671D" w:rsidRPr="00EA0E3C" w:rsidRDefault="00E8671D" w:rsidP="005B4CDB">
            <w:pPr>
              <w:jc w:val="both"/>
              <w:rPr>
                <w:rFonts w:ascii="Arial Narrow" w:hAnsi="Arial Narrow" w:cs="Arial"/>
                <w:noProof/>
                <w:sz w:val="22"/>
                <w:szCs w:val="22"/>
                <w:vertAlign w:val="baseline"/>
              </w:rPr>
            </w:pPr>
          </w:p>
        </w:tc>
      </w:tr>
    </w:tbl>
    <w:p w:rsidR="00E8671D" w:rsidRPr="00EA0E3C" w:rsidRDefault="00E8671D" w:rsidP="00041D09">
      <w:pPr>
        <w:tabs>
          <w:tab w:val="left" w:pos="5805"/>
        </w:tabs>
        <w:autoSpaceDE w:val="0"/>
        <w:autoSpaceDN w:val="0"/>
        <w:adjustRightInd w:val="0"/>
        <w:rPr>
          <w:rFonts w:ascii="Arial Narrow" w:hAnsi="Arial Narrow" w:cs="Arial"/>
          <w:noProof/>
          <w:sz w:val="22"/>
          <w:szCs w:val="22"/>
          <w:vertAlign w:val="baseline"/>
          <w:lang w:eastAsia="sr-Latn-CS"/>
        </w:rPr>
      </w:pPr>
    </w:p>
    <w:p w:rsidR="00E8671D" w:rsidRPr="00EA0E3C" w:rsidRDefault="00E8671D" w:rsidP="00041D09">
      <w:pPr>
        <w:tabs>
          <w:tab w:val="left" w:pos="8931"/>
        </w:tabs>
        <w:autoSpaceDE w:val="0"/>
        <w:autoSpaceDN w:val="0"/>
        <w:adjustRightInd w:val="0"/>
        <w:ind w:right="272"/>
        <w:jc w:val="right"/>
        <w:rPr>
          <w:rFonts w:ascii="Arial Narrow" w:hAnsi="Arial Narrow" w:cs="Arial"/>
          <w:noProof/>
          <w:sz w:val="22"/>
          <w:szCs w:val="22"/>
          <w:vertAlign w:val="baseline"/>
          <w:lang w:eastAsia="sr-Latn-CS"/>
        </w:rPr>
      </w:pPr>
      <w:r w:rsidRPr="00EA0E3C">
        <w:rPr>
          <w:rFonts w:ascii="Arial Narrow" w:hAnsi="Arial Narrow" w:cs="Arial"/>
          <w:b/>
          <w:noProof/>
          <w:sz w:val="22"/>
          <w:szCs w:val="22"/>
          <w:vertAlign w:val="baseline"/>
          <w:lang w:eastAsia="sr-Latn-CS"/>
        </w:rPr>
        <w:t xml:space="preserve">                                                                                                             УКУПНО</w:t>
      </w:r>
      <w:r w:rsidRPr="00EA0E3C">
        <w:rPr>
          <w:rFonts w:ascii="Arial Narrow" w:hAnsi="Arial Narrow" w:cs="Arial"/>
          <w:noProof/>
          <w:sz w:val="22"/>
          <w:szCs w:val="22"/>
          <w:vertAlign w:val="baseline"/>
          <w:lang w:eastAsia="sr-Latn-CS"/>
        </w:rPr>
        <w:t>: ______________________</w:t>
      </w:r>
      <w:r w:rsidRPr="00EA0E3C">
        <w:rPr>
          <w:rFonts w:ascii="Arial Narrow" w:hAnsi="Arial Narrow" w:cs="Arial"/>
          <w:noProof/>
          <w:sz w:val="22"/>
          <w:szCs w:val="22"/>
          <w:vertAlign w:val="baseline"/>
          <w:lang w:eastAsia="sr-Latn-CS"/>
        </w:rPr>
        <w:tab/>
      </w:r>
      <w:r w:rsidRPr="00EA0E3C">
        <w:rPr>
          <w:rFonts w:ascii="Arial Narrow" w:hAnsi="Arial Narrow" w:cs="Arial"/>
          <w:noProof/>
          <w:sz w:val="22"/>
          <w:szCs w:val="22"/>
          <w:vertAlign w:val="baseline"/>
          <w:lang w:eastAsia="sr-Latn-CS"/>
        </w:rPr>
        <w:tab/>
      </w:r>
    </w:p>
    <w:p w:rsidR="00E8671D" w:rsidRPr="00EA0E3C" w:rsidRDefault="00E8671D" w:rsidP="00041D09">
      <w:pPr>
        <w:ind w:firstLine="720"/>
        <w:jc w:val="both"/>
        <w:rPr>
          <w:rFonts w:ascii="Arial Narrow" w:hAnsi="Arial Narrow" w:cs="Arial"/>
          <w:noProof/>
          <w:sz w:val="22"/>
          <w:szCs w:val="22"/>
          <w:vertAlign w:val="baseline"/>
        </w:rPr>
      </w:pPr>
    </w:p>
    <w:p w:rsidR="00E8671D" w:rsidRPr="00EA0E3C" w:rsidRDefault="00E8671D" w:rsidP="00041D09">
      <w:pPr>
        <w:ind w:firstLine="720"/>
        <w:jc w:val="both"/>
        <w:rPr>
          <w:rFonts w:ascii="Arial Narrow" w:hAnsi="Arial Narrow" w:cs="Arial"/>
          <w:noProof/>
          <w:sz w:val="22"/>
          <w:szCs w:val="22"/>
          <w:vertAlign w:val="baseline"/>
        </w:rPr>
      </w:pPr>
    </w:p>
    <w:p w:rsidR="00E8671D" w:rsidRPr="00EA0E3C" w:rsidRDefault="00E8671D" w:rsidP="00041D09">
      <w:pPr>
        <w:ind w:firstLine="72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Трошкове припреме и подношења понуде сноси искључиво понуђач и не може тражити од наручиоца накнаду трошкова.</w:t>
      </w:r>
    </w:p>
    <w:p w:rsidR="00E8671D" w:rsidRPr="00EA0E3C" w:rsidRDefault="00E8671D" w:rsidP="00041D09">
      <w:pPr>
        <w:ind w:firstLine="720"/>
        <w:jc w:val="both"/>
        <w:rPr>
          <w:rFonts w:ascii="Arial Narrow" w:hAnsi="Arial Narrow" w:cs="Arial"/>
          <w:noProof/>
          <w:sz w:val="22"/>
          <w:szCs w:val="22"/>
          <w:vertAlign w:val="baseline"/>
        </w:rPr>
      </w:pPr>
      <w:r w:rsidRPr="00EA0E3C">
        <w:rPr>
          <w:rFonts w:ascii="Arial Narrow" w:hAnsi="Arial Narrow" w:cs="Arial"/>
          <w:noProof/>
          <w:sz w:val="22"/>
          <w:szCs w:val="22"/>
          <w:vertAlign w:val="baseline"/>
        </w:rPr>
        <w:t xml:space="preserve">Ако је поступак јавне набавке </w:t>
      </w:r>
      <w:r w:rsidRPr="00EA0E3C">
        <w:rPr>
          <w:rFonts w:ascii="Arial Narrow" w:hAnsi="Arial Narrow" w:cs="Arial"/>
          <w:noProof/>
          <w:sz w:val="22"/>
          <w:szCs w:val="22"/>
          <w:u w:val="single"/>
          <w:vertAlign w:val="baseline"/>
        </w:rPr>
        <w:t>обустављен</w:t>
      </w:r>
      <w:r w:rsidRPr="00EA0E3C">
        <w:rPr>
          <w:rFonts w:ascii="Arial Narrow" w:hAnsi="Arial Narrow" w:cs="Arial"/>
          <w:noProof/>
          <w:sz w:val="22"/>
          <w:szCs w:val="22"/>
          <w:vertAlign w:val="baseline"/>
        </w:rPr>
        <w:t xml:space="preserve"> из разлога који су на страни наручиоца, наручилац је дужан да понуђачу </w:t>
      </w:r>
      <w:r w:rsidRPr="00EA0E3C">
        <w:rPr>
          <w:rFonts w:ascii="Arial Narrow" w:hAnsi="Arial Narrow" w:cs="Arial"/>
          <w:noProof/>
          <w:sz w:val="22"/>
          <w:szCs w:val="22"/>
          <w:u w:val="single"/>
          <w:vertAlign w:val="baseline"/>
        </w:rPr>
        <w:t>надокнади трошкове израде узорка или модела</w:t>
      </w:r>
      <w:r w:rsidRPr="00EA0E3C">
        <w:rPr>
          <w:rFonts w:ascii="Arial Narrow" w:hAnsi="Arial Narrow" w:cs="Arial"/>
          <w:noProof/>
          <w:sz w:val="22"/>
          <w:szCs w:val="22"/>
          <w:vertAlign w:val="baseline"/>
        </w:rPr>
        <w:t xml:space="preserve">, ако су израђени у складу са техничким спецификацијама наручиоца и </w:t>
      </w:r>
      <w:r w:rsidRPr="00EA0E3C">
        <w:rPr>
          <w:rFonts w:ascii="Arial Narrow" w:hAnsi="Arial Narrow" w:cs="Arial"/>
          <w:noProof/>
          <w:sz w:val="22"/>
          <w:szCs w:val="22"/>
          <w:u w:val="single"/>
          <w:vertAlign w:val="baseline"/>
        </w:rPr>
        <w:t>трошкове прибављања средства обезбеђења</w:t>
      </w:r>
      <w:r w:rsidRPr="00EA0E3C">
        <w:rPr>
          <w:rFonts w:ascii="Arial Narrow" w:hAnsi="Arial Narrow" w:cs="Arial"/>
          <w:noProof/>
          <w:sz w:val="22"/>
          <w:szCs w:val="22"/>
          <w:vertAlign w:val="baseline"/>
        </w:rPr>
        <w:t>, под условом да је понуђач тражио накнаду тих трошкова у својој понуди.</w:t>
      </w:r>
    </w:p>
    <w:p w:rsidR="00E8671D" w:rsidRPr="00EA0E3C" w:rsidRDefault="00E8671D" w:rsidP="00041D09">
      <w:pPr>
        <w:ind w:firstLine="720"/>
        <w:jc w:val="both"/>
        <w:rPr>
          <w:rFonts w:ascii="Arial Narrow" w:hAnsi="Arial Narrow" w:cs="Arial"/>
          <w:noProof/>
          <w:sz w:val="22"/>
          <w:szCs w:val="22"/>
          <w:vertAlign w:val="baseline"/>
        </w:rPr>
      </w:pPr>
    </w:p>
    <w:p w:rsidR="00E8671D" w:rsidRPr="00EA0E3C" w:rsidRDefault="00E8671D" w:rsidP="00041D09">
      <w:pPr>
        <w:ind w:firstLine="720"/>
        <w:jc w:val="both"/>
        <w:rPr>
          <w:rFonts w:ascii="Arial Narrow" w:hAnsi="Arial Narrow" w:cs="Arial"/>
          <w:noProof/>
          <w:sz w:val="22"/>
          <w:szCs w:val="22"/>
          <w:vertAlign w:val="baseline"/>
        </w:rPr>
      </w:pPr>
    </w:p>
    <w:p w:rsidR="00E8671D" w:rsidRPr="00EA0E3C" w:rsidRDefault="00E8671D" w:rsidP="00041D09">
      <w:pPr>
        <w:ind w:firstLine="720"/>
        <w:jc w:val="both"/>
        <w:rPr>
          <w:rFonts w:ascii="Arial Narrow" w:hAnsi="Arial Narrow" w:cs="Arial"/>
          <w:noProof/>
          <w:sz w:val="22"/>
          <w:szCs w:val="22"/>
          <w:vertAlign w:val="baseline"/>
        </w:rPr>
      </w:pPr>
    </w:p>
    <w:p w:rsidR="00E8671D" w:rsidRPr="00EA0E3C" w:rsidRDefault="00E8671D" w:rsidP="00041D09">
      <w:pPr>
        <w:tabs>
          <w:tab w:val="left" w:pos="5805"/>
        </w:tabs>
        <w:autoSpaceDE w:val="0"/>
        <w:autoSpaceDN w:val="0"/>
        <w:adjustRightInd w:val="0"/>
        <w:rPr>
          <w:rFonts w:ascii="Arial Narrow" w:hAnsi="Arial Narrow" w:cs="Arial"/>
          <w:noProof/>
          <w:sz w:val="22"/>
          <w:szCs w:val="22"/>
          <w:vertAlign w:val="baseline"/>
          <w:lang w:eastAsia="sr-Latn-CS"/>
        </w:rPr>
      </w:pPr>
    </w:p>
    <w:p w:rsidR="00E8671D" w:rsidRPr="00EA0E3C" w:rsidRDefault="00E8671D" w:rsidP="00041D09">
      <w:pPr>
        <w:autoSpaceDE w:val="0"/>
        <w:autoSpaceDN w:val="0"/>
        <w:adjustRightInd w:val="0"/>
        <w:ind w:left="4320"/>
        <w:rPr>
          <w:rFonts w:ascii="Arial Narrow" w:hAnsi="Arial Narrow" w:cs="Arial"/>
          <w:bCs/>
          <w:noProof/>
          <w:sz w:val="22"/>
          <w:szCs w:val="22"/>
          <w:vertAlign w:val="baseline"/>
          <w:lang w:eastAsia="sr-Latn-CS"/>
        </w:rPr>
      </w:pPr>
    </w:p>
    <w:tbl>
      <w:tblPr>
        <w:tblW w:w="0" w:type="auto"/>
        <w:tblLook w:val="04A0" w:firstRow="1" w:lastRow="0" w:firstColumn="1" w:lastColumn="0" w:noHBand="0" w:noVBand="1"/>
      </w:tblPr>
      <w:tblGrid>
        <w:gridCol w:w="3794"/>
        <w:gridCol w:w="2410"/>
        <w:gridCol w:w="3685"/>
      </w:tblGrid>
      <w:tr w:rsidR="00E8671D" w:rsidRPr="00EA0E3C" w:rsidTr="009656F3">
        <w:trPr>
          <w:trHeight w:val="908"/>
        </w:trPr>
        <w:tc>
          <w:tcPr>
            <w:tcW w:w="3794"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9656F3">
            <w:pPr>
              <w:jc w:val="center"/>
              <w:rPr>
                <w:rFonts w:ascii="Arial Narrow" w:hAnsi="Arial Narrow" w:cs="Arial"/>
                <w:sz w:val="22"/>
                <w:szCs w:val="22"/>
                <w:vertAlign w:val="baseline"/>
              </w:rPr>
            </w:pPr>
          </w:p>
        </w:tc>
        <w:tc>
          <w:tcPr>
            <w:tcW w:w="2410"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9656F3">
            <w:pPr>
              <w:jc w:val="center"/>
              <w:rPr>
                <w:rFonts w:ascii="Arial Narrow" w:hAnsi="Arial Narrow" w:cs="Arial"/>
                <w:sz w:val="22"/>
                <w:szCs w:val="22"/>
                <w:vertAlign w:val="baseline"/>
              </w:rPr>
            </w:pP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9656F3">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9656F3">
      <w:pPr>
        <w:jc w:val="both"/>
        <w:rPr>
          <w:rFonts w:ascii="Arial Narrow" w:hAnsi="Arial Narrow" w:cs="Arial"/>
          <w:sz w:val="22"/>
          <w:szCs w:val="22"/>
          <w:vertAlign w:val="baseline"/>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5B4CDB">
        <w:trPr>
          <w:trHeight w:val="270"/>
        </w:trPr>
        <w:tc>
          <w:tcPr>
            <w:tcW w:w="1908" w:type="dxa"/>
            <w:vAlign w:val="center"/>
          </w:tcPr>
          <w:p w:rsidR="00E8671D" w:rsidRPr="00EA0E3C" w:rsidRDefault="00E8671D" w:rsidP="00BC67FE">
            <w:pPr>
              <w:jc w:val="center"/>
              <w:rPr>
                <w:rFonts w:ascii="Arial Narrow" w:hAnsi="Arial Narrow" w:cs="Arial"/>
                <w:b/>
                <w:sz w:val="22"/>
                <w:szCs w:val="22"/>
                <w:vertAlign w:val="baseline"/>
              </w:rPr>
            </w:pPr>
            <w:r w:rsidRPr="00EA0E3C">
              <w:rPr>
                <w:rFonts w:ascii="Arial Narrow" w:hAnsi="Arial Narrow" w:cs="Arial"/>
                <w:b/>
                <w:sz w:val="22"/>
                <w:szCs w:val="22"/>
                <w:vertAlign w:val="baseline"/>
              </w:rPr>
              <w:lastRenderedPageBreak/>
              <w:t>Образац бр. 9</w:t>
            </w:r>
          </w:p>
        </w:tc>
      </w:tr>
    </w:tbl>
    <w:p w:rsidR="00E8671D" w:rsidRPr="00EA0E3C" w:rsidRDefault="00E8671D" w:rsidP="00E81D61">
      <w:pPr>
        <w:suppressAutoHyphens/>
        <w:jc w:val="center"/>
        <w:rPr>
          <w:rFonts w:ascii="Arial Narrow" w:hAnsi="Arial Narrow" w:cs="Arial"/>
          <w:b/>
          <w:sz w:val="22"/>
          <w:szCs w:val="22"/>
          <w:vertAlign w:val="baseline"/>
          <w:lang w:eastAsia="ar-SA"/>
        </w:rPr>
      </w:pPr>
      <w:r w:rsidRPr="00EA0E3C">
        <w:rPr>
          <w:rFonts w:ascii="Arial Narrow" w:hAnsi="Arial Narrow" w:cs="Arial"/>
          <w:b/>
          <w:sz w:val="22"/>
          <w:szCs w:val="22"/>
          <w:vertAlign w:val="baseline"/>
          <w:lang w:eastAsia="ar-SA"/>
        </w:rPr>
        <w:t>СТРУКТУРА ЦЕНА</w:t>
      </w:r>
    </w:p>
    <w:p w:rsidR="00E8671D" w:rsidRPr="00EA0E3C" w:rsidRDefault="00E8671D" w:rsidP="0009495C">
      <w:pPr>
        <w:suppressAutoHyphens/>
        <w:jc w:val="center"/>
        <w:rPr>
          <w:rFonts w:ascii="Arial Narrow" w:hAnsi="Arial Narrow" w:cs="Arial"/>
          <w:b/>
          <w:noProof/>
          <w:sz w:val="22"/>
          <w:szCs w:val="22"/>
          <w:vertAlign w:val="baseline"/>
        </w:rPr>
      </w:pPr>
      <w:r w:rsidRPr="00EA0E3C">
        <w:rPr>
          <w:rFonts w:ascii="Arial Narrow" w:hAnsi="Arial Narrow" w:cs="Arial"/>
          <w:b/>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 xml:space="preserve">“, ЈН бр. </w:t>
      </w:r>
      <w:r>
        <w:rPr>
          <w:rFonts w:ascii="Arial Narrow" w:hAnsi="Arial Narrow" w:cs="Arial"/>
          <w:b/>
          <w:noProof/>
          <w:sz w:val="22"/>
          <w:szCs w:val="22"/>
          <w:vertAlign w:val="baseline"/>
        </w:rPr>
        <w:t>1.3.1-2017</w:t>
      </w:r>
    </w:p>
    <w:p w:rsidR="00E8671D" w:rsidRPr="00EA0E3C" w:rsidRDefault="00E8671D" w:rsidP="0009495C">
      <w:pPr>
        <w:suppressAutoHyphens/>
        <w:jc w:val="center"/>
        <w:rPr>
          <w:rFonts w:ascii="Arial Narrow" w:hAnsi="Arial Narrow" w:cs="Arial"/>
          <w:sz w:val="22"/>
          <w:szCs w:val="22"/>
          <w:vertAlign w:val="baseline"/>
          <w:lang w:eastAsia="ar-SA"/>
        </w:rPr>
      </w:pPr>
    </w:p>
    <w:p w:rsidR="00E8671D" w:rsidRPr="00EA0E3C" w:rsidRDefault="00E8671D" w:rsidP="00B27BB6">
      <w:pPr>
        <w:rPr>
          <w:rFonts w:ascii="Arial Narrow" w:hAnsi="Arial Narrow" w:cs="Arial"/>
          <w:sz w:val="22"/>
          <w:szCs w:val="22"/>
          <w:vertAlign w:val="baseline"/>
          <w:lang w:eastAsia="ar-SA"/>
        </w:rPr>
      </w:pPr>
      <w:bookmarkStart w:id="1" w:name="RANGE!A1:H160"/>
      <w:bookmarkEnd w:id="1"/>
    </w:p>
    <w:p w:rsidR="00E8671D" w:rsidRDefault="00E8671D" w:rsidP="008D281B">
      <w:pPr>
        <w:jc w:val="center"/>
        <w:rPr>
          <w:rFonts w:ascii="Arial Narrow" w:hAnsi="Arial Narrow" w:cs="Arial"/>
          <w:sz w:val="22"/>
          <w:szCs w:val="22"/>
          <w:vertAlign w:val="baseline"/>
          <w:lang w:eastAsia="ar-SA"/>
        </w:rPr>
      </w:pPr>
      <w:r w:rsidRPr="00EF15C6">
        <w:rPr>
          <w:rFonts w:ascii="Arial Narrow" w:hAnsi="Arial Narrow" w:cs="Arial"/>
          <w:sz w:val="22"/>
          <w:szCs w:val="22"/>
          <w:vertAlign w:val="baseline"/>
          <w:lang w:eastAsia="ar-SA"/>
        </w:rPr>
        <w:t>PREDMER I PREDRAČUN GRAĐEVINSKIH I GRAĐ. ZANATSKIH RADOVA NA ADAPTACIJI POTKROVLJA UPRAVNE ZGRADE JKP "VIDRAK" VALJEVO</w:t>
      </w:r>
    </w:p>
    <w:p w:rsidR="00E8671D" w:rsidRDefault="00E8671D" w:rsidP="00B27BB6">
      <w:pPr>
        <w:rPr>
          <w:rFonts w:ascii="Arial Narrow" w:hAnsi="Arial Narrow" w:cs="Arial"/>
          <w:sz w:val="22"/>
          <w:szCs w:val="22"/>
          <w:vertAlign w:val="baseline"/>
          <w:lang w:eastAsia="ar-SA"/>
        </w:rPr>
      </w:pPr>
    </w:p>
    <w:tbl>
      <w:tblPr>
        <w:tblW w:w="10065" w:type="dxa"/>
        <w:tblInd w:w="108" w:type="dxa"/>
        <w:tblLayout w:type="fixed"/>
        <w:tblLook w:val="04A0" w:firstRow="1" w:lastRow="0" w:firstColumn="1" w:lastColumn="0" w:noHBand="0" w:noVBand="1"/>
      </w:tblPr>
      <w:tblGrid>
        <w:gridCol w:w="460"/>
        <w:gridCol w:w="2035"/>
        <w:gridCol w:w="831"/>
        <w:gridCol w:w="960"/>
        <w:gridCol w:w="817"/>
        <w:gridCol w:w="644"/>
        <w:gridCol w:w="885"/>
        <w:gridCol w:w="340"/>
        <w:gridCol w:w="1420"/>
        <w:gridCol w:w="336"/>
        <w:gridCol w:w="1337"/>
      </w:tblGrid>
      <w:tr w:rsidR="00E8671D" w:rsidRPr="008D281B" w:rsidTr="008D281B">
        <w:trPr>
          <w:trHeight w:val="285"/>
        </w:trPr>
        <w:tc>
          <w:tcPr>
            <w:tcW w:w="3326" w:type="dxa"/>
            <w:gridSpan w:val="3"/>
            <w:tcBorders>
              <w:top w:val="nil"/>
              <w:left w:val="nil"/>
              <w:bottom w:val="nil"/>
              <w:right w:val="nil"/>
            </w:tcBorders>
            <w:noWrap/>
            <w:vAlign w:val="center"/>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xml:space="preserve">I  PRETHODNI   RADOVI </w:t>
            </w:r>
          </w:p>
        </w:tc>
        <w:tc>
          <w:tcPr>
            <w:tcW w:w="960"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Rušenje drvenog podmetača ispod drvenih stubova krovnih stolica, dimenzije 25/50cm sa utovarom i odvozom na deponiju do 5km. Obračun po m3</w:t>
            </w:r>
          </w:p>
        </w:tc>
        <w:tc>
          <w:tcPr>
            <w:tcW w:w="644" w:type="dxa"/>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5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m3</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3,07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2</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Demontaža krovnog pokrivača (crepa) sa letvom radi ugradnje krovnih prozora sa utovarom i odvozom na deponiju do 5km.Obračun po m2.</w:t>
            </w:r>
          </w:p>
        </w:tc>
        <w:tc>
          <w:tcPr>
            <w:tcW w:w="644" w:type="dxa"/>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16,00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8D281B">
        <w:trPr>
          <w:trHeight w:val="360"/>
        </w:trPr>
        <w:tc>
          <w:tcPr>
            <w:tcW w:w="460" w:type="dxa"/>
            <w:tcBorders>
              <w:top w:val="nil"/>
              <w:left w:val="nil"/>
              <w:bottom w:val="double" w:sz="6" w:space="0" w:color="000000"/>
              <w:right w:val="nil"/>
            </w:tcBorders>
            <w:noWrap/>
            <w:vAlign w:val="center"/>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 </w:t>
            </w:r>
          </w:p>
        </w:tc>
        <w:tc>
          <w:tcPr>
            <w:tcW w:w="2035" w:type="dxa"/>
            <w:tcBorders>
              <w:top w:val="nil"/>
              <w:left w:val="nil"/>
              <w:bottom w:val="double" w:sz="6" w:space="0" w:color="000000"/>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31" w:type="dxa"/>
            <w:tcBorders>
              <w:top w:val="nil"/>
              <w:left w:val="nil"/>
              <w:bottom w:val="double" w:sz="6" w:space="0" w:color="000000"/>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960" w:type="dxa"/>
            <w:tcBorders>
              <w:top w:val="nil"/>
              <w:left w:val="nil"/>
              <w:bottom w:val="double" w:sz="6" w:space="0" w:color="000000"/>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17" w:type="dxa"/>
            <w:tcBorders>
              <w:top w:val="nil"/>
              <w:left w:val="nil"/>
              <w:bottom w:val="double" w:sz="6" w:space="0" w:color="000000"/>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644" w:type="dxa"/>
            <w:tcBorders>
              <w:top w:val="nil"/>
              <w:left w:val="nil"/>
              <w:bottom w:val="double" w:sz="6" w:space="0" w:color="000000"/>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w:t>
            </w:r>
          </w:p>
        </w:tc>
        <w:tc>
          <w:tcPr>
            <w:tcW w:w="885"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340" w:type="dxa"/>
            <w:tcBorders>
              <w:top w:val="nil"/>
              <w:left w:val="nil"/>
              <w:bottom w:val="double" w:sz="6" w:space="0" w:color="000000"/>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w:t>
            </w:r>
          </w:p>
        </w:tc>
        <w:tc>
          <w:tcPr>
            <w:tcW w:w="1420" w:type="dxa"/>
            <w:tcBorders>
              <w:top w:val="nil"/>
              <w:left w:val="nil"/>
              <w:bottom w:val="double" w:sz="6" w:space="0" w:color="000000"/>
              <w:right w:val="nil"/>
            </w:tcBorders>
            <w:noWrap/>
            <w:vAlign w:val="bottom"/>
          </w:tcPr>
          <w:p w:rsidR="00E8671D" w:rsidRPr="008D281B" w:rsidRDefault="00E8671D" w:rsidP="008D281B">
            <w:pPr>
              <w:rPr>
                <w:rFonts w:ascii="Calibri" w:hAnsi="Calibri" w:cs="Calibri"/>
                <w:vertAlign w:val="baseline"/>
              </w:rPr>
            </w:pPr>
          </w:p>
        </w:tc>
        <w:tc>
          <w:tcPr>
            <w:tcW w:w="336"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1337"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3826" w:type="dxa"/>
            <w:gridSpan w:val="3"/>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SVEGA : PRETHODNI  RADOVI</w:t>
            </w:r>
          </w:p>
        </w:tc>
        <w:tc>
          <w:tcPr>
            <w:tcW w:w="817"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3326" w:type="dxa"/>
            <w:gridSpan w:val="3"/>
            <w:tcBorders>
              <w:top w:val="nil"/>
              <w:left w:val="nil"/>
              <w:bottom w:val="nil"/>
              <w:right w:val="nil"/>
            </w:tcBorders>
            <w:noWrap/>
            <w:vAlign w:val="center"/>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xml:space="preserve">II  ZIDARSKI   RADOVI </w:t>
            </w:r>
          </w:p>
        </w:tc>
        <w:tc>
          <w:tcPr>
            <w:tcW w:w="960"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Obziđivanje dimnjaka punom opekom  d=12cm u produžnom malteru 1:2:6. Obračun po m2.</w:t>
            </w:r>
          </w:p>
        </w:tc>
        <w:tc>
          <w:tcPr>
            <w:tcW w:w="644"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360"/>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rPr>
                <w:sz w:val="20"/>
                <w:szCs w:val="20"/>
                <w:vertAlign w:val="baseline"/>
              </w:rPr>
            </w:pPr>
          </w:p>
        </w:tc>
        <w:tc>
          <w:tcPr>
            <w:tcW w:w="831" w:type="dxa"/>
            <w:tcBorders>
              <w:top w:val="nil"/>
              <w:left w:val="nil"/>
              <w:bottom w:val="nil"/>
              <w:right w:val="nil"/>
            </w:tcBorders>
            <w:noWrap/>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hideMark/>
          </w:tcPr>
          <w:p w:rsidR="00E8671D" w:rsidRPr="008D281B" w:rsidRDefault="00E8671D" w:rsidP="008D281B">
            <w:pPr>
              <w:rPr>
                <w:sz w:val="20"/>
                <w:szCs w:val="20"/>
                <w:vertAlign w:val="baseline"/>
              </w:rPr>
            </w:pPr>
          </w:p>
        </w:tc>
        <w:tc>
          <w:tcPr>
            <w:tcW w:w="644" w:type="dxa"/>
            <w:tcBorders>
              <w:top w:val="nil"/>
              <w:left w:val="nil"/>
              <w:bottom w:val="nil"/>
              <w:right w:val="nil"/>
            </w:tcBorders>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8,54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hideMark/>
          </w:tcPr>
          <w:p w:rsidR="00E8671D" w:rsidRPr="008D281B" w:rsidRDefault="00E8671D" w:rsidP="008D281B">
            <w:pPr>
              <w:rPr>
                <w:sz w:val="20"/>
                <w:szCs w:val="20"/>
                <w:vertAlign w:val="baseline"/>
              </w:rPr>
            </w:pPr>
          </w:p>
        </w:tc>
        <w:tc>
          <w:tcPr>
            <w:tcW w:w="831" w:type="dxa"/>
            <w:tcBorders>
              <w:top w:val="nil"/>
              <w:left w:val="nil"/>
              <w:bottom w:val="nil"/>
              <w:right w:val="nil"/>
            </w:tcBorders>
            <w:noWrap/>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hideMark/>
          </w:tcPr>
          <w:p w:rsidR="00E8671D" w:rsidRPr="008D281B" w:rsidRDefault="00E8671D" w:rsidP="008D281B">
            <w:pPr>
              <w:rPr>
                <w:sz w:val="20"/>
                <w:szCs w:val="20"/>
                <w:vertAlign w:val="baseline"/>
              </w:rPr>
            </w:pPr>
          </w:p>
        </w:tc>
        <w:tc>
          <w:tcPr>
            <w:tcW w:w="644" w:type="dxa"/>
            <w:tcBorders>
              <w:top w:val="nil"/>
              <w:left w:val="nil"/>
              <w:bottom w:val="nil"/>
              <w:right w:val="nil"/>
            </w:tcBorders>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2.</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Malterisanje dimnjaka produžnim malterom razmere 1:2:6 sa sejanjem maltera.Kod malterisanja betonskih površina iste pretodno prskati retkim cementnim malterom razmere 1:2.Obračun po m2</w:t>
            </w:r>
          </w:p>
        </w:tc>
        <w:tc>
          <w:tcPr>
            <w:tcW w:w="644" w:type="dxa"/>
            <w:tcBorders>
              <w:top w:val="nil"/>
              <w:left w:val="nil"/>
              <w:bottom w:val="nil"/>
              <w:right w:val="nil"/>
            </w:tcBorders>
            <w:noWrap/>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43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8,54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3.</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Izrada ravnjajućeg sloja d=4cm cementnim malterom razmere 1:3 bez dilatacije, kao podloga za laminat i podnu keramiku. Obračun po m2</w:t>
            </w:r>
          </w:p>
        </w:tc>
        <w:tc>
          <w:tcPr>
            <w:tcW w:w="644" w:type="dxa"/>
            <w:tcBorders>
              <w:top w:val="nil"/>
              <w:left w:val="nil"/>
              <w:bottom w:val="nil"/>
              <w:right w:val="nil"/>
            </w:tcBorders>
            <w:noWrap/>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46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234,00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8D281B">
        <w:trPr>
          <w:trHeight w:val="285"/>
        </w:trPr>
        <w:tc>
          <w:tcPr>
            <w:tcW w:w="460" w:type="dxa"/>
            <w:tcBorders>
              <w:top w:val="nil"/>
              <w:left w:val="nil"/>
              <w:bottom w:val="double" w:sz="6" w:space="0" w:color="000000"/>
              <w:right w:val="nil"/>
            </w:tcBorders>
            <w:noWrap/>
            <w:vAlign w:val="center"/>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 </w:t>
            </w:r>
          </w:p>
        </w:tc>
        <w:tc>
          <w:tcPr>
            <w:tcW w:w="2035"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31"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960"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17"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644" w:type="dxa"/>
            <w:tcBorders>
              <w:top w:val="nil"/>
              <w:left w:val="nil"/>
              <w:bottom w:val="double" w:sz="6" w:space="0" w:color="000000"/>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w:t>
            </w:r>
          </w:p>
        </w:tc>
        <w:tc>
          <w:tcPr>
            <w:tcW w:w="885"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340" w:type="dxa"/>
            <w:tcBorders>
              <w:top w:val="nil"/>
              <w:left w:val="nil"/>
              <w:bottom w:val="double" w:sz="6" w:space="0" w:color="000000"/>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w:t>
            </w:r>
          </w:p>
        </w:tc>
        <w:tc>
          <w:tcPr>
            <w:tcW w:w="1420"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336"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1337" w:type="dxa"/>
            <w:tcBorders>
              <w:top w:val="nil"/>
              <w:left w:val="nil"/>
              <w:bottom w:val="double" w:sz="6" w:space="0" w:color="000000"/>
              <w:right w:val="nil"/>
            </w:tcBorders>
            <w:noWrap/>
            <w:vAlign w:val="bottom"/>
          </w:tcPr>
          <w:p w:rsidR="00E8671D" w:rsidRPr="008D281B" w:rsidRDefault="00E8671D" w:rsidP="008D281B">
            <w:pPr>
              <w:rPr>
                <w:rFonts w:ascii="Calibri" w:hAnsi="Calibri" w:cs="Calibri"/>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2866" w:type="dxa"/>
            <w:gridSpan w:val="2"/>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SVEGA : ZIDARSKI  RADOVI</w:t>
            </w:r>
          </w:p>
        </w:tc>
        <w:tc>
          <w:tcPr>
            <w:tcW w:w="960"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3326" w:type="dxa"/>
            <w:gridSpan w:val="3"/>
            <w:tcBorders>
              <w:top w:val="nil"/>
              <w:left w:val="nil"/>
              <w:bottom w:val="nil"/>
              <w:right w:val="nil"/>
            </w:tcBorders>
            <w:noWrap/>
            <w:vAlign w:val="center"/>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lastRenderedPageBreak/>
              <w:t xml:space="preserve">III  TESARSKI   RADOVI </w:t>
            </w:r>
          </w:p>
        </w:tc>
        <w:tc>
          <w:tcPr>
            <w:tcW w:w="960"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Nabavka i postavljanje OSB ploča u okviru krovne konstrukcije  (između rogova)   , debljine d=11mm. Obračun po m2  kose projekcije.</w:t>
            </w:r>
          </w:p>
        </w:tc>
        <w:tc>
          <w:tcPr>
            <w:tcW w:w="644" w:type="dxa"/>
            <w:tcBorders>
              <w:top w:val="nil"/>
              <w:left w:val="nil"/>
              <w:bottom w:val="nil"/>
              <w:right w:val="nil"/>
            </w:tcBorders>
            <w:noWrap/>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386,00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8D281B">
        <w:trPr>
          <w:trHeight w:val="285"/>
        </w:trPr>
        <w:tc>
          <w:tcPr>
            <w:tcW w:w="460" w:type="dxa"/>
            <w:tcBorders>
              <w:top w:val="nil"/>
              <w:left w:val="nil"/>
              <w:bottom w:val="double" w:sz="6" w:space="0" w:color="000000"/>
              <w:right w:val="nil"/>
            </w:tcBorders>
            <w:noWrap/>
            <w:vAlign w:val="center"/>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 </w:t>
            </w:r>
          </w:p>
        </w:tc>
        <w:tc>
          <w:tcPr>
            <w:tcW w:w="2035"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31"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960"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17"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644" w:type="dxa"/>
            <w:tcBorders>
              <w:top w:val="nil"/>
              <w:left w:val="nil"/>
              <w:bottom w:val="double" w:sz="6" w:space="0" w:color="000000"/>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w:t>
            </w:r>
          </w:p>
        </w:tc>
        <w:tc>
          <w:tcPr>
            <w:tcW w:w="885"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340" w:type="dxa"/>
            <w:tcBorders>
              <w:top w:val="nil"/>
              <w:left w:val="nil"/>
              <w:bottom w:val="double" w:sz="6" w:space="0" w:color="000000"/>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w:t>
            </w:r>
          </w:p>
        </w:tc>
        <w:tc>
          <w:tcPr>
            <w:tcW w:w="1420"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336"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1337" w:type="dxa"/>
            <w:tcBorders>
              <w:top w:val="nil"/>
              <w:left w:val="nil"/>
              <w:bottom w:val="double" w:sz="6" w:space="0" w:color="000000"/>
              <w:right w:val="nil"/>
            </w:tcBorders>
            <w:noWrap/>
            <w:vAlign w:val="bottom"/>
          </w:tcPr>
          <w:p w:rsidR="00E8671D" w:rsidRPr="008D281B" w:rsidRDefault="00E8671D" w:rsidP="008D281B">
            <w:pPr>
              <w:rPr>
                <w:rFonts w:ascii="Calibri" w:hAnsi="Calibri" w:cs="Calibri"/>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3826" w:type="dxa"/>
            <w:gridSpan w:val="3"/>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SVEGA : TESARSKI  RADOVI</w:t>
            </w:r>
          </w:p>
        </w:tc>
        <w:tc>
          <w:tcPr>
            <w:tcW w:w="817"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3326" w:type="dxa"/>
            <w:gridSpan w:val="3"/>
            <w:tcBorders>
              <w:top w:val="nil"/>
              <w:left w:val="nil"/>
              <w:bottom w:val="nil"/>
              <w:right w:val="nil"/>
            </w:tcBorders>
            <w:noWrap/>
            <w:vAlign w:val="center"/>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xml:space="preserve">IV  IZOLATERSKI   RADOVI </w:t>
            </w:r>
          </w:p>
        </w:tc>
        <w:tc>
          <w:tcPr>
            <w:tcW w:w="960"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Nabavka i postavljanje horizontalne hidroizolacije u toaletima kondor 4 sve po upustvu proivođača . Obračun po m2 .</w:t>
            </w:r>
          </w:p>
        </w:tc>
        <w:tc>
          <w:tcPr>
            <w:tcW w:w="644" w:type="dxa"/>
            <w:tcBorders>
              <w:top w:val="nil"/>
              <w:left w:val="nil"/>
              <w:bottom w:val="nil"/>
              <w:right w:val="nil"/>
            </w:tcBorders>
            <w:noWrap/>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40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14,00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2.</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Nabavka i postavljanje termičkog sloja poda preko postojeće međuspratne tavanice od stiropora d=5cm, slojem PVC folije.Obračun po m2.</w:t>
            </w:r>
          </w:p>
        </w:tc>
        <w:tc>
          <w:tcPr>
            <w:tcW w:w="644"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70"/>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234,00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3</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Nabavka i postavljanje termoizolacije u okviru krovnih ravni preko OSB ploča od mineralne   vune  debljine 24  cm. Mineralnu vunu postaviti po upustvu proizvođača ,voditi računa o potpunim dodirima. Obračun po m2.</w:t>
            </w:r>
          </w:p>
        </w:tc>
        <w:tc>
          <w:tcPr>
            <w:tcW w:w="644" w:type="dxa"/>
            <w:tcBorders>
              <w:top w:val="nil"/>
              <w:left w:val="nil"/>
              <w:bottom w:val="nil"/>
              <w:right w:val="nil"/>
            </w:tcBorders>
            <w:noWrap/>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870"/>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hideMark/>
          </w:tcPr>
          <w:p w:rsidR="00E8671D" w:rsidRPr="008D281B" w:rsidRDefault="00E8671D" w:rsidP="008D281B">
            <w:pPr>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174,00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center"/>
          </w:tcPr>
          <w:p w:rsidR="00E8671D" w:rsidRPr="008D281B" w:rsidRDefault="00E8671D" w:rsidP="008D281B">
            <w:pPr>
              <w:jc w:val="center"/>
              <w:rPr>
                <w:rFonts w:ascii="Calibri" w:hAnsi="Calibri" w:cs="Calibri"/>
                <w:color w:val="000000"/>
                <w:vertAlign w:val="baseline"/>
              </w:rPr>
            </w:pPr>
          </w:p>
        </w:tc>
        <w:tc>
          <w:tcPr>
            <w:tcW w:w="336"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4.</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Nabavka i postavljanje  parne brane preko sloja termoizolacije u okviru krovne konstrukcije korisnog prostora potkrovlja, iznad spuštenog plafona i nadzitka potkrovlja do grejanog prostora u svemu prema preporukama proizvođača. Obračun po m2 .</w:t>
            </w:r>
          </w:p>
        </w:tc>
        <w:tc>
          <w:tcPr>
            <w:tcW w:w="644"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76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430,00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c>
          <w:tcPr>
            <w:tcW w:w="336"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5</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Nabavka i postavljanje termoizolacije u iznad spuštenog plafona potkrovlja od mineralne   vune  debljine 24  cm. Mineralnu vunu postaviti po upustvu proizvođača ,voditi računa o potpunim dodirima i preklopima. Obračun po m2.</w:t>
            </w:r>
          </w:p>
        </w:tc>
        <w:tc>
          <w:tcPr>
            <w:tcW w:w="644" w:type="dxa"/>
            <w:tcBorders>
              <w:top w:val="nil"/>
              <w:left w:val="nil"/>
              <w:bottom w:val="nil"/>
              <w:right w:val="nil"/>
            </w:tcBorders>
            <w:noWrap/>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40"/>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hideMark/>
          </w:tcPr>
          <w:p w:rsidR="00E8671D" w:rsidRPr="008D281B" w:rsidRDefault="00E8671D" w:rsidP="008D281B">
            <w:pPr>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182,00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c>
          <w:tcPr>
            <w:tcW w:w="336"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8D281B">
        <w:trPr>
          <w:trHeight w:val="855"/>
        </w:trPr>
        <w:tc>
          <w:tcPr>
            <w:tcW w:w="460" w:type="dxa"/>
            <w:tcBorders>
              <w:top w:val="nil"/>
              <w:left w:val="nil"/>
              <w:bottom w:val="nil"/>
              <w:right w:val="nil"/>
            </w:tcBorders>
            <w:noWrap/>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lastRenderedPageBreak/>
              <w:t>6</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Nabavka i postavljanje termoizolacije nadzitka potkrovlja od mineralne  vune  debljine 5  cm sa parnom branom do grejanog prostora. Mineralnu vunu postaviti po upustvu proizvođača ,voditi računa o potpunim dodirima. U cenu uračunata i parna brana.Obračun po m2.</w:t>
            </w:r>
          </w:p>
        </w:tc>
        <w:tc>
          <w:tcPr>
            <w:tcW w:w="644" w:type="dxa"/>
            <w:tcBorders>
              <w:top w:val="nil"/>
              <w:left w:val="nil"/>
              <w:bottom w:val="nil"/>
              <w:right w:val="nil"/>
            </w:tcBorders>
            <w:noWrap/>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r>
      <w:tr w:rsidR="00E8671D" w:rsidRPr="008D281B" w:rsidTr="00E236DA">
        <w:trPr>
          <w:trHeight w:val="5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double" w:sz="6" w:space="0" w:color="auto"/>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2035" w:type="dxa"/>
            <w:tcBorders>
              <w:top w:val="nil"/>
              <w:left w:val="nil"/>
              <w:bottom w:val="double" w:sz="6" w:space="0" w:color="auto"/>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31" w:type="dxa"/>
            <w:tcBorders>
              <w:top w:val="nil"/>
              <w:left w:val="nil"/>
              <w:bottom w:val="double" w:sz="6" w:space="0" w:color="auto"/>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960" w:type="dxa"/>
            <w:tcBorders>
              <w:top w:val="nil"/>
              <w:left w:val="nil"/>
              <w:bottom w:val="double" w:sz="6" w:space="0" w:color="auto"/>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17" w:type="dxa"/>
            <w:tcBorders>
              <w:top w:val="nil"/>
              <w:left w:val="nil"/>
              <w:bottom w:val="double" w:sz="6" w:space="0" w:color="auto"/>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644" w:type="dxa"/>
            <w:tcBorders>
              <w:top w:val="nil"/>
              <w:left w:val="nil"/>
              <w:bottom w:val="double" w:sz="6" w:space="0" w:color="auto"/>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double" w:sz="6" w:space="0" w:color="auto"/>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74,00     </w:t>
            </w:r>
          </w:p>
        </w:tc>
        <w:tc>
          <w:tcPr>
            <w:tcW w:w="340" w:type="dxa"/>
            <w:tcBorders>
              <w:top w:val="nil"/>
              <w:left w:val="nil"/>
              <w:bottom w:val="double" w:sz="6" w:space="0" w:color="auto"/>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double" w:sz="6" w:space="0" w:color="auto"/>
              <w:right w:val="nil"/>
            </w:tcBorders>
            <w:noWrap/>
            <w:vAlign w:val="bottom"/>
          </w:tcPr>
          <w:p w:rsidR="00E8671D" w:rsidRPr="008D281B" w:rsidRDefault="00E8671D" w:rsidP="008D281B">
            <w:pPr>
              <w:jc w:val="right"/>
              <w:rPr>
                <w:rFonts w:ascii="Calibri" w:hAnsi="Calibri" w:cs="Calibri"/>
                <w:color w:val="000000"/>
                <w:vertAlign w:val="baseline"/>
              </w:rPr>
            </w:pPr>
          </w:p>
        </w:tc>
        <w:tc>
          <w:tcPr>
            <w:tcW w:w="336" w:type="dxa"/>
            <w:tcBorders>
              <w:top w:val="nil"/>
              <w:left w:val="nil"/>
              <w:bottom w:val="double" w:sz="6" w:space="0" w:color="auto"/>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double" w:sz="6" w:space="0" w:color="auto"/>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3826" w:type="dxa"/>
            <w:gridSpan w:val="3"/>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SVEGA : IZOLATERSKI  RADOVI</w:t>
            </w:r>
          </w:p>
        </w:tc>
        <w:tc>
          <w:tcPr>
            <w:tcW w:w="817"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3326" w:type="dxa"/>
            <w:gridSpan w:val="3"/>
            <w:tcBorders>
              <w:top w:val="nil"/>
              <w:left w:val="nil"/>
              <w:bottom w:val="nil"/>
              <w:right w:val="nil"/>
            </w:tcBorders>
            <w:noWrap/>
            <w:vAlign w:val="center"/>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xml:space="preserve">V BRAVARSKI   RADOVI </w:t>
            </w:r>
          </w:p>
        </w:tc>
        <w:tc>
          <w:tcPr>
            <w:tcW w:w="960"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Izrada i montaža unutrašnjih vrata izrađena od aluminijumskih eloksiranih profila sa termičkim prekidom-zbog zvučne izolacije. Vrata su snabdevena odgovarajućim okovom za otvaranje i mehanizmom za zaključavanje. Vrata sa unutrašnje strane opremiti leptir ključem. Vrata se otvaraju oko vertikalne ivice. Sve je zastakljeno termopan staklom. Staklo bojiti neprovidno u boji RAL-7015. Boja Al. profila u eloksaži C-O (srebrna natur aluminijum)Predviđaju se profili sa oštrom ivicom, a ne zaobljeni. Vrata su bez vidljivog praga.Obračun po kom.</w:t>
            </w:r>
          </w:p>
        </w:tc>
        <w:tc>
          <w:tcPr>
            <w:tcW w:w="644" w:type="dxa"/>
            <w:tcBorders>
              <w:top w:val="nil"/>
              <w:left w:val="nil"/>
              <w:bottom w:val="nil"/>
              <w:right w:val="nil"/>
            </w:tcBorders>
            <w:noWrap/>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67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dim. 100/210</w:t>
            </w:r>
          </w:p>
        </w:tc>
        <w:tc>
          <w:tcPr>
            <w:tcW w:w="831"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xml:space="preserve">kom </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8,00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2.</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Izrada i montaža unutrašnjih vrata za ulazak u sanitarni čvor iz hodnika. Vrata su izrađena  od aluminijumskih eloksiranih profila sa termičkim prekidom-zvog zvučne izolacije  sa ispunom od aluminijumskog lima u istoj boji.Vrata su snabdevena odgovarajućim okovom za otvaranje i zaključavanje.Vrata se otvaraju oko vertikalne ivice.Boja Al.profila u eloksaži C-0 (srebrna natur aluminijum).Vrata su bez vidljivog praga.Obračun po kom.</w:t>
            </w:r>
          </w:p>
        </w:tc>
        <w:tc>
          <w:tcPr>
            <w:tcW w:w="644"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dim.91/210</w:t>
            </w:r>
          </w:p>
        </w:tc>
        <w:tc>
          <w:tcPr>
            <w:tcW w:w="831"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xml:space="preserve">kom </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2,00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3.</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xml:space="preserve">Izrada i montaža vrata na toalet kabini u mokrom čvoru. Vrata su izrađena  od aluminijumskih eloksiranih profila sa ispunom od aluminijumskog lima u istoj boji.Vrata su snabdevena odgovarajućim </w:t>
            </w:r>
            <w:r w:rsidRPr="008D281B">
              <w:rPr>
                <w:rFonts w:ascii="Calibri" w:hAnsi="Calibri" w:cs="Calibri"/>
                <w:vertAlign w:val="baseline"/>
              </w:rPr>
              <w:lastRenderedPageBreak/>
              <w:t>okovom za otvaranje i zaključavanje.Vrata se otvaraju oko vertikalne ivice.Boja Al.profila u eloksaži C-0 (srebrna natur aluminijum).Donja ivica vrata je podignuta 30cm od kote gotovog poda.Vrata su bez vidljivog praga.Obračun po kom.</w:t>
            </w:r>
          </w:p>
        </w:tc>
        <w:tc>
          <w:tcPr>
            <w:tcW w:w="644"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150"/>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840"/>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dim.66/200</w:t>
            </w:r>
          </w:p>
        </w:tc>
        <w:tc>
          <w:tcPr>
            <w:tcW w:w="831"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xml:space="preserve">kom </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4,00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2035" w:type="dxa"/>
            <w:tcBorders>
              <w:top w:val="nil"/>
              <w:left w:val="nil"/>
              <w:bottom w:val="double" w:sz="6" w:space="0" w:color="000000"/>
              <w:right w:val="nil"/>
            </w:tcBorders>
            <w:noWrap/>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31" w:type="dxa"/>
            <w:tcBorders>
              <w:top w:val="nil"/>
              <w:left w:val="nil"/>
              <w:bottom w:val="double" w:sz="6" w:space="0" w:color="000000"/>
              <w:right w:val="nil"/>
            </w:tcBorders>
            <w:noWrap/>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960" w:type="dxa"/>
            <w:tcBorders>
              <w:top w:val="nil"/>
              <w:left w:val="nil"/>
              <w:bottom w:val="double" w:sz="6" w:space="0" w:color="000000"/>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17" w:type="dxa"/>
            <w:tcBorders>
              <w:top w:val="nil"/>
              <w:left w:val="nil"/>
              <w:bottom w:val="double" w:sz="6" w:space="0" w:color="000000"/>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644" w:type="dxa"/>
            <w:tcBorders>
              <w:top w:val="nil"/>
              <w:left w:val="nil"/>
              <w:bottom w:val="double" w:sz="6" w:space="0" w:color="000000"/>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w:t>
            </w:r>
          </w:p>
        </w:tc>
        <w:tc>
          <w:tcPr>
            <w:tcW w:w="885"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340"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1420" w:type="dxa"/>
            <w:tcBorders>
              <w:top w:val="nil"/>
              <w:left w:val="nil"/>
              <w:bottom w:val="double" w:sz="6" w:space="0" w:color="000000"/>
              <w:right w:val="nil"/>
            </w:tcBorders>
            <w:noWrap/>
            <w:vAlign w:val="bottom"/>
          </w:tcPr>
          <w:p w:rsidR="00E8671D" w:rsidRPr="008D281B" w:rsidRDefault="00E8671D" w:rsidP="008D281B">
            <w:pPr>
              <w:rPr>
                <w:rFonts w:ascii="Calibri" w:hAnsi="Calibri" w:cs="Calibri"/>
                <w:vertAlign w:val="baseline"/>
              </w:rPr>
            </w:pPr>
          </w:p>
        </w:tc>
        <w:tc>
          <w:tcPr>
            <w:tcW w:w="336"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1337" w:type="dxa"/>
            <w:tcBorders>
              <w:top w:val="nil"/>
              <w:left w:val="nil"/>
              <w:bottom w:val="double" w:sz="6" w:space="0" w:color="000000"/>
              <w:right w:val="nil"/>
            </w:tcBorders>
            <w:noWrap/>
            <w:vAlign w:val="bottom"/>
          </w:tcPr>
          <w:p w:rsidR="00E8671D" w:rsidRPr="008D281B" w:rsidRDefault="00E8671D" w:rsidP="008D281B">
            <w:pPr>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3826" w:type="dxa"/>
            <w:gridSpan w:val="3"/>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SVEGA : BRAVARSKI  RADOVI</w:t>
            </w:r>
          </w:p>
        </w:tc>
        <w:tc>
          <w:tcPr>
            <w:tcW w:w="817"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3326" w:type="dxa"/>
            <w:gridSpan w:val="3"/>
            <w:tcBorders>
              <w:top w:val="nil"/>
              <w:left w:val="nil"/>
              <w:bottom w:val="nil"/>
              <w:right w:val="nil"/>
            </w:tcBorders>
            <w:noWrap/>
            <w:vAlign w:val="center"/>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xml:space="preserve">VI  STOLARSKI   RADOVI </w:t>
            </w:r>
          </w:p>
        </w:tc>
        <w:tc>
          <w:tcPr>
            <w:tcW w:w="960"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sz w:val="22"/>
                <w:szCs w:val="22"/>
                <w:vertAlign w:val="baseline"/>
              </w:rPr>
            </w:pPr>
            <w:r w:rsidRPr="008D281B">
              <w:rPr>
                <w:rFonts w:ascii="Calibri" w:hAnsi="Calibri" w:cs="Calibri"/>
                <w:sz w:val="22"/>
                <w:szCs w:val="22"/>
                <w:vertAlign w:val="baseline"/>
              </w:rPr>
              <w:t>Nabavka i ugradnja krovnog prozora tipa"Velux" oznake LK08 otvaranje oko horizontalne ose.Prozor snabdeven odgovaraju}im okovom i venecijaner žaluzinama i sa svim potrebnim opšivkama.Obračun po kom.</w:t>
            </w:r>
          </w:p>
        </w:tc>
        <w:tc>
          <w:tcPr>
            <w:tcW w:w="644" w:type="dxa"/>
            <w:tcBorders>
              <w:top w:val="nil"/>
              <w:left w:val="nil"/>
              <w:bottom w:val="nil"/>
              <w:right w:val="nil"/>
            </w:tcBorders>
            <w:noWrap/>
            <w:hideMark/>
          </w:tcPr>
          <w:p w:rsidR="00E8671D" w:rsidRPr="008D281B" w:rsidRDefault="00E8671D" w:rsidP="008D281B">
            <w:pPr>
              <w:rPr>
                <w:rFonts w:ascii="Calibri" w:hAnsi="Calibri" w:cs="Calibri"/>
                <w:sz w:val="22"/>
                <w:szCs w:val="22"/>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sz w:val="22"/>
                <w:szCs w:val="22"/>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sz w:val="22"/>
                <w:szCs w:val="22"/>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sz w:val="22"/>
                <w:szCs w:val="22"/>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sz w:val="22"/>
                <w:szCs w:val="22"/>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double" w:sz="6" w:space="0" w:color="auto"/>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w:t>
            </w:r>
          </w:p>
        </w:tc>
        <w:tc>
          <w:tcPr>
            <w:tcW w:w="2035" w:type="dxa"/>
            <w:tcBorders>
              <w:top w:val="nil"/>
              <w:left w:val="nil"/>
              <w:bottom w:val="double" w:sz="6" w:space="0" w:color="auto"/>
              <w:right w:val="nil"/>
            </w:tcBorders>
            <w:noWrap/>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dim.66/140cm</w:t>
            </w:r>
          </w:p>
        </w:tc>
        <w:tc>
          <w:tcPr>
            <w:tcW w:w="831" w:type="dxa"/>
            <w:tcBorders>
              <w:top w:val="nil"/>
              <w:left w:val="nil"/>
              <w:bottom w:val="double" w:sz="6" w:space="0" w:color="auto"/>
              <w:right w:val="nil"/>
            </w:tcBorders>
            <w:noWrap/>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960" w:type="dxa"/>
            <w:tcBorders>
              <w:top w:val="nil"/>
              <w:left w:val="nil"/>
              <w:bottom w:val="double" w:sz="6" w:space="0" w:color="auto"/>
              <w:right w:val="nil"/>
            </w:tcBorders>
            <w:noWrap/>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17" w:type="dxa"/>
            <w:tcBorders>
              <w:top w:val="nil"/>
              <w:left w:val="nil"/>
              <w:bottom w:val="double" w:sz="6" w:space="0" w:color="auto"/>
              <w:right w:val="nil"/>
            </w:tcBorders>
            <w:noWrap/>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644" w:type="dxa"/>
            <w:tcBorders>
              <w:top w:val="nil"/>
              <w:left w:val="nil"/>
              <w:bottom w:val="double" w:sz="6" w:space="0" w:color="auto"/>
              <w:right w:val="nil"/>
            </w:tcBorders>
            <w:noWrap/>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kom</w:t>
            </w:r>
          </w:p>
        </w:tc>
        <w:tc>
          <w:tcPr>
            <w:tcW w:w="885" w:type="dxa"/>
            <w:tcBorders>
              <w:top w:val="nil"/>
              <w:left w:val="nil"/>
              <w:bottom w:val="double" w:sz="6" w:space="0" w:color="auto"/>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16,00 </w:t>
            </w:r>
          </w:p>
        </w:tc>
        <w:tc>
          <w:tcPr>
            <w:tcW w:w="340" w:type="dxa"/>
            <w:tcBorders>
              <w:top w:val="nil"/>
              <w:left w:val="nil"/>
              <w:bottom w:val="double" w:sz="6" w:space="0" w:color="auto"/>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double" w:sz="6" w:space="0" w:color="auto"/>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double" w:sz="6" w:space="0" w:color="auto"/>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double" w:sz="6" w:space="0" w:color="auto"/>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3826" w:type="dxa"/>
            <w:gridSpan w:val="3"/>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xml:space="preserve">SVEGA : STOLARSKI  RADOVI </w:t>
            </w:r>
          </w:p>
        </w:tc>
        <w:tc>
          <w:tcPr>
            <w:tcW w:w="817"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286" w:type="dxa"/>
            <w:gridSpan w:val="4"/>
            <w:tcBorders>
              <w:top w:val="nil"/>
              <w:left w:val="nil"/>
              <w:bottom w:val="nil"/>
              <w:right w:val="nil"/>
            </w:tcBorders>
            <w:noWrap/>
            <w:vAlign w:val="center"/>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xml:space="preserve">VII  PODOPOLAGAČKI   RADOVI </w:t>
            </w:r>
          </w:p>
        </w:tc>
        <w:tc>
          <w:tcPr>
            <w:tcW w:w="817"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xml:space="preserve">Nabavka i postavljanje podne obloge laminat, klik, </w:t>
            </w:r>
            <w:r w:rsidRPr="008D281B">
              <w:rPr>
                <w:rFonts w:ascii="Calibri" w:hAnsi="Calibri" w:cs="Calibri"/>
                <w:b/>
                <w:bCs/>
                <w:i/>
                <w:iCs/>
                <w:color w:val="000000"/>
                <w:vertAlign w:val="baseline"/>
              </w:rPr>
              <w:t>debljine 9 mm, za najteža opterećenja (klasa 33)</w:t>
            </w:r>
            <w:r w:rsidRPr="008D281B">
              <w:rPr>
                <w:rFonts w:ascii="Calibri" w:hAnsi="Calibri" w:cs="Calibri"/>
                <w:i/>
                <w:iCs/>
                <w:color w:val="000000"/>
                <w:vertAlign w:val="baseline"/>
              </w:rPr>
              <w:t xml:space="preserve">, </w:t>
            </w:r>
            <w:r w:rsidRPr="008D281B">
              <w:rPr>
                <w:rFonts w:ascii="Calibri" w:hAnsi="Calibri" w:cs="Calibri"/>
                <w:color w:val="000000"/>
                <w:vertAlign w:val="baseline"/>
              </w:rPr>
              <w:t xml:space="preserve">po izboru projektanta. Laminatna podna obloga postavlja se kao plivajući pod. Laminat mora da bude jak, trajan i visokopresovan, a nosač ploča visoke gustine, HDF, ivice impregnirane i sa nutom i federom. Podnu oblogu uneti, raspakovati i ostaviti 24 časa da se aklimatizuje u atmosferi prostorije. Preko pripremljene podloge postaviti filc i foliju. Pored zidova ostaviti dilatacione spojnice širine 10 mm. Sistem zatvaranja je na suvo. Podnu oblogu pažljivo postaviti i sastaviti na "klik". Pored zidova postaviti lajsne i na svakih 80 cm lajsne pričvrstiti za zid. Sučeljavanja gerovati. Obračun po m2 poda.NAPOMENA:prilikom izrade podova dobro iznivelisati podlogu, izraditi aluminijumske prelazne lajsne u boji srebra gde god je potrebno i spoj rešiti tipskim sokl lajsnama. Laminatne podove postaviti u kancelarijama. </w:t>
            </w:r>
          </w:p>
        </w:tc>
        <w:tc>
          <w:tcPr>
            <w:tcW w:w="644" w:type="dxa"/>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1043"/>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1485"/>
        </w:trPr>
        <w:tc>
          <w:tcPr>
            <w:tcW w:w="4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double" w:sz="6" w:space="0" w:color="000000"/>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w:t>
            </w:r>
          </w:p>
        </w:tc>
        <w:tc>
          <w:tcPr>
            <w:tcW w:w="2035"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31"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960"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17"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644" w:type="dxa"/>
            <w:tcBorders>
              <w:top w:val="nil"/>
              <w:left w:val="nil"/>
              <w:bottom w:val="double" w:sz="6" w:space="0" w:color="000000"/>
              <w:right w:val="nil"/>
            </w:tcBorders>
            <w:noWrap/>
            <w:vAlign w:val="center"/>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m2</w:t>
            </w:r>
          </w:p>
        </w:tc>
        <w:tc>
          <w:tcPr>
            <w:tcW w:w="885" w:type="dxa"/>
            <w:tcBorders>
              <w:top w:val="nil"/>
              <w:left w:val="nil"/>
              <w:bottom w:val="double" w:sz="6" w:space="0" w:color="000000"/>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 xml:space="preserve">62,00 </w:t>
            </w:r>
          </w:p>
        </w:tc>
        <w:tc>
          <w:tcPr>
            <w:tcW w:w="340" w:type="dxa"/>
            <w:tcBorders>
              <w:top w:val="nil"/>
              <w:left w:val="nil"/>
              <w:bottom w:val="double" w:sz="6" w:space="0" w:color="000000"/>
              <w:right w:val="nil"/>
            </w:tcBorders>
            <w:noWrap/>
            <w:vAlign w:val="bottom"/>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x</w:t>
            </w:r>
          </w:p>
        </w:tc>
        <w:tc>
          <w:tcPr>
            <w:tcW w:w="1420" w:type="dxa"/>
            <w:tcBorders>
              <w:top w:val="nil"/>
              <w:left w:val="nil"/>
              <w:bottom w:val="double" w:sz="6" w:space="0" w:color="000000"/>
              <w:right w:val="nil"/>
            </w:tcBorders>
            <w:noWrap/>
            <w:vAlign w:val="bottom"/>
          </w:tcPr>
          <w:p w:rsidR="00E8671D" w:rsidRPr="008D281B" w:rsidRDefault="00E8671D" w:rsidP="008D281B">
            <w:pPr>
              <w:jc w:val="right"/>
              <w:rPr>
                <w:rFonts w:ascii="Calibri" w:hAnsi="Calibri" w:cs="Calibri"/>
                <w:color w:val="000000"/>
                <w:vertAlign w:val="baseline"/>
              </w:rPr>
            </w:pPr>
          </w:p>
        </w:tc>
        <w:tc>
          <w:tcPr>
            <w:tcW w:w="336"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w:t>
            </w:r>
          </w:p>
        </w:tc>
        <w:tc>
          <w:tcPr>
            <w:tcW w:w="1337" w:type="dxa"/>
            <w:tcBorders>
              <w:top w:val="nil"/>
              <w:left w:val="nil"/>
              <w:bottom w:val="double" w:sz="6" w:space="0" w:color="000000"/>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3826" w:type="dxa"/>
            <w:gridSpan w:val="3"/>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UKUPNO: PODOPOLAGAČKI RADOVI</w:t>
            </w:r>
          </w:p>
        </w:tc>
        <w:tc>
          <w:tcPr>
            <w:tcW w:w="817"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8D281B">
        <w:trPr>
          <w:trHeight w:val="285"/>
        </w:trPr>
        <w:tc>
          <w:tcPr>
            <w:tcW w:w="3326" w:type="dxa"/>
            <w:gridSpan w:val="3"/>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lastRenderedPageBreak/>
              <w:t>VIII  KERAMIČARSKI  RADOVI</w:t>
            </w:r>
          </w:p>
        </w:tc>
        <w:tc>
          <w:tcPr>
            <w:tcW w:w="960"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Postavljanje podne granitne keramike u klasi MARAZZI, na lepak. Granitnu keramiku I klase  lepiti lepkom u slogu po izboru projektanta. Podlogu prethodno pripremiti i polaganje izvesti ravno. Postavljene pločice fugovati i pod očistiti piljevinom. U cenu ulazi i nabavka keramike.Obračun po m2.                            Napomena:Granitnu keramiku postaviti na podove arhive,kuhinje sa restoranom, hodnika i mokrom čvoru.Na delu spoja poda sa zidom na kome nije predviđena keramika, podići sokl u visini od 10cm.Po gornjoj ivici sokla montirati završnu aluminijumsku lajsnu. Obračun po m2.</w:t>
            </w:r>
          </w:p>
        </w:tc>
        <w:tc>
          <w:tcPr>
            <w:tcW w:w="644" w:type="dxa"/>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5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175,00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2</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Postavljanje zidne granitne keramike , na lepak. Pločice I klase, MARAZZI, lepiti lepkom u slogu fuga na fugu. Po potrebi ivice pločica ručno dobrusiti. Obložene površine moraju biti ravne i vertikalne. Postavljene pločice fugovati i očistiti piljevinom. U cenu ulazi i nabavka pločica. Obračun po m2.</w:t>
            </w:r>
          </w:p>
        </w:tc>
        <w:tc>
          <w:tcPr>
            <w:tcW w:w="644" w:type="dxa"/>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2"/>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double" w:sz="6" w:space="0" w:color="000000"/>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w:t>
            </w:r>
          </w:p>
        </w:tc>
        <w:tc>
          <w:tcPr>
            <w:tcW w:w="2035"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31"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960"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17" w:type="dxa"/>
            <w:tcBorders>
              <w:top w:val="nil"/>
              <w:left w:val="nil"/>
              <w:bottom w:val="double" w:sz="6" w:space="0" w:color="000000"/>
              <w:right w:val="nil"/>
            </w:tcBorders>
            <w:noWrap/>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644" w:type="dxa"/>
            <w:tcBorders>
              <w:top w:val="nil"/>
              <w:left w:val="nil"/>
              <w:bottom w:val="double" w:sz="6" w:space="0" w:color="000000"/>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double" w:sz="6" w:space="0" w:color="000000"/>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75,00 </w:t>
            </w:r>
          </w:p>
        </w:tc>
        <w:tc>
          <w:tcPr>
            <w:tcW w:w="340" w:type="dxa"/>
            <w:tcBorders>
              <w:top w:val="nil"/>
              <w:left w:val="nil"/>
              <w:bottom w:val="double" w:sz="6" w:space="0" w:color="000000"/>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double" w:sz="6" w:space="0" w:color="000000"/>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double" w:sz="6" w:space="0" w:color="000000"/>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8268" w:type="dxa"/>
            <w:gridSpan w:val="9"/>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UKUPNO :   KERAMIČARSKI  RADOVI</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286" w:type="dxa"/>
            <w:gridSpan w:val="4"/>
            <w:tcBorders>
              <w:top w:val="nil"/>
              <w:left w:val="nil"/>
              <w:bottom w:val="nil"/>
              <w:right w:val="nil"/>
            </w:tcBorders>
            <w:noWrap/>
            <w:vAlign w:val="center"/>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IX  MOLERSKO FARBARSKI  RADOVI</w:t>
            </w:r>
          </w:p>
        </w:tc>
        <w:tc>
          <w:tcPr>
            <w:tcW w:w="817"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xml:space="preserve">Gletovanje plafona i zidova od gipskartonskih ploča glet masom dva puta sa brušenjem brusnim papirom do potpuno glatke površine i bojenje akrilnom, disperzivnom bojom u tonu po izboru projektanta.Obračun po m2.                             </w:t>
            </w:r>
          </w:p>
        </w:tc>
        <w:tc>
          <w:tcPr>
            <w:tcW w:w="644" w:type="dxa"/>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37"/>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hideMark/>
          </w:tcPr>
          <w:p w:rsidR="00E8671D" w:rsidRPr="008D281B" w:rsidRDefault="00E8671D" w:rsidP="008D281B">
            <w:pPr>
              <w:rPr>
                <w:rFonts w:ascii="Calibri" w:hAnsi="Calibri" w:cs="Calibri"/>
                <w:color w:val="FFFFFF"/>
                <w:vertAlign w:val="baseline"/>
              </w:rPr>
            </w:pPr>
            <w:r w:rsidRPr="008D281B">
              <w:rPr>
                <w:rFonts w:ascii="Calibri" w:hAnsi="Calibri" w:cs="Calibri"/>
                <w:color w:val="FFFFFF"/>
                <w:vertAlign w:val="baseline"/>
              </w:rPr>
              <w:t>130+167+199=496</w:t>
            </w:r>
          </w:p>
        </w:tc>
        <w:tc>
          <w:tcPr>
            <w:tcW w:w="831" w:type="dxa"/>
            <w:tcBorders>
              <w:top w:val="nil"/>
              <w:left w:val="nil"/>
              <w:bottom w:val="nil"/>
              <w:right w:val="nil"/>
            </w:tcBorders>
            <w:hideMark/>
          </w:tcPr>
          <w:p w:rsidR="00E8671D" w:rsidRPr="008D281B" w:rsidRDefault="00E8671D" w:rsidP="008D281B">
            <w:pPr>
              <w:rPr>
                <w:rFonts w:ascii="Calibri" w:hAnsi="Calibri" w:cs="Calibri"/>
                <w:color w:val="FFFFFF"/>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 xml:space="preserve">820,00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2035" w:type="dxa"/>
            <w:tcBorders>
              <w:top w:val="nil"/>
              <w:left w:val="nil"/>
              <w:bottom w:val="nil"/>
              <w:right w:val="nil"/>
            </w:tcBorders>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2</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Bojenje unutrašnjih zidova i plafona  akrilnim bojama  u tonu po izboru projektanta i u tipu boja “KRAFT” ili “VITEX” u svemu prema uputstvu proizvođača, uključujući i savesno izvedene sve potrebne predradnje .Obračun po m2.</w:t>
            </w:r>
          </w:p>
        </w:tc>
        <w:tc>
          <w:tcPr>
            <w:tcW w:w="644" w:type="dxa"/>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70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double" w:sz="6" w:space="0" w:color="auto"/>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 </w:t>
            </w:r>
          </w:p>
        </w:tc>
        <w:tc>
          <w:tcPr>
            <w:tcW w:w="2035" w:type="dxa"/>
            <w:tcBorders>
              <w:top w:val="nil"/>
              <w:left w:val="nil"/>
              <w:bottom w:val="double" w:sz="6" w:space="0" w:color="auto"/>
              <w:right w:val="nil"/>
            </w:tcBorders>
            <w:noWrap/>
            <w:hideMark/>
          </w:tcPr>
          <w:p w:rsidR="00E8671D" w:rsidRPr="008D281B" w:rsidRDefault="00E8671D" w:rsidP="008D281B">
            <w:pPr>
              <w:rPr>
                <w:rFonts w:ascii="Calibri" w:hAnsi="Calibri" w:cs="Calibri"/>
                <w:color w:val="FFFFFF"/>
                <w:vertAlign w:val="baseline"/>
              </w:rPr>
            </w:pPr>
            <w:r w:rsidRPr="008D281B">
              <w:rPr>
                <w:rFonts w:ascii="Calibri" w:hAnsi="Calibri" w:cs="Calibri"/>
                <w:color w:val="FFFFFF"/>
                <w:vertAlign w:val="baseline"/>
              </w:rPr>
              <w:t>880.15+496</w:t>
            </w:r>
          </w:p>
        </w:tc>
        <w:tc>
          <w:tcPr>
            <w:tcW w:w="831" w:type="dxa"/>
            <w:tcBorders>
              <w:top w:val="nil"/>
              <w:left w:val="nil"/>
              <w:bottom w:val="double" w:sz="6" w:space="0" w:color="auto"/>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w:t>
            </w:r>
          </w:p>
        </w:tc>
        <w:tc>
          <w:tcPr>
            <w:tcW w:w="960" w:type="dxa"/>
            <w:tcBorders>
              <w:top w:val="nil"/>
              <w:left w:val="nil"/>
              <w:bottom w:val="double" w:sz="6" w:space="0" w:color="auto"/>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w:t>
            </w:r>
          </w:p>
        </w:tc>
        <w:tc>
          <w:tcPr>
            <w:tcW w:w="817" w:type="dxa"/>
            <w:tcBorders>
              <w:top w:val="nil"/>
              <w:left w:val="nil"/>
              <w:bottom w:val="double" w:sz="6" w:space="0" w:color="auto"/>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 </w:t>
            </w:r>
          </w:p>
        </w:tc>
        <w:tc>
          <w:tcPr>
            <w:tcW w:w="644" w:type="dxa"/>
            <w:tcBorders>
              <w:top w:val="nil"/>
              <w:left w:val="nil"/>
              <w:bottom w:val="double" w:sz="6" w:space="0" w:color="auto"/>
              <w:right w:val="nil"/>
            </w:tcBorders>
            <w:noWrap/>
            <w:vAlign w:val="center"/>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m2</w:t>
            </w:r>
          </w:p>
        </w:tc>
        <w:tc>
          <w:tcPr>
            <w:tcW w:w="885" w:type="dxa"/>
            <w:tcBorders>
              <w:top w:val="nil"/>
              <w:left w:val="nil"/>
              <w:bottom w:val="double" w:sz="6" w:space="0" w:color="auto"/>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 xml:space="preserve">820,00 </w:t>
            </w:r>
          </w:p>
        </w:tc>
        <w:tc>
          <w:tcPr>
            <w:tcW w:w="340" w:type="dxa"/>
            <w:tcBorders>
              <w:top w:val="nil"/>
              <w:left w:val="nil"/>
              <w:bottom w:val="double" w:sz="6" w:space="0" w:color="auto"/>
              <w:right w:val="nil"/>
            </w:tcBorders>
            <w:noWrap/>
            <w:vAlign w:val="bottom"/>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x</w:t>
            </w:r>
          </w:p>
        </w:tc>
        <w:tc>
          <w:tcPr>
            <w:tcW w:w="1420" w:type="dxa"/>
            <w:tcBorders>
              <w:top w:val="nil"/>
              <w:left w:val="nil"/>
              <w:bottom w:val="double" w:sz="6" w:space="0" w:color="auto"/>
              <w:right w:val="nil"/>
            </w:tcBorders>
            <w:noWrap/>
            <w:vAlign w:val="bottom"/>
          </w:tcPr>
          <w:p w:rsidR="00E8671D" w:rsidRPr="008D281B" w:rsidRDefault="00E8671D" w:rsidP="008D281B">
            <w:pPr>
              <w:jc w:val="right"/>
              <w:rPr>
                <w:rFonts w:ascii="Calibri" w:hAnsi="Calibri" w:cs="Calibri"/>
                <w:color w:val="000000"/>
                <w:vertAlign w:val="baseline"/>
              </w:rPr>
            </w:pPr>
          </w:p>
        </w:tc>
        <w:tc>
          <w:tcPr>
            <w:tcW w:w="336" w:type="dxa"/>
            <w:tcBorders>
              <w:top w:val="nil"/>
              <w:left w:val="nil"/>
              <w:bottom w:val="double" w:sz="6" w:space="0" w:color="auto"/>
              <w:right w:val="nil"/>
            </w:tcBorders>
            <w:noWrap/>
            <w:vAlign w:val="bottom"/>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w:t>
            </w:r>
          </w:p>
        </w:tc>
        <w:tc>
          <w:tcPr>
            <w:tcW w:w="1337" w:type="dxa"/>
            <w:tcBorders>
              <w:top w:val="nil"/>
              <w:left w:val="nil"/>
              <w:bottom w:val="double" w:sz="6" w:space="0" w:color="auto"/>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8268" w:type="dxa"/>
            <w:gridSpan w:val="9"/>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UKUPNO :   MOLERSKO  FARBARSKI   RADOVI</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8D281B">
        <w:trPr>
          <w:trHeight w:val="285"/>
        </w:trPr>
        <w:tc>
          <w:tcPr>
            <w:tcW w:w="2495" w:type="dxa"/>
            <w:gridSpan w:val="2"/>
            <w:tcBorders>
              <w:top w:val="nil"/>
              <w:left w:val="nil"/>
              <w:bottom w:val="nil"/>
              <w:right w:val="nil"/>
            </w:tcBorders>
            <w:noWrap/>
            <w:vAlign w:val="center"/>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X  RAZNI RADOVI</w:t>
            </w:r>
          </w:p>
        </w:tc>
        <w:tc>
          <w:tcPr>
            <w:tcW w:w="831" w:type="dxa"/>
            <w:tcBorders>
              <w:top w:val="nil"/>
              <w:left w:val="nil"/>
              <w:bottom w:val="nil"/>
              <w:right w:val="nil"/>
            </w:tcBorders>
            <w:noWrap/>
            <w:vAlign w:val="center"/>
            <w:hideMark/>
          </w:tcPr>
          <w:p w:rsidR="00E8671D" w:rsidRPr="008D281B" w:rsidRDefault="00E8671D" w:rsidP="008D281B">
            <w:pPr>
              <w:rPr>
                <w:rFonts w:ascii="Calibri" w:hAnsi="Calibri" w:cs="Calibri"/>
                <w:color w:val="000000"/>
                <w:vertAlign w:val="baseline"/>
              </w:rPr>
            </w:pPr>
          </w:p>
        </w:tc>
        <w:tc>
          <w:tcPr>
            <w:tcW w:w="960"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Nabavka i ugradnja spuštenog plafona (ravnih i kosih površina) od gips-kartonskih ploča sa metalnom podkonstrukcijiom . Ploče su debljine 2x12.5mm .Izvesti sve potrebne predradnje kao što su bandažiranje i ispuna.Obračun po m2. U cenu uračunato sve komplet.</w:t>
            </w:r>
          </w:p>
        </w:tc>
        <w:tc>
          <w:tcPr>
            <w:tcW w:w="644" w:type="dxa"/>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387"/>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420"/>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rPr>
                <w:rFonts w:ascii="Calibri" w:hAnsi="Calibri" w:cs="Calibri"/>
                <w:color w:val="FFFFFF"/>
                <w:vertAlign w:val="baseline"/>
              </w:rPr>
            </w:pPr>
            <w:r w:rsidRPr="008D281B">
              <w:rPr>
                <w:rFonts w:ascii="Calibri" w:hAnsi="Calibri" w:cs="Calibri"/>
                <w:color w:val="FFFFFF"/>
                <w:vertAlign w:val="baseline"/>
              </w:rPr>
              <w:t>56.74+72.96</w:t>
            </w:r>
          </w:p>
        </w:tc>
        <w:tc>
          <w:tcPr>
            <w:tcW w:w="831" w:type="dxa"/>
            <w:tcBorders>
              <w:top w:val="nil"/>
              <w:left w:val="nil"/>
              <w:bottom w:val="nil"/>
              <w:right w:val="nil"/>
            </w:tcBorders>
            <w:hideMark/>
          </w:tcPr>
          <w:p w:rsidR="00E8671D" w:rsidRPr="008D281B" w:rsidRDefault="00E8671D" w:rsidP="008D281B">
            <w:pPr>
              <w:rPr>
                <w:rFonts w:ascii="Calibri" w:hAnsi="Calibri" w:cs="Calibri"/>
                <w:color w:val="FFFFFF"/>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355,00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2</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Izrada gips-kartonskih zidova -oblaganje drvenih krovnih stolica i izrada zida gips kartona na metalnoj potkonstrukciji sa ispunom od mineralne vune. Debljina zida d=~30cm (dva sloja gips-kartona 2x1,25cm + mineralna vuna 24cm ). Izvesti sve potrebne predradnje kao što su bandažiranje i ispuna. Montažu izvesti u svemu prema upustvu proizvođača. Obračun po m2. U cenu sve komplet zajedno sa nabavkom i ugradnjom mineralne vune d=24cm kao ispune). *napomena u mokrom čvoru staviti postaviti vlagootporne gips-kartonske ploče.</w:t>
            </w:r>
          </w:p>
        </w:tc>
        <w:tc>
          <w:tcPr>
            <w:tcW w:w="644" w:type="dxa"/>
            <w:tcBorders>
              <w:top w:val="nil"/>
              <w:left w:val="nil"/>
              <w:bottom w:val="nil"/>
              <w:right w:val="nil"/>
            </w:tcBorders>
            <w:noWrap/>
            <w:hideMark/>
          </w:tcPr>
          <w:p w:rsidR="00E8671D" w:rsidRPr="008D281B" w:rsidRDefault="00E8671D" w:rsidP="008D281B">
            <w:pPr>
              <w:rPr>
                <w:rFonts w:ascii="Calibri" w:hAnsi="Calibri" w:cs="Calibri"/>
                <w:color w:val="00000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390"/>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98,00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3</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Izada i ugradnja pregradnih zidova od gips kartona dvostrano oblaganje na metalnoj potkonstrukciji. Debljina zida d=12cm                             ( 2x1,25cm +termoizolacija 8cm ).  Izvesti sve potrebne predradnje kao što su bandažiranje i ispuna. Montažu izvesti u svemu prema upustvu proizvođača. Obračun po m2. U cenu uračunato sve komplet. *napomena u mokrom čvoru staviti postaviti vlagootporne gips-kartonske ploče.</w:t>
            </w:r>
          </w:p>
        </w:tc>
        <w:tc>
          <w:tcPr>
            <w:tcW w:w="644" w:type="dxa"/>
            <w:tcBorders>
              <w:top w:val="nil"/>
              <w:left w:val="nil"/>
              <w:bottom w:val="nil"/>
              <w:right w:val="nil"/>
            </w:tcBorders>
            <w:noWrap/>
            <w:hideMark/>
          </w:tcPr>
          <w:p w:rsidR="00E8671D" w:rsidRPr="008D281B" w:rsidRDefault="00E8671D" w:rsidP="008D281B">
            <w:pPr>
              <w:rPr>
                <w:rFonts w:ascii="Calibri" w:hAnsi="Calibri" w:cs="Calibri"/>
                <w:color w:val="00000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85,00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4</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xml:space="preserve">Izada i ugradnja pregradnih zidova od vatrootpornih gips kartona dvostrano oblaganje na metalnoj potkonstrukciji. Debljina zida d=12cm                             ( 2x1,25cm +termoizolacija 10 cm ).  Izvesti sve potrebne predradnje kao što su bandažiranje i ispuna. Montažu izvesti u svemu prema upustvu proizvođača. Obračun po m2. U cenu uračunato sve komplet. </w:t>
            </w:r>
          </w:p>
        </w:tc>
        <w:tc>
          <w:tcPr>
            <w:tcW w:w="644"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196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53,00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5</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Oblaganje postojećih zidova (kalkanski i nadzidak) potkrovlja sa gips-kartonskim pločama d=12.5mm na metalnoj potkonstrukciji. Izvesti sve potrebne predradnje kao što su bandažiranje i ispuna. Montažu izvesti u svemu prema upustvu proizođača.Obračun po m2.</w:t>
            </w:r>
          </w:p>
        </w:tc>
        <w:tc>
          <w:tcPr>
            <w:tcW w:w="644" w:type="dxa"/>
            <w:tcBorders>
              <w:top w:val="nil"/>
              <w:left w:val="nil"/>
              <w:bottom w:val="nil"/>
              <w:right w:val="nil"/>
            </w:tcBorders>
            <w:noWrap/>
            <w:hideMark/>
          </w:tcPr>
          <w:p w:rsidR="00E8671D" w:rsidRPr="008D281B" w:rsidRDefault="00E8671D" w:rsidP="008D281B">
            <w:pPr>
              <w:rPr>
                <w:rFonts w:ascii="Calibri" w:hAnsi="Calibri" w:cs="Calibri"/>
                <w:color w:val="00000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144,00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6</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Oblaganje pajanti sa svih vidnih strana potkrovlja sa gips-kartonskim pločama d=12.5mm na metalnoj potkonstrukciji. Izvesti sve potrebne predradnje kao što su bandažiranje i ispuna. Obračun po m2.Napomena: zbog zahtevnijeg posla površine oblaganja manje od 1m2 računaju se 1m2.</w:t>
            </w:r>
          </w:p>
        </w:tc>
        <w:tc>
          <w:tcPr>
            <w:tcW w:w="644" w:type="dxa"/>
            <w:tcBorders>
              <w:top w:val="nil"/>
              <w:left w:val="nil"/>
              <w:bottom w:val="nil"/>
              <w:right w:val="nil"/>
            </w:tcBorders>
            <w:noWrap/>
            <w:hideMark/>
          </w:tcPr>
          <w:p w:rsidR="00E8671D" w:rsidRPr="008D281B" w:rsidRDefault="00E8671D" w:rsidP="008D281B">
            <w:pPr>
              <w:rPr>
                <w:rFonts w:ascii="Calibri" w:hAnsi="Calibri" w:cs="Calibri"/>
                <w:color w:val="00000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60,00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7</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Obrada oko krovnih prozora gips-kartonskim pločama d=12.5mm na metalnoj potkonstrukciji. Izvesti sve potrebne predradnje kao što su bandažiranje i ispuna. Obračun po kom.</w:t>
            </w:r>
          </w:p>
        </w:tc>
        <w:tc>
          <w:tcPr>
            <w:tcW w:w="644" w:type="dxa"/>
            <w:tcBorders>
              <w:top w:val="nil"/>
              <w:left w:val="nil"/>
              <w:bottom w:val="nil"/>
              <w:right w:val="nil"/>
            </w:tcBorders>
            <w:noWrap/>
            <w:hideMark/>
          </w:tcPr>
          <w:p w:rsidR="00E8671D" w:rsidRPr="008D281B" w:rsidRDefault="00E8671D" w:rsidP="008D281B">
            <w:pPr>
              <w:rPr>
                <w:rFonts w:ascii="Calibri" w:hAnsi="Calibri" w:cs="Calibri"/>
                <w:color w:val="00000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2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644"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kom</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16,00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8</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Nabavka materijala i ugradnja spuštenog plafona tipa ,,Hunter Douglas" na metalnoj podkonstrukciji. Aluminijumske lamele ugraditi u beloj boji RAL9001. Obračun po m2 namontiranog plafona</w:t>
            </w:r>
          </w:p>
        </w:tc>
        <w:tc>
          <w:tcPr>
            <w:tcW w:w="644"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xml:space="preserve">57,00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9</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Izrada i ugradnja oznaka na vratima kancelarija sa spiskom zaposlenih u Al. ležištu sa graviranim karticama na uvlačenje kroz izvlačenje u srebrnoj boji prirodnog aluminijuma. Oznake postaviti na zid 15cm o ivice otvora za vrata na visini od 170cm.Obračun po kom.</w:t>
            </w:r>
          </w:p>
        </w:tc>
        <w:tc>
          <w:tcPr>
            <w:tcW w:w="644" w:type="dxa"/>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kom</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 xml:space="preserve">7,00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x</w:t>
            </w:r>
          </w:p>
        </w:tc>
        <w:tc>
          <w:tcPr>
            <w:tcW w:w="1420"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c>
          <w:tcPr>
            <w:tcW w:w="336"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2035" w:type="dxa"/>
            <w:tcBorders>
              <w:top w:val="nil"/>
              <w:left w:val="nil"/>
              <w:bottom w:val="nil"/>
              <w:right w:val="nil"/>
            </w:tcBorders>
            <w:noWrap/>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10</w:t>
            </w:r>
          </w:p>
        </w:tc>
        <w:tc>
          <w:tcPr>
            <w:tcW w:w="5287" w:type="dxa"/>
            <w:gridSpan w:val="5"/>
            <w:vMerge w:val="restart"/>
            <w:tcBorders>
              <w:top w:val="nil"/>
              <w:left w:val="nil"/>
              <w:bottom w:val="nil"/>
              <w:right w:val="nil"/>
            </w:tcBorders>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Završno  čišćenje objekta.Obračun po m2 bruto površine.</w:t>
            </w:r>
          </w:p>
        </w:tc>
        <w:tc>
          <w:tcPr>
            <w:tcW w:w="885"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p>
        </w:tc>
        <w:tc>
          <w:tcPr>
            <w:tcW w:w="34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1420" w:type="dxa"/>
            <w:tcBorders>
              <w:top w:val="nil"/>
              <w:left w:val="nil"/>
              <w:bottom w:val="nil"/>
              <w:right w:val="nil"/>
            </w:tcBorders>
            <w:noWrap/>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34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5287" w:type="dxa"/>
            <w:gridSpan w:val="5"/>
            <w:vMerge/>
            <w:tcBorders>
              <w:top w:val="nil"/>
              <w:left w:val="nil"/>
              <w:bottom w:val="nil"/>
              <w:right w:val="nil"/>
            </w:tcBorders>
            <w:vAlign w:val="center"/>
            <w:hideMark/>
          </w:tcPr>
          <w:p w:rsidR="00E8671D" w:rsidRPr="008D281B" w:rsidRDefault="00E8671D" w:rsidP="008D281B">
            <w:pPr>
              <w:rPr>
                <w:rFonts w:ascii="Calibri" w:hAnsi="Calibri" w:cs="Calibri"/>
                <w:color w:val="000000"/>
                <w:vertAlign w:val="baseline"/>
              </w:rPr>
            </w:pPr>
          </w:p>
        </w:tc>
        <w:tc>
          <w:tcPr>
            <w:tcW w:w="885"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1420" w:type="dxa"/>
            <w:tcBorders>
              <w:top w:val="nil"/>
              <w:left w:val="nil"/>
              <w:bottom w:val="nil"/>
              <w:right w:val="nil"/>
            </w:tcBorders>
            <w:noWrap/>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2035" w:type="dxa"/>
            <w:tcBorders>
              <w:top w:val="nil"/>
              <w:left w:val="nil"/>
              <w:bottom w:val="nil"/>
              <w:right w:val="nil"/>
            </w:tcBorders>
            <w:noWrap/>
            <w:hideMark/>
          </w:tcPr>
          <w:p w:rsidR="00E8671D" w:rsidRPr="008D281B" w:rsidRDefault="00E8671D" w:rsidP="008D281B">
            <w:pPr>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bottom"/>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m2</w:t>
            </w:r>
          </w:p>
        </w:tc>
        <w:tc>
          <w:tcPr>
            <w:tcW w:w="885"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 xml:space="preserve">326,00 </w:t>
            </w:r>
          </w:p>
        </w:tc>
        <w:tc>
          <w:tcPr>
            <w:tcW w:w="340" w:type="dxa"/>
            <w:tcBorders>
              <w:top w:val="nil"/>
              <w:left w:val="nil"/>
              <w:bottom w:val="nil"/>
              <w:right w:val="nil"/>
            </w:tcBorders>
            <w:noWrap/>
            <w:vAlign w:val="bottom"/>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x</w:t>
            </w:r>
          </w:p>
        </w:tc>
        <w:tc>
          <w:tcPr>
            <w:tcW w:w="1420" w:type="dxa"/>
            <w:tcBorders>
              <w:top w:val="nil"/>
              <w:left w:val="nil"/>
              <w:bottom w:val="nil"/>
              <w:right w:val="nil"/>
            </w:tcBorders>
            <w:noWrap/>
          </w:tcPr>
          <w:p w:rsidR="00E8671D" w:rsidRPr="008D281B" w:rsidRDefault="00E8671D" w:rsidP="008D281B">
            <w:pPr>
              <w:jc w:val="right"/>
              <w:rPr>
                <w:rFonts w:ascii="Calibri" w:hAnsi="Calibri" w:cs="Calibri"/>
                <w:color w:val="000000"/>
                <w:vertAlign w:val="baseline"/>
              </w:rPr>
            </w:pPr>
          </w:p>
        </w:tc>
        <w:tc>
          <w:tcPr>
            <w:tcW w:w="336" w:type="dxa"/>
            <w:tcBorders>
              <w:top w:val="nil"/>
              <w:left w:val="nil"/>
              <w:bottom w:val="nil"/>
              <w:right w:val="nil"/>
            </w:tcBorders>
            <w:noWrap/>
            <w:vAlign w:val="bottom"/>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2035" w:type="dxa"/>
            <w:tcBorders>
              <w:top w:val="nil"/>
              <w:left w:val="nil"/>
              <w:bottom w:val="nil"/>
              <w:right w:val="nil"/>
            </w:tcBorders>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hideMark/>
          </w:tcPr>
          <w:p w:rsidR="00E8671D" w:rsidRPr="008D281B" w:rsidRDefault="00E8671D" w:rsidP="008D281B">
            <w:pPr>
              <w:rPr>
                <w:sz w:val="20"/>
                <w:szCs w:val="20"/>
                <w:vertAlign w:val="baseline"/>
              </w:rPr>
            </w:pPr>
          </w:p>
        </w:tc>
        <w:tc>
          <w:tcPr>
            <w:tcW w:w="960" w:type="dxa"/>
            <w:tcBorders>
              <w:top w:val="nil"/>
              <w:left w:val="nil"/>
              <w:bottom w:val="nil"/>
              <w:right w:val="nil"/>
            </w:tcBorders>
            <w:hideMark/>
          </w:tcPr>
          <w:p w:rsidR="00E8671D" w:rsidRPr="008D281B" w:rsidRDefault="00E8671D" w:rsidP="008D281B">
            <w:pPr>
              <w:rPr>
                <w:sz w:val="20"/>
                <w:szCs w:val="20"/>
                <w:vertAlign w:val="baseline"/>
              </w:rPr>
            </w:pPr>
          </w:p>
        </w:tc>
        <w:tc>
          <w:tcPr>
            <w:tcW w:w="817" w:type="dxa"/>
            <w:tcBorders>
              <w:top w:val="nil"/>
              <w:left w:val="nil"/>
              <w:bottom w:val="nil"/>
              <w:right w:val="nil"/>
            </w:tcBorders>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11</w:t>
            </w:r>
          </w:p>
        </w:tc>
        <w:tc>
          <w:tcPr>
            <w:tcW w:w="4643" w:type="dxa"/>
            <w:gridSpan w:val="4"/>
            <w:vMerge w:val="restart"/>
            <w:tcBorders>
              <w:top w:val="nil"/>
              <w:left w:val="nil"/>
              <w:bottom w:val="nil"/>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Nabavka dekorativnog zelenila u vidu saksijskog bez cvetnog cveća.Obračun po kom.</w:t>
            </w:r>
          </w:p>
        </w:tc>
        <w:tc>
          <w:tcPr>
            <w:tcW w:w="644" w:type="dxa"/>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4643" w:type="dxa"/>
            <w:gridSpan w:val="4"/>
            <w:vMerge/>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vAlign w:val="center"/>
            <w:hideMark/>
          </w:tcPr>
          <w:p w:rsidR="00E8671D" w:rsidRPr="008D281B" w:rsidRDefault="00E8671D" w:rsidP="008D281B">
            <w:pPr>
              <w:jc w:val="right"/>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double" w:sz="6" w:space="0" w:color="000000"/>
              <w:right w:val="nil"/>
            </w:tcBorders>
            <w:noWrap/>
            <w:vAlign w:val="bottom"/>
            <w:hideMark/>
          </w:tcPr>
          <w:p w:rsidR="00E8671D" w:rsidRPr="008D281B" w:rsidRDefault="00E8671D" w:rsidP="008D281B">
            <w:pPr>
              <w:jc w:val="right"/>
              <w:rPr>
                <w:rFonts w:ascii="Calibri" w:hAnsi="Calibri" w:cs="Calibri"/>
                <w:color w:val="FF00FF"/>
                <w:vertAlign w:val="baseline"/>
              </w:rPr>
            </w:pPr>
            <w:r w:rsidRPr="008D281B">
              <w:rPr>
                <w:rFonts w:ascii="Calibri" w:hAnsi="Calibri" w:cs="Calibri"/>
                <w:color w:val="FF00FF"/>
                <w:vertAlign w:val="baseline"/>
              </w:rPr>
              <w:t> </w:t>
            </w:r>
          </w:p>
        </w:tc>
        <w:tc>
          <w:tcPr>
            <w:tcW w:w="2035" w:type="dxa"/>
            <w:tcBorders>
              <w:top w:val="nil"/>
              <w:left w:val="nil"/>
              <w:bottom w:val="double" w:sz="6" w:space="0" w:color="000000"/>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31" w:type="dxa"/>
            <w:tcBorders>
              <w:top w:val="nil"/>
              <w:left w:val="nil"/>
              <w:bottom w:val="double" w:sz="6" w:space="0" w:color="000000"/>
              <w:right w:val="nil"/>
            </w:tcBorders>
            <w:hideMark/>
          </w:tcPr>
          <w:p w:rsidR="00E8671D" w:rsidRPr="008D281B" w:rsidRDefault="00E8671D" w:rsidP="008D281B">
            <w:pPr>
              <w:rPr>
                <w:rFonts w:ascii="Calibri" w:hAnsi="Calibri" w:cs="Calibri"/>
                <w:vertAlign w:val="baseline"/>
              </w:rPr>
            </w:pPr>
          </w:p>
        </w:tc>
        <w:tc>
          <w:tcPr>
            <w:tcW w:w="960" w:type="dxa"/>
            <w:tcBorders>
              <w:top w:val="nil"/>
              <w:left w:val="nil"/>
              <w:bottom w:val="double" w:sz="6" w:space="0" w:color="000000"/>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17" w:type="dxa"/>
            <w:tcBorders>
              <w:top w:val="nil"/>
              <w:left w:val="nil"/>
              <w:bottom w:val="double" w:sz="6" w:space="0" w:color="000000"/>
              <w:right w:val="nil"/>
            </w:tcBorders>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644" w:type="dxa"/>
            <w:tcBorders>
              <w:top w:val="nil"/>
              <w:left w:val="nil"/>
              <w:bottom w:val="double" w:sz="6" w:space="0" w:color="000000"/>
              <w:right w:val="nil"/>
            </w:tcBorders>
            <w:noWrap/>
            <w:vAlign w:val="center"/>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kom</w:t>
            </w:r>
          </w:p>
        </w:tc>
        <w:tc>
          <w:tcPr>
            <w:tcW w:w="885" w:type="dxa"/>
            <w:tcBorders>
              <w:top w:val="nil"/>
              <w:left w:val="nil"/>
              <w:bottom w:val="double" w:sz="6" w:space="0" w:color="000000"/>
              <w:right w:val="nil"/>
            </w:tcBorders>
            <w:noWrap/>
            <w:vAlign w:val="bottom"/>
            <w:hideMark/>
          </w:tcPr>
          <w:p w:rsidR="00E8671D" w:rsidRPr="008D281B" w:rsidRDefault="00E8671D" w:rsidP="008D281B">
            <w:pPr>
              <w:jc w:val="right"/>
              <w:rPr>
                <w:rFonts w:ascii="Calibri" w:hAnsi="Calibri" w:cs="Calibri"/>
                <w:color w:val="000000"/>
                <w:vertAlign w:val="baseline"/>
              </w:rPr>
            </w:pPr>
            <w:r w:rsidRPr="008D281B">
              <w:rPr>
                <w:rFonts w:ascii="Calibri" w:hAnsi="Calibri" w:cs="Calibri"/>
                <w:color w:val="000000"/>
                <w:vertAlign w:val="baseline"/>
              </w:rPr>
              <w:t xml:space="preserve">7,00 </w:t>
            </w:r>
          </w:p>
        </w:tc>
        <w:tc>
          <w:tcPr>
            <w:tcW w:w="340" w:type="dxa"/>
            <w:tcBorders>
              <w:top w:val="nil"/>
              <w:left w:val="nil"/>
              <w:bottom w:val="double" w:sz="6" w:space="0" w:color="000000"/>
              <w:right w:val="nil"/>
            </w:tcBorders>
            <w:noWrap/>
            <w:vAlign w:val="bottom"/>
            <w:hideMark/>
          </w:tcPr>
          <w:p w:rsidR="00E8671D" w:rsidRPr="008D281B" w:rsidRDefault="00E8671D" w:rsidP="008D281B">
            <w:pPr>
              <w:jc w:val="center"/>
              <w:rPr>
                <w:rFonts w:ascii="Calibri" w:hAnsi="Calibri" w:cs="Calibri"/>
                <w:color w:val="000000"/>
                <w:vertAlign w:val="baseline"/>
              </w:rPr>
            </w:pPr>
            <w:r w:rsidRPr="008D281B">
              <w:rPr>
                <w:rFonts w:ascii="Calibri" w:hAnsi="Calibri" w:cs="Calibri"/>
                <w:color w:val="000000"/>
                <w:vertAlign w:val="baseline"/>
              </w:rPr>
              <w:t>x</w:t>
            </w:r>
          </w:p>
        </w:tc>
        <w:tc>
          <w:tcPr>
            <w:tcW w:w="1420" w:type="dxa"/>
            <w:tcBorders>
              <w:top w:val="nil"/>
              <w:left w:val="nil"/>
              <w:bottom w:val="double" w:sz="6" w:space="0" w:color="000000"/>
              <w:right w:val="nil"/>
            </w:tcBorders>
            <w:noWrap/>
            <w:vAlign w:val="bottom"/>
          </w:tcPr>
          <w:p w:rsidR="00E8671D" w:rsidRPr="008D281B" w:rsidRDefault="00E8671D" w:rsidP="008D281B">
            <w:pPr>
              <w:jc w:val="right"/>
              <w:rPr>
                <w:rFonts w:ascii="Calibri" w:hAnsi="Calibri" w:cs="Calibri"/>
                <w:color w:val="000000"/>
                <w:vertAlign w:val="baseline"/>
              </w:rPr>
            </w:pPr>
          </w:p>
        </w:tc>
        <w:tc>
          <w:tcPr>
            <w:tcW w:w="336" w:type="dxa"/>
            <w:tcBorders>
              <w:top w:val="nil"/>
              <w:left w:val="nil"/>
              <w:bottom w:val="double" w:sz="6" w:space="0" w:color="000000"/>
              <w:right w:val="nil"/>
            </w:tcBorders>
            <w:noWrap/>
            <w:vAlign w:val="bottom"/>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w:t>
            </w:r>
          </w:p>
        </w:tc>
        <w:tc>
          <w:tcPr>
            <w:tcW w:w="1337" w:type="dxa"/>
            <w:tcBorders>
              <w:top w:val="nil"/>
              <w:left w:val="nil"/>
              <w:bottom w:val="double" w:sz="6" w:space="0" w:color="000000"/>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8268" w:type="dxa"/>
            <w:gridSpan w:val="9"/>
            <w:tcBorders>
              <w:top w:val="double" w:sz="6" w:space="0" w:color="000000"/>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r w:rsidRPr="008D281B">
              <w:rPr>
                <w:rFonts w:ascii="Calibri" w:hAnsi="Calibri" w:cs="Calibri"/>
                <w:color w:val="000000"/>
                <w:vertAlign w:val="baseline"/>
              </w:rPr>
              <w:t>UKUPNO :  RAZNI  RADOVI</w:t>
            </w: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color w:val="00000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color w:val="000000"/>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rFonts w:ascii="Calibri" w:hAnsi="Calibri" w:cs="Calibri"/>
                <w:color w:val="000000"/>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10065" w:type="dxa"/>
            <w:gridSpan w:val="11"/>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REKAPITULACIJA</w:t>
            </w: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center"/>
              <w:rPr>
                <w:rFonts w:ascii="Calibri" w:hAnsi="Calibri" w:cs="Calibri"/>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5287" w:type="dxa"/>
            <w:gridSpan w:val="5"/>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I      PRETHODNI  RADOVI</w:t>
            </w:r>
          </w:p>
        </w:tc>
        <w:tc>
          <w:tcPr>
            <w:tcW w:w="885"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5287" w:type="dxa"/>
            <w:gridSpan w:val="5"/>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II      ZIDARSKI  RADOVI</w:t>
            </w:r>
          </w:p>
        </w:tc>
        <w:tc>
          <w:tcPr>
            <w:tcW w:w="885"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5287" w:type="dxa"/>
            <w:gridSpan w:val="5"/>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III    TESARSKI  RADOVI</w:t>
            </w:r>
          </w:p>
        </w:tc>
        <w:tc>
          <w:tcPr>
            <w:tcW w:w="885"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5287" w:type="dxa"/>
            <w:gridSpan w:val="5"/>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IV    IZOLATERSKI  RADOVI</w:t>
            </w:r>
          </w:p>
        </w:tc>
        <w:tc>
          <w:tcPr>
            <w:tcW w:w="885"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5287" w:type="dxa"/>
            <w:gridSpan w:val="5"/>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xml:space="preserve"> V    BRAVARSKI   RADOVI </w:t>
            </w:r>
          </w:p>
        </w:tc>
        <w:tc>
          <w:tcPr>
            <w:tcW w:w="885"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5287" w:type="dxa"/>
            <w:gridSpan w:val="5"/>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VI    STOLARSKI  RADOVI</w:t>
            </w:r>
          </w:p>
        </w:tc>
        <w:tc>
          <w:tcPr>
            <w:tcW w:w="885"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5287" w:type="dxa"/>
            <w:gridSpan w:val="5"/>
            <w:tcBorders>
              <w:top w:val="nil"/>
              <w:left w:val="nil"/>
              <w:bottom w:val="nil"/>
              <w:right w:val="nil"/>
            </w:tcBorders>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VII   PODOPOLAGAČKI  RADOVI</w:t>
            </w:r>
          </w:p>
        </w:tc>
        <w:tc>
          <w:tcPr>
            <w:tcW w:w="885"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3826" w:type="dxa"/>
            <w:gridSpan w:val="3"/>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VIII  KERAMIČARSKI RADOVI</w:t>
            </w:r>
          </w:p>
        </w:tc>
        <w:tc>
          <w:tcPr>
            <w:tcW w:w="817"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3826" w:type="dxa"/>
            <w:gridSpan w:val="3"/>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IX    MOLERSKO-FARBARSKI RADOVI</w:t>
            </w:r>
          </w:p>
        </w:tc>
        <w:tc>
          <w:tcPr>
            <w:tcW w:w="817"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double" w:sz="6" w:space="0" w:color="auto"/>
              <w:right w:val="nil"/>
            </w:tcBorders>
            <w:noWrap/>
            <w:vAlign w:val="bottom"/>
            <w:hideMark/>
          </w:tcPr>
          <w:p w:rsidR="00E8671D" w:rsidRPr="008D281B" w:rsidRDefault="00E8671D" w:rsidP="008D281B">
            <w:pPr>
              <w:jc w:val="right"/>
              <w:rPr>
                <w:rFonts w:ascii="Calibri" w:hAnsi="Calibri" w:cs="Calibri"/>
                <w:vertAlign w:val="baseline"/>
              </w:rPr>
            </w:pPr>
            <w:r w:rsidRPr="008D281B">
              <w:rPr>
                <w:rFonts w:ascii="Calibri" w:hAnsi="Calibri" w:cs="Calibri"/>
                <w:vertAlign w:val="baseline"/>
              </w:rPr>
              <w:t> </w:t>
            </w:r>
          </w:p>
        </w:tc>
        <w:tc>
          <w:tcPr>
            <w:tcW w:w="2866" w:type="dxa"/>
            <w:gridSpan w:val="2"/>
            <w:tcBorders>
              <w:top w:val="nil"/>
              <w:left w:val="nil"/>
              <w:bottom w:val="double" w:sz="6" w:space="0" w:color="auto"/>
              <w:right w:val="nil"/>
            </w:tcBorders>
            <w:noWrap/>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X      RAZNI RADOVI</w:t>
            </w:r>
          </w:p>
        </w:tc>
        <w:tc>
          <w:tcPr>
            <w:tcW w:w="960" w:type="dxa"/>
            <w:tcBorders>
              <w:top w:val="nil"/>
              <w:left w:val="nil"/>
              <w:bottom w:val="double" w:sz="6" w:space="0" w:color="auto"/>
              <w:right w:val="nil"/>
            </w:tcBorders>
            <w:noWrap/>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817" w:type="dxa"/>
            <w:tcBorders>
              <w:top w:val="nil"/>
              <w:left w:val="nil"/>
              <w:bottom w:val="double" w:sz="6" w:space="0" w:color="auto"/>
              <w:right w:val="nil"/>
            </w:tcBorders>
            <w:noWrap/>
            <w:vAlign w:val="center"/>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644" w:type="dxa"/>
            <w:tcBorders>
              <w:top w:val="nil"/>
              <w:left w:val="nil"/>
              <w:bottom w:val="double" w:sz="6" w:space="0" w:color="auto"/>
              <w:right w:val="nil"/>
            </w:tcBorders>
            <w:noWrap/>
            <w:vAlign w:val="center"/>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w:t>
            </w:r>
          </w:p>
        </w:tc>
        <w:tc>
          <w:tcPr>
            <w:tcW w:w="885" w:type="dxa"/>
            <w:tcBorders>
              <w:top w:val="nil"/>
              <w:left w:val="nil"/>
              <w:bottom w:val="double" w:sz="6" w:space="0" w:color="auto"/>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340" w:type="dxa"/>
            <w:tcBorders>
              <w:top w:val="nil"/>
              <w:left w:val="nil"/>
              <w:bottom w:val="double" w:sz="6" w:space="0" w:color="auto"/>
              <w:right w:val="nil"/>
            </w:tcBorders>
            <w:noWrap/>
            <w:vAlign w:val="bottom"/>
            <w:hideMark/>
          </w:tcPr>
          <w:p w:rsidR="00E8671D" w:rsidRPr="008D281B" w:rsidRDefault="00E8671D" w:rsidP="008D281B">
            <w:pPr>
              <w:jc w:val="center"/>
              <w:rPr>
                <w:rFonts w:ascii="Calibri" w:hAnsi="Calibri" w:cs="Calibri"/>
                <w:vertAlign w:val="baseline"/>
              </w:rPr>
            </w:pPr>
            <w:r w:rsidRPr="008D281B">
              <w:rPr>
                <w:rFonts w:ascii="Calibri" w:hAnsi="Calibri" w:cs="Calibri"/>
                <w:vertAlign w:val="baseline"/>
              </w:rPr>
              <w:t> </w:t>
            </w:r>
          </w:p>
        </w:tc>
        <w:tc>
          <w:tcPr>
            <w:tcW w:w="1420" w:type="dxa"/>
            <w:tcBorders>
              <w:top w:val="nil"/>
              <w:left w:val="nil"/>
              <w:bottom w:val="double" w:sz="6" w:space="0" w:color="auto"/>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336" w:type="dxa"/>
            <w:tcBorders>
              <w:top w:val="nil"/>
              <w:left w:val="nil"/>
              <w:bottom w:val="double" w:sz="6" w:space="0" w:color="auto"/>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 </w:t>
            </w:r>
          </w:p>
        </w:tc>
        <w:tc>
          <w:tcPr>
            <w:tcW w:w="1337" w:type="dxa"/>
            <w:tcBorders>
              <w:top w:val="nil"/>
              <w:left w:val="nil"/>
              <w:bottom w:val="double" w:sz="6" w:space="0" w:color="auto"/>
              <w:right w:val="nil"/>
            </w:tcBorders>
            <w:noWrap/>
            <w:vAlign w:val="bottom"/>
          </w:tcPr>
          <w:p w:rsidR="00E8671D" w:rsidRPr="008D281B" w:rsidRDefault="00E8671D" w:rsidP="008D281B">
            <w:pPr>
              <w:jc w:val="right"/>
              <w:rPr>
                <w:rFonts w:ascii="Calibri" w:hAnsi="Calibri" w:cs="Calibri"/>
                <w:vertAlign w:val="baseline"/>
              </w:rPr>
            </w:pPr>
          </w:p>
        </w:tc>
      </w:tr>
      <w:tr w:rsidR="00E8671D" w:rsidRPr="008D281B" w:rsidTr="00E236DA">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vertAlign w:val="baseline"/>
              </w:rPr>
            </w:pPr>
          </w:p>
        </w:tc>
        <w:tc>
          <w:tcPr>
            <w:tcW w:w="4643" w:type="dxa"/>
            <w:gridSpan w:val="4"/>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UKUPNO: (DIN)</w:t>
            </w:r>
          </w:p>
        </w:tc>
        <w:tc>
          <w:tcPr>
            <w:tcW w:w="644" w:type="dxa"/>
            <w:tcBorders>
              <w:top w:val="nil"/>
              <w:left w:val="nil"/>
              <w:bottom w:val="nil"/>
              <w:right w:val="nil"/>
            </w:tcBorders>
            <w:noWrap/>
            <w:vAlign w:val="center"/>
            <w:hideMark/>
          </w:tcPr>
          <w:p w:rsidR="00E8671D" w:rsidRPr="008D281B" w:rsidRDefault="00E8671D" w:rsidP="008D281B">
            <w:pPr>
              <w:rPr>
                <w:rFonts w:ascii="Calibri" w:hAnsi="Calibri" w:cs="Calibri"/>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tcPr>
          <w:p w:rsidR="00E8671D" w:rsidRPr="008D281B" w:rsidRDefault="00E8671D" w:rsidP="008D281B">
            <w:pPr>
              <w:jc w:val="right"/>
              <w:rPr>
                <w:rFonts w:ascii="Calibri" w:hAnsi="Calibri" w:cs="Calibri"/>
                <w:b/>
                <w:bCs/>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jc w:val="right"/>
              <w:rPr>
                <w:rFonts w:ascii="Calibri" w:hAnsi="Calibri" w:cs="Calibri"/>
                <w:b/>
                <w:bCs/>
                <w:vertAlign w:val="baseline"/>
              </w:rPr>
            </w:pPr>
          </w:p>
        </w:tc>
        <w:tc>
          <w:tcPr>
            <w:tcW w:w="2035" w:type="dxa"/>
            <w:tcBorders>
              <w:top w:val="nil"/>
              <w:left w:val="nil"/>
              <w:bottom w:val="nil"/>
              <w:right w:val="nil"/>
            </w:tcBorders>
            <w:noWrap/>
            <w:vAlign w:val="bottom"/>
            <w:hideMark/>
          </w:tcPr>
          <w:p w:rsidR="00E8671D" w:rsidRPr="008D281B" w:rsidRDefault="00E8671D" w:rsidP="008D281B">
            <w:pPr>
              <w:jc w:val="right"/>
              <w:rPr>
                <w:sz w:val="20"/>
                <w:szCs w:val="20"/>
                <w:vertAlign w:val="baseline"/>
              </w:rPr>
            </w:pPr>
          </w:p>
        </w:tc>
        <w:tc>
          <w:tcPr>
            <w:tcW w:w="831"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9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81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r w:rsidR="00E8671D" w:rsidRPr="008D281B" w:rsidTr="008D281B">
        <w:trPr>
          <w:trHeight w:val="285"/>
        </w:trPr>
        <w:tc>
          <w:tcPr>
            <w:tcW w:w="46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3826" w:type="dxa"/>
            <w:gridSpan w:val="3"/>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r w:rsidRPr="008D281B">
              <w:rPr>
                <w:rFonts w:ascii="Calibri" w:hAnsi="Calibri" w:cs="Calibri"/>
                <w:vertAlign w:val="baseline"/>
              </w:rPr>
              <w:t>Napomena: Cene su bez PDV-a</w:t>
            </w:r>
          </w:p>
        </w:tc>
        <w:tc>
          <w:tcPr>
            <w:tcW w:w="817" w:type="dxa"/>
            <w:tcBorders>
              <w:top w:val="nil"/>
              <w:left w:val="nil"/>
              <w:bottom w:val="nil"/>
              <w:right w:val="nil"/>
            </w:tcBorders>
            <w:noWrap/>
            <w:vAlign w:val="bottom"/>
            <w:hideMark/>
          </w:tcPr>
          <w:p w:rsidR="00E8671D" w:rsidRPr="008D281B" w:rsidRDefault="00E8671D" w:rsidP="008D281B">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8D281B" w:rsidRDefault="00E8671D" w:rsidP="008D281B">
            <w:pPr>
              <w:rPr>
                <w:sz w:val="20"/>
                <w:szCs w:val="20"/>
                <w:vertAlign w:val="baseline"/>
              </w:rPr>
            </w:pPr>
          </w:p>
        </w:tc>
        <w:tc>
          <w:tcPr>
            <w:tcW w:w="885"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40"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420" w:type="dxa"/>
            <w:tcBorders>
              <w:top w:val="nil"/>
              <w:left w:val="nil"/>
              <w:bottom w:val="nil"/>
              <w:right w:val="nil"/>
            </w:tcBorders>
            <w:noWrap/>
            <w:vAlign w:val="bottom"/>
            <w:hideMark/>
          </w:tcPr>
          <w:p w:rsidR="00E8671D" w:rsidRPr="008D281B" w:rsidRDefault="00E8671D" w:rsidP="008D281B">
            <w:pPr>
              <w:jc w:val="center"/>
              <w:rPr>
                <w:sz w:val="20"/>
                <w:szCs w:val="20"/>
                <w:vertAlign w:val="baseline"/>
              </w:rPr>
            </w:pPr>
          </w:p>
        </w:tc>
        <w:tc>
          <w:tcPr>
            <w:tcW w:w="336"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c>
          <w:tcPr>
            <w:tcW w:w="1337" w:type="dxa"/>
            <w:tcBorders>
              <w:top w:val="nil"/>
              <w:left w:val="nil"/>
              <w:bottom w:val="nil"/>
              <w:right w:val="nil"/>
            </w:tcBorders>
            <w:noWrap/>
            <w:vAlign w:val="bottom"/>
            <w:hideMark/>
          </w:tcPr>
          <w:p w:rsidR="00E8671D" w:rsidRPr="008D281B" w:rsidRDefault="00E8671D" w:rsidP="008D281B">
            <w:pPr>
              <w:rPr>
                <w:sz w:val="20"/>
                <w:szCs w:val="20"/>
                <w:vertAlign w:val="baseline"/>
              </w:rPr>
            </w:pPr>
          </w:p>
        </w:tc>
      </w:tr>
    </w:tbl>
    <w:p w:rsidR="00E8671D" w:rsidRDefault="00E8671D" w:rsidP="00B27BB6">
      <w:pPr>
        <w:rPr>
          <w:rFonts w:ascii="Arial Narrow" w:hAnsi="Arial Narrow" w:cs="Arial"/>
          <w:sz w:val="22"/>
          <w:szCs w:val="22"/>
          <w:vertAlign w:val="baseline"/>
          <w:lang w:eastAsia="ar-SA"/>
        </w:rPr>
      </w:pPr>
    </w:p>
    <w:p w:rsidR="00E8671D" w:rsidRDefault="00E8671D" w:rsidP="00E236DA">
      <w:pPr>
        <w:jc w:val="center"/>
        <w:rPr>
          <w:rFonts w:ascii="Arial Narrow" w:hAnsi="Arial Narrow" w:cs="Arial"/>
          <w:sz w:val="22"/>
          <w:szCs w:val="22"/>
          <w:vertAlign w:val="baseline"/>
          <w:lang w:eastAsia="ar-SA"/>
        </w:rPr>
      </w:pPr>
      <w:r w:rsidRPr="00E236DA">
        <w:rPr>
          <w:rFonts w:ascii="Arial Narrow" w:hAnsi="Arial Narrow" w:cs="Arial"/>
          <w:sz w:val="22"/>
          <w:szCs w:val="22"/>
          <w:vertAlign w:val="baseline"/>
          <w:lang w:eastAsia="ar-SA"/>
        </w:rPr>
        <w:t>PROJEKATA ELEKTROENERGETSKIH INSTALACIJA</w:t>
      </w:r>
    </w:p>
    <w:p w:rsidR="00E8671D" w:rsidRDefault="00E8671D" w:rsidP="00E236DA">
      <w:pPr>
        <w:jc w:val="center"/>
        <w:rPr>
          <w:rFonts w:ascii="Arial Narrow" w:hAnsi="Arial Narrow" w:cs="Arial"/>
          <w:sz w:val="22"/>
          <w:szCs w:val="22"/>
          <w:vertAlign w:val="baseline"/>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767"/>
        <w:gridCol w:w="1134"/>
        <w:gridCol w:w="1246"/>
        <w:gridCol w:w="1560"/>
        <w:gridCol w:w="1701"/>
      </w:tblGrid>
      <w:tr w:rsidR="00E8671D" w:rsidRPr="00E236DA" w:rsidTr="00243930">
        <w:trPr>
          <w:trHeight w:val="330"/>
        </w:trPr>
        <w:tc>
          <w:tcPr>
            <w:tcW w:w="657" w:type="dxa"/>
            <w:noWrap/>
            <w:hideMark/>
          </w:tcPr>
          <w:p w:rsidR="00E8671D" w:rsidRPr="00E236DA" w:rsidRDefault="00E8671D" w:rsidP="00E236DA">
            <w:pPr>
              <w:rPr>
                <w:rFonts w:ascii="Arial" w:hAnsi="Arial" w:cs="Arial"/>
                <w:i/>
                <w:iCs/>
                <w:sz w:val="22"/>
                <w:szCs w:val="22"/>
                <w:vertAlign w:val="baseline"/>
              </w:rPr>
            </w:pPr>
            <w:r w:rsidRPr="00E236DA">
              <w:rPr>
                <w:rFonts w:ascii="Arial" w:hAnsi="Arial" w:cs="Arial"/>
                <w:i/>
                <w:iCs/>
                <w:sz w:val="22"/>
                <w:szCs w:val="22"/>
                <w:vertAlign w:val="baseline"/>
              </w:rPr>
              <w:t>Poz.</w:t>
            </w:r>
          </w:p>
        </w:tc>
        <w:tc>
          <w:tcPr>
            <w:tcW w:w="3767" w:type="dxa"/>
            <w:hideMark/>
          </w:tcPr>
          <w:p w:rsidR="00E8671D" w:rsidRPr="00E236DA" w:rsidRDefault="00E8671D" w:rsidP="00E236DA">
            <w:pPr>
              <w:jc w:val="center"/>
              <w:rPr>
                <w:rFonts w:ascii="Arial" w:hAnsi="Arial" w:cs="Arial"/>
                <w:i/>
                <w:iCs/>
                <w:sz w:val="22"/>
                <w:szCs w:val="22"/>
                <w:vertAlign w:val="baseline"/>
              </w:rPr>
            </w:pPr>
            <w:r w:rsidRPr="00E236DA">
              <w:rPr>
                <w:rFonts w:ascii="Arial" w:hAnsi="Arial" w:cs="Arial"/>
                <w:i/>
                <w:iCs/>
                <w:sz w:val="22"/>
                <w:szCs w:val="22"/>
                <w:vertAlign w:val="baseline"/>
              </w:rPr>
              <w:t>Opis</w:t>
            </w:r>
          </w:p>
        </w:tc>
        <w:tc>
          <w:tcPr>
            <w:tcW w:w="1134" w:type="dxa"/>
            <w:noWrap/>
            <w:vAlign w:val="bottom"/>
            <w:hideMark/>
          </w:tcPr>
          <w:p w:rsidR="00E8671D" w:rsidRPr="00E236DA" w:rsidRDefault="00E8671D" w:rsidP="00E236DA">
            <w:pPr>
              <w:jc w:val="center"/>
              <w:rPr>
                <w:rFonts w:ascii="Arial" w:hAnsi="Arial" w:cs="Arial"/>
                <w:i/>
                <w:iCs/>
                <w:sz w:val="22"/>
                <w:szCs w:val="22"/>
                <w:vertAlign w:val="baseline"/>
              </w:rPr>
            </w:pPr>
            <w:r w:rsidRPr="00E236DA">
              <w:rPr>
                <w:rFonts w:ascii="Arial" w:hAnsi="Arial" w:cs="Arial"/>
                <w:i/>
                <w:iCs/>
                <w:sz w:val="22"/>
                <w:szCs w:val="22"/>
                <w:vertAlign w:val="baseline"/>
              </w:rPr>
              <w:t>Jed.mere</w:t>
            </w:r>
          </w:p>
        </w:tc>
        <w:tc>
          <w:tcPr>
            <w:tcW w:w="1246" w:type="dxa"/>
            <w:noWrap/>
            <w:vAlign w:val="bottom"/>
            <w:hideMark/>
          </w:tcPr>
          <w:p w:rsidR="00E8671D" w:rsidRPr="00E236DA" w:rsidRDefault="00E8671D" w:rsidP="00E236DA">
            <w:pPr>
              <w:jc w:val="center"/>
              <w:rPr>
                <w:rFonts w:ascii="Arial" w:hAnsi="Arial" w:cs="Arial"/>
                <w:i/>
                <w:iCs/>
                <w:sz w:val="22"/>
                <w:szCs w:val="22"/>
                <w:vertAlign w:val="baseline"/>
              </w:rPr>
            </w:pPr>
            <w:r w:rsidRPr="00E236DA">
              <w:rPr>
                <w:rFonts w:ascii="Arial" w:hAnsi="Arial" w:cs="Arial"/>
                <w:i/>
                <w:iCs/>
                <w:sz w:val="22"/>
                <w:szCs w:val="22"/>
                <w:vertAlign w:val="baseline"/>
              </w:rPr>
              <w:t>Kol.</w:t>
            </w:r>
          </w:p>
        </w:tc>
        <w:tc>
          <w:tcPr>
            <w:tcW w:w="1560" w:type="dxa"/>
            <w:noWrap/>
            <w:vAlign w:val="bottom"/>
            <w:hideMark/>
          </w:tcPr>
          <w:p w:rsidR="00E8671D" w:rsidRPr="00E236DA" w:rsidRDefault="00E8671D" w:rsidP="00E236DA">
            <w:pPr>
              <w:jc w:val="center"/>
              <w:rPr>
                <w:rFonts w:ascii="Arial" w:hAnsi="Arial" w:cs="Arial"/>
                <w:i/>
                <w:iCs/>
                <w:sz w:val="22"/>
                <w:szCs w:val="22"/>
                <w:vertAlign w:val="baseline"/>
              </w:rPr>
            </w:pPr>
            <w:r w:rsidRPr="00E236DA">
              <w:rPr>
                <w:rFonts w:ascii="Arial" w:hAnsi="Arial" w:cs="Arial"/>
                <w:i/>
                <w:iCs/>
                <w:sz w:val="22"/>
                <w:szCs w:val="22"/>
                <w:vertAlign w:val="baseline"/>
              </w:rPr>
              <w:t>Jed.cena</w:t>
            </w:r>
          </w:p>
        </w:tc>
        <w:tc>
          <w:tcPr>
            <w:tcW w:w="1701" w:type="dxa"/>
            <w:noWrap/>
            <w:vAlign w:val="bottom"/>
            <w:hideMark/>
          </w:tcPr>
          <w:p w:rsidR="00E8671D" w:rsidRPr="00E236DA" w:rsidRDefault="00E8671D" w:rsidP="00E236DA">
            <w:pPr>
              <w:jc w:val="center"/>
              <w:rPr>
                <w:rFonts w:ascii="Arial" w:hAnsi="Arial" w:cs="Arial"/>
                <w:i/>
                <w:iCs/>
                <w:sz w:val="22"/>
                <w:szCs w:val="22"/>
                <w:vertAlign w:val="baseline"/>
              </w:rPr>
            </w:pPr>
            <w:r w:rsidRPr="00E236DA">
              <w:rPr>
                <w:rFonts w:ascii="Arial" w:hAnsi="Arial" w:cs="Arial"/>
                <w:i/>
                <w:iCs/>
                <w:sz w:val="22"/>
                <w:szCs w:val="22"/>
                <w:vertAlign w:val="baseline"/>
              </w:rPr>
              <w:t>Uk.cena</w:t>
            </w:r>
          </w:p>
        </w:tc>
      </w:tr>
      <w:tr w:rsidR="00E8671D" w:rsidRPr="00E236DA" w:rsidTr="00243930">
        <w:trPr>
          <w:trHeight w:val="330"/>
        </w:trPr>
        <w:tc>
          <w:tcPr>
            <w:tcW w:w="657" w:type="dxa"/>
            <w:noWrap/>
            <w:hideMark/>
          </w:tcPr>
          <w:p w:rsidR="00E8671D" w:rsidRPr="00E236DA" w:rsidRDefault="00E8671D" w:rsidP="00E236DA">
            <w:pPr>
              <w:jc w:val="center"/>
              <w:rPr>
                <w:rFonts w:ascii="Arial" w:hAnsi="Arial" w:cs="Arial"/>
                <w:i/>
                <w:iCs/>
                <w:sz w:val="22"/>
                <w:szCs w:val="22"/>
                <w:vertAlign w:val="baseline"/>
              </w:rPr>
            </w:pPr>
          </w:p>
        </w:tc>
        <w:tc>
          <w:tcPr>
            <w:tcW w:w="3767" w:type="dxa"/>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center"/>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center"/>
              <w:rPr>
                <w:sz w:val="20"/>
                <w:szCs w:val="20"/>
                <w:vertAlign w:val="baseline"/>
              </w:rPr>
            </w:pPr>
          </w:p>
        </w:tc>
        <w:tc>
          <w:tcPr>
            <w:tcW w:w="1701" w:type="dxa"/>
            <w:noWrap/>
            <w:vAlign w:val="bottom"/>
            <w:hideMark/>
          </w:tcPr>
          <w:p w:rsidR="00E8671D" w:rsidRPr="00E236DA" w:rsidRDefault="00E8671D" w:rsidP="00E236DA">
            <w:pPr>
              <w:jc w:val="center"/>
              <w:rPr>
                <w:sz w:val="20"/>
                <w:szCs w:val="20"/>
                <w:vertAlign w:val="baseline"/>
              </w:rPr>
            </w:pPr>
          </w:p>
        </w:tc>
      </w:tr>
      <w:tr w:rsidR="00E8671D" w:rsidRPr="00E236DA" w:rsidTr="00243930">
        <w:trPr>
          <w:trHeight w:val="2555"/>
        </w:trPr>
        <w:tc>
          <w:tcPr>
            <w:tcW w:w="10065" w:type="dxa"/>
            <w:gridSpan w:val="6"/>
            <w:noWrap/>
            <w:hideMark/>
          </w:tcPr>
          <w:p w:rsidR="00E8671D" w:rsidRPr="00E236DA" w:rsidRDefault="00E8671D" w:rsidP="00E236DA">
            <w:pPr>
              <w:jc w:val="center"/>
              <w:rPr>
                <w:sz w:val="20"/>
                <w:szCs w:val="20"/>
                <w:vertAlign w:val="baseline"/>
              </w:rPr>
            </w:pPr>
            <w:r w:rsidRPr="00E236DA">
              <w:rPr>
                <w:rFonts w:ascii="Arial" w:hAnsi="Arial" w:cs="Arial"/>
                <w:b/>
                <w:bCs/>
                <w:sz w:val="26"/>
                <w:szCs w:val="26"/>
                <w:vertAlign w:val="baseline"/>
              </w:rPr>
              <w:t>OPŠTE NAPOMENE</w:t>
            </w:r>
          </w:p>
          <w:p w:rsidR="00E8671D" w:rsidRPr="00E236DA" w:rsidRDefault="00E8671D" w:rsidP="00243930">
            <w:pPr>
              <w:rPr>
                <w:sz w:val="20"/>
                <w:szCs w:val="20"/>
                <w:vertAlign w:val="baseline"/>
              </w:rPr>
            </w:pPr>
            <w:r w:rsidRPr="00E236DA">
              <w:rPr>
                <w:rFonts w:ascii="Arial" w:hAnsi="Arial" w:cs="Arial"/>
                <w:sz w:val="22"/>
                <w:szCs w:val="22"/>
                <w:vertAlign w:val="baseline"/>
              </w:rPr>
              <w:t>Ovim predmerom i predračunom predviđa se isporuka svog materijala navedenog u pozicijama i svog sitnog nespecificiranog materijala potrebnog za kompletnu izradu, ugrađivanje kako je to  navedeno u pojedinim pozicijama, ispitivanje i puštanje u ispravan rad, kao i dovođenje u ispravno (prvobitno) stanje svih oštećenih mesta na već izvedenim radovima i konstrukcijama.</w:t>
            </w:r>
          </w:p>
          <w:p w:rsidR="00E8671D" w:rsidRPr="00E236DA" w:rsidRDefault="00E8671D" w:rsidP="00243930">
            <w:pPr>
              <w:rPr>
                <w:sz w:val="20"/>
                <w:szCs w:val="20"/>
                <w:vertAlign w:val="baseline"/>
              </w:rPr>
            </w:pPr>
            <w:r w:rsidRPr="00E236DA">
              <w:rPr>
                <w:rFonts w:ascii="Arial" w:hAnsi="Arial" w:cs="Arial"/>
                <w:sz w:val="22"/>
                <w:szCs w:val="22"/>
                <w:vertAlign w:val="baseline"/>
              </w:rPr>
              <w:t xml:space="preserve"> Sav  upotrebljeni materijal mora biti prvoklasnog kvaliteta i odgovarati standardima.  Svi radovi moraju  biti izvedeni  sa stručnom radnom snagom, a u potpunosti prema Tehničkim propisima važećim za predmetne vrste radova.</w:t>
            </w:r>
          </w:p>
          <w:p w:rsidR="00E8671D" w:rsidRPr="00E236DA" w:rsidRDefault="00E8671D" w:rsidP="00243930">
            <w:pPr>
              <w:rPr>
                <w:sz w:val="20"/>
                <w:szCs w:val="20"/>
                <w:vertAlign w:val="baseline"/>
              </w:rPr>
            </w:pPr>
            <w:r w:rsidRPr="00E236DA">
              <w:rPr>
                <w:rFonts w:ascii="Arial" w:hAnsi="Arial" w:cs="Arial"/>
                <w:sz w:val="22"/>
                <w:szCs w:val="22"/>
                <w:vertAlign w:val="baseline"/>
              </w:rPr>
              <w:t>U cenu se uračunava cena svog navedenog materijala u pozicijama i cena montažnog nespecificiranog materijala, kao i cena radne snage (bez PDV-a). Cena uključuje i izradu sve eventualno potrebne radioničke dokumentacije, ispitivanje i puštanje u rad svih elemenata instalacija navedenih u pozicijama.</w:t>
            </w:r>
          </w:p>
          <w:p w:rsidR="00E8671D" w:rsidRPr="00E236DA" w:rsidRDefault="00E8671D" w:rsidP="00243930">
            <w:pPr>
              <w:rPr>
                <w:sz w:val="20"/>
                <w:szCs w:val="20"/>
                <w:vertAlign w:val="baseline"/>
              </w:rPr>
            </w:pPr>
            <w:r w:rsidRPr="00E236DA">
              <w:rPr>
                <w:rFonts w:ascii="Arial" w:hAnsi="Arial" w:cs="Arial"/>
                <w:sz w:val="22"/>
                <w:szCs w:val="22"/>
                <w:vertAlign w:val="baseline"/>
              </w:rPr>
              <w:t xml:space="preserve">Navedeni tipovi i proizvođači pojedinih delova opreme ili instalacionog materijala nisu obavezni. Izvođač može ugraditi i drugu opremu, odnosno materijal, ali pod uslovom da taj ima iste elektrotehničke i konstruktivne karakteristike kao i navedeni, a što prethodno potvrđuje i overava stručno lice-nadzorni organ. </w:t>
            </w: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center"/>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center"/>
              <w:rPr>
                <w:sz w:val="20"/>
                <w:szCs w:val="20"/>
                <w:vertAlign w:val="baseline"/>
              </w:rPr>
            </w:pPr>
          </w:p>
        </w:tc>
        <w:tc>
          <w:tcPr>
            <w:tcW w:w="1701" w:type="dxa"/>
            <w:noWrap/>
            <w:vAlign w:val="bottom"/>
            <w:hideMark/>
          </w:tcPr>
          <w:p w:rsidR="00E8671D" w:rsidRPr="00E236DA" w:rsidRDefault="00E8671D" w:rsidP="00E236DA">
            <w:pPr>
              <w:jc w:val="center"/>
              <w:rPr>
                <w:sz w:val="20"/>
                <w:szCs w:val="20"/>
                <w:vertAlign w:val="baseline"/>
              </w:rPr>
            </w:pPr>
          </w:p>
        </w:tc>
      </w:tr>
      <w:tr w:rsidR="00E8671D" w:rsidRPr="00E236DA" w:rsidTr="00243930">
        <w:trPr>
          <w:trHeight w:val="450"/>
        </w:trPr>
        <w:tc>
          <w:tcPr>
            <w:tcW w:w="10065" w:type="dxa"/>
            <w:gridSpan w:val="6"/>
            <w:noWrap/>
            <w:hideMark/>
          </w:tcPr>
          <w:p w:rsidR="00E8671D" w:rsidRPr="00243930" w:rsidRDefault="00E8671D" w:rsidP="00243930">
            <w:pPr>
              <w:rPr>
                <w:rFonts w:ascii="Arial" w:hAnsi="Arial" w:cs="Arial"/>
                <w:b/>
                <w:bCs/>
                <w:sz w:val="26"/>
                <w:szCs w:val="26"/>
                <w:vertAlign w:val="baseline"/>
              </w:rPr>
            </w:pPr>
            <w:r w:rsidRPr="00E236DA">
              <w:rPr>
                <w:rFonts w:ascii="Arial" w:hAnsi="Arial" w:cs="Arial"/>
                <w:b/>
                <w:bCs/>
                <w:sz w:val="26"/>
                <w:szCs w:val="26"/>
                <w:vertAlign w:val="baseline"/>
              </w:rPr>
              <w:t>1.</w:t>
            </w:r>
            <w:r>
              <w:rPr>
                <w:rFonts w:ascii="Arial" w:hAnsi="Arial" w:cs="Arial"/>
                <w:b/>
                <w:bCs/>
                <w:sz w:val="26"/>
                <w:szCs w:val="26"/>
                <w:vertAlign w:val="baseline"/>
              </w:rPr>
              <w:t xml:space="preserve"> </w:t>
            </w:r>
            <w:r w:rsidRPr="00E236DA">
              <w:rPr>
                <w:rFonts w:ascii="Arial" w:hAnsi="Arial" w:cs="Arial"/>
                <w:b/>
                <w:bCs/>
                <w:sz w:val="26"/>
                <w:szCs w:val="26"/>
                <w:vertAlign w:val="baseline"/>
              </w:rPr>
              <w:t>KABLOVI I CEVI</w:t>
            </w:r>
          </w:p>
        </w:tc>
      </w:tr>
      <w:tr w:rsidR="00E8671D" w:rsidRPr="00E236DA" w:rsidTr="00243930">
        <w:trPr>
          <w:trHeight w:val="330"/>
        </w:trPr>
        <w:tc>
          <w:tcPr>
            <w:tcW w:w="657" w:type="dxa"/>
            <w:noWrap/>
            <w:hideMark/>
          </w:tcPr>
          <w:p w:rsidR="00E8671D" w:rsidRPr="00E236DA" w:rsidRDefault="00E8671D" w:rsidP="00E236DA">
            <w:pPr>
              <w:jc w:val="right"/>
              <w:rPr>
                <w:sz w:val="20"/>
                <w:szCs w:val="20"/>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sz w:val="20"/>
                <w:szCs w:val="20"/>
                <w:vertAlign w:val="baseline"/>
              </w:rPr>
            </w:pPr>
          </w:p>
        </w:tc>
      </w:tr>
      <w:tr w:rsidR="00E8671D" w:rsidRPr="00E236DA" w:rsidTr="00243930">
        <w:trPr>
          <w:trHeight w:val="148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1.1.</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 xml:space="preserve"> Isporuka i polaganje kablova sa bakarnim provodnicima,za instalacije osvetljenja i priključnica. Kablovi se polažu u zid ili direktno na zid ili plafon ispod obloge zidova ili u prostoru spuštenog plafona, manjim delom kroz instalacione cevi, sa svim račvanjima i povezivanjima,komplet sa potrebnim brojem razvodnih kutija,dozni.. </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xml:space="preserve">  </w:t>
            </w: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PP-Y     3x1,5 mm</w:t>
            </w:r>
            <w:r w:rsidRPr="00E236DA">
              <w:rPr>
                <w:rFonts w:ascii="Arial" w:hAnsi="Arial" w:cs="Arial"/>
                <w:sz w:val="22"/>
                <w:szCs w:val="22"/>
              </w:rPr>
              <w:t>2</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250</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243930">
            <w:pPr>
              <w:ind w:right="5382"/>
              <w:jc w:val="right"/>
              <w:rPr>
                <w:rFonts w:ascii="Arial" w:hAnsi="Arial" w:cs="Arial"/>
                <w:sz w:val="22"/>
                <w:szCs w:val="22"/>
                <w:vertAlign w:val="baseline"/>
              </w:rPr>
            </w:pPr>
          </w:p>
        </w:tc>
      </w:tr>
      <w:tr w:rsidR="00E8671D" w:rsidRPr="00E236DA" w:rsidTr="00243930">
        <w:trPr>
          <w:trHeight w:val="34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PP-Y      3x2,5 mm</w:t>
            </w:r>
            <w:r w:rsidRPr="00E236DA">
              <w:rPr>
                <w:rFonts w:ascii="Arial" w:hAnsi="Arial" w:cs="Arial"/>
                <w:sz w:val="22"/>
                <w:szCs w:val="22"/>
              </w:rPr>
              <w:t>2</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350</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7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PP-Y     5x2,5 mm</w:t>
            </w:r>
            <w:r w:rsidRPr="00E236DA">
              <w:rPr>
                <w:rFonts w:ascii="Arial" w:hAnsi="Arial" w:cs="Arial"/>
                <w:sz w:val="22"/>
                <w:szCs w:val="22"/>
              </w:rPr>
              <w:t>2</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20</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3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PP-Y      4x1,5 mm</w:t>
            </w:r>
            <w:r w:rsidRPr="00E236DA">
              <w:rPr>
                <w:rFonts w:ascii="Arial" w:hAnsi="Arial" w:cs="Arial"/>
                <w:sz w:val="22"/>
                <w:szCs w:val="22"/>
              </w:rPr>
              <w:t>2</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120</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3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PP00-Y      5x4 mm</w:t>
            </w:r>
            <w:r w:rsidRPr="00E236DA">
              <w:rPr>
                <w:rFonts w:ascii="Arial" w:hAnsi="Arial" w:cs="Arial"/>
                <w:sz w:val="22"/>
                <w:szCs w:val="22"/>
              </w:rPr>
              <w:t>2</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105</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28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PP00-Y      5x1,5 mm</w:t>
            </w:r>
            <w:r w:rsidRPr="00E236DA">
              <w:rPr>
                <w:rFonts w:ascii="Arial" w:hAnsi="Arial" w:cs="Arial"/>
                <w:sz w:val="22"/>
                <w:szCs w:val="22"/>
              </w:rPr>
              <w:t>2</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87</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3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PP00-Y      5x6 mm</w:t>
            </w:r>
            <w:r w:rsidRPr="00E236DA">
              <w:rPr>
                <w:rFonts w:ascii="Arial" w:hAnsi="Arial" w:cs="Arial"/>
                <w:sz w:val="22"/>
                <w:szCs w:val="22"/>
              </w:rPr>
              <w:t>2</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55</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0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SAPA CEV FI 23</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25</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6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PVC cev fi16</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250</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6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PVC cev fi32</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350</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45"/>
        </w:trPr>
        <w:tc>
          <w:tcPr>
            <w:tcW w:w="657" w:type="dxa"/>
            <w:noWrap/>
            <w:vAlign w:val="bottom"/>
            <w:hideMark/>
          </w:tcPr>
          <w:p w:rsidR="00E8671D" w:rsidRPr="00E236DA" w:rsidRDefault="00E8671D" w:rsidP="00E236DA">
            <w:pPr>
              <w:jc w:val="right"/>
              <w:rPr>
                <w:sz w:val="20"/>
                <w:szCs w:val="20"/>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30"/>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shd w:val="clear" w:color="CCCCFF" w:fill="C0C0C0"/>
            <w:noWrap/>
            <w:hideMark/>
          </w:tcPr>
          <w:p w:rsidR="00E8671D" w:rsidRPr="00E236DA" w:rsidRDefault="00E8671D" w:rsidP="00E236DA">
            <w:pPr>
              <w:jc w:val="both"/>
              <w:rPr>
                <w:rFonts w:ascii="Arial" w:hAnsi="Arial" w:cs="Arial"/>
                <w:b/>
                <w:bCs/>
                <w:vertAlign w:val="baseline"/>
              </w:rPr>
            </w:pPr>
            <w:r w:rsidRPr="00E236DA">
              <w:rPr>
                <w:rFonts w:ascii="Arial" w:hAnsi="Arial" w:cs="Arial"/>
                <w:b/>
                <w:bCs/>
                <w:vertAlign w:val="baseline"/>
              </w:rPr>
              <w:t>UKUPNO  1.</w:t>
            </w:r>
          </w:p>
        </w:tc>
        <w:tc>
          <w:tcPr>
            <w:tcW w:w="1134" w:type="dxa"/>
            <w:shd w:val="clear" w:color="CCCCFF" w:fill="C0C0C0"/>
            <w:noWrap/>
            <w:hideMark/>
          </w:tcPr>
          <w:p w:rsidR="00E8671D" w:rsidRPr="00E236DA" w:rsidRDefault="00E8671D" w:rsidP="00E236DA">
            <w:pPr>
              <w:jc w:val="right"/>
              <w:rPr>
                <w:rFonts w:ascii="Arial" w:hAnsi="Arial" w:cs="Arial"/>
                <w:b/>
                <w:bCs/>
                <w:sz w:val="22"/>
                <w:szCs w:val="22"/>
                <w:u w:val="single"/>
                <w:vertAlign w:val="baseline"/>
              </w:rPr>
            </w:pPr>
            <w:r w:rsidRPr="00E236DA">
              <w:rPr>
                <w:rFonts w:ascii="Arial" w:hAnsi="Arial" w:cs="Arial"/>
                <w:b/>
                <w:bCs/>
                <w:sz w:val="22"/>
                <w:szCs w:val="22"/>
                <w:u w:val="single"/>
                <w:vertAlign w:val="baseline"/>
              </w:rPr>
              <w:t> </w:t>
            </w:r>
          </w:p>
        </w:tc>
        <w:tc>
          <w:tcPr>
            <w:tcW w:w="1246" w:type="dxa"/>
            <w:shd w:val="clear" w:color="CCCCFF" w:fill="C0C0C0"/>
            <w:noWrap/>
            <w:vAlign w:val="bottom"/>
            <w:hideMark/>
          </w:tcPr>
          <w:p w:rsidR="00E8671D" w:rsidRPr="00E236DA" w:rsidRDefault="00E8671D" w:rsidP="00E236DA">
            <w:pPr>
              <w:jc w:val="right"/>
              <w:rPr>
                <w:rFonts w:ascii="Arial" w:hAnsi="Arial" w:cs="Arial"/>
                <w:vertAlign w:val="baseline"/>
              </w:rPr>
            </w:pPr>
            <w:r w:rsidRPr="00E236DA">
              <w:rPr>
                <w:rFonts w:ascii="Arial" w:hAnsi="Arial" w:cs="Arial"/>
                <w:vertAlign w:val="baseline"/>
              </w:rPr>
              <w:t> </w:t>
            </w:r>
          </w:p>
        </w:tc>
        <w:tc>
          <w:tcPr>
            <w:tcW w:w="1560" w:type="dxa"/>
            <w:shd w:val="clear" w:color="CCCCFF" w:fill="C0C0C0"/>
            <w:noWrap/>
            <w:vAlign w:val="bottom"/>
            <w:hideMark/>
          </w:tcPr>
          <w:p w:rsidR="00E8671D" w:rsidRPr="00E236DA" w:rsidRDefault="00E8671D" w:rsidP="00E236DA">
            <w:pPr>
              <w:jc w:val="right"/>
              <w:rPr>
                <w:rFonts w:ascii="Arial" w:hAnsi="Arial" w:cs="Arial"/>
                <w:vertAlign w:val="baseline"/>
              </w:rPr>
            </w:pPr>
            <w:r w:rsidRPr="00E236DA">
              <w:rPr>
                <w:rFonts w:ascii="Arial" w:hAnsi="Arial" w:cs="Arial"/>
                <w:vertAlign w:val="baseline"/>
              </w:rPr>
              <w:t> </w:t>
            </w:r>
          </w:p>
        </w:tc>
        <w:tc>
          <w:tcPr>
            <w:tcW w:w="1701" w:type="dxa"/>
            <w:shd w:val="clear" w:color="CCCCFF" w:fill="C0C0C0"/>
            <w:noWrap/>
            <w:vAlign w:val="bottom"/>
            <w:hideMark/>
          </w:tcPr>
          <w:p w:rsidR="00E8671D" w:rsidRPr="00E236DA" w:rsidRDefault="00E8671D" w:rsidP="00E236DA">
            <w:pPr>
              <w:jc w:val="right"/>
              <w:rPr>
                <w:rFonts w:ascii="Arial" w:hAnsi="Arial" w:cs="Arial"/>
                <w:b/>
                <w:bCs/>
                <w:sz w:val="22"/>
                <w:szCs w:val="22"/>
                <w:vertAlign w:val="baseline"/>
              </w:rPr>
            </w:pPr>
          </w:p>
        </w:tc>
      </w:tr>
      <w:tr w:rsidR="00E8671D" w:rsidRPr="00E236DA" w:rsidTr="00243930">
        <w:trPr>
          <w:trHeight w:val="330"/>
        </w:trPr>
        <w:tc>
          <w:tcPr>
            <w:tcW w:w="657" w:type="dxa"/>
            <w:noWrap/>
            <w:vAlign w:val="bottom"/>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330"/>
        </w:trPr>
        <w:tc>
          <w:tcPr>
            <w:tcW w:w="657" w:type="dxa"/>
            <w:noWrap/>
            <w:hideMark/>
          </w:tcPr>
          <w:p w:rsidR="00E8671D" w:rsidRPr="00E236DA" w:rsidRDefault="00E8671D" w:rsidP="00E236DA">
            <w:pPr>
              <w:rPr>
                <w:rFonts w:ascii="Arial" w:hAnsi="Arial" w:cs="Arial"/>
                <w:b/>
                <w:bCs/>
                <w:sz w:val="26"/>
                <w:szCs w:val="26"/>
                <w:vertAlign w:val="baseline"/>
              </w:rPr>
            </w:pPr>
            <w:r w:rsidRPr="00E236DA">
              <w:rPr>
                <w:rFonts w:ascii="Arial" w:hAnsi="Arial" w:cs="Arial"/>
                <w:b/>
                <w:bCs/>
                <w:sz w:val="26"/>
                <w:szCs w:val="26"/>
                <w:vertAlign w:val="baseline"/>
              </w:rPr>
              <w:t>2.</w:t>
            </w:r>
          </w:p>
        </w:tc>
        <w:tc>
          <w:tcPr>
            <w:tcW w:w="3767" w:type="dxa"/>
            <w:shd w:val="clear" w:color="CCCCFF" w:fill="C0C0C0"/>
            <w:noWrap/>
            <w:vAlign w:val="center"/>
            <w:hideMark/>
          </w:tcPr>
          <w:p w:rsidR="00E8671D" w:rsidRPr="00E236DA" w:rsidRDefault="00E8671D" w:rsidP="00E236DA">
            <w:pPr>
              <w:rPr>
                <w:rFonts w:ascii="Arial" w:hAnsi="Arial" w:cs="Arial"/>
                <w:b/>
                <w:bCs/>
                <w:sz w:val="26"/>
                <w:szCs w:val="26"/>
                <w:vertAlign w:val="baseline"/>
              </w:rPr>
            </w:pPr>
            <w:r w:rsidRPr="00E236DA">
              <w:rPr>
                <w:rFonts w:ascii="Arial" w:hAnsi="Arial" w:cs="Arial"/>
                <w:b/>
                <w:bCs/>
                <w:sz w:val="26"/>
                <w:szCs w:val="26"/>
                <w:vertAlign w:val="baseline"/>
              </w:rPr>
              <w:t xml:space="preserve">RAZVODNE TABLE </w:t>
            </w:r>
          </w:p>
        </w:tc>
        <w:tc>
          <w:tcPr>
            <w:tcW w:w="1134" w:type="dxa"/>
            <w:noWrap/>
            <w:vAlign w:val="center"/>
            <w:hideMark/>
          </w:tcPr>
          <w:p w:rsidR="00E8671D" w:rsidRPr="00E236DA" w:rsidRDefault="00E8671D" w:rsidP="00E236DA">
            <w:pPr>
              <w:rPr>
                <w:rFonts w:ascii="Arial" w:hAnsi="Arial" w:cs="Arial"/>
                <w:b/>
                <w:bCs/>
                <w:sz w:val="26"/>
                <w:szCs w:val="26"/>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330"/>
        </w:trPr>
        <w:tc>
          <w:tcPr>
            <w:tcW w:w="657" w:type="dxa"/>
            <w:noWrap/>
            <w:hideMark/>
          </w:tcPr>
          <w:p w:rsidR="00E8671D" w:rsidRPr="00E236DA" w:rsidRDefault="00E8671D" w:rsidP="00E236DA">
            <w:pPr>
              <w:jc w:val="right"/>
              <w:rPr>
                <w:sz w:val="20"/>
                <w:szCs w:val="20"/>
                <w:vertAlign w:val="baseline"/>
              </w:rPr>
            </w:pPr>
          </w:p>
        </w:tc>
        <w:tc>
          <w:tcPr>
            <w:tcW w:w="3767" w:type="dxa"/>
            <w:noWrap/>
            <w:vAlign w:val="center"/>
            <w:hideMark/>
          </w:tcPr>
          <w:p w:rsidR="00E8671D" w:rsidRPr="00E236DA" w:rsidRDefault="00E8671D" w:rsidP="00E236DA">
            <w:pPr>
              <w:rPr>
                <w:sz w:val="20"/>
                <w:szCs w:val="20"/>
                <w:vertAlign w:val="baseline"/>
              </w:rPr>
            </w:pPr>
          </w:p>
        </w:tc>
        <w:tc>
          <w:tcPr>
            <w:tcW w:w="1134" w:type="dxa"/>
            <w:noWrap/>
            <w:vAlign w:val="center"/>
            <w:hideMark/>
          </w:tcPr>
          <w:p w:rsidR="00E8671D" w:rsidRPr="00E236DA" w:rsidRDefault="00E8671D" w:rsidP="00E236DA">
            <w:pPr>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2.1.</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 xml:space="preserve"> Isporuka i montaža PVC razvodne table U36 oznake RT-P, sa prozirnim poklopcem </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Plaća se komplet isporučeno i postavljeno za ispravan rad zajedno sa sledećom opremom:</w:t>
            </w:r>
          </w:p>
        </w:tc>
        <w:tc>
          <w:tcPr>
            <w:tcW w:w="1134" w:type="dxa"/>
            <w:noWrap/>
            <w:vAlign w:val="bottom"/>
            <w:hideMark/>
          </w:tcPr>
          <w:p w:rsidR="00E8671D" w:rsidRPr="00E236DA" w:rsidRDefault="00E8671D" w:rsidP="00E236DA">
            <w:pPr>
              <w:jc w:val="both"/>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1  kom  ZUDS 40(0,5 A </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- 26  kom   Automatski osigurač 16 A, 1p, ''B''</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- 4  kom  Automatski osigurač 10 A, 1p, ''B''</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DIN šine, redne stezaljke, bakarni češalj, </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provodnici za šemiranje, šeme,  </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i sav sitan montažni materijal.</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jc w:val="right"/>
              <w:rPr>
                <w:rFonts w:ascii="Arial" w:hAnsi="Arial" w:cs="Arial"/>
                <w:sz w:val="22"/>
                <w:szCs w:val="22"/>
                <w:u w:val="single"/>
                <w:vertAlign w:val="baseline"/>
              </w:rPr>
            </w:pPr>
            <w:r w:rsidRPr="00E236DA">
              <w:rPr>
                <w:rFonts w:ascii="Arial" w:hAnsi="Arial" w:cs="Arial"/>
                <w:sz w:val="22"/>
                <w:szCs w:val="22"/>
                <w:u w:val="single"/>
                <w:vertAlign w:val="baseline"/>
              </w:rPr>
              <w:t> </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1</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315"/>
        </w:trPr>
        <w:tc>
          <w:tcPr>
            <w:tcW w:w="657" w:type="dxa"/>
            <w:noWrap/>
            <w:vAlign w:val="bottom"/>
            <w:hideMark/>
          </w:tcPr>
          <w:p w:rsidR="00E8671D" w:rsidRPr="00E236DA" w:rsidRDefault="00E8671D" w:rsidP="00E236DA">
            <w:pPr>
              <w:jc w:val="right"/>
              <w:rPr>
                <w:sz w:val="20"/>
                <w:szCs w:val="20"/>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shd w:val="clear" w:color="CCCCFF" w:fill="C0C0C0"/>
            <w:noWrap/>
            <w:hideMark/>
          </w:tcPr>
          <w:p w:rsidR="00E8671D" w:rsidRPr="00E236DA" w:rsidRDefault="00E8671D" w:rsidP="00E236DA">
            <w:pPr>
              <w:jc w:val="both"/>
              <w:rPr>
                <w:rFonts w:ascii="Arial" w:hAnsi="Arial" w:cs="Arial"/>
                <w:b/>
                <w:bCs/>
                <w:vertAlign w:val="baseline"/>
              </w:rPr>
            </w:pPr>
            <w:r w:rsidRPr="00E236DA">
              <w:rPr>
                <w:rFonts w:ascii="Arial" w:hAnsi="Arial" w:cs="Arial"/>
                <w:b/>
                <w:bCs/>
                <w:vertAlign w:val="baseline"/>
              </w:rPr>
              <w:t>UKUPNO  2.</w:t>
            </w:r>
          </w:p>
        </w:tc>
        <w:tc>
          <w:tcPr>
            <w:tcW w:w="1134" w:type="dxa"/>
            <w:shd w:val="clear" w:color="CCCCFF" w:fill="C0C0C0"/>
            <w:noWrap/>
            <w:hideMark/>
          </w:tcPr>
          <w:p w:rsidR="00E8671D" w:rsidRPr="00E236DA" w:rsidRDefault="00E8671D" w:rsidP="00E236DA">
            <w:pPr>
              <w:jc w:val="right"/>
              <w:rPr>
                <w:rFonts w:ascii="Arial" w:hAnsi="Arial" w:cs="Arial"/>
                <w:b/>
                <w:bCs/>
                <w:sz w:val="22"/>
                <w:szCs w:val="22"/>
                <w:u w:val="single"/>
                <w:vertAlign w:val="baseline"/>
              </w:rPr>
            </w:pPr>
            <w:r w:rsidRPr="00E236DA">
              <w:rPr>
                <w:rFonts w:ascii="Arial" w:hAnsi="Arial" w:cs="Arial"/>
                <w:b/>
                <w:bCs/>
                <w:sz w:val="22"/>
                <w:szCs w:val="22"/>
                <w:u w:val="single"/>
                <w:vertAlign w:val="baseline"/>
              </w:rPr>
              <w:t> </w:t>
            </w:r>
          </w:p>
        </w:tc>
        <w:tc>
          <w:tcPr>
            <w:tcW w:w="1246" w:type="dxa"/>
            <w:shd w:val="clear" w:color="CCCCFF" w:fill="C0C0C0"/>
            <w:noWrap/>
            <w:vAlign w:val="bottom"/>
            <w:hideMark/>
          </w:tcPr>
          <w:p w:rsidR="00E8671D" w:rsidRPr="00E236DA" w:rsidRDefault="00E8671D" w:rsidP="00E236DA">
            <w:pPr>
              <w:jc w:val="right"/>
              <w:rPr>
                <w:rFonts w:ascii="Arial" w:hAnsi="Arial" w:cs="Arial"/>
                <w:b/>
                <w:bCs/>
                <w:vertAlign w:val="baseline"/>
              </w:rPr>
            </w:pPr>
            <w:r w:rsidRPr="00E236DA">
              <w:rPr>
                <w:rFonts w:ascii="Arial" w:hAnsi="Arial" w:cs="Arial"/>
                <w:b/>
                <w:bCs/>
                <w:vertAlign w:val="baseline"/>
              </w:rPr>
              <w:t> </w:t>
            </w:r>
          </w:p>
        </w:tc>
        <w:tc>
          <w:tcPr>
            <w:tcW w:w="1560" w:type="dxa"/>
            <w:shd w:val="clear" w:color="CCCCFF" w:fill="C0C0C0"/>
            <w:noWrap/>
            <w:vAlign w:val="bottom"/>
            <w:hideMark/>
          </w:tcPr>
          <w:p w:rsidR="00E8671D" w:rsidRPr="00E236DA" w:rsidRDefault="00E8671D" w:rsidP="00E236DA">
            <w:pPr>
              <w:jc w:val="right"/>
              <w:rPr>
                <w:rFonts w:ascii="Arial" w:hAnsi="Arial" w:cs="Arial"/>
                <w:b/>
                <w:bCs/>
                <w:vertAlign w:val="baseline"/>
              </w:rPr>
            </w:pPr>
            <w:r w:rsidRPr="00E236DA">
              <w:rPr>
                <w:rFonts w:ascii="Arial" w:hAnsi="Arial" w:cs="Arial"/>
                <w:b/>
                <w:bCs/>
                <w:vertAlign w:val="baseline"/>
              </w:rPr>
              <w:t> </w:t>
            </w:r>
          </w:p>
        </w:tc>
        <w:tc>
          <w:tcPr>
            <w:tcW w:w="1701" w:type="dxa"/>
            <w:shd w:val="clear" w:color="CCCCFF" w:fill="C0C0C0"/>
            <w:noWrap/>
            <w:vAlign w:val="bottom"/>
            <w:hideMark/>
          </w:tcPr>
          <w:p w:rsidR="00E8671D" w:rsidRPr="00E236DA" w:rsidRDefault="00E8671D" w:rsidP="00E236DA">
            <w:pPr>
              <w:jc w:val="right"/>
              <w:rPr>
                <w:rFonts w:ascii="Arial" w:hAnsi="Arial" w:cs="Arial"/>
                <w:b/>
                <w:bCs/>
                <w:sz w:val="22"/>
                <w:szCs w:val="22"/>
                <w:vertAlign w:val="baseline"/>
              </w:rPr>
            </w:pPr>
          </w:p>
        </w:tc>
      </w:tr>
      <w:tr w:rsidR="00E8671D" w:rsidRPr="00E236DA" w:rsidTr="00243930">
        <w:trPr>
          <w:trHeight w:val="315"/>
        </w:trPr>
        <w:tc>
          <w:tcPr>
            <w:tcW w:w="657" w:type="dxa"/>
            <w:noWrap/>
            <w:vAlign w:val="bottom"/>
            <w:hideMark/>
          </w:tcPr>
          <w:p w:rsidR="00E8671D" w:rsidRPr="00E236DA" w:rsidRDefault="00E8671D" w:rsidP="00E236DA">
            <w:pPr>
              <w:jc w:val="right"/>
              <w:rPr>
                <w:rFonts w:ascii="Arial" w:hAnsi="Arial" w:cs="Arial"/>
                <w:b/>
                <w:bCs/>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30"/>
        </w:trPr>
        <w:tc>
          <w:tcPr>
            <w:tcW w:w="657" w:type="dxa"/>
            <w:noWrap/>
            <w:hideMark/>
          </w:tcPr>
          <w:p w:rsidR="00E8671D" w:rsidRPr="00E236DA" w:rsidRDefault="00E8671D" w:rsidP="00E236DA">
            <w:pPr>
              <w:rPr>
                <w:rFonts w:ascii="Arial" w:hAnsi="Arial" w:cs="Arial"/>
                <w:b/>
                <w:bCs/>
                <w:sz w:val="26"/>
                <w:szCs w:val="26"/>
                <w:vertAlign w:val="baseline"/>
              </w:rPr>
            </w:pPr>
            <w:r w:rsidRPr="00E236DA">
              <w:rPr>
                <w:rFonts w:ascii="Arial" w:hAnsi="Arial" w:cs="Arial"/>
                <w:b/>
                <w:bCs/>
                <w:sz w:val="26"/>
                <w:szCs w:val="26"/>
                <w:vertAlign w:val="baseline"/>
              </w:rPr>
              <w:t>3.</w:t>
            </w:r>
          </w:p>
        </w:tc>
        <w:tc>
          <w:tcPr>
            <w:tcW w:w="3767" w:type="dxa"/>
            <w:shd w:val="clear" w:color="CCCCFF" w:fill="C0C0C0"/>
            <w:noWrap/>
            <w:hideMark/>
          </w:tcPr>
          <w:p w:rsidR="00E8671D" w:rsidRPr="00E236DA" w:rsidRDefault="00E8671D" w:rsidP="00E236DA">
            <w:pPr>
              <w:rPr>
                <w:rFonts w:ascii="Arial" w:hAnsi="Arial" w:cs="Arial"/>
                <w:b/>
                <w:bCs/>
                <w:sz w:val="26"/>
                <w:szCs w:val="26"/>
                <w:vertAlign w:val="baseline"/>
              </w:rPr>
            </w:pPr>
            <w:r w:rsidRPr="00E236DA">
              <w:rPr>
                <w:rFonts w:ascii="Arial" w:hAnsi="Arial" w:cs="Arial"/>
                <w:b/>
                <w:bCs/>
                <w:sz w:val="26"/>
                <w:szCs w:val="26"/>
                <w:vertAlign w:val="baseline"/>
              </w:rPr>
              <w:t>INSTALACIONI  MATERIJAL</w:t>
            </w:r>
          </w:p>
        </w:tc>
        <w:tc>
          <w:tcPr>
            <w:tcW w:w="1134" w:type="dxa"/>
            <w:noWrap/>
            <w:vAlign w:val="bottom"/>
            <w:hideMark/>
          </w:tcPr>
          <w:p w:rsidR="00E8671D" w:rsidRPr="00E236DA" w:rsidRDefault="00E8671D" w:rsidP="00E236DA">
            <w:pPr>
              <w:rPr>
                <w:rFonts w:ascii="Arial" w:hAnsi="Arial" w:cs="Arial"/>
                <w:b/>
                <w:bCs/>
                <w:sz w:val="26"/>
                <w:szCs w:val="26"/>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sz w:val="20"/>
                <w:szCs w:val="20"/>
                <w:vertAlign w:val="baseline"/>
              </w:rPr>
            </w:pPr>
          </w:p>
        </w:tc>
      </w:tr>
      <w:tr w:rsidR="00E8671D" w:rsidRPr="00E236DA" w:rsidTr="00243930">
        <w:trPr>
          <w:trHeight w:val="171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3.1.</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Isporuka i postavljanje instalacionog materijala u PVC kutijama u zidu od opeke, ili gipsanom zidu i povezivanje. Sve prekidače postaviti na visini 1.1 m od poda, a priključnice na 0.35 m od poda ili prema podacima datim u grafičkoj dokumentaciji. Za tehnološke priključnice montažnu visinu usaglasiti prema uslovima iz tehnološkog projekta i zahteva prozvođača opreme koja se ugrađuje.</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Prekidači:  </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obični jednopolni, 10 A, 250 V</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4</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serijski, 10 A, 250 V</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2</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naizmenični, 10 A, 250 V</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4</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Običan prekidač 1M-3 kom u kompletu sa razvodnom kutijom,prirubnicom i maskom 3M</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5</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Običan prekidač 1M-5 kom u kompletu sa razvodnom kutijom,prirubnicom i maskom 5M</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2</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-Priključnice:</w:t>
            </w:r>
          </w:p>
        </w:tc>
        <w:tc>
          <w:tcPr>
            <w:tcW w:w="1134"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tcPr>
          <w:p w:rsidR="00E8671D" w:rsidRPr="00E236DA" w:rsidRDefault="00E8671D" w:rsidP="00E236DA">
            <w:pPr>
              <w:rPr>
                <w:rFonts w:ascii="Arial" w:hAnsi="Arial" w:cs="Arial"/>
                <w:sz w:val="22"/>
                <w:szCs w:val="22"/>
                <w:vertAlign w:val="baseline"/>
              </w:rPr>
            </w:pPr>
          </w:p>
        </w:tc>
        <w:tc>
          <w:tcPr>
            <w:tcW w:w="1701" w:type="dxa"/>
            <w:noWrap/>
            <w:vAlign w:val="bottom"/>
          </w:tcPr>
          <w:p w:rsidR="00E8671D" w:rsidRPr="00E236DA" w:rsidRDefault="00E8671D" w:rsidP="00E236DA">
            <w:pPr>
              <w:rPr>
                <w:rFonts w:ascii="Arial" w:hAnsi="Arial" w:cs="Arial"/>
                <w:sz w:val="22"/>
                <w:szCs w:val="22"/>
                <w:vertAlign w:val="baseline"/>
              </w:rPr>
            </w:pP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Monofazna priključnica šuko 16A, 250 V 2M-2kom u kompletu sa razvodnom kutijom,prirubnicom i maskom 4M</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17</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Trofazna priključnica šuko 16A, 400 V</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1</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Monofazna priključnica šuko sa poklopcem 16A, 250 V</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2</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85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Monofazna priključnica šuko  16A, 250 V 2M-3 kom u kompletu sa razvodnom kutijom,prirubnicom,maskom 7M i slepim modulom 1M-1kom</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11</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Podna kutija 8M sa razvodnom kutijom i poklopcem(mon prikljucnica 2M-3 kom i RJ45 -2kom)</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2</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shd w:val="clear" w:color="CCCCFF" w:fill="C0C0C0"/>
            <w:noWrap/>
            <w:hideMark/>
          </w:tcPr>
          <w:p w:rsidR="00E8671D" w:rsidRPr="00E236DA" w:rsidRDefault="00E8671D" w:rsidP="00E236DA">
            <w:pPr>
              <w:jc w:val="both"/>
              <w:rPr>
                <w:rFonts w:ascii="Arial" w:hAnsi="Arial" w:cs="Arial"/>
                <w:b/>
                <w:bCs/>
                <w:vertAlign w:val="baseline"/>
              </w:rPr>
            </w:pPr>
            <w:r w:rsidRPr="00E236DA">
              <w:rPr>
                <w:rFonts w:ascii="Arial" w:hAnsi="Arial" w:cs="Arial"/>
                <w:b/>
                <w:bCs/>
                <w:vertAlign w:val="baseline"/>
              </w:rPr>
              <w:t>УКУПНO  3.</w:t>
            </w:r>
          </w:p>
        </w:tc>
        <w:tc>
          <w:tcPr>
            <w:tcW w:w="1134" w:type="dxa"/>
            <w:shd w:val="clear" w:color="CCCCFF" w:fill="C0C0C0"/>
            <w:noWrap/>
            <w:hideMark/>
          </w:tcPr>
          <w:p w:rsidR="00E8671D" w:rsidRPr="00E236DA" w:rsidRDefault="00E8671D" w:rsidP="00E236DA">
            <w:pPr>
              <w:jc w:val="right"/>
              <w:rPr>
                <w:rFonts w:ascii="Arial" w:hAnsi="Arial" w:cs="Arial"/>
                <w:b/>
                <w:bCs/>
                <w:sz w:val="22"/>
                <w:szCs w:val="22"/>
                <w:u w:val="single"/>
                <w:vertAlign w:val="baseline"/>
              </w:rPr>
            </w:pPr>
            <w:r w:rsidRPr="00E236DA">
              <w:rPr>
                <w:rFonts w:ascii="Arial" w:hAnsi="Arial" w:cs="Arial"/>
                <w:b/>
                <w:bCs/>
                <w:sz w:val="22"/>
                <w:szCs w:val="22"/>
                <w:u w:val="single"/>
                <w:vertAlign w:val="baseline"/>
              </w:rPr>
              <w:t> </w:t>
            </w:r>
          </w:p>
        </w:tc>
        <w:tc>
          <w:tcPr>
            <w:tcW w:w="1246" w:type="dxa"/>
            <w:shd w:val="clear" w:color="CCCCFF" w:fill="C0C0C0"/>
            <w:noWrap/>
            <w:vAlign w:val="bottom"/>
            <w:hideMark/>
          </w:tcPr>
          <w:p w:rsidR="00E8671D" w:rsidRPr="00E236DA" w:rsidRDefault="00E8671D" w:rsidP="00E236DA">
            <w:pPr>
              <w:jc w:val="right"/>
              <w:rPr>
                <w:rFonts w:ascii="Arial" w:hAnsi="Arial" w:cs="Arial"/>
                <w:b/>
                <w:bCs/>
                <w:vertAlign w:val="baseline"/>
              </w:rPr>
            </w:pPr>
            <w:r w:rsidRPr="00E236DA">
              <w:rPr>
                <w:rFonts w:ascii="Arial" w:hAnsi="Arial" w:cs="Arial"/>
                <w:b/>
                <w:bCs/>
                <w:vertAlign w:val="baseline"/>
              </w:rPr>
              <w:t> </w:t>
            </w:r>
          </w:p>
        </w:tc>
        <w:tc>
          <w:tcPr>
            <w:tcW w:w="1560" w:type="dxa"/>
            <w:shd w:val="clear" w:color="CCCCFF" w:fill="C0C0C0"/>
            <w:noWrap/>
            <w:vAlign w:val="bottom"/>
            <w:hideMark/>
          </w:tcPr>
          <w:p w:rsidR="00E8671D" w:rsidRPr="00E236DA" w:rsidRDefault="00E8671D" w:rsidP="00E236DA">
            <w:pPr>
              <w:jc w:val="right"/>
              <w:rPr>
                <w:rFonts w:ascii="Arial" w:hAnsi="Arial" w:cs="Arial"/>
                <w:b/>
                <w:bCs/>
                <w:vertAlign w:val="baseline"/>
              </w:rPr>
            </w:pPr>
            <w:r w:rsidRPr="00E236DA">
              <w:rPr>
                <w:rFonts w:ascii="Arial" w:hAnsi="Arial" w:cs="Arial"/>
                <w:b/>
                <w:bCs/>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b/>
                <w:bCs/>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b/>
                <w:bCs/>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right"/>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330"/>
        </w:trPr>
        <w:tc>
          <w:tcPr>
            <w:tcW w:w="657" w:type="dxa"/>
            <w:noWrap/>
            <w:hideMark/>
          </w:tcPr>
          <w:p w:rsidR="00E8671D" w:rsidRPr="00E236DA" w:rsidRDefault="00E8671D" w:rsidP="00E236DA">
            <w:pPr>
              <w:rPr>
                <w:rFonts w:ascii="Arial" w:hAnsi="Arial" w:cs="Arial"/>
                <w:b/>
                <w:bCs/>
                <w:sz w:val="26"/>
                <w:szCs w:val="26"/>
                <w:vertAlign w:val="baseline"/>
              </w:rPr>
            </w:pPr>
            <w:r w:rsidRPr="00E236DA">
              <w:rPr>
                <w:rFonts w:ascii="Arial" w:hAnsi="Arial" w:cs="Arial"/>
                <w:b/>
                <w:bCs/>
                <w:sz w:val="26"/>
                <w:szCs w:val="26"/>
                <w:vertAlign w:val="baseline"/>
              </w:rPr>
              <w:t>4.</w:t>
            </w:r>
          </w:p>
        </w:tc>
        <w:tc>
          <w:tcPr>
            <w:tcW w:w="3767" w:type="dxa"/>
            <w:shd w:val="clear" w:color="CCCCFF" w:fill="C0C0C0"/>
            <w:noWrap/>
            <w:hideMark/>
          </w:tcPr>
          <w:p w:rsidR="00E8671D" w:rsidRPr="00E236DA" w:rsidRDefault="00E8671D" w:rsidP="00E236DA">
            <w:pPr>
              <w:rPr>
                <w:rFonts w:ascii="Arial" w:hAnsi="Arial" w:cs="Arial"/>
                <w:b/>
                <w:bCs/>
                <w:sz w:val="26"/>
                <w:szCs w:val="26"/>
                <w:vertAlign w:val="baseline"/>
              </w:rPr>
            </w:pPr>
            <w:r w:rsidRPr="00E236DA">
              <w:rPr>
                <w:rFonts w:ascii="Arial" w:hAnsi="Arial" w:cs="Arial"/>
                <w:b/>
                <w:bCs/>
                <w:sz w:val="26"/>
                <w:szCs w:val="26"/>
                <w:vertAlign w:val="baseline"/>
              </w:rPr>
              <w:t>SVETILJKE</w:t>
            </w:r>
          </w:p>
        </w:tc>
        <w:tc>
          <w:tcPr>
            <w:tcW w:w="1134" w:type="dxa"/>
            <w:noWrap/>
            <w:vAlign w:val="bottom"/>
            <w:hideMark/>
          </w:tcPr>
          <w:p w:rsidR="00E8671D" w:rsidRPr="00E236DA" w:rsidRDefault="00E8671D" w:rsidP="00E236DA">
            <w:pPr>
              <w:rPr>
                <w:rFonts w:ascii="Arial" w:hAnsi="Arial" w:cs="Arial"/>
                <w:b/>
                <w:bCs/>
                <w:sz w:val="26"/>
                <w:szCs w:val="26"/>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sz w:val="20"/>
                <w:szCs w:val="20"/>
                <w:vertAlign w:val="baseline"/>
              </w:rPr>
            </w:pPr>
          </w:p>
        </w:tc>
      </w:tr>
      <w:tr w:rsidR="00E8671D" w:rsidRPr="00E236DA" w:rsidTr="00243930">
        <w:trPr>
          <w:trHeight w:val="330"/>
        </w:trPr>
        <w:tc>
          <w:tcPr>
            <w:tcW w:w="657" w:type="dxa"/>
            <w:noWrap/>
            <w:hideMark/>
          </w:tcPr>
          <w:p w:rsidR="00E8671D" w:rsidRPr="00E236DA" w:rsidRDefault="00E8671D" w:rsidP="00E236DA">
            <w:pPr>
              <w:jc w:val="right"/>
              <w:rPr>
                <w:sz w:val="20"/>
                <w:szCs w:val="20"/>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sz w:val="20"/>
                <w:szCs w:val="20"/>
                <w:vertAlign w:val="baseline"/>
              </w:rPr>
            </w:pPr>
          </w:p>
        </w:tc>
      </w:tr>
      <w:tr w:rsidR="00E8671D" w:rsidRPr="00E236DA" w:rsidTr="00243930">
        <w:trPr>
          <w:trHeight w:val="4101"/>
        </w:trPr>
        <w:tc>
          <w:tcPr>
            <w:tcW w:w="10065" w:type="dxa"/>
            <w:gridSpan w:val="6"/>
            <w:noWrap/>
            <w:hideMark/>
          </w:tcPr>
          <w:p w:rsidR="00E8671D" w:rsidRPr="00E236DA" w:rsidRDefault="00E8671D" w:rsidP="00243930">
            <w:pPr>
              <w:rPr>
                <w:sz w:val="20"/>
                <w:szCs w:val="20"/>
                <w:vertAlign w:val="baseline"/>
              </w:rPr>
            </w:pPr>
            <w:r w:rsidRPr="00E236DA">
              <w:rPr>
                <w:rFonts w:ascii="Arial" w:hAnsi="Arial" w:cs="Arial"/>
                <w:sz w:val="22"/>
                <w:szCs w:val="22"/>
                <w:vertAlign w:val="baseline"/>
              </w:rPr>
              <w:t xml:space="preserve"> Ovaj deo predmera i predračuna obuhvata: isporuku, montažu i povezivanje niže opisanih svetiljki uključujući:</w:t>
            </w:r>
          </w:p>
          <w:p w:rsidR="00E8671D" w:rsidRPr="00E236DA" w:rsidRDefault="00E8671D" w:rsidP="00243930">
            <w:pPr>
              <w:rPr>
                <w:sz w:val="20"/>
                <w:szCs w:val="20"/>
                <w:vertAlign w:val="baseline"/>
              </w:rPr>
            </w:pPr>
            <w:r w:rsidRPr="00E236DA">
              <w:rPr>
                <w:rFonts w:ascii="Arial" w:hAnsi="Arial" w:cs="Arial"/>
                <w:sz w:val="22"/>
                <w:szCs w:val="22"/>
                <w:vertAlign w:val="baseline"/>
              </w:rPr>
              <w:t>-isporuku i postavljanje kuke za vešanje ili odgovarajućih tiplova za pričvršćavanje svetiljke na tavanici ili zidu</w:t>
            </w:r>
          </w:p>
          <w:p w:rsidR="00E8671D" w:rsidRPr="00E236DA" w:rsidRDefault="00E8671D" w:rsidP="00243930">
            <w:pPr>
              <w:rPr>
                <w:sz w:val="20"/>
                <w:szCs w:val="20"/>
                <w:vertAlign w:val="baseline"/>
              </w:rPr>
            </w:pPr>
            <w:r w:rsidRPr="00E236DA">
              <w:rPr>
                <w:rFonts w:ascii="Arial" w:hAnsi="Arial" w:cs="Arial"/>
                <w:sz w:val="22"/>
                <w:szCs w:val="22"/>
                <w:vertAlign w:val="baseline"/>
              </w:rPr>
              <w:t>-isporuka, montaža i povezivanje pomoću stezaljki na već izvedenu instalaciju svetiljke kako je to opisano u pojedinim pozicijama</w:t>
            </w:r>
          </w:p>
          <w:p w:rsidR="00E8671D" w:rsidRPr="00E236DA" w:rsidRDefault="00E8671D" w:rsidP="00243930">
            <w:pPr>
              <w:rPr>
                <w:sz w:val="20"/>
                <w:szCs w:val="20"/>
                <w:vertAlign w:val="baseline"/>
              </w:rPr>
            </w:pPr>
            <w:r w:rsidRPr="00E236DA">
              <w:rPr>
                <w:rFonts w:ascii="Arial" w:hAnsi="Arial" w:cs="Arial"/>
                <w:sz w:val="22"/>
                <w:szCs w:val="22"/>
                <w:vertAlign w:val="baseline"/>
              </w:rPr>
              <w:t>-postavljanje u svetiljke, sijalice, odnosno fluo cevi i startera</w:t>
            </w:r>
          </w:p>
          <w:p w:rsidR="00E8671D" w:rsidRPr="00E236DA" w:rsidRDefault="00E8671D" w:rsidP="00243930">
            <w:pPr>
              <w:rPr>
                <w:sz w:val="20"/>
                <w:szCs w:val="20"/>
                <w:vertAlign w:val="baseline"/>
              </w:rPr>
            </w:pPr>
            <w:r w:rsidRPr="00E236DA">
              <w:rPr>
                <w:rFonts w:ascii="Arial" w:hAnsi="Arial" w:cs="Arial"/>
                <w:sz w:val="22"/>
                <w:szCs w:val="22"/>
                <w:vertAlign w:val="baseline"/>
              </w:rPr>
              <w:t>-pranje, brisanje i nameštanje na svetiljke staklene ili plastične kugle, zvona ili poklopca, koji su sastavni deo svetiljke</w:t>
            </w:r>
          </w:p>
          <w:p w:rsidR="00E8671D" w:rsidRPr="00E236DA" w:rsidRDefault="00E8671D" w:rsidP="00243930">
            <w:pPr>
              <w:rPr>
                <w:sz w:val="20"/>
                <w:szCs w:val="20"/>
                <w:vertAlign w:val="baseline"/>
              </w:rPr>
            </w:pPr>
            <w:r w:rsidRPr="00E236DA">
              <w:rPr>
                <w:rFonts w:ascii="Arial" w:hAnsi="Arial" w:cs="Arial"/>
                <w:sz w:val="22"/>
                <w:szCs w:val="22"/>
                <w:vertAlign w:val="baseline"/>
              </w:rPr>
              <w:t>-ispitivanje i stavljanje pod napon</w:t>
            </w:r>
          </w:p>
          <w:p w:rsidR="00E8671D" w:rsidRPr="00E236DA" w:rsidRDefault="00E8671D" w:rsidP="00243930">
            <w:pPr>
              <w:rPr>
                <w:sz w:val="20"/>
                <w:szCs w:val="20"/>
                <w:vertAlign w:val="baseline"/>
              </w:rPr>
            </w:pPr>
            <w:r w:rsidRPr="00E236DA">
              <w:rPr>
                <w:rFonts w:ascii="Arial" w:hAnsi="Arial" w:cs="Arial"/>
                <w:sz w:val="22"/>
                <w:szCs w:val="22"/>
                <w:vertAlign w:val="baseline"/>
              </w:rPr>
              <w:t>-zamenu svih sijalica, fluo cevi i startera koji ne budu ispravni u trenutku tehničkog prijema instalacije</w:t>
            </w:r>
          </w:p>
          <w:p w:rsidR="00E8671D" w:rsidRPr="00E236DA" w:rsidRDefault="00E8671D" w:rsidP="00243930">
            <w:pPr>
              <w:rPr>
                <w:sz w:val="20"/>
                <w:szCs w:val="20"/>
                <w:vertAlign w:val="baseline"/>
              </w:rPr>
            </w:pPr>
            <w:r w:rsidRPr="00E236DA">
              <w:rPr>
                <w:rFonts w:ascii="Arial" w:hAnsi="Arial" w:cs="Arial"/>
                <w:sz w:val="22"/>
                <w:szCs w:val="22"/>
                <w:vertAlign w:val="baseline"/>
              </w:rPr>
              <w:t>-fluorescentne svetiljke moraju da budu kompenzovane na faktor snage cos fi &gt; 0,95</w:t>
            </w:r>
          </w:p>
          <w:p w:rsidR="00E8671D" w:rsidRPr="00E236DA" w:rsidRDefault="00E8671D" w:rsidP="00243930">
            <w:pPr>
              <w:rPr>
                <w:sz w:val="20"/>
                <w:szCs w:val="20"/>
                <w:vertAlign w:val="baseline"/>
              </w:rPr>
            </w:pPr>
            <w:r w:rsidRPr="00E236DA">
              <w:rPr>
                <w:rFonts w:ascii="Arial" w:hAnsi="Arial" w:cs="Arial"/>
                <w:sz w:val="22"/>
                <w:szCs w:val="22"/>
                <w:vertAlign w:val="baseline"/>
              </w:rPr>
              <w:t>Isporuka i montaža na mestu označenom na crtežima na plafon ili zid svetiljke komplet sa priborom za montažu, grlom, predspojnim spravama i sijalicama odgovarajuće snage.</w:t>
            </w:r>
          </w:p>
          <w:p w:rsidR="00E8671D" w:rsidRPr="00E236DA" w:rsidRDefault="00E8671D" w:rsidP="00243930">
            <w:pPr>
              <w:rPr>
                <w:sz w:val="20"/>
                <w:szCs w:val="20"/>
                <w:vertAlign w:val="baseline"/>
              </w:rPr>
            </w:pPr>
            <w:r w:rsidRPr="00E236DA">
              <w:rPr>
                <w:rFonts w:ascii="Arial" w:hAnsi="Arial" w:cs="Arial"/>
                <w:sz w:val="22"/>
                <w:szCs w:val="22"/>
                <w:vertAlign w:val="baseline"/>
              </w:rPr>
              <w:t>Plaća se isporučeno i pripremljeno za ispravan rad. Svetiljke su po izboru projektanta enterijera, i mogu se ugraditi samo uz njegovu pismenu saglasnost, a sledećih karakteristika:</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4.1.</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w:t>
            </w:r>
          </w:p>
        </w:tc>
        <w:tc>
          <w:tcPr>
            <w:tcW w:w="1134"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701"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9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vAlign w:val="bottom"/>
            <w:hideMark/>
          </w:tcPr>
          <w:p w:rsidR="00E8671D" w:rsidRPr="00E236DA" w:rsidRDefault="00E8671D" w:rsidP="00E236DA">
            <w:pPr>
              <w:rPr>
                <w:rFonts w:ascii="Arial" w:hAnsi="Arial" w:cs="Arial"/>
                <w:vertAlign w:val="baseline"/>
              </w:rPr>
            </w:pPr>
            <w:r w:rsidRPr="00E236DA">
              <w:rPr>
                <w:rFonts w:ascii="Arial" w:hAnsi="Arial" w:cs="Arial"/>
                <w:vertAlign w:val="baseline"/>
              </w:rPr>
              <w:t>Isporuka i montaža ugradne LED svetiljke ekvivalentne tipu DECLAN PB4 DIFUZOR 35W, 3650 lm, 4000 k  za montažu u kancelarije,restoran i arhivu.Obračun po komadu</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15</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4.2.</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w:t>
            </w:r>
          </w:p>
        </w:tc>
        <w:tc>
          <w:tcPr>
            <w:tcW w:w="1134"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rPr>
                <w:rFonts w:ascii="Arial" w:hAnsi="Arial" w:cs="Arial"/>
                <w:sz w:val="22"/>
                <w:szCs w:val="22"/>
                <w:vertAlign w:val="baseline"/>
              </w:rPr>
            </w:pPr>
          </w:p>
        </w:tc>
      </w:tr>
      <w:tr w:rsidR="00E8671D" w:rsidRPr="00E236DA" w:rsidTr="00243930">
        <w:trPr>
          <w:trHeight w:val="6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vAlign w:val="bottom"/>
            <w:hideMark/>
          </w:tcPr>
          <w:p w:rsidR="00E8671D" w:rsidRPr="00E236DA" w:rsidRDefault="00E8671D" w:rsidP="00E236DA">
            <w:pPr>
              <w:rPr>
                <w:rFonts w:ascii="Arial" w:hAnsi="Arial" w:cs="Arial"/>
                <w:vertAlign w:val="baseline"/>
              </w:rPr>
            </w:pPr>
            <w:r w:rsidRPr="00E236DA">
              <w:rPr>
                <w:rFonts w:ascii="Arial" w:hAnsi="Arial" w:cs="Arial"/>
                <w:vertAlign w:val="baseline"/>
              </w:rPr>
              <w:t>Isporuka i montaža ugradnog  kružnog LED panela 18 W IP54 za montažu u WC.Obračun po komadu</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8</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4.3.</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w:t>
            </w:r>
          </w:p>
        </w:tc>
        <w:tc>
          <w:tcPr>
            <w:tcW w:w="1134"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701"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6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vAlign w:val="bottom"/>
            <w:hideMark/>
          </w:tcPr>
          <w:p w:rsidR="00E8671D" w:rsidRPr="00E236DA" w:rsidRDefault="00E8671D" w:rsidP="00E236DA">
            <w:pPr>
              <w:rPr>
                <w:rFonts w:ascii="Arial" w:hAnsi="Arial" w:cs="Arial"/>
                <w:vertAlign w:val="baseline"/>
              </w:rPr>
            </w:pPr>
            <w:r w:rsidRPr="00E236DA">
              <w:rPr>
                <w:rFonts w:ascii="Arial" w:hAnsi="Arial" w:cs="Arial"/>
                <w:vertAlign w:val="baseline"/>
              </w:rPr>
              <w:t>Isporuka i montaža ugradnog  kružnog LED panela 24 W IP44 za montažu u hodnik.Obračun po komadu</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6</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4.4.</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w:t>
            </w:r>
          </w:p>
        </w:tc>
        <w:tc>
          <w:tcPr>
            <w:tcW w:w="1134"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rPr>
                <w:rFonts w:ascii="Arial" w:hAnsi="Arial" w:cs="Arial"/>
                <w:sz w:val="22"/>
                <w:szCs w:val="22"/>
                <w:vertAlign w:val="baseline"/>
              </w:rPr>
            </w:pP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Isporuka i montaža protivpanične svetiljke LED 1,3 W.Obračun po komadu.</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kom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8</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4.5.</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w:t>
            </w:r>
          </w:p>
        </w:tc>
        <w:tc>
          <w:tcPr>
            <w:tcW w:w="1134"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rPr>
                <w:rFonts w:ascii="Arial" w:hAnsi="Arial" w:cs="Arial"/>
                <w:sz w:val="22"/>
                <w:szCs w:val="22"/>
                <w:vertAlign w:val="baseline"/>
              </w:rPr>
            </w:pP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Isporuka i montaža protivpanične svetiljke LED 1,3 W sa oznakom exit.Obračun po komadu.</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kom</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22</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4.6.</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xml:space="preserve">    </w:t>
            </w:r>
          </w:p>
        </w:tc>
        <w:tc>
          <w:tcPr>
            <w:tcW w:w="1134"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rPr>
                <w:rFonts w:ascii="Arial" w:hAnsi="Arial" w:cs="Arial"/>
                <w:sz w:val="22"/>
                <w:szCs w:val="22"/>
                <w:vertAlign w:val="baseline"/>
              </w:rPr>
            </w:pPr>
          </w:p>
        </w:tc>
      </w:tr>
      <w:tr w:rsidR="00E8671D" w:rsidRPr="00E236DA" w:rsidTr="00243930">
        <w:trPr>
          <w:trHeight w:val="9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vAlign w:val="bottom"/>
            <w:hideMark/>
          </w:tcPr>
          <w:p w:rsidR="00E8671D" w:rsidRPr="00E236DA" w:rsidRDefault="00E8671D" w:rsidP="00E236DA">
            <w:pPr>
              <w:rPr>
                <w:rFonts w:ascii="Arial" w:hAnsi="Arial" w:cs="Arial"/>
                <w:vertAlign w:val="baseline"/>
              </w:rPr>
            </w:pPr>
            <w:r w:rsidRPr="00E236DA">
              <w:rPr>
                <w:rFonts w:ascii="Arial" w:hAnsi="Arial" w:cs="Arial"/>
                <w:vertAlign w:val="baseline"/>
              </w:rPr>
              <w:t>Isporuka i montaža ugradne fluo svetiljke za monolitne plafone 2x18W, T8, G13 sa mikroprizmatičnim difuzorom ekvivalentne tipu MICROPRISMA AD RELAX 2X18.Obračun po komadu</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38</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vAlign w:val="bottom"/>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shd w:val="clear" w:color="CCCCFF" w:fill="C0C0C0"/>
            <w:noWrap/>
            <w:hideMark/>
          </w:tcPr>
          <w:p w:rsidR="00E8671D" w:rsidRPr="00E236DA" w:rsidRDefault="00E8671D" w:rsidP="00E236DA">
            <w:pPr>
              <w:jc w:val="both"/>
              <w:rPr>
                <w:rFonts w:ascii="Arial" w:hAnsi="Arial" w:cs="Arial"/>
                <w:b/>
                <w:bCs/>
                <w:vertAlign w:val="baseline"/>
              </w:rPr>
            </w:pPr>
            <w:r w:rsidRPr="00E236DA">
              <w:rPr>
                <w:rFonts w:ascii="Arial" w:hAnsi="Arial" w:cs="Arial"/>
                <w:b/>
                <w:bCs/>
                <w:vertAlign w:val="baseline"/>
              </w:rPr>
              <w:t>UKUPNO 4.</w:t>
            </w:r>
          </w:p>
        </w:tc>
        <w:tc>
          <w:tcPr>
            <w:tcW w:w="1134" w:type="dxa"/>
            <w:shd w:val="clear" w:color="CCCCFF" w:fill="C0C0C0"/>
            <w:noWrap/>
            <w:hideMark/>
          </w:tcPr>
          <w:p w:rsidR="00E8671D" w:rsidRPr="00E236DA" w:rsidRDefault="00E8671D" w:rsidP="00E236DA">
            <w:pPr>
              <w:jc w:val="right"/>
              <w:rPr>
                <w:rFonts w:ascii="Arial" w:hAnsi="Arial" w:cs="Arial"/>
                <w:b/>
                <w:bCs/>
                <w:sz w:val="22"/>
                <w:szCs w:val="22"/>
                <w:u w:val="single"/>
                <w:vertAlign w:val="baseline"/>
              </w:rPr>
            </w:pPr>
            <w:r w:rsidRPr="00E236DA">
              <w:rPr>
                <w:rFonts w:ascii="Arial" w:hAnsi="Arial" w:cs="Arial"/>
                <w:b/>
                <w:bCs/>
                <w:sz w:val="22"/>
                <w:szCs w:val="22"/>
                <w:u w:val="single"/>
                <w:vertAlign w:val="baseline"/>
              </w:rPr>
              <w:t> </w:t>
            </w:r>
          </w:p>
        </w:tc>
        <w:tc>
          <w:tcPr>
            <w:tcW w:w="1246" w:type="dxa"/>
            <w:shd w:val="clear" w:color="CCCCFF" w:fill="C0C0C0"/>
            <w:noWrap/>
            <w:vAlign w:val="bottom"/>
            <w:hideMark/>
          </w:tcPr>
          <w:p w:rsidR="00E8671D" w:rsidRPr="00E236DA" w:rsidRDefault="00E8671D" w:rsidP="00E236DA">
            <w:pPr>
              <w:jc w:val="right"/>
              <w:rPr>
                <w:rFonts w:ascii="Arial" w:hAnsi="Arial" w:cs="Arial"/>
                <w:b/>
                <w:bCs/>
                <w:vertAlign w:val="baseline"/>
              </w:rPr>
            </w:pPr>
            <w:r w:rsidRPr="00E236DA">
              <w:rPr>
                <w:rFonts w:ascii="Arial" w:hAnsi="Arial" w:cs="Arial"/>
                <w:b/>
                <w:bCs/>
                <w:vertAlign w:val="baseline"/>
              </w:rPr>
              <w:t> </w:t>
            </w:r>
          </w:p>
        </w:tc>
        <w:tc>
          <w:tcPr>
            <w:tcW w:w="1560" w:type="dxa"/>
            <w:shd w:val="clear" w:color="CCCCFF" w:fill="C0C0C0"/>
            <w:noWrap/>
            <w:vAlign w:val="bottom"/>
            <w:hideMark/>
          </w:tcPr>
          <w:p w:rsidR="00E8671D" w:rsidRPr="00E236DA" w:rsidRDefault="00E8671D" w:rsidP="00E236DA">
            <w:pPr>
              <w:rPr>
                <w:rFonts w:ascii="Arial" w:hAnsi="Arial" w:cs="Arial"/>
                <w:b/>
                <w:bCs/>
                <w:sz w:val="20"/>
                <w:szCs w:val="20"/>
                <w:vertAlign w:val="baseline"/>
              </w:rPr>
            </w:pPr>
            <w:r w:rsidRPr="00E236DA">
              <w:rPr>
                <w:rFonts w:ascii="Arial" w:hAnsi="Arial" w:cs="Arial"/>
                <w:b/>
                <w:bCs/>
                <w:sz w:val="20"/>
                <w:szCs w:val="20"/>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b/>
                <w:bCs/>
                <w:sz w:val="22"/>
                <w:szCs w:val="22"/>
                <w:vertAlign w:val="baseline"/>
              </w:rPr>
            </w:pPr>
          </w:p>
        </w:tc>
      </w:tr>
      <w:tr w:rsidR="00E8671D" w:rsidRPr="00E236DA" w:rsidTr="00243930">
        <w:trPr>
          <w:trHeight w:val="315"/>
        </w:trPr>
        <w:tc>
          <w:tcPr>
            <w:tcW w:w="657" w:type="dxa"/>
            <w:noWrap/>
            <w:vAlign w:val="bottom"/>
            <w:hideMark/>
          </w:tcPr>
          <w:p w:rsidR="00E8671D" w:rsidRPr="00E236DA" w:rsidRDefault="00E8671D" w:rsidP="00E236DA">
            <w:pPr>
              <w:jc w:val="right"/>
              <w:rPr>
                <w:rFonts w:ascii="Arial" w:hAnsi="Arial" w:cs="Arial"/>
                <w:b/>
                <w:bCs/>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45"/>
        </w:trPr>
        <w:tc>
          <w:tcPr>
            <w:tcW w:w="657" w:type="dxa"/>
            <w:noWrap/>
            <w:hideMark/>
          </w:tcPr>
          <w:p w:rsidR="00E8671D" w:rsidRPr="00E236DA" w:rsidRDefault="00E8671D" w:rsidP="00E236DA">
            <w:pPr>
              <w:rPr>
                <w:rFonts w:ascii="Arial" w:hAnsi="Arial" w:cs="Arial"/>
                <w:b/>
                <w:bCs/>
                <w:sz w:val="26"/>
                <w:szCs w:val="26"/>
                <w:vertAlign w:val="baseline"/>
              </w:rPr>
            </w:pPr>
            <w:r w:rsidRPr="00E236DA">
              <w:rPr>
                <w:rFonts w:ascii="Arial" w:hAnsi="Arial" w:cs="Arial"/>
                <w:b/>
                <w:bCs/>
                <w:sz w:val="26"/>
                <w:szCs w:val="26"/>
                <w:vertAlign w:val="baseline"/>
              </w:rPr>
              <w:t>5.</w:t>
            </w:r>
          </w:p>
        </w:tc>
        <w:tc>
          <w:tcPr>
            <w:tcW w:w="3767" w:type="dxa"/>
            <w:shd w:val="clear" w:color="CCCCFF" w:fill="C0C0C0"/>
            <w:noWrap/>
            <w:vAlign w:val="center"/>
            <w:hideMark/>
          </w:tcPr>
          <w:p w:rsidR="00E8671D" w:rsidRPr="00E236DA" w:rsidRDefault="00E8671D" w:rsidP="00E236DA">
            <w:pPr>
              <w:rPr>
                <w:rFonts w:ascii="Arial" w:hAnsi="Arial" w:cs="Arial"/>
                <w:b/>
                <w:bCs/>
                <w:sz w:val="26"/>
                <w:szCs w:val="26"/>
                <w:vertAlign w:val="baseline"/>
              </w:rPr>
            </w:pPr>
            <w:r w:rsidRPr="00E236DA">
              <w:rPr>
                <w:rFonts w:ascii="Arial" w:hAnsi="Arial" w:cs="Arial"/>
                <w:b/>
                <w:bCs/>
                <w:sz w:val="26"/>
                <w:szCs w:val="26"/>
                <w:vertAlign w:val="baseline"/>
              </w:rPr>
              <w:t>ИНСТАЛАЦИЈЕ ЗАШТИТЕ ОД ЕЛЕКТРИЧНОГ УДАРА</w:t>
            </w:r>
          </w:p>
        </w:tc>
        <w:tc>
          <w:tcPr>
            <w:tcW w:w="1134" w:type="dxa"/>
            <w:shd w:val="clear" w:color="CCCCFF" w:fill="C0C0C0"/>
            <w:noWrap/>
            <w:vAlign w:val="center"/>
            <w:hideMark/>
          </w:tcPr>
          <w:p w:rsidR="00E8671D" w:rsidRPr="00E236DA" w:rsidRDefault="00E8671D" w:rsidP="00E236DA">
            <w:pPr>
              <w:rPr>
                <w:rFonts w:ascii="Arial" w:hAnsi="Arial" w:cs="Arial"/>
                <w:b/>
                <w:bCs/>
                <w:sz w:val="26"/>
                <w:szCs w:val="26"/>
                <w:vertAlign w:val="baseline"/>
              </w:rPr>
            </w:pPr>
            <w:r w:rsidRPr="00E236DA">
              <w:rPr>
                <w:rFonts w:ascii="Arial" w:hAnsi="Arial" w:cs="Arial"/>
                <w:b/>
                <w:bCs/>
                <w:sz w:val="26"/>
                <w:szCs w:val="26"/>
                <w:vertAlign w:val="baseline"/>
              </w:rPr>
              <w:t> </w:t>
            </w:r>
          </w:p>
        </w:tc>
        <w:tc>
          <w:tcPr>
            <w:tcW w:w="1246" w:type="dxa"/>
            <w:noWrap/>
            <w:vAlign w:val="center"/>
            <w:hideMark/>
          </w:tcPr>
          <w:p w:rsidR="00E8671D" w:rsidRPr="00E236DA" w:rsidRDefault="00E8671D" w:rsidP="00E236DA">
            <w:pPr>
              <w:rPr>
                <w:rFonts w:ascii="Arial" w:hAnsi="Arial" w:cs="Arial"/>
                <w:b/>
                <w:bCs/>
                <w:sz w:val="26"/>
                <w:szCs w:val="26"/>
                <w:vertAlign w:val="baseline"/>
              </w:rPr>
            </w:pPr>
          </w:p>
        </w:tc>
        <w:tc>
          <w:tcPr>
            <w:tcW w:w="1560" w:type="dxa"/>
            <w:noWrap/>
            <w:vAlign w:val="center"/>
            <w:hideMark/>
          </w:tcPr>
          <w:p w:rsidR="00E8671D" w:rsidRPr="00E236DA" w:rsidRDefault="00E8671D" w:rsidP="00E236DA">
            <w:pPr>
              <w:jc w:val="center"/>
              <w:rPr>
                <w:sz w:val="20"/>
                <w:szCs w:val="20"/>
                <w:vertAlign w:val="baseline"/>
              </w:rPr>
            </w:pPr>
          </w:p>
        </w:tc>
        <w:tc>
          <w:tcPr>
            <w:tcW w:w="1701" w:type="dxa"/>
            <w:noWrap/>
            <w:vAlign w:val="bottom"/>
          </w:tcPr>
          <w:p w:rsidR="00E8671D" w:rsidRPr="00E236DA" w:rsidRDefault="00E8671D" w:rsidP="00E236DA">
            <w:pPr>
              <w:jc w:val="center"/>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142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5.1.</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 xml:space="preserve"> Isporučiti i na mesto označenom na crtežu, na 30 cm od poda u zidu mokrog čvora ugraditi kutiju za izjednačenje potencijala PS. Kutija je snabdevena plastičnim poklopcem i opremljena je sa priključnim skazaljkama za provodnik do 35 mm² i 6 priključnih mesta za priključak vodova do 6 mm².</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63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Plaća se isporuka i ugradnja.</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1</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18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sz w:val="20"/>
                <w:szCs w:val="20"/>
                <w:vertAlign w:val="baseline"/>
              </w:rPr>
            </w:pPr>
          </w:p>
        </w:tc>
      </w:tr>
      <w:tr w:rsidR="00E8671D" w:rsidRPr="00E236DA" w:rsidTr="00243930">
        <w:trPr>
          <w:trHeight w:val="64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5.2.</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Provodnikom N2XH-J  4 mm² ispod maltera (u zidu) i u podu izvesti od kutije PS izvode za povezivanje metalnih delova u mokrom čvoru koji nisu sastavni delovi električnih uređaja i to posebno:</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-za odvodnu cev umivaonika,</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-za kanalizacionu cev,</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-za vodovodnu cev (ukoliko nije plastična),</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-za kadu,</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Prosečna dužina po jednom odvodu je  4 m.</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85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Spajanje na cevovode se vrši pomoću šelni, olovnih podmetača debljine 3 mm ispod cele šelne, zavrtnjem M6 sa maticom i ozubljenim podmetačem i kablovskom stopicom.</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Priključak za cevovode vršiti u zidu tako da ga prekrije malter odnosno keramika kojom se zid oblaže.</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Priključak za cevovode vršiti u zidu tako da ga prekrije malter odnosno keramika kojom se zid oblaže.</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Ukupan broj izvoda po jednoj kutiji je 5.</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Potreban materila po jednoj kutiji je:</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-provodnikN2XH-J  1x4 mm²                                     20  m</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Plaća se za sav rad i materijal po jednoj kutiji.</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jc w:val="right"/>
              <w:rPr>
                <w:rFonts w:ascii="Arial" w:hAnsi="Arial" w:cs="Arial"/>
                <w:sz w:val="22"/>
                <w:szCs w:val="22"/>
                <w:u w:val="single"/>
                <w:vertAlign w:val="baseline"/>
              </w:rPr>
            </w:pPr>
            <w:r w:rsidRPr="00E236DA">
              <w:rPr>
                <w:rFonts w:ascii="Arial" w:hAnsi="Arial" w:cs="Arial"/>
                <w:sz w:val="22"/>
                <w:szCs w:val="22"/>
                <w:u w:val="single"/>
                <w:vertAlign w:val="baseline"/>
              </w:rPr>
              <w:t> </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1</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tcPr>
          <w:p w:rsidR="00E8671D" w:rsidRPr="00E236DA" w:rsidRDefault="00E8671D" w:rsidP="00E236DA">
            <w:pPr>
              <w:jc w:val="right"/>
              <w:rPr>
                <w:sz w:val="20"/>
                <w:szCs w:val="20"/>
                <w:vertAlign w:val="baseline"/>
              </w:rPr>
            </w:pPr>
          </w:p>
        </w:tc>
        <w:tc>
          <w:tcPr>
            <w:tcW w:w="1701" w:type="dxa"/>
            <w:noWrap/>
            <w:vAlign w:val="bottom"/>
            <w:hideMark/>
          </w:tcPr>
          <w:p w:rsidR="00E8671D" w:rsidRPr="00E236DA" w:rsidRDefault="00E8671D" w:rsidP="00E236DA">
            <w:pPr>
              <w:jc w:val="right"/>
              <w:rPr>
                <w:sz w:val="20"/>
                <w:szCs w:val="20"/>
                <w:vertAlign w:val="baseline"/>
              </w:rPr>
            </w:pPr>
          </w:p>
        </w:tc>
      </w:tr>
      <w:tr w:rsidR="00E8671D" w:rsidRPr="00E236DA" w:rsidTr="00243930">
        <w:trPr>
          <w:trHeight w:val="85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5.3.</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Isporučiti i od zaštitne sabirnice u razvodnim tablama do kutija PS u mokrom čvoru položiti provodnik PP-Y 1x6 mm²  ispod maltera (u zidu) i u zid od opeke ispod obloge zidova.</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gridAfter w:val="1"/>
          <w:wAfter w:w="1701" w:type="dxa"/>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Prosečna dužina provodnika N2XH-J  1x4 mm2 po jednoj kutiji  PS je 10 m.</w:t>
            </w:r>
          </w:p>
        </w:tc>
        <w:tc>
          <w:tcPr>
            <w:tcW w:w="1134" w:type="dxa"/>
            <w:noWrap/>
            <w:vAlign w:val="bottom"/>
            <w:hideMark/>
          </w:tcPr>
          <w:p w:rsidR="00E8671D" w:rsidRPr="00E236DA" w:rsidRDefault="00E8671D" w:rsidP="00E236DA">
            <w:pPr>
              <w:rPr>
                <w:rFonts w:ascii="Arial" w:hAnsi="Arial" w:cs="Arial"/>
                <w:sz w:val="22"/>
                <w:szCs w:val="22"/>
                <w:vertAlign w:val="baseline"/>
              </w:rPr>
            </w:pPr>
          </w:p>
        </w:tc>
        <w:tc>
          <w:tcPr>
            <w:tcW w:w="1246" w:type="dxa"/>
            <w:noWrap/>
            <w:vAlign w:val="bottom"/>
            <w:hideMark/>
          </w:tcPr>
          <w:p w:rsidR="00E8671D" w:rsidRPr="00E236DA" w:rsidRDefault="00E8671D" w:rsidP="00E236DA">
            <w:pPr>
              <w:jc w:val="right"/>
              <w:rPr>
                <w:sz w:val="20"/>
                <w:szCs w:val="20"/>
                <w:vertAlign w:val="baseline"/>
              </w:rPr>
            </w:pPr>
          </w:p>
        </w:tc>
        <w:tc>
          <w:tcPr>
            <w:tcW w:w="1560"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85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Plaća se za sav rad i materijal po jednoj kutiji PS, zajedno sa povezivanjem u njima i na zaštitnim sabirnicama u pripadajućem ormanu.</w:t>
            </w:r>
          </w:p>
        </w:tc>
        <w:tc>
          <w:tcPr>
            <w:tcW w:w="1134" w:type="dxa"/>
            <w:noWrap/>
            <w:vAlign w:val="bottom"/>
            <w:hideMark/>
          </w:tcPr>
          <w:p w:rsidR="00E8671D" w:rsidRPr="00E236DA" w:rsidRDefault="00E8671D" w:rsidP="00E236DA">
            <w:pPr>
              <w:jc w:val="both"/>
              <w:rPr>
                <w:rFonts w:ascii="Arial" w:hAnsi="Arial" w:cs="Arial"/>
                <w:sz w:val="22"/>
                <w:szCs w:val="22"/>
                <w:vertAlign w:val="baseline"/>
              </w:rPr>
            </w:pP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xml:space="preserve"> </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jc w:val="right"/>
              <w:rPr>
                <w:rFonts w:ascii="Arial" w:hAnsi="Arial" w:cs="Arial"/>
                <w:sz w:val="22"/>
                <w:szCs w:val="22"/>
                <w:u w:val="single"/>
                <w:vertAlign w:val="baseline"/>
              </w:rPr>
            </w:pPr>
            <w:r w:rsidRPr="00E236DA">
              <w:rPr>
                <w:rFonts w:ascii="Arial" w:hAnsi="Arial" w:cs="Arial"/>
                <w:sz w:val="22"/>
                <w:szCs w:val="22"/>
                <w:u w:val="single"/>
                <w:vertAlign w:val="baseline"/>
              </w:rPr>
              <w:t> </w:t>
            </w:r>
          </w:p>
        </w:tc>
        <w:tc>
          <w:tcPr>
            <w:tcW w:w="1134" w:type="dxa"/>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ком</w:t>
            </w:r>
          </w:p>
        </w:tc>
        <w:tc>
          <w:tcPr>
            <w:tcW w:w="1246"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1</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shd w:val="clear" w:color="CCCCFF" w:fill="C0C0C0"/>
            <w:noWrap/>
            <w:hideMark/>
          </w:tcPr>
          <w:p w:rsidR="00E8671D" w:rsidRPr="00E236DA" w:rsidRDefault="00E8671D" w:rsidP="00E236DA">
            <w:pPr>
              <w:jc w:val="both"/>
              <w:rPr>
                <w:rFonts w:ascii="Arial" w:hAnsi="Arial" w:cs="Arial"/>
                <w:b/>
                <w:bCs/>
                <w:vertAlign w:val="baseline"/>
              </w:rPr>
            </w:pPr>
            <w:r w:rsidRPr="00E236DA">
              <w:rPr>
                <w:rFonts w:ascii="Arial" w:hAnsi="Arial" w:cs="Arial"/>
                <w:b/>
                <w:bCs/>
                <w:vertAlign w:val="baseline"/>
              </w:rPr>
              <w:t>UKUPNO 5.</w:t>
            </w:r>
          </w:p>
        </w:tc>
        <w:tc>
          <w:tcPr>
            <w:tcW w:w="1134" w:type="dxa"/>
            <w:shd w:val="clear" w:color="CCCCFF" w:fill="C0C0C0"/>
            <w:noWrap/>
            <w:hideMark/>
          </w:tcPr>
          <w:p w:rsidR="00E8671D" w:rsidRPr="00E236DA" w:rsidRDefault="00E8671D" w:rsidP="00E236DA">
            <w:pPr>
              <w:jc w:val="right"/>
              <w:rPr>
                <w:rFonts w:ascii="Arial" w:hAnsi="Arial" w:cs="Arial"/>
                <w:b/>
                <w:bCs/>
                <w:sz w:val="22"/>
                <w:szCs w:val="22"/>
                <w:u w:val="single"/>
                <w:vertAlign w:val="baseline"/>
              </w:rPr>
            </w:pPr>
            <w:r w:rsidRPr="00E236DA">
              <w:rPr>
                <w:rFonts w:ascii="Arial" w:hAnsi="Arial" w:cs="Arial"/>
                <w:b/>
                <w:bCs/>
                <w:sz w:val="22"/>
                <w:szCs w:val="22"/>
                <w:u w:val="single"/>
                <w:vertAlign w:val="baseline"/>
              </w:rPr>
              <w:t> </w:t>
            </w:r>
          </w:p>
        </w:tc>
        <w:tc>
          <w:tcPr>
            <w:tcW w:w="1246" w:type="dxa"/>
            <w:shd w:val="clear" w:color="CCCCFF" w:fill="C0C0C0"/>
            <w:noWrap/>
            <w:vAlign w:val="bottom"/>
            <w:hideMark/>
          </w:tcPr>
          <w:p w:rsidR="00E8671D" w:rsidRPr="00E236DA" w:rsidRDefault="00E8671D" w:rsidP="00E236DA">
            <w:pPr>
              <w:jc w:val="right"/>
              <w:rPr>
                <w:rFonts w:ascii="Arial" w:hAnsi="Arial" w:cs="Arial"/>
                <w:b/>
                <w:bCs/>
                <w:vertAlign w:val="baseline"/>
              </w:rPr>
            </w:pPr>
            <w:r w:rsidRPr="00E236DA">
              <w:rPr>
                <w:rFonts w:ascii="Arial" w:hAnsi="Arial" w:cs="Arial"/>
                <w:b/>
                <w:bCs/>
                <w:vertAlign w:val="baseline"/>
              </w:rPr>
              <w:t> </w:t>
            </w:r>
          </w:p>
        </w:tc>
        <w:tc>
          <w:tcPr>
            <w:tcW w:w="1560" w:type="dxa"/>
            <w:shd w:val="clear" w:color="CCCCFF" w:fill="C0C0C0"/>
            <w:noWrap/>
            <w:vAlign w:val="bottom"/>
            <w:hideMark/>
          </w:tcPr>
          <w:p w:rsidR="00E8671D" w:rsidRPr="00E236DA" w:rsidRDefault="00E8671D" w:rsidP="00E236DA">
            <w:pPr>
              <w:rPr>
                <w:rFonts w:ascii="Arial" w:hAnsi="Arial" w:cs="Arial"/>
                <w:b/>
                <w:bCs/>
                <w:sz w:val="20"/>
                <w:szCs w:val="20"/>
                <w:vertAlign w:val="baseline"/>
              </w:rPr>
            </w:pPr>
            <w:r w:rsidRPr="00E236DA">
              <w:rPr>
                <w:rFonts w:ascii="Arial" w:hAnsi="Arial" w:cs="Arial"/>
                <w:b/>
                <w:bCs/>
                <w:sz w:val="20"/>
                <w:szCs w:val="20"/>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b/>
                <w:bCs/>
                <w:sz w:val="22"/>
                <w:szCs w:val="22"/>
                <w:vertAlign w:val="baseline"/>
              </w:rPr>
            </w:pPr>
          </w:p>
        </w:tc>
      </w:tr>
      <w:tr w:rsidR="00E8671D" w:rsidRPr="00E236DA" w:rsidTr="00243930">
        <w:trPr>
          <w:trHeight w:val="315"/>
        </w:trPr>
        <w:tc>
          <w:tcPr>
            <w:tcW w:w="657" w:type="dxa"/>
            <w:noWrap/>
            <w:vAlign w:val="bottom"/>
            <w:hideMark/>
          </w:tcPr>
          <w:p w:rsidR="00E8671D" w:rsidRPr="00E236DA" w:rsidRDefault="00E8671D" w:rsidP="00E236DA">
            <w:pPr>
              <w:jc w:val="right"/>
              <w:rPr>
                <w:rFonts w:ascii="Arial" w:hAnsi="Arial" w:cs="Arial"/>
                <w:b/>
                <w:bCs/>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30"/>
        </w:trPr>
        <w:tc>
          <w:tcPr>
            <w:tcW w:w="657" w:type="dxa"/>
            <w:noWrap/>
            <w:hideMark/>
          </w:tcPr>
          <w:p w:rsidR="00E8671D" w:rsidRPr="00E236DA" w:rsidRDefault="00E8671D" w:rsidP="00E236DA">
            <w:pPr>
              <w:rPr>
                <w:rFonts w:ascii="Arial" w:hAnsi="Arial" w:cs="Arial"/>
                <w:b/>
                <w:bCs/>
                <w:sz w:val="26"/>
                <w:szCs w:val="26"/>
                <w:vertAlign w:val="baseline"/>
              </w:rPr>
            </w:pPr>
            <w:r w:rsidRPr="00E236DA">
              <w:rPr>
                <w:rFonts w:ascii="Arial" w:hAnsi="Arial" w:cs="Arial"/>
                <w:b/>
                <w:bCs/>
                <w:sz w:val="26"/>
                <w:szCs w:val="26"/>
                <w:vertAlign w:val="baseline"/>
              </w:rPr>
              <w:t>6.</w:t>
            </w:r>
          </w:p>
        </w:tc>
        <w:tc>
          <w:tcPr>
            <w:tcW w:w="3767" w:type="dxa"/>
            <w:shd w:val="clear" w:color="CCCCFF" w:fill="C0C0C0"/>
            <w:noWrap/>
            <w:hideMark/>
          </w:tcPr>
          <w:p w:rsidR="00E8671D" w:rsidRPr="00E236DA" w:rsidRDefault="00E8671D" w:rsidP="00E236DA">
            <w:pPr>
              <w:rPr>
                <w:rFonts w:ascii="Arial" w:hAnsi="Arial" w:cs="Arial"/>
                <w:b/>
                <w:bCs/>
                <w:color w:val="000000"/>
                <w:sz w:val="26"/>
                <w:szCs w:val="26"/>
                <w:vertAlign w:val="baseline"/>
              </w:rPr>
            </w:pPr>
            <w:r w:rsidRPr="00E236DA">
              <w:rPr>
                <w:rFonts w:ascii="Arial" w:hAnsi="Arial" w:cs="Arial"/>
                <w:b/>
                <w:bCs/>
                <w:color w:val="000000"/>
                <w:sz w:val="26"/>
                <w:szCs w:val="26"/>
                <w:vertAlign w:val="baseline"/>
              </w:rPr>
              <w:t>RAZNI RADOVI</w:t>
            </w:r>
          </w:p>
        </w:tc>
        <w:tc>
          <w:tcPr>
            <w:tcW w:w="1134" w:type="dxa"/>
            <w:noWrap/>
            <w:vAlign w:val="bottom"/>
            <w:hideMark/>
          </w:tcPr>
          <w:p w:rsidR="00E8671D" w:rsidRPr="00E236DA" w:rsidRDefault="00E8671D" w:rsidP="00E236DA">
            <w:pPr>
              <w:rPr>
                <w:rFonts w:ascii="Arial" w:hAnsi="Arial" w:cs="Arial"/>
                <w:b/>
                <w:bCs/>
                <w:color w:val="000000"/>
                <w:sz w:val="26"/>
                <w:szCs w:val="26"/>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6.1.</w:t>
            </w:r>
          </w:p>
        </w:tc>
        <w:tc>
          <w:tcPr>
            <w:tcW w:w="3767" w:type="dxa"/>
            <w:hideMark/>
          </w:tcPr>
          <w:p w:rsidR="00E8671D" w:rsidRPr="00E236DA" w:rsidRDefault="00E8671D" w:rsidP="00E236DA">
            <w:pPr>
              <w:jc w:val="both"/>
              <w:rPr>
                <w:rFonts w:ascii="YU L Times" w:hAnsi="YU L Times" w:cs="Arial"/>
                <w:sz w:val="22"/>
                <w:szCs w:val="22"/>
                <w:vertAlign w:val="baseline"/>
              </w:rPr>
            </w:pPr>
            <w:r w:rsidRPr="00E236DA">
              <w:rPr>
                <w:rFonts w:ascii="YU L Times" w:hAnsi="YU L Times" w:cs="Arial"/>
                <w:sz w:val="22"/>
                <w:szCs w:val="22"/>
                <w:vertAlign w:val="baseline"/>
              </w:rPr>
              <w:t>Po završetku radova na izvođenju el. instalacija Izvođač je dužan uraditi sledeće:</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rPr>
                <w:rFonts w:ascii="YU L Times" w:hAnsi="YU L Times" w:cs="Arial"/>
                <w:sz w:val="22"/>
                <w:szCs w:val="22"/>
                <w:vertAlign w:val="baseline"/>
              </w:rPr>
            </w:pPr>
            <w:r w:rsidRPr="00E236DA">
              <w:rPr>
                <w:rFonts w:ascii="YU L Times" w:hAnsi="YU L Times" w:cs="Arial"/>
                <w:sz w:val="22"/>
                <w:szCs w:val="22"/>
                <w:vertAlign w:val="baseline"/>
              </w:rPr>
              <w:t>- Predati Investitoru sve potrebne ateste za ugrađenu opremu</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560" w:type="dxa"/>
            <w:noWrap/>
            <w:vAlign w:val="bottom"/>
            <w:hideMark/>
          </w:tcPr>
          <w:p w:rsidR="00E8671D" w:rsidRPr="00E236DA" w:rsidRDefault="00E8671D" w:rsidP="00E236DA">
            <w:pPr>
              <w:rPr>
                <w:rFonts w:ascii="Arial" w:hAnsi="Arial" w:cs="Arial"/>
                <w:sz w:val="22"/>
                <w:szCs w:val="22"/>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114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hideMark/>
          </w:tcPr>
          <w:p w:rsidR="00E8671D" w:rsidRPr="00E236DA" w:rsidRDefault="00E8671D" w:rsidP="00E236DA">
            <w:pPr>
              <w:jc w:val="both"/>
              <w:rPr>
                <w:rFonts w:ascii="YU L Times" w:hAnsi="YU L Times" w:cs="Arial"/>
                <w:sz w:val="22"/>
                <w:szCs w:val="22"/>
                <w:vertAlign w:val="baseline"/>
              </w:rPr>
            </w:pPr>
            <w:r w:rsidRPr="00E236DA">
              <w:rPr>
                <w:rFonts w:ascii="YU L Times" w:hAnsi="YU L Times" w:cs="Arial"/>
                <w:sz w:val="22"/>
                <w:szCs w:val="22"/>
                <w:vertAlign w:val="baseline"/>
              </w:rPr>
              <w:t>- Izvršiti pregled i funkcionalno ispitivanje elektroinstalacija   u pogledu izolovanosti i bezbednosti od previsokog napona dodira. Izvršiti merenja otpora uzemljenja i otpora petlje kvarova a dobijene rezultate predati Investitoru</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hideMark/>
          </w:tcPr>
          <w:p w:rsidR="00E8671D" w:rsidRPr="00E236DA" w:rsidRDefault="00E8671D" w:rsidP="00E236DA">
            <w:pPr>
              <w:rPr>
                <w:rFonts w:ascii="Arial" w:hAnsi="Arial" w:cs="Arial"/>
                <w:sz w:val="22"/>
                <w:szCs w:val="22"/>
                <w:vertAlign w:val="baseline"/>
              </w:rPr>
            </w:pPr>
          </w:p>
        </w:tc>
        <w:tc>
          <w:tcPr>
            <w:tcW w:w="1560" w:type="dxa"/>
            <w:noWrap/>
            <w:vAlign w:val="bottom"/>
            <w:hideMark/>
          </w:tcPr>
          <w:p w:rsidR="00E8671D" w:rsidRPr="00E236DA" w:rsidRDefault="00E8671D" w:rsidP="00E236DA">
            <w:pPr>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vAlign w:val="bottom"/>
            <w:hideMark/>
          </w:tcPr>
          <w:p w:rsidR="00E8671D" w:rsidRPr="00E236DA" w:rsidRDefault="00E8671D" w:rsidP="00E236DA">
            <w:pPr>
              <w:rPr>
                <w:rFonts w:ascii="YU L Times" w:hAnsi="YU L Times" w:cs="Arial"/>
                <w:sz w:val="22"/>
                <w:szCs w:val="22"/>
                <w:vertAlign w:val="baseline"/>
              </w:rPr>
            </w:pPr>
            <w:r w:rsidRPr="00E236DA">
              <w:rPr>
                <w:rFonts w:ascii="YU L Times" w:hAnsi="YU L Times" w:cs="Arial"/>
                <w:sz w:val="22"/>
                <w:szCs w:val="22"/>
                <w:vertAlign w:val="baseline"/>
              </w:rPr>
              <w:t>- Otkloniti eventualne tehničke i estetske greške</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hideMark/>
          </w:tcPr>
          <w:p w:rsidR="00E8671D" w:rsidRPr="00E236DA" w:rsidRDefault="00E8671D" w:rsidP="00E236DA">
            <w:pPr>
              <w:rPr>
                <w:rFonts w:ascii="Arial" w:hAnsi="Arial" w:cs="Arial"/>
                <w:sz w:val="22"/>
                <w:szCs w:val="22"/>
                <w:vertAlign w:val="baseline"/>
              </w:rPr>
            </w:pPr>
          </w:p>
        </w:tc>
        <w:tc>
          <w:tcPr>
            <w:tcW w:w="1560" w:type="dxa"/>
            <w:noWrap/>
            <w:vAlign w:val="bottom"/>
            <w:hideMark/>
          </w:tcPr>
          <w:p w:rsidR="00E8671D" w:rsidRPr="00E236DA" w:rsidRDefault="00E8671D" w:rsidP="00E236DA">
            <w:pPr>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Unošenje svih izmena u toku izvođenja električnih instalacija.</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hideMark/>
          </w:tcPr>
          <w:p w:rsidR="00E8671D" w:rsidRPr="00E236DA" w:rsidRDefault="00E8671D" w:rsidP="00E236DA">
            <w:pPr>
              <w:rPr>
                <w:rFonts w:ascii="Arial" w:hAnsi="Arial" w:cs="Arial"/>
                <w:sz w:val="22"/>
                <w:szCs w:val="22"/>
                <w:vertAlign w:val="baseline"/>
              </w:rPr>
            </w:pPr>
          </w:p>
        </w:tc>
        <w:tc>
          <w:tcPr>
            <w:tcW w:w="1560" w:type="dxa"/>
            <w:noWrap/>
            <w:vAlign w:val="bottom"/>
          </w:tcPr>
          <w:p w:rsidR="00E8671D" w:rsidRPr="00E236DA" w:rsidRDefault="00E8671D" w:rsidP="00E236DA">
            <w:pPr>
              <w:rPr>
                <w:sz w:val="20"/>
                <w:szCs w:val="20"/>
                <w:vertAlign w:val="baseline"/>
              </w:rPr>
            </w:pPr>
          </w:p>
        </w:tc>
        <w:tc>
          <w:tcPr>
            <w:tcW w:w="1701" w:type="dxa"/>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vAlign w:val="bottom"/>
            <w:hideMark/>
          </w:tcPr>
          <w:p w:rsidR="00E8671D" w:rsidRPr="00E236DA" w:rsidRDefault="00E8671D" w:rsidP="00E236DA">
            <w:pPr>
              <w:rPr>
                <w:rFonts w:ascii="YU L Times" w:hAnsi="YU L Times" w:cs="Arial"/>
                <w:sz w:val="22"/>
                <w:szCs w:val="22"/>
                <w:vertAlign w:val="baseline"/>
              </w:rPr>
            </w:pPr>
            <w:r w:rsidRPr="00E236DA">
              <w:rPr>
                <w:rFonts w:ascii="YU L Times" w:hAnsi="YU L Times" w:cs="Arial"/>
                <w:sz w:val="22"/>
                <w:szCs w:val="22"/>
                <w:vertAlign w:val="baseline"/>
              </w:rPr>
              <w:t>- Predaja Investitoru elektroinstalacije na korišćenje.</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hideMark/>
          </w:tcPr>
          <w:p w:rsidR="00E8671D" w:rsidRPr="00E236DA" w:rsidRDefault="00E8671D" w:rsidP="00E236DA">
            <w:pPr>
              <w:rPr>
                <w:rFonts w:ascii="Arial" w:hAnsi="Arial" w:cs="Arial"/>
                <w:sz w:val="22"/>
                <w:szCs w:val="22"/>
                <w:vertAlign w:val="baseline"/>
              </w:rPr>
            </w:pPr>
          </w:p>
        </w:tc>
        <w:tc>
          <w:tcPr>
            <w:tcW w:w="1560" w:type="dxa"/>
            <w:noWrap/>
            <w:vAlign w:val="bottom"/>
          </w:tcPr>
          <w:p w:rsidR="00E8671D" w:rsidRPr="00E236DA" w:rsidRDefault="00E8671D" w:rsidP="00E236DA">
            <w:pPr>
              <w:rPr>
                <w:sz w:val="20"/>
                <w:szCs w:val="20"/>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3767" w:type="dxa"/>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 </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paušalno</w:t>
            </w:r>
          </w:p>
        </w:tc>
        <w:tc>
          <w:tcPr>
            <w:tcW w:w="1246"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1</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hideMark/>
          </w:tcPr>
          <w:p w:rsidR="00E8671D" w:rsidRPr="00E236DA" w:rsidRDefault="00E8671D" w:rsidP="00E236DA">
            <w:pPr>
              <w:jc w:val="both"/>
              <w:rPr>
                <w:sz w:val="20"/>
                <w:szCs w:val="20"/>
                <w:vertAlign w:val="baseline"/>
              </w:rPr>
            </w:pPr>
          </w:p>
        </w:tc>
        <w:tc>
          <w:tcPr>
            <w:tcW w:w="1246" w:type="dxa"/>
            <w:hideMark/>
          </w:tcPr>
          <w:p w:rsidR="00E8671D" w:rsidRPr="00E236DA" w:rsidRDefault="00E8671D" w:rsidP="00E236DA">
            <w:pPr>
              <w:rPr>
                <w:sz w:val="20"/>
                <w:szCs w:val="20"/>
                <w:vertAlign w:val="baseline"/>
              </w:rPr>
            </w:pPr>
          </w:p>
        </w:tc>
        <w:tc>
          <w:tcPr>
            <w:tcW w:w="1560" w:type="dxa"/>
            <w:noWrap/>
            <w:vAlign w:val="bottom"/>
          </w:tcPr>
          <w:p w:rsidR="00E8671D" w:rsidRPr="00E236DA" w:rsidRDefault="00E8671D" w:rsidP="00E236DA">
            <w:pPr>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6.2.</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Šlicovanje kanala 100x50 mm za polaganje kablova u zid sa krpljenjem i malterisanjem.Obračun po metru dužnom.</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m1</w:t>
            </w:r>
          </w:p>
        </w:tc>
        <w:tc>
          <w:tcPr>
            <w:tcW w:w="1246"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350</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hideMark/>
          </w:tcPr>
          <w:p w:rsidR="00E8671D" w:rsidRPr="00E236DA" w:rsidRDefault="00E8671D" w:rsidP="00E236DA">
            <w:pPr>
              <w:jc w:val="both"/>
              <w:rPr>
                <w:sz w:val="20"/>
                <w:szCs w:val="20"/>
                <w:vertAlign w:val="baseline"/>
              </w:rPr>
            </w:pPr>
          </w:p>
        </w:tc>
        <w:tc>
          <w:tcPr>
            <w:tcW w:w="1246" w:type="dxa"/>
            <w:hideMark/>
          </w:tcPr>
          <w:p w:rsidR="00E8671D" w:rsidRPr="00E236DA" w:rsidRDefault="00E8671D" w:rsidP="00E236DA">
            <w:pPr>
              <w:rPr>
                <w:sz w:val="20"/>
                <w:szCs w:val="20"/>
                <w:vertAlign w:val="baseline"/>
              </w:rPr>
            </w:pPr>
          </w:p>
        </w:tc>
        <w:tc>
          <w:tcPr>
            <w:tcW w:w="1560" w:type="dxa"/>
            <w:noWrap/>
            <w:vAlign w:val="bottom"/>
          </w:tcPr>
          <w:p w:rsidR="00E8671D" w:rsidRPr="00E236DA" w:rsidRDefault="00E8671D" w:rsidP="00E236DA">
            <w:pPr>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570"/>
        </w:trPr>
        <w:tc>
          <w:tcPr>
            <w:tcW w:w="657" w:type="dxa"/>
            <w:noWrap/>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6.3.</w:t>
            </w:r>
          </w:p>
        </w:tc>
        <w:tc>
          <w:tcPr>
            <w:tcW w:w="3767"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U postoječem GRO(najbližem RO) dodati 3 nova automatska osigurača od 32 A karakteristike C.Obračun po paušalu</w:t>
            </w:r>
          </w:p>
        </w:tc>
        <w:tc>
          <w:tcPr>
            <w:tcW w:w="1134"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paušalno</w:t>
            </w:r>
          </w:p>
        </w:tc>
        <w:tc>
          <w:tcPr>
            <w:tcW w:w="1246" w:type="dxa"/>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1</w:t>
            </w:r>
          </w:p>
        </w:tc>
        <w:tc>
          <w:tcPr>
            <w:tcW w:w="1560" w:type="dxa"/>
            <w:noWrap/>
            <w:vAlign w:val="bottom"/>
          </w:tcPr>
          <w:p w:rsidR="00E8671D" w:rsidRPr="00E236DA" w:rsidRDefault="00E8671D" w:rsidP="00E236DA">
            <w:pPr>
              <w:jc w:val="right"/>
              <w:rPr>
                <w:rFonts w:ascii="Arial" w:hAnsi="Arial" w:cs="Arial"/>
                <w:sz w:val="22"/>
                <w:szCs w:val="22"/>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shd w:val="clear" w:color="CCCCFF" w:fill="C0C0C0"/>
            <w:noWrap/>
            <w:hideMark/>
          </w:tcPr>
          <w:p w:rsidR="00E8671D" w:rsidRPr="00E236DA" w:rsidRDefault="00E8671D" w:rsidP="00E236DA">
            <w:pPr>
              <w:jc w:val="both"/>
              <w:rPr>
                <w:rFonts w:ascii="Arial" w:hAnsi="Arial" w:cs="Arial"/>
                <w:b/>
                <w:bCs/>
                <w:vertAlign w:val="baseline"/>
              </w:rPr>
            </w:pPr>
            <w:r w:rsidRPr="00E236DA">
              <w:rPr>
                <w:rFonts w:ascii="Arial" w:hAnsi="Arial" w:cs="Arial"/>
                <w:b/>
                <w:bCs/>
                <w:vertAlign w:val="baseline"/>
              </w:rPr>
              <w:t>UKUPNO  6.</w:t>
            </w:r>
          </w:p>
        </w:tc>
        <w:tc>
          <w:tcPr>
            <w:tcW w:w="1134" w:type="dxa"/>
            <w:shd w:val="clear" w:color="CCCCFF" w:fill="C0C0C0"/>
            <w:noWrap/>
            <w:hideMark/>
          </w:tcPr>
          <w:p w:rsidR="00E8671D" w:rsidRPr="00E236DA" w:rsidRDefault="00E8671D" w:rsidP="00E236DA">
            <w:pPr>
              <w:jc w:val="right"/>
              <w:rPr>
                <w:rFonts w:ascii="Arial" w:hAnsi="Arial" w:cs="Arial"/>
                <w:b/>
                <w:bCs/>
                <w:sz w:val="22"/>
                <w:szCs w:val="22"/>
                <w:u w:val="single"/>
                <w:vertAlign w:val="baseline"/>
              </w:rPr>
            </w:pPr>
            <w:r w:rsidRPr="00E236DA">
              <w:rPr>
                <w:rFonts w:ascii="Arial" w:hAnsi="Arial" w:cs="Arial"/>
                <w:b/>
                <w:bCs/>
                <w:sz w:val="22"/>
                <w:szCs w:val="22"/>
                <w:u w:val="single"/>
                <w:vertAlign w:val="baseline"/>
              </w:rPr>
              <w:t> </w:t>
            </w:r>
          </w:p>
        </w:tc>
        <w:tc>
          <w:tcPr>
            <w:tcW w:w="1246" w:type="dxa"/>
            <w:shd w:val="clear" w:color="CCCCFF" w:fill="C0C0C0"/>
            <w:noWrap/>
            <w:vAlign w:val="bottom"/>
            <w:hideMark/>
          </w:tcPr>
          <w:p w:rsidR="00E8671D" w:rsidRPr="00E236DA" w:rsidRDefault="00E8671D" w:rsidP="00E236DA">
            <w:pPr>
              <w:jc w:val="right"/>
              <w:rPr>
                <w:rFonts w:ascii="Arial" w:hAnsi="Arial" w:cs="Arial"/>
                <w:vertAlign w:val="baseline"/>
              </w:rPr>
            </w:pPr>
            <w:r w:rsidRPr="00E236DA">
              <w:rPr>
                <w:rFonts w:ascii="Arial" w:hAnsi="Arial" w:cs="Arial"/>
                <w:vertAlign w:val="baseline"/>
              </w:rPr>
              <w:t> </w:t>
            </w:r>
          </w:p>
        </w:tc>
        <w:tc>
          <w:tcPr>
            <w:tcW w:w="1560" w:type="dxa"/>
            <w:shd w:val="clear" w:color="CCCCFF" w:fill="C0C0C0"/>
            <w:noWrap/>
            <w:vAlign w:val="bottom"/>
            <w:hideMark/>
          </w:tcPr>
          <w:p w:rsidR="00E8671D" w:rsidRPr="00E236DA" w:rsidRDefault="00E8671D" w:rsidP="00E236DA">
            <w:pPr>
              <w:jc w:val="right"/>
              <w:rPr>
                <w:rFonts w:ascii="Arial" w:hAnsi="Arial" w:cs="Arial"/>
                <w:vertAlign w:val="baseline"/>
              </w:rPr>
            </w:pPr>
            <w:r w:rsidRPr="00E236DA">
              <w:rPr>
                <w:rFonts w:ascii="Arial" w:hAnsi="Arial" w:cs="Arial"/>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b/>
                <w:bCs/>
                <w:sz w:val="22"/>
                <w:szCs w:val="22"/>
                <w:vertAlign w:val="baseline"/>
              </w:rPr>
            </w:pPr>
          </w:p>
        </w:tc>
      </w:tr>
      <w:tr w:rsidR="00E8671D" w:rsidRPr="00E236DA" w:rsidTr="00243930">
        <w:trPr>
          <w:trHeight w:val="330"/>
        </w:trPr>
        <w:tc>
          <w:tcPr>
            <w:tcW w:w="10065" w:type="dxa"/>
            <w:gridSpan w:val="6"/>
            <w:noWrap/>
            <w:hideMark/>
          </w:tcPr>
          <w:p w:rsidR="00E8671D" w:rsidRPr="00E236DA" w:rsidRDefault="00E8671D" w:rsidP="00E236DA">
            <w:pPr>
              <w:jc w:val="center"/>
              <w:rPr>
                <w:sz w:val="20"/>
                <w:szCs w:val="20"/>
                <w:vertAlign w:val="baseline"/>
              </w:rPr>
            </w:pPr>
            <w:r w:rsidRPr="00E236DA">
              <w:rPr>
                <w:rFonts w:ascii="Arial" w:hAnsi="Arial" w:cs="Arial"/>
                <w:b/>
                <w:bCs/>
                <w:sz w:val="26"/>
                <w:szCs w:val="26"/>
                <w:vertAlign w:val="baseline"/>
              </w:rPr>
              <w:t>III    REKAPITULACIJA radova na električnim instalacijama</w:t>
            </w:r>
          </w:p>
        </w:tc>
      </w:tr>
      <w:tr w:rsidR="00E8671D" w:rsidRPr="00E236DA" w:rsidTr="00243930">
        <w:trPr>
          <w:trHeight w:val="315"/>
        </w:trPr>
        <w:tc>
          <w:tcPr>
            <w:tcW w:w="657" w:type="dxa"/>
            <w:noWrap/>
            <w:hideMark/>
          </w:tcPr>
          <w:p w:rsidR="00E8671D" w:rsidRPr="00E236DA" w:rsidRDefault="00E8671D" w:rsidP="00E236DA">
            <w:pPr>
              <w:jc w:val="center"/>
              <w:rPr>
                <w:sz w:val="20"/>
                <w:szCs w:val="20"/>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center"/>
              <w:rPr>
                <w:sz w:val="20"/>
                <w:szCs w:val="20"/>
                <w:vertAlign w:val="baseline"/>
              </w:rPr>
            </w:pPr>
          </w:p>
        </w:tc>
        <w:tc>
          <w:tcPr>
            <w:tcW w:w="1701" w:type="dxa"/>
            <w:noWrap/>
            <w:vAlign w:val="bottom"/>
          </w:tcPr>
          <w:p w:rsidR="00E8671D" w:rsidRPr="00E236DA" w:rsidRDefault="00E8671D" w:rsidP="00E236DA">
            <w:pPr>
              <w:jc w:val="right"/>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shd w:val="clear" w:color="CCCCFF" w:fill="C0C0C0"/>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 xml:space="preserve"> 1. KABLOVI I CEVI</w:t>
            </w:r>
          </w:p>
        </w:tc>
        <w:tc>
          <w:tcPr>
            <w:tcW w:w="1134" w:type="dxa"/>
            <w:shd w:val="clear" w:color="CCCCFF" w:fill="C0C0C0"/>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shd w:val="clear" w:color="CCCCFF" w:fill="C0C0C0"/>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560" w:type="dxa"/>
            <w:shd w:val="clear" w:color="CCCCFF" w:fill="C0C0C0"/>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rPr>
                <w:sz w:val="20"/>
                <w:szCs w:val="20"/>
                <w:vertAlign w:val="baseline"/>
              </w:rPr>
            </w:pPr>
          </w:p>
        </w:tc>
        <w:tc>
          <w:tcPr>
            <w:tcW w:w="1560" w:type="dxa"/>
            <w:noWrap/>
            <w:vAlign w:val="bottom"/>
            <w:hideMark/>
          </w:tcPr>
          <w:p w:rsidR="00E8671D" w:rsidRPr="00E236DA" w:rsidRDefault="00E8671D" w:rsidP="00E236DA">
            <w:pPr>
              <w:rPr>
                <w:sz w:val="20"/>
                <w:szCs w:val="20"/>
                <w:vertAlign w:val="baseline"/>
              </w:rPr>
            </w:pPr>
          </w:p>
        </w:tc>
        <w:tc>
          <w:tcPr>
            <w:tcW w:w="1701" w:type="dxa"/>
            <w:noWrap/>
            <w:vAlign w:val="bottom"/>
          </w:tcPr>
          <w:p w:rsidR="00E8671D" w:rsidRPr="00E236DA" w:rsidRDefault="00E8671D" w:rsidP="00E236DA">
            <w:pPr>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shd w:val="clear" w:color="CCCCFF" w:fill="C0C0C0"/>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2. RAZVODNE TABLE</w:t>
            </w:r>
          </w:p>
        </w:tc>
        <w:tc>
          <w:tcPr>
            <w:tcW w:w="1134" w:type="dxa"/>
            <w:shd w:val="clear" w:color="CCCCFF" w:fill="C0C0C0"/>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shd w:val="clear" w:color="CCCCFF" w:fill="C0C0C0"/>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560" w:type="dxa"/>
            <w:shd w:val="clear" w:color="CCCCFF" w:fill="C0C0C0"/>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shd w:val="clear" w:color="CCCCFF" w:fill="C0C0C0"/>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3. INSTALACIONI MATERIJAL</w:t>
            </w:r>
          </w:p>
        </w:tc>
        <w:tc>
          <w:tcPr>
            <w:tcW w:w="1134" w:type="dxa"/>
            <w:shd w:val="clear" w:color="CCCCFF" w:fill="C0C0C0"/>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shd w:val="clear" w:color="CCCCFF" w:fill="C0C0C0"/>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560" w:type="dxa"/>
            <w:shd w:val="clear" w:color="CCCCFF" w:fill="C0C0C0"/>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shd w:val="clear" w:color="CCCCFF" w:fill="C0C0C0"/>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4. SVETILjKE</w:t>
            </w:r>
          </w:p>
        </w:tc>
        <w:tc>
          <w:tcPr>
            <w:tcW w:w="1134" w:type="dxa"/>
            <w:shd w:val="clear" w:color="CCCCFF" w:fill="C0C0C0"/>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shd w:val="clear" w:color="CCCCFF" w:fill="C0C0C0"/>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560" w:type="dxa"/>
            <w:shd w:val="clear" w:color="CCCCFF" w:fill="C0C0C0"/>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shd w:val="clear" w:color="CCCCFF" w:fill="C0C0C0"/>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5. INSTALACIJA ZAŠTITE OD ELEKTRIČNOG UDARA</w:t>
            </w:r>
          </w:p>
        </w:tc>
        <w:tc>
          <w:tcPr>
            <w:tcW w:w="1134" w:type="dxa"/>
            <w:shd w:val="clear" w:color="CCCCFF" w:fill="C0C0C0"/>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246" w:type="dxa"/>
            <w:shd w:val="clear" w:color="CCCCFF" w:fill="C0C0C0"/>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560" w:type="dxa"/>
            <w:shd w:val="clear" w:color="CCCCFF" w:fill="C0C0C0"/>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sz w:val="20"/>
                <w:szCs w:val="20"/>
                <w:vertAlign w:val="baseline"/>
              </w:rPr>
            </w:pPr>
          </w:p>
        </w:tc>
        <w:tc>
          <w:tcPr>
            <w:tcW w:w="3767" w:type="dxa"/>
            <w:shd w:val="clear" w:color="CCCCFF" w:fill="C0C0C0"/>
            <w:noWrap/>
            <w:hideMark/>
          </w:tcPr>
          <w:p w:rsidR="00E8671D" w:rsidRPr="00E236DA" w:rsidRDefault="00E8671D" w:rsidP="00E236DA">
            <w:pPr>
              <w:jc w:val="both"/>
              <w:rPr>
                <w:rFonts w:ascii="Arial" w:hAnsi="Arial" w:cs="Arial"/>
                <w:sz w:val="22"/>
                <w:szCs w:val="22"/>
                <w:vertAlign w:val="baseline"/>
              </w:rPr>
            </w:pPr>
            <w:r w:rsidRPr="00E236DA">
              <w:rPr>
                <w:rFonts w:ascii="Arial" w:hAnsi="Arial" w:cs="Arial"/>
                <w:sz w:val="22"/>
                <w:szCs w:val="22"/>
                <w:vertAlign w:val="baseline"/>
              </w:rPr>
              <w:t>6. RAZNI RADOVI</w:t>
            </w:r>
          </w:p>
        </w:tc>
        <w:tc>
          <w:tcPr>
            <w:tcW w:w="1134" w:type="dxa"/>
            <w:shd w:val="clear" w:color="CCCCFF" w:fill="C0C0C0"/>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246" w:type="dxa"/>
            <w:shd w:val="clear" w:color="CCCCFF" w:fill="C0C0C0"/>
            <w:noWrap/>
            <w:vAlign w:val="bottom"/>
            <w:hideMark/>
          </w:tcPr>
          <w:p w:rsidR="00E8671D" w:rsidRPr="00E236DA" w:rsidRDefault="00E8671D" w:rsidP="00E236DA">
            <w:pPr>
              <w:jc w:val="center"/>
              <w:rPr>
                <w:rFonts w:ascii="Arial" w:hAnsi="Arial" w:cs="Arial"/>
                <w:sz w:val="22"/>
                <w:szCs w:val="22"/>
                <w:vertAlign w:val="baseline"/>
              </w:rPr>
            </w:pPr>
            <w:r w:rsidRPr="00E236DA">
              <w:rPr>
                <w:rFonts w:ascii="Arial" w:hAnsi="Arial" w:cs="Arial"/>
                <w:sz w:val="22"/>
                <w:szCs w:val="22"/>
                <w:vertAlign w:val="baseline"/>
              </w:rPr>
              <w:t> </w:t>
            </w:r>
          </w:p>
        </w:tc>
        <w:tc>
          <w:tcPr>
            <w:tcW w:w="1560" w:type="dxa"/>
            <w:shd w:val="clear" w:color="CCCCFF" w:fill="C0C0C0"/>
            <w:noWrap/>
            <w:vAlign w:val="bottom"/>
            <w:hideMark/>
          </w:tcPr>
          <w:p w:rsidR="00E8671D" w:rsidRPr="00E236DA" w:rsidRDefault="00E8671D" w:rsidP="00E236DA">
            <w:pPr>
              <w:jc w:val="right"/>
              <w:rPr>
                <w:rFonts w:ascii="Arial" w:hAnsi="Arial" w:cs="Arial"/>
                <w:sz w:val="22"/>
                <w:szCs w:val="22"/>
                <w:vertAlign w:val="baseline"/>
              </w:rPr>
            </w:pPr>
            <w:r w:rsidRPr="00E236DA">
              <w:rPr>
                <w:rFonts w:ascii="Arial" w:hAnsi="Arial" w:cs="Arial"/>
                <w:sz w:val="22"/>
                <w:szCs w:val="22"/>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sz w:val="22"/>
                <w:szCs w:val="22"/>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rPr>
                <w:sz w:val="20"/>
                <w:szCs w:val="20"/>
                <w:vertAlign w:val="baseline"/>
              </w:rPr>
            </w:pPr>
          </w:p>
        </w:tc>
      </w:tr>
      <w:tr w:rsidR="00E8671D" w:rsidRPr="00E236DA" w:rsidTr="00243930">
        <w:trPr>
          <w:trHeight w:val="315"/>
        </w:trPr>
        <w:tc>
          <w:tcPr>
            <w:tcW w:w="657" w:type="dxa"/>
            <w:noWrap/>
            <w:hideMark/>
          </w:tcPr>
          <w:p w:rsidR="00E8671D" w:rsidRPr="00E236DA" w:rsidRDefault="00E8671D" w:rsidP="00E236DA">
            <w:pPr>
              <w:jc w:val="right"/>
              <w:rPr>
                <w:rFonts w:ascii="Arial" w:hAnsi="Arial" w:cs="Arial"/>
                <w:sz w:val="22"/>
                <w:szCs w:val="22"/>
                <w:vertAlign w:val="baseline"/>
              </w:rPr>
            </w:pPr>
          </w:p>
        </w:tc>
        <w:tc>
          <w:tcPr>
            <w:tcW w:w="3767" w:type="dxa"/>
            <w:shd w:val="clear" w:color="CCCCFF" w:fill="C0C0C0"/>
            <w:noWrap/>
            <w:hideMark/>
          </w:tcPr>
          <w:p w:rsidR="00E8671D" w:rsidRPr="00E236DA" w:rsidRDefault="00E8671D" w:rsidP="00E236DA">
            <w:pPr>
              <w:jc w:val="both"/>
              <w:rPr>
                <w:rFonts w:ascii="Arial" w:hAnsi="Arial" w:cs="Arial"/>
                <w:b/>
                <w:bCs/>
                <w:vertAlign w:val="baseline"/>
              </w:rPr>
            </w:pPr>
            <w:r w:rsidRPr="00E236DA">
              <w:rPr>
                <w:rFonts w:ascii="Arial" w:hAnsi="Arial" w:cs="Arial"/>
                <w:b/>
                <w:bCs/>
                <w:vertAlign w:val="baseline"/>
              </w:rPr>
              <w:t>UKUPNO III</w:t>
            </w:r>
          </w:p>
        </w:tc>
        <w:tc>
          <w:tcPr>
            <w:tcW w:w="1134" w:type="dxa"/>
            <w:shd w:val="clear" w:color="CCCCFF" w:fill="C0C0C0"/>
            <w:noWrap/>
            <w:vAlign w:val="bottom"/>
            <w:hideMark/>
          </w:tcPr>
          <w:p w:rsidR="00E8671D" w:rsidRPr="00E236DA" w:rsidRDefault="00E8671D" w:rsidP="00E236DA">
            <w:pPr>
              <w:jc w:val="center"/>
              <w:rPr>
                <w:rFonts w:ascii="Arial" w:hAnsi="Arial" w:cs="Arial"/>
                <w:b/>
                <w:bCs/>
                <w:vertAlign w:val="baseline"/>
              </w:rPr>
            </w:pPr>
            <w:r w:rsidRPr="00E236DA">
              <w:rPr>
                <w:rFonts w:ascii="Arial" w:hAnsi="Arial" w:cs="Arial"/>
                <w:b/>
                <w:bCs/>
                <w:vertAlign w:val="baseline"/>
              </w:rPr>
              <w:t> </w:t>
            </w:r>
          </w:p>
        </w:tc>
        <w:tc>
          <w:tcPr>
            <w:tcW w:w="1246" w:type="dxa"/>
            <w:shd w:val="clear" w:color="CCCCFF" w:fill="C0C0C0"/>
            <w:noWrap/>
            <w:vAlign w:val="bottom"/>
            <w:hideMark/>
          </w:tcPr>
          <w:p w:rsidR="00E8671D" w:rsidRPr="00E236DA" w:rsidRDefault="00E8671D" w:rsidP="00E236DA">
            <w:pPr>
              <w:rPr>
                <w:rFonts w:ascii="Arial" w:hAnsi="Arial" w:cs="Arial"/>
                <w:b/>
                <w:bCs/>
                <w:vertAlign w:val="baseline"/>
              </w:rPr>
            </w:pPr>
            <w:r w:rsidRPr="00E236DA">
              <w:rPr>
                <w:rFonts w:ascii="Arial" w:hAnsi="Arial" w:cs="Arial"/>
                <w:b/>
                <w:bCs/>
                <w:vertAlign w:val="baseline"/>
              </w:rPr>
              <w:t> </w:t>
            </w:r>
          </w:p>
        </w:tc>
        <w:tc>
          <w:tcPr>
            <w:tcW w:w="1560" w:type="dxa"/>
            <w:shd w:val="clear" w:color="CCCCFF" w:fill="C0C0C0"/>
            <w:noWrap/>
            <w:vAlign w:val="bottom"/>
            <w:hideMark/>
          </w:tcPr>
          <w:p w:rsidR="00E8671D" w:rsidRPr="00E236DA" w:rsidRDefault="00E8671D" w:rsidP="00E236DA">
            <w:pPr>
              <w:rPr>
                <w:rFonts w:ascii="Arial" w:hAnsi="Arial" w:cs="Arial"/>
                <w:sz w:val="22"/>
                <w:szCs w:val="22"/>
                <w:vertAlign w:val="baseline"/>
              </w:rPr>
            </w:pPr>
            <w:r w:rsidRPr="00E236DA">
              <w:rPr>
                <w:rFonts w:ascii="Arial" w:hAnsi="Arial" w:cs="Arial"/>
                <w:sz w:val="22"/>
                <w:szCs w:val="22"/>
                <w:vertAlign w:val="baseline"/>
              </w:rPr>
              <w:t> </w:t>
            </w:r>
          </w:p>
        </w:tc>
        <w:tc>
          <w:tcPr>
            <w:tcW w:w="1701" w:type="dxa"/>
            <w:shd w:val="clear" w:color="CCCCFF" w:fill="C0C0C0"/>
            <w:noWrap/>
            <w:vAlign w:val="bottom"/>
          </w:tcPr>
          <w:p w:rsidR="00E8671D" w:rsidRPr="00E236DA" w:rsidRDefault="00E8671D" w:rsidP="00E236DA">
            <w:pPr>
              <w:jc w:val="right"/>
              <w:rPr>
                <w:rFonts w:ascii="Arial" w:hAnsi="Arial" w:cs="Arial"/>
                <w:vertAlign w:val="baseline"/>
              </w:rPr>
            </w:pPr>
          </w:p>
        </w:tc>
      </w:tr>
      <w:tr w:rsidR="00E8671D" w:rsidRPr="00E236DA" w:rsidTr="00243930">
        <w:trPr>
          <w:trHeight w:val="315"/>
        </w:trPr>
        <w:tc>
          <w:tcPr>
            <w:tcW w:w="657" w:type="dxa"/>
            <w:noWrap/>
            <w:vAlign w:val="bottom"/>
            <w:hideMark/>
          </w:tcPr>
          <w:p w:rsidR="00E8671D" w:rsidRPr="00E236DA" w:rsidRDefault="00E8671D" w:rsidP="00E236DA">
            <w:pPr>
              <w:jc w:val="right"/>
              <w:rPr>
                <w:rFonts w:ascii="Arial" w:hAnsi="Arial" w:cs="Arial"/>
                <w:vertAlign w:val="baseline"/>
              </w:rPr>
            </w:pPr>
          </w:p>
        </w:tc>
        <w:tc>
          <w:tcPr>
            <w:tcW w:w="3767" w:type="dxa"/>
            <w:noWrap/>
            <w:hideMark/>
          </w:tcPr>
          <w:p w:rsidR="00E8671D" w:rsidRPr="00E236DA" w:rsidRDefault="00E8671D" w:rsidP="00E236DA">
            <w:pPr>
              <w:rPr>
                <w:sz w:val="20"/>
                <w:szCs w:val="20"/>
                <w:vertAlign w:val="baseline"/>
              </w:rPr>
            </w:pPr>
          </w:p>
        </w:tc>
        <w:tc>
          <w:tcPr>
            <w:tcW w:w="1134" w:type="dxa"/>
            <w:noWrap/>
            <w:vAlign w:val="bottom"/>
            <w:hideMark/>
          </w:tcPr>
          <w:p w:rsidR="00E8671D" w:rsidRPr="00E236DA" w:rsidRDefault="00E8671D" w:rsidP="00E236DA">
            <w:pPr>
              <w:jc w:val="both"/>
              <w:rPr>
                <w:sz w:val="20"/>
                <w:szCs w:val="20"/>
                <w:vertAlign w:val="baseline"/>
              </w:rPr>
            </w:pPr>
          </w:p>
        </w:tc>
        <w:tc>
          <w:tcPr>
            <w:tcW w:w="1246" w:type="dxa"/>
            <w:noWrap/>
            <w:vAlign w:val="bottom"/>
            <w:hideMark/>
          </w:tcPr>
          <w:p w:rsidR="00E8671D" w:rsidRPr="00E236DA" w:rsidRDefault="00E8671D" w:rsidP="00E236DA">
            <w:pPr>
              <w:jc w:val="center"/>
              <w:rPr>
                <w:sz w:val="20"/>
                <w:szCs w:val="20"/>
                <w:vertAlign w:val="baseline"/>
              </w:rPr>
            </w:pPr>
          </w:p>
        </w:tc>
        <w:tc>
          <w:tcPr>
            <w:tcW w:w="1560" w:type="dxa"/>
            <w:noWrap/>
            <w:vAlign w:val="bottom"/>
            <w:hideMark/>
          </w:tcPr>
          <w:p w:rsidR="00E8671D" w:rsidRPr="00E236DA" w:rsidRDefault="00E8671D" w:rsidP="00E236DA">
            <w:pPr>
              <w:jc w:val="right"/>
              <w:rPr>
                <w:sz w:val="20"/>
                <w:szCs w:val="20"/>
                <w:vertAlign w:val="baseline"/>
              </w:rPr>
            </w:pPr>
          </w:p>
        </w:tc>
        <w:tc>
          <w:tcPr>
            <w:tcW w:w="1701" w:type="dxa"/>
            <w:noWrap/>
            <w:vAlign w:val="bottom"/>
          </w:tcPr>
          <w:p w:rsidR="00E8671D" w:rsidRPr="00E236DA" w:rsidRDefault="00E8671D" w:rsidP="00E236DA">
            <w:pPr>
              <w:jc w:val="right"/>
              <w:rPr>
                <w:rFonts w:ascii="Arial" w:hAnsi="Arial" w:cs="Arial"/>
                <w:sz w:val="22"/>
                <w:szCs w:val="22"/>
                <w:vertAlign w:val="baseline"/>
              </w:rPr>
            </w:pPr>
          </w:p>
        </w:tc>
      </w:tr>
    </w:tbl>
    <w:p w:rsidR="00E8671D" w:rsidRPr="00EA0E3C" w:rsidRDefault="00E8671D" w:rsidP="00E236DA">
      <w:pPr>
        <w:jc w:val="center"/>
        <w:rPr>
          <w:rFonts w:ascii="Arial Narrow" w:hAnsi="Arial Narrow" w:cs="Arial"/>
          <w:sz w:val="22"/>
          <w:szCs w:val="22"/>
          <w:vertAlign w:val="baseline"/>
          <w:lang w:eastAsia="ar-SA"/>
        </w:rPr>
      </w:pP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920"/>
        <w:gridCol w:w="944"/>
        <w:gridCol w:w="1040"/>
        <w:gridCol w:w="1180"/>
        <w:gridCol w:w="1296"/>
      </w:tblGrid>
      <w:tr w:rsidR="00E8671D" w:rsidRPr="00243930" w:rsidTr="007B079A">
        <w:trPr>
          <w:trHeight w:val="3492"/>
        </w:trPr>
        <w:tc>
          <w:tcPr>
            <w:tcW w:w="10037" w:type="dxa"/>
            <w:gridSpan w:val="6"/>
            <w:noWrap/>
            <w:vAlign w:val="bottom"/>
            <w:hideMark/>
          </w:tcPr>
          <w:p w:rsidR="00E8671D" w:rsidRPr="00243930" w:rsidRDefault="00E8671D" w:rsidP="00D6443B">
            <w:pPr>
              <w:jc w:val="center"/>
              <w:rPr>
                <w:b/>
                <w:bCs/>
                <w:sz w:val="28"/>
                <w:szCs w:val="28"/>
                <w:vertAlign w:val="baseline"/>
              </w:rPr>
            </w:pPr>
            <w:r w:rsidRPr="00243930">
              <w:rPr>
                <w:b/>
                <w:bCs/>
                <w:sz w:val="28"/>
                <w:szCs w:val="28"/>
                <w:vertAlign w:val="baseline"/>
              </w:rPr>
              <w:t>PREDMER I PREDRAČUN RADOVA NA IZRADI</w:t>
            </w:r>
          </w:p>
          <w:p w:rsidR="00E8671D" w:rsidRDefault="00E8671D" w:rsidP="00D6443B">
            <w:pPr>
              <w:jc w:val="center"/>
              <w:rPr>
                <w:b/>
                <w:bCs/>
                <w:sz w:val="28"/>
                <w:szCs w:val="28"/>
                <w:vertAlign w:val="baseline"/>
              </w:rPr>
            </w:pPr>
            <w:r w:rsidRPr="00243930">
              <w:rPr>
                <w:b/>
                <w:bCs/>
                <w:sz w:val="28"/>
                <w:szCs w:val="28"/>
                <w:vertAlign w:val="baseline"/>
              </w:rPr>
              <w:t>SIGNALNIH I TELEKOMUNIKACIONIH SISTEMA</w:t>
            </w:r>
          </w:p>
          <w:p w:rsidR="00E8671D" w:rsidRPr="00243930" w:rsidRDefault="00E8671D" w:rsidP="00D6443B">
            <w:pPr>
              <w:rPr>
                <w:b/>
                <w:bCs/>
                <w:sz w:val="28"/>
                <w:szCs w:val="28"/>
                <w:vertAlign w:val="baseline"/>
              </w:rPr>
            </w:pPr>
          </w:p>
          <w:p w:rsidR="00E8671D" w:rsidRPr="00243930" w:rsidRDefault="00E8671D" w:rsidP="00D6443B">
            <w:pPr>
              <w:rPr>
                <w:b/>
                <w:bCs/>
                <w:sz w:val="28"/>
                <w:szCs w:val="28"/>
                <w:vertAlign w:val="baseline"/>
              </w:rPr>
            </w:pPr>
            <w:r w:rsidRPr="00243930">
              <w:rPr>
                <w:b/>
                <w:bCs/>
                <w:vertAlign w:val="baseline"/>
              </w:rPr>
              <w:t>OPŠTE</w:t>
            </w:r>
          </w:p>
          <w:p w:rsidR="00E8671D" w:rsidRPr="00243930" w:rsidRDefault="00E8671D" w:rsidP="00D6443B">
            <w:pPr>
              <w:rPr>
                <w:b/>
                <w:bCs/>
                <w:sz w:val="28"/>
                <w:szCs w:val="28"/>
                <w:vertAlign w:val="baseline"/>
              </w:rPr>
            </w:pPr>
            <w:r w:rsidRPr="00243930">
              <w:rPr>
                <w:vertAlign w:val="baseline"/>
              </w:rPr>
              <w:t>Ovaj predmer i predračun obuhvata:</w:t>
            </w:r>
          </w:p>
          <w:p w:rsidR="00E8671D" w:rsidRPr="00243930" w:rsidRDefault="00E8671D" w:rsidP="00D6443B">
            <w:pPr>
              <w:rPr>
                <w:b/>
                <w:bCs/>
                <w:sz w:val="28"/>
                <w:szCs w:val="28"/>
                <w:vertAlign w:val="baseline"/>
              </w:rPr>
            </w:pPr>
            <w:r w:rsidRPr="00243930">
              <w:rPr>
                <w:vertAlign w:val="baseline"/>
              </w:rPr>
              <w:t>isporuku sveg materijala navedenog u pojedinim pozicijama i sveg sitnog nespecificiranog materijala, potrebnog za kvalitetnu i kompletnu izradu instalacije;</w:t>
            </w:r>
          </w:p>
          <w:p w:rsidR="00E8671D" w:rsidRPr="00243930" w:rsidRDefault="00E8671D" w:rsidP="00D6443B">
            <w:pPr>
              <w:rPr>
                <w:b/>
                <w:bCs/>
                <w:sz w:val="28"/>
                <w:szCs w:val="28"/>
                <w:vertAlign w:val="baseline"/>
              </w:rPr>
            </w:pPr>
            <w:r w:rsidRPr="00243930">
              <w:rPr>
                <w:vertAlign w:val="baseline"/>
              </w:rPr>
              <w:t>ugrađivanje u svemu kako je navedeno u pojedinim pozicijama u skladu sa važećim propisima i pravilima za kvalitetnu izradu;</w:t>
            </w:r>
          </w:p>
          <w:p w:rsidR="00E8671D" w:rsidRPr="00243930" w:rsidRDefault="00E8671D" w:rsidP="00D6443B">
            <w:pPr>
              <w:rPr>
                <w:b/>
                <w:bCs/>
                <w:sz w:val="28"/>
                <w:szCs w:val="28"/>
                <w:vertAlign w:val="baseline"/>
              </w:rPr>
            </w:pPr>
            <w:r w:rsidRPr="00243930">
              <w:rPr>
                <w:vertAlign w:val="baseline"/>
              </w:rPr>
              <w:t>ispitivanje i puštanje u ispravan rad već završene instalacije;</w:t>
            </w:r>
          </w:p>
          <w:p w:rsidR="00E8671D" w:rsidRPr="00243930" w:rsidRDefault="00E8671D" w:rsidP="00D6443B">
            <w:pPr>
              <w:rPr>
                <w:b/>
                <w:bCs/>
                <w:sz w:val="28"/>
                <w:szCs w:val="28"/>
                <w:vertAlign w:val="baseline"/>
              </w:rPr>
            </w:pPr>
            <w:r w:rsidRPr="00243930">
              <w:rPr>
                <w:vertAlign w:val="baseline"/>
              </w:rPr>
              <w:t>dovođenje u ispravno stanje svih eventualno oštećenih mesta na već izvedenim radovima.</w:t>
            </w:r>
          </w:p>
          <w:p w:rsidR="00E8671D" w:rsidRPr="00243930" w:rsidRDefault="00E8671D" w:rsidP="00D6443B">
            <w:pPr>
              <w:rPr>
                <w:sz w:val="20"/>
                <w:szCs w:val="20"/>
                <w:vertAlign w:val="baseline"/>
              </w:rPr>
            </w:pPr>
            <w:r w:rsidRPr="00243930">
              <w:rPr>
                <w:vertAlign w:val="baseline"/>
              </w:rPr>
              <w:t>Sav upotrebljeni materijal mora odgovarati važećim standardima i međunarodnom standardu za računarsko telefonske mreže IEC/ISO 11801.</w:t>
            </w:r>
          </w:p>
          <w:p w:rsidR="00E8671D" w:rsidRPr="00243930" w:rsidRDefault="00E8671D" w:rsidP="00D6443B">
            <w:pPr>
              <w:rPr>
                <w:sz w:val="20"/>
                <w:szCs w:val="20"/>
                <w:vertAlign w:val="baseline"/>
              </w:rPr>
            </w:pPr>
            <w:r w:rsidRPr="00243930">
              <w:rPr>
                <w:vertAlign w:val="baseline"/>
              </w:rPr>
              <w:t>U cenu se uračunava sav potreban materijal i potrebna radna snaga. Cena obuhvata i izradu sve eventualno potrebne radioničke dokumentacije.</w:t>
            </w:r>
          </w:p>
        </w:tc>
      </w:tr>
      <w:tr w:rsidR="00E8671D" w:rsidRPr="00243930" w:rsidTr="007B079A">
        <w:trPr>
          <w:trHeight w:val="315"/>
        </w:trPr>
        <w:tc>
          <w:tcPr>
            <w:tcW w:w="10037" w:type="dxa"/>
            <w:gridSpan w:val="6"/>
            <w:noWrap/>
            <w:vAlign w:val="bottom"/>
            <w:hideMark/>
          </w:tcPr>
          <w:p w:rsidR="00E8671D" w:rsidRPr="00243930" w:rsidRDefault="00E8671D" w:rsidP="00243930">
            <w:pPr>
              <w:jc w:val="right"/>
              <w:rPr>
                <w:sz w:val="20"/>
                <w:szCs w:val="20"/>
                <w:vertAlign w:val="baseline"/>
              </w:rPr>
            </w:pPr>
          </w:p>
        </w:tc>
      </w:tr>
      <w:tr w:rsidR="00E8671D" w:rsidRPr="00243930" w:rsidTr="007B079A">
        <w:trPr>
          <w:trHeight w:val="315"/>
        </w:trPr>
        <w:tc>
          <w:tcPr>
            <w:tcW w:w="10037" w:type="dxa"/>
            <w:gridSpan w:val="6"/>
            <w:noWrap/>
            <w:vAlign w:val="bottom"/>
            <w:hideMark/>
          </w:tcPr>
          <w:p w:rsidR="00E8671D" w:rsidRPr="00243930" w:rsidRDefault="00E8671D" w:rsidP="00243930">
            <w:pPr>
              <w:jc w:val="right"/>
              <w:rPr>
                <w:sz w:val="20"/>
                <w:szCs w:val="20"/>
                <w:vertAlign w:val="baseline"/>
              </w:rPr>
            </w:pPr>
          </w:p>
        </w:tc>
      </w:tr>
      <w:tr w:rsidR="00E8671D" w:rsidRPr="00243930" w:rsidTr="007B079A">
        <w:trPr>
          <w:trHeight w:val="630"/>
        </w:trPr>
        <w:tc>
          <w:tcPr>
            <w:tcW w:w="10037" w:type="dxa"/>
            <w:gridSpan w:val="6"/>
            <w:noWrap/>
            <w:vAlign w:val="center"/>
            <w:hideMark/>
          </w:tcPr>
          <w:p w:rsidR="00E8671D" w:rsidRPr="00243930" w:rsidRDefault="00E8671D" w:rsidP="00243930">
            <w:pPr>
              <w:rPr>
                <w:sz w:val="20"/>
                <w:szCs w:val="20"/>
                <w:vertAlign w:val="baseline"/>
              </w:rPr>
            </w:pPr>
            <w:r w:rsidRPr="00243930">
              <w:rPr>
                <w:b/>
                <w:bCs/>
                <w:vertAlign w:val="baseline"/>
              </w:rPr>
              <w:t>INTEGRISANA RAČUNARSKO - TELEFONSKA MREŽA</w:t>
            </w:r>
          </w:p>
        </w:tc>
      </w:tr>
      <w:tr w:rsidR="00E8671D" w:rsidRPr="00243930" w:rsidTr="007B079A">
        <w:trPr>
          <w:trHeight w:val="360"/>
        </w:trPr>
        <w:tc>
          <w:tcPr>
            <w:tcW w:w="657" w:type="dxa"/>
            <w:noWrap/>
            <w:vAlign w:val="center"/>
            <w:hideMark/>
          </w:tcPr>
          <w:p w:rsidR="00E8671D" w:rsidRPr="00243930" w:rsidRDefault="00E8671D" w:rsidP="00243930">
            <w:pPr>
              <w:jc w:val="center"/>
              <w:rPr>
                <w:sz w:val="20"/>
                <w:szCs w:val="20"/>
                <w:vertAlign w:val="baseline"/>
              </w:rPr>
            </w:pPr>
          </w:p>
        </w:tc>
        <w:tc>
          <w:tcPr>
            <w:tcW w:w="4920" w:type="dxa"/>
            <w:vAlign w:val="center"/>
            <w:hideMark/>
          </w:tcPr>
          <w:p w:rsidR="00E8671D" w:rsidRPr="00243930" w:rsidRDefault="00E8671D" w:rsidP="00243930">
            <w:pPr>
              <w:jc w:val="center"/>
              <w:rPr>
                <w:sz w:val="20"/>
                <w:szCs w:val="20"/>
                <w:vertAlign w:val="baseline"/>
              </w:rPr>
            </w:pPr>
          </w:p>
        </w:tc>
        <w:tc>
          <w:tcPr>
            <w:tcW w:w="944" w:type="dxa"/>
            <w:vAlign w:val="center"/>
            <w:hideMark/>
          </w:tcPr>
          <w:p w:rsidR="00E8671D" w:rsidRPr="00243930" w:rsidRDefault="00E8671D" w:rsidP="00243930">
            <w:pPr>
              <w:rPr>
                <w:sz w:val="20"/>
                <w:szCs w:val="20"/>
                <w:vertAlign w:val="baseline"/>
              </w:rPr>
            </w:pPr>
          </w:p>
        </w:tc>
        <w:tc>
          <w:tcPr>
            <w:tcW w:w="1040" w:type="dxa"/>
            <w:vAlign w:val="center"/>
            <w:hideMark/>
          </w:tcPr>
          <w:p w:rsidR="00E8671D" w:rsidRPr="00243930" w:rsidRDefault="00E8671D" w:rsidP="00243930">
            <w:pPr>
              <w:rPr>
                <w:sz w:val="20"/>
                <w:szCs w:val="20"/>
                <w:vertAlign w:val="baseline"/>
              </w:rPr>
            </w:pPr>
          </w:p>
        </w:tc>
        <w:tc>
          <w:tcPr>
            <w:tcW w:w="1180" w:type="dxa"/>
            <w:vAlign w:val="center"/>
            <w:hideMark/>
          </w:tcPr>
          <w:p w:rsidR="00E8671D" w:rsidRPr="00243930" w:rsidRDefault="00E8671D" w:rsidP="00243930">
            <w:pPr>
              <w:rPr>
                <w:sz w:val="20"/>
                <w:szCs w:val="20"/>
                <w:vertAlign w:val="baseline"/>
              </w:rPr>
            </w:pPr>
          </w:p>
        </w:tc>
        <w:tc>
          <w:tcPr>
            <w:tcW w:w="1296" w:type="dxa"/>
            <w:vAlign w:val="center"/>
            <w:hideMark/>
          </w:tcPr>
          <w:p w:rsidR="00E8671D" w:rsidRPr="00243930" w:rsidRDefault="00E8671D" w:rsidP="00243930">
            <w:pPr>
              <w:rPr>
                <w:sz w:val="20"/>
                <w:szCs w:val="20"/>
                <w:vertAlign w:val="baseline"/>
              </w:rPr>
            </w:pPr>
          </w:p>
        </w:tc>
      </w:tr>
      <w:tr w:rsidR="00E8671D" w:rsidRPr="00243930" w:rsidTr="007B079A">
        <w:trPr>
          <w:trHeight w:val="330"/>
        </w:trPr>
        <w:tc>
          <w:tcPr>
            <w:tcW w:w="657" w:type="dxa"/>
            <w:noWrap/>
            <w:hideMark/>
          </w:tcPr>
          <w:p w:rsidR="00E8671D" w:rsidRPr="00243930" w:rsidRDefault="00E8671D" w:rsidP="00243930">
            <w:pPr>
              <w:rPr>
                <w:rFonts w:ascii="Arial" w:hAnsi="Arial" w:cs="Arial"/>
                <w:i/>
                <w:iCs/>
                <w:sz w:val="22"/>
                <w:szCs w:val="22"/>
                <w:vertAlign w:val="baseline"/>
              </w:rPr>
            </w:pPr>
            <w:r w:rsidRPr="00243930">
              <w:rPr>
                <w:rFonts w:ascii="Arial" w:hAnsi="Arial" w:cs="Arial"/>
                <w:i/>
                <w:iCs/>
                <w:sz w:val="22"/>
                <w:szCs w:val="22"/>
                <w:vertAlign w:val="baseline"/>
              </w:rPr>
              <w:t>Poz.</w:t>
            </w:r>
          </w:p>
        </w:tc>
        <w:tc>
          <w:tcPr>
            <w:tcW w:w="4920" w:type="dxa"/>
            <w:hideMark/>
          </w:tcPr>
          <w:p w:rsidR="00E8671D" w:rsidRPr="00243930" w:rsidRDefault="00E8671D" w:rsidP="00243930">
            <w:pPr>
              <w:jc w:val="center"/>
              <w:rPr>
                <w:rFonts w:ascii="Arial" w:hAnsi="Arial" w:cs="Arial"/>
                <w:i/>
                <w:iCs/>
                <w:sz w:val="22"/>
                <w:szCs w:val="22"/>
                <w:vertAlign w:val="baseline"/>
              </w:rPr>
            </w:pPr>
            <w:r w:rsidRPr="00243930">
              <w:rPr>
                <w:rFonts w:ascii="Arial" w:hAnsi="Arial" w:cs="Arial"/>
                <w:i/>
                <w:iCs/>
                <w:sz w:val="22"/>
                <w:szCs w:val="22"/>
                <w:vertAlign w:val="baseline"/>
              </w:rPr>
              <w:t>Opis</w:t>
            </w:r>
          </w:p>
        </w:tc>
        <w:tc>
          <w:tcPr>
            <w:tcW w:w="944" w:type="dxa"/>
            <w:noWrap/>
            <w:vAlign w:val="bottom"/>
            <w:hideMark/>
          </w:tcPr>
          <w:p w:rsidR="00E8671D" w:rsidRPr="00243930" w:rsidRDefault="00E8671D" w:rsidP="00243930">
            <w:pPr>
              <w:jc w:val="center"/>
              <w:rPr>
                <w:rFonts w:ascii="Arial" w:hAnsi="Arial" w:cs="Arial"/>
                <w:i/>
                <w:iCs/>
                <w:sz w:val="22"/>
                <w:szCs w:val="22"/>
                <w:vertAlign w:val="baseline"/>
              </w:rPr>
            </w:pPr>
            <w:r>
              <w:rPr>
                <w:rFonts w:ascii="Arial" w:hAnsi="Arial" w:cs="Arial"/>
                <w:i/>
                <w:iCs/>
                <w:sz w:val="22"/>
                <w:szCs w:val="22"/>
                <w:vertAlign w:val="baseline"/>
              </w:rPr>
              <w:t>JМ</w:t>
            </w:r>
          </w:p>
        </w:tc>
        <w:tc>
          <w:tcPr>
            <w:tcW w:w="1040" w:type="dxa"/>
            <w:noWrap/>
            <w:vAlign w:val="bottom"/>
            <w:hideMark/>
          </w:tcPr>
          <w:p w:rsidR="00E8671D" w:rsidRPr="00243930" w:rsidRDefault="00E8671D" w:rsidP="00243930">
            <w:pPr>
              <w:jc w:val="center"/>
              <w:rPr>
                <w:rFonts w:ascii="Arial" w:hAnsi="Arial" w:cs="Arial"/>
                <w:i/>
                <w:iCs/>
                <w:sz w:val="22"/>
                <w:szCs w:val="22"/>
                <w:vertAlign w:val="baseline"/>
              </w:rPr>
            </w:pPr>
            <w:r w:rsidRPr="00243930">
              <w:rPr>
                <w:rFonts w:ascii="Arial" w:hAnsi="Arial" w:cs="Arial"/>
                <w:i/>
                <w:iCs/>
                <w:sz w:val="22"/>
                <w:szCs w:val="22"/>
                <w:vertAlign w:val="baseline"/>
              </w:rPr>
              <w:t>Kol.</w:t>
            </w:r>
          </w:p>
        </w:tc>
        <w:tc>
          <w:tcPr>
            <w:tcW w:w="1180" w:type="dxa"/>
            <w:noWrap/>
            <w:vAlign w:val="bottom"/>
            <w:hideMark/>
          </w:tcPr>
          <w:p w:rsidR="00E8671D" w:rsidRPr="00243930" w:rsidRDefault="00E8671D" w:rsidP="00243930">
            <w:pPr>
              <w:jc w:val="center"/>
              <w:rPr>
                <w:rFonts w:ascii="Arial" w:hAnsi="Arial" w:cs="Arial"/>
                <w:i/>
                <w:iCs/>
                <w:sz w:val="22"/>
                <w:szCs w:val="22"/>
                <w:vertAlign w:val="baseline"/>
              </w:rPr>
            </w:pPr>
            <w:r w:rsidRPr="00243930">
              <w:rPr>
                <w:rFonts w:ascii="Arial" w:hAnsi="Arial" w:cs="Arial"/>
                <w:i/>
                <w:iCs/>
                <w:sz w:val="22"/>
                <w:szCs w:val="22"/>
                <w:vertAlign w:val="baseline"/>
              </w:rPr>
              <w:t>Jed.cena</w:t>
            </w:r>
          </w:p>
        </w:tc>
        <w:tc>
          <w:tcPr>
            <w:tcW w:w="1296" w:type="dxa"/>
            <w:noWrap/>
            <w:vAlign w:val="bottom"/>
            <w:hideMark/>
          </w:tcPr>
          <w:p w:rsidR="00E8671D" w:rsidRPr="00243930" w:rsidRDefault="00E8671D" w:rsidP="00243930">
            <w:pPr>
              <w:jc w:val="center"/>
              <w:rPr>
                <w:rFonts w:ascii="Arial" w:hAnsi="Arial" w:cs="Arial"/>
                <w:i/>
                <w:iCs/>
                <w:sz w:val="22"/>
                <w:szCs w:val="22"/>
                <w:vertAlign w:val="baseline"/>
              </w:rPr>
            </w:pPr>
            <w:r w:rsidRPr="00243930">
              <w:rPr>
                <w:rFonts w:ascii="Arial" w:hAnsi="Arial" w:cs="Arial"/>
                <w:i/>
                <w:iCs/>
                <w:sz w:val="22"/>
                <w:szCs w:val="22"/>
                <w:vertAlign w:val="baseline"/>
              </w:rPr>
              <w:t>Uk.cena</w:t>
            </w:r>
          </w:p>
        </w:tc>
      </w:tr>
      <w:tr w:rsidR="00E8671D" w:rsidRPr="00243930" w:rsidTr="007B079A">
        <w:trPr>
          <w:trHeight w:val="330"/>
        </w:trPr>
        <w:tc>
          <w:tcPr>
            <w:tcW w:w="657" w:type="dxa"/>
            <w:noWrap/>
            <w:vAlign w:val="bottom"/>
            <w:hideMark/>
          </w:tcPr>
          <w:p w:rsidR="00E8671D" w:rsidRPr="00243930" w:rsidRDefault="00E8671D" w:rsidP="00243930">
            <w:pPr>
              <w:jc w:val="center"/>
              <w:rPr>
                <w:rFonts w:ascii="Arial" w:hAnsi="Arial" w:cs="Arial"/>
                <w:b/>
                <w:bCs/>
                <w:sz w:val="20"/>
                <w:szCs w:val="20"/>
                <w:vertAlign w:val="baseline"/>
              </w:rPr>
            </w:pPr>
            <w:r w:rsidRPr="00243930">
              <w:rPr>
                <w:rFonts w:ascii="Arial" w:hAnsi="Arial" w:cs="Arial"/>
                <w:b/>
                <w:bCs/>
                <w:sz w:val="20"/>
                <w:szCs w:val="20"/>
                <w:vertAlign w:val="baseline"/>
              </w:rPr>
              <w:t>A</w:t>
            </w:r>
          </w:p>
        </w:tc>
        <w:tc>
          <w:tcPr>
            <w:tcW w:w="4920" w:type="dxa"/>
            <w:hideMark/>
          </w:tcPr>
          <w:p w:rsidR="00E8671D" w:rsidRPr="00243930" w:rsidRDefault="00E8671D" w:rsidP="00F47FF8">
            <w:pPr>
              <w:ind w:firstLineChars="100" w:firstLine="241"/>
              <w:rPr>
                <w:b/>
                <w:bCs/>
                <w:vertAlign w:val="baseline"/>
              </w:rPr>
            </w:pPr>
            <w:r w:rsidRPr="00243930">
              <w:rPr>
                <w:b/>
                <w:bCs/>
                <w:vertAlign w:val="baseline"/>
              </w:rPr>
              <w:t>ORMANI STRUKTURNE MREŽE</w:t>
            </w:r>
          </w:p>
        </w:tc>
        <w:tc>
          <w:tcPr>
            <w:tcW w:w="944" w:type="dxa"/>
            <w:noWrap/>
            <w:hideMark/>
          </w:tcPr>
          <w:p w:rsidR="00E8671D" w:rsidRPr="00243930" w:rsidRDefault="00E8671D" w:rsidP="00F47FF8">
            <w:pPr>
              <w:ind w:firstLineChars="100" w:firstLine="241"/>
              <w:rPr>
                <w:b/>
                <w:bCs/>
                <w:vertAlign w:val="baseline"/>
              </w:rPr>
            </w:pPr>
          </w:p>
        </w:tc>
        <w:tc>
          <w:tcPr>
            <w:tcW w:w="1040" w:type="dxa"/>
            <w:noWrap/>
            <w:hideMark/>
          </w:tcPr>
          <w:p w:rsidR="00E8671D" w:rsidRPr="00243930" w:rsidRDefault="00E8671D" w:rsidP="00243930">
            <w:pPr>
              <w:jc w:val="center"/>
              <w:rPr>
                <w:sz w:val="20"/>
                <w:szCs w:val="20"/>
                <w:vertAlign w:val="baseline"/>
              </w:rPr>
            </w:pPr>
          </w:p>
        </w:tc>
        <w:tc>
          <w:tcPr>
            <w:tcW w:w="1180" w:type="dxa"/>
            <w:noWrap/>
            <w:hideMark/>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2835"/>
        </w:trPr>
        <w:tc>
          <w:tcPr>
            <w:tcW w:w="657" w:type="dxa"/>
            <w:noWrap/>
            <w:hideMark/>
          </w:tcPr>
          <w:p w:rsidR="00E8671D" w:rsidRPr="00243930" w:rsidRDefault="00E8671D" w:rsidP="00243930">
            <w:pPr>
              <w:jc w:val="center"/>
              <w:rPr>
                <w:vertAlign w:val="baseline"/>
              </w:rPr>
            </w:pPr>
            <w:r w:rsidRPr="00243930">
              <w:rPr>
                <w:vertAlign w:val="baseline"/>
              </w:rPr>
              <w:t>1.</w:t>
            </w:r>
          </w:p>
        </w:tc>
        <w:tc>
          <w:tcPr>
            <w:tcW w:w="4920" w:type="dxa"/>
            <w:hideMark/>
          </w:tcPr>
          <w:p w:rsidR="00E8671D" w:rsidRPr="00243930" w:rsidRDefault="00E8671D" w:rsidP="00243930">
            <w:pPr>
              <w:jc w:val="both"/>
              <w:rPr>
                <w:vertAlign w:val="baseline"/>
              </w:rPr>
            </w:pPr>
            <w:r w:rsidRPr="00243930">
              <w:rPr>
                <w:vertAlign w:val="baseline"/>
              </w:rPr>
              <w:t>Isporuka   nazidnog   RACK ormana,       dimenzija 600x450mm,sa staklenim vratima,      ventilatorima za  hlađenje   (2 kom), termostatom, napojnom  šinom 7x220 V, 50Hz  (2 kom), sa uvodom kablova sa gornje i donje strane, rasterom za 19", setom za uzemljenje, ranžirnim prstenovima za vertikalno vođenje kablova, šinama za prihvat kablova, sa mogućnošću da se bočne strane skidaju. Rittal ili ekvivalentno.</w:t>
            </w:r>
          </w:p>
        </w:tc>
        <w:tc>
          <w:tcPr>
            <w:tcW w:w="944" w:type="dxa"/>
            <w:noWrap/>
            <w:vAlign w:val="bottom"/>
            <w:hideMark/>
          </w:tcPr>
          <w:p w:rsidR="00E8671D" w:rsidRPr="00243930" w:rsidRDefault="00E8671D" w:rsidP="00243930">
            <w:pPr>
              <w:jc w:val="center"/>
              <w:rPr>
                <w:vertAlign w:val="baseline"/>
              </w:rPr>
            </w:pPr>
            <w:r w:rsidRPr="00243930">
              <w:rPr>
                <w:vertAlign w:val="baseline"/>
              </w:rPr>
              <w:t>kom</w:t>
            </w:r>
          </w:p>
        </w:tc>
        <w:tc>
          <w:tcPr>
            <w:tcW w:w="1040" w:type="dxa"/>
            <w:vAlign w:val="bottom"/>
            <w:hideMark/>
          </w:tcPr>
          <w:p w:rsidR="00E8671D" w:rsidRPr="00243930" w:rsidRDefault="00E8671D" w:rsidP="00243930">
            <w:pPr>
              <w:jc w:val="center"/>
              <w:rPr>
                <w:vertAlign w:val="baseline"/>
              </w:rPr>
            </w:pPr>
            <w:r w:rsidRPr="00243930">
              <w:rPr>
                <w:vertAlign w:val="baseline"/>
              </w:rPr>
              <w:t>1</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vAlign w:val="bottom"/>
            <w:hideMark/>
          </w:tcPr>
          <w:p w:rsidR="00E8671D" w:rsidRPr="00243930" w:rsidRDefault="00E8671D" w:rsidP="00243930">
            <w:pPr>
              <w:jc w:val="center"/>
              <w:rPr>
                <w:sz w:val="20"/>
                <w:szCs w:val="20"/>
                <w:vertAlign w:val="baseline"/>
              </w:rPr>
            </w:pPr>
          </w:p>
        </w:tc>
        <w:tc>
          <w:tcPr>
            <w:tcW w:w="944" w:type="dxa"/>
            <w:vAlign w:val="bottom"/>
            <w:hideMark/>
          </w:tcPr>
          <w:p w:rsidR="00E8671D" w:rsidRPr="00243930" w:rsidRDefault="00E8671D" w:rsidP="00243930">
            <w:pPr>
              <w:jc w:val="both"/>
              <w:rPr>
                <w:sz w:val="20"/>
                <w:szCs w:val="20"/>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2835"/>
        </w:trPr>
        <w:tc>
          <w:tcPr>
            <w:tcW w:w="657" w:type="dxa"/>
            <w:noWrap/>
            <w:hideMark/>
          </w:tcPr>
          <w:p w:rsidR="00E8671D" w:rsidRPr="00243930" w:rsidRDefault="00E8671D" w:rsidP="00243930">
            <w:pPr>
              <w:jc w:val="center"/>
              <w:rPr>
                <w:vertAlign w:val="baseline"/>
              </w:rPr>
            </w:pPr>
            <w:r w:rsidRPr="00243930">
              <w:rPr>
                <w:vertAlign w:val="baseline"/>
              </w:rPr>
              <w:t xml:space="preserve">2 </w:t>
            </w:r>
          </w:p>
        </w:tc>
        <w:tc>
          <w:tcPr>
            <w:tcW w:w="4920" w:type="dxa"/>
            <w:hideMark/>
          </w:tcPr>
          <w:p w:rsidR="00E8671D" w:rsidRPr="00243930" w:rsidRDefault="00E8671D" w:rsidP="00243930">
            <w:pPr>
              <w:jc w:val="both"/>
              <w:rPr>
                <w:vertAlign w:val="baseline"/>
              </w:rPr>
            </w:pPr>
            <w:r w:rsidRPr="00243930">
              <w:rPr>
                <w:vertAlign w:val="baseline"/>
              </w:rPr>
              <w:t>Isporuka i montaža Patch panela 19" sa 24 mesta za ugradnju mikroutičnica, visine 2 HU, kategorije 6, sa povezivanjem instalacije na mikroutičnicama i obeležavanjem štampanim oznakama, sl  Reichle &amp; De-Massari, R305120. Spojni modul mora da poseduje jedan od sertifikata kvaliteta: 3P, Delta, SGS ili GHMT za cat6 po nanovijoj verziji standarda EN50173 (za realizaciju IEEE 802.3an 10GBase-T 10Gb/s na kanalu 100m)</w:t>
            </w:r>
          </w:p>
        </w:tc>
        <w:tc>
          <w:tcPr>
            <w:tcW w:w="944" w:type="dxa"/>
            <w:noWrap/>
            <w:vAlign w:val="bottom"/>
            <w:hideMark/>
          </w:tcPr>
          <w:p w:rsidR="00E8671D" w:rsidRPr="00243930" w:rsidRDefault="00E8671D" w:rsidP="00243930">
            <w:pPr>
              <w:jc w:val="center"/>
              <w:rPr>
                <w:vertAlign w:val="baseline"/>
              </w:rPr>
            </w:pPr>
            <w:r w:rsidRPr="00243930">
              <w:rPr>
                <w:vertAlign w:val="baseline"/>
              </w:rPr>
              <w:t>kom</w:t>
            </w:r>
          </w:p>
        </w:tc>
        <w:tc>
          <w:tcPr>
            <w:tcW w:w="1040" w:type="dxa"/>
            <w:vAlign w:val="bottom"/>
            <w:hideMark/>
          </w:tcPr>
          <w:p w:rsidR="00E8671D" w:rsidRPr="00243930" w:rsidRDefault="00E8671D" w:rsidP="00243930">
            <w:pPr>
              <w:jc w:val="center"/>
              <w:rPr>
                <w:vertAlign w:val="baseline"/>
              </w:rPr>
            </w:pPr>
            <w:r w:rsidRPr="00243930">
              <w:rPr>
                <w:vertAlign w:val="baseline"/>
              </w:rPr>
              <w:t>1</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noWrap/>
            <w:vAlign w:val="bottom"/>
            <w:hideMark/>
          </w:tcPr>
          <w:p w:rsidR="00E8671D" w:rsidRPr="00243930" w:rsidRDefault="00E8671D" w:rsidP="00243930">
            <w:pPr>
              <w:jc w:val="both"/>
              <w:rPr>
                <w:sz w:val="20"/>
                <w:szCs w:val="20"/>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945"/>
        </w:trPr>
        <w:tc>
          <w:tcPr>
            <w:tcW w:w="657" w:type="dxa"/>
            <w:noWrap/>
            <w:hideMark/>
          </w:tcPr>
          <w:p w:rsidR="00E8671D" w:rsidRPr="00243930" w:rsidRDefault="00E8671D" w:rsidP="00243930">
            <w:pPr>
              <w:jc w:val="center"/>
              <w:rPr>
                <w:vertAlign w:val="baseline"/>
              </w:rPr>
            </w:pPr>
            <w:r w:rsidRPr="00243930">
              <w:rPr>
                <w:vertAlign w:val="baseline"/>
              </w:rPr>
              <w:t>3</w:t>
            </w:r>
          </w:p>
        </w:tc>
        <w:tc>
          <w:tcPr>
            <w:tcW w:w="4920" w:type="dxa"/>
            <w:hideMark/>
          </w:tcPr>
          <w:p w:rsidR="00E8671D" w:rsidRPr="00243930" w:rsidRDefault="00E8671D" w:rsidP="00243930">
            <w:pPr>
              <w:jc w:val="both"/>
              <w:rPr>
                <w:vertAlign w:val="baseline"/>
              </w:rPr>
            </w:pPr>
            <w:r w:rsidRPr="00243930">
              <w:rPr>
                <w:vertAlign w:val="baseline"/>
              </w:rPr>
              <w:t>Nabavka, isporuka i montaza neupravljivog Switch-a, 24 portnog, TP-LINK, TL-SG1024D ili ekvivalentno.</w:t>
            </w:r>
          </w:p>
        </w:tc>
        <w:tc>
          <w:tcPr>
            <w:tcW w:w="944" w:type="dxa"/>
            <w:vAlign w:val="bottom"/>
            <w:hideMark/>
          </w:tcPr>
          <w:p w:rsidR="00E8671D" w:rsidRPr="00243930" w:rsidRDefault="00E8671D" w:rsidP="00243930">
            <w:pPr>
              <w:jc w:val="both"/>
              <w:rPr>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vAlign w:val="bottom"/>
            <w:hideMark/>
          </w:tcPr>
          <w:p w:rsidR="00E8671D" w:rsidRPr="00243930" w:rsidRDefault="00E8671D" w:rsidP="00243930">
            <w:pPr>
              <w:jc w:val="both"/>
              <w:rPr>
                <w:vertAlign w:val="baseline"/>
              </w:rPr>
            </w:pPr>
            <w:r w:rsidRPr="00243930">
              <w:rPr>
                <w:vertAlign w:val="baseline"/>
              </w:rPr>
              <w:t>Komplet sa montažom i povezivanjem.</w:t>
            </w:r>
          </w:p>
        </w:tc>
        <w:tc>
          <w:tcPr>
            <w:tcW w:w="944" w:type="dxa"/>
            <w:vAlign w:val="bottom"/>
            <w:hideMark/>
          </w:tcPr>
          <w:p w:rsidR="00E8671D" w:rsidRPr="00243930" w:rsidRDefault="00E8671D" w:rsidP="00243930">
            <w:pPr>
              <w:jc w:val="center"/>
              <w:rPr>
                <w:vertAlign w:val="baseline"/>
              </w:rPr>
            </w:pPr>
            <w:r w:rsidRPr="00243930">
              <w:rPr>
                <w:vertAlign w:val="baseline"/>
              </w:rPr>
              <w:t>kom</w:t>
            </w:r>
          </w:p>
        </w:tc>
        <w:tc>
          <w:tcPr>
            <w:tcW w:w="1040" w:type="dxa"/>
            <w:vAlign w:val="bottom"/>
            <w:hideMark/>
          </w:tcPr>
          <w:p w:rsidR="00E8671D" w:rsidRPr="00243930" w:rsidRDefault="00E8671D" w:rsidP="00243930">
            <w:pPr>
              <w:jc w:val="center"/>
              <w:rPr>
                <w:vertAlign w:val="baseline"/>
              </w:rPr>
            </w:pPr>
            <w:r w:rsidRPr="00243930">
              <w:rPr>
                <w:vertAlign w:val="baseline"/>
              </w:rPr>
              <w:t>1</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vAlign w:val="bottom"/>
            <w:hideMark/>
          </w:tcPr>
          <w:p w:rsidR="00E8671D" w:rsidRPr="00243930" w:rsidRDefault="00E8671D" w:rsidP="00243930">
            <w:pPr>
              <w:jc w:val="center"/>
              <w:rPr>
                <w:sz w:val="20"/>
                <w:szCs w:val="20"/>
                <w:vertAlign w:val="baseline"/>
              </w:rPr>
            </w:pPr>
          </w:p>
        </w:tc>
        <w:tc>
          <w:tcPr>
            <w:tcW w:w="944" w:type="dxa"/>
            <w:vAlign w:val="bottom"/>
            <w:hideMark/>
          </w:tcPr>
          <w:p w:rsidR="00E8671D" w:rsidRPr="00243930" w:rsidRDefault="00E8671D" w:rsidP="00243930">
            <w:pPr>
              <w:jc w:val="both"/>
              <w:rPr>
                <w:sz w:val="20"/>
                <w:szCs w:val="20"/>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945"/>
        </w:trPr>
        <w:tc>
          <w:tcPr>
            <w:tcW w:w="657" w:type="dxa"/>
            <w:noWrap/>
            <w:hideMark/>
          </w:tcPr>
          <w:p w:rsidR="00E8671D" w:rsidRPr="00243930" w:rsidRDefault="00E8671D" w:rsidP="00243930">
            <w:pPr>
              <w:jc w:val="center"/>
              <w:rPr>
                <w:vertAlign w:val="baseline"/>
              </w:rPr>
            </w:pPr>
            <w:r w:rsidRPr="00243930">
              <w:rPr>
                <w:vertAlign w:val="baseline"/>
              </w:rPr>
              <w:t>4</w:t>
            </w:r>
          </w:p>
        </w:tc>
        <w:tc>
          <w:tcPr>
            <w:tcW w:w="4920" w:type="dxa"/>
            <w:hideMark/>
          </w:tcPr>
          <w:p w:rsidR="00E8671D" w:rsidRPr="00243930" w:rsidRDefault="00E8671D" w:rsidP="00243930">
            <w:pPr>
              <w:jc w:val="both"/>
              <w:rPr>
                <w:vertAlign w:val="baseline"/>
              </w:rPr>
            </w:pPr>
            <w:r w:rsidRPr="00243930">
              <w:rPr>
                <w:vertAlign w:val="baseline"/>
              </w:rPr>
              <w:t>Nabavka, isporuka i montaza neupravljivog Switch-a, 8 portnog, TP-LINK, TL-SG1008 ili ekvivalentno.</w:t>
            </w:r>
          </w:p>
        </w:tc>
        <w:tc>
          <w:tcPr>
            <w:tcW w:w="944" w:type="dxa"/>
            <w:vAlign w:val="bottom"/>
            <w:hideMark/>
          </w:tcPr>
          <w:p w:rsidR="00E8671D" w:rsidRPr="00243930" w:rsidRDefault="00E8671D" w:rsidP="00243930">
            <w:pPr>
              <w:jc w:val="both"/>
              <w:rPr>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vAlign w:val="bottom"/>
            <w:hideMark/>
          </w:tcPr>
          <w:p w:rsidR="00E8671D" w:rsidRPr="00243930" w:rsidRDefault="00E8671D" w:rsidP="00243930">
            <w:pPr>
              <w:jc w:val="both"/>
              <w:rPr>
                <w:vertAlign w:val="baseline"/>
              </w:rPr>
            </w:pPr>
            <w:r w:rsidRPr="00243930">
              <w:rPr>
                <w:vertAlign w:val="baseline"/>
              </w:rPr>
              <w:t>Komplet sa montažom i povezivanjem.</w:t>
            </w:r>
          </w:p>
        </w:tc>
        <w:tc>
          <w:tcPr>
            <w:tcW w:w="944" w:type="dxa"/>
            <w:vAlign w:val="bottom"/>
            <w:hideMark/>
          </w:tcPr>
          <w:p w:rsidR="00E8671D" w:rsidRPr="00243930" w:rsidRDefault="00E8671D" w:rsidP="00243930">
            <w:pPr>
              <w:jc w:val="center"/>
              <w:rPr>
                <w:vertAlign w:val="baseline"/>
              </w:rPr>
            </w:pPr>
            <w:r w:rsidRPr="00243930">
              <w:rPr>
                <w:vertAlign w:val="baseline"/>
              </w:rPr>
              <w:t>kom</w:t>
            </w:r>
          </w:p>
        </w:tc>
        <w:tc>
          <w:tcPr>
            <w:tcW w:w="1040" w:type="dxa"/>
            <w:vAlign w:val="bottom"/>
            <w:hideMark/>
          </w:tcPr>
          <w:p w:rsidR="00E8671D" w:rsidRPr="00243930" w:rsidRDefault="00E8671D" w:rsidP="00243930">
            <w:pPr>
              <w:jc w:val="center"/>
              <w:rPr>
                <w:vertAlign w:val="baseline"/>
              </w:rPr>
            </w:pPr>
            <w:r w:rsidRPr="00243930">
              <w:rPr>
                <w:vertAlign w:val="baseline"/>
              </w:rPr>
              <w:t>1</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30"/>
        </w:trPr>
        <w:tc>
          <w:tcPr>
            <w:tcW w:w="657" w:type="dxa"/>
            <w:noWrap/>
            <w:vAlign w:val="bottom"/>
            <w:hideMark/>
          </w:tcPr>
          <w:p w:rsidR="00E8671D" w:rsidRPr="00243930" w:rsidRDefault="00E8671D" w:rsidP="00243930">
            <w:pPr>
              <w:jc w:val="cente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noWrap/>
            <w:hideMark/>
          </w:tcPr>
          <w:p w:rsidR="00E8671D" w:rsidRPr="00243930" w:rsidRDefault="00E8671D" w:rsidP="00F47FF8">
            <w:pPr>
              <w:ind w:firstLineChars="100" w:firstLine="200"/>
              <w:rPr>
                <w:sz w:val="20"/>
                <w:szCs w:val="20"/>
                <w:vertAlign w:val="baseline"/>
              </w:rPr>
            </w:pPr>
          </w:p>
        </w:tc>
        <w:tc>
          <w:tcPr>
            <w:tcW w:w="1040" w:type="dxa"/>
            <w:noWrap/>
            <w:hideMark/>
          </w:tcPr>
          <w:p w:rsidR="00E8671D" w:rsidRPr="00243930" w:rsidRDefault="00E8671D" w:rsidP="00243930">
            <w:pPr>
              <w:jc w:val="center"/>
              <w:rPr>
                <w:sz w:val="20"/>
                <w:szCs w:val="20"/>
                <w:vertAlign w:val="baseline"/>
              </w:rPr>
            </w:pPr>
          </w:p>
        </w:tc>
        <w:tc>
          <w:tcPr>
            <w:tcW w:w="1180" w:type="dxa"/>
            <w:noWrap/>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noWrap/>
            <w:vAlign w:val="bottom"/>
            <w:hideMark/>
          </w:tcPr>
          <w:p w:rsidR="00E8671D" w:rsidRPr="00243930" w:rsidRDefault="00E8671D" w:rsidP="00243930">
            <w:pPr>
              <w:rPr>
                <w:b/>
                <w:bCs/>
                <w:vertAlign w:val="baseline"/>
              </w:rPr>
            </w:pPr>
            <w:r w:rsidRPr="00243930">
              <w:rPr>
                <w:b/>
                <w:bCs/>
                <w:vertAlign w:val="baseline"/>
              </w:rPr>
              <w:t xml:space="preserve">Ukupno - Računarski ormani </w:t>
            </w:r>
          </w:p>
        </w:tc>
        <w:tc>
          <w:tcPr>
            <w:tcW w:w="944" w:type="dxa"/>
            <w:noWrap/>
            <w:vAlign w:val="bottom"/>
            <w:hideMark/>
          </w:tcPr>
          <w:p w:rsidR="00E8671D" w:rsidRPr="00243930" w:rsidRDefault="00E8671D" w:rsidP="00243930">
            <w:pPr>
              <w:rPr>
                <w:b/>
                <w:bCs/>
                <w:vertAlign w:val="baseline"/>
              </w:rPr>
            </w:pPr>
          </w:p>
        </w:tc>
        <w:tc>
          <w:tcPr>
            <w:tcW w:w="1040" w:type="dxa"/>
            <w:hideMark/>
          </w:tcPr>
          <w:p w:rsidR="00E8671D" w:rsidRPr="00243930" w:rsidRDefault="00E8671D" w:rsidP="00243930">
            <w:pPr>
              <w:rPr>
                <w:sz w:val="20"/>
                <w:szCs w:val="20"/>
                <w:vertAlign w:val="baseline"/>
              </w:rPr>
            </w:pPr>
          </w:p>
        </w:tc>
        <w:tc>
          <w:tcPr>
            <w:tcW w:w="1180" w:type="dxa"/>
          </w:tcPr>
          <w:p w:rsidR="00E8671D" w:rsidRPr="00243930" w:rsidRDefault="00E8671D" w:rsidP="00243930">
            <w:pPr>
              <w:jc w:val="right"/>
              <w:rPr>
                <w:b/>
                <w:bCs/>
                <w:vertAlign w:val="baseline"/>
              </w:rPr>
            </w:pPr>
          </w:p>
        </w:tc>
        <w:tc>
          <w:tcPr>
            <w:tcW w:w="1296" w:type="dxa"/>
            <w:noWrap/>
            <w:vAlign w:val="bottom"/>
          </w:tcPr>
          <w:p w:rsidR="00E8671D" w:rsidRPr="00243930" w:rsidRDefault="00E8671D" w:rsidP="00243930">
            <w:pPr>
              <w:jc w:val="right"/>
              <w:rPr>
                <w:b/>
                <w:bCs/>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noWrap/>
            <w:vAlign w:val="bottom"/>
            <w:hideMark/>
          </w:tcPr>
          <w:p w:rsidR="00E8671D" w:rsidRPr="00243930" w:rsidRDefault="00E8671D" w:rsidP="00243930">
            <w:pPr>
              <w:jc w:val="center"/>
              <w:rPr>
                <w:sz w:val="20"/>
                <w:szCs w:val="20"/>
                <w:vertAlign w:val="baseline"/>
              </w:rPr>
            </w:pPr>
          </w:p>
        </w:tc>
        <w:tc>
          <w:tcPr>
            <w:tcW w:w="944" w:type="dxa"/>
            <w:noWrap/>
            <w:vAlign w:val="bottom"/>
            <w:hideMark/>
          </w:tcPr>
          <w:p w:rsidR="00E8671D" w:rsidRPr="00243930" w:rsidRDefault="00E8671D" w:rsidP="00243930">
            <w:pPr>
              <w:rPr>
                <w:sz w:val="20"/>
                <w:szCs w:val="20"/>
                <w:vertAlign w:val="baseline"/>
              </w:rPr>
            </w:pPr>
          </w:p>
        </w:tc>
        <w:tc>
          <w:tcPr>
            <w:tcW w:w="1040" w:type="dxa"/>
            <w:vAlign w:val="bottom"/>
            <w:hideMark/>
          </w:tcPr>
          <w:p w:rsidR="00E8671D" w:rsidRPr="00243930" w:rsidRDefault="00E8671D" w:rsidP="00243930">
            <w:pP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vertAlign w:val="baseline"/>
              </w:rPr>
            </w:pPr>
            <w:r w:rsidRPr="00243930">
              <w:rPr>
                <w:vertAlign w:val="baseline"/>
              </w:rPr>
              <w:t>B</w:t>
            </w:r>
          </w:p>
        </w:tc>
        <w:tc>
          <w:tcPr>
            <w:tcW w:w="4920" w:type="dxa"/>
            <w:noWrap/>
            <w:vAlign w:val="center"/>
            <w:hideMark/>
          </w:tcPr>
          <w:p w:rsidR="00E8671D" w:rsidRPr="00243930" w:rsidRDefault="00E8671D" w:rsidP="00243930">
            <w:pPr>
              <w:rPr>
                <w:b/>
                <w:bCs/>
                <w:vertAlign w:val="baseline"/>
              </w:rPr>
            </w:pPr>
            <w:r w:rsidRPr="00243930">
              <w:rPr>
                <w:b/>
                <w:bCs/>
                <w:vertAlign w:val="baseline"/>
              </w:rPr>
              <w:t xml:space="preserve">KABLOVI </w:t>
            </w:r>
          </w:p>
        </w:tc>
        <w:tc>
          <w:tcPr>
            <w:tcW w:w="944" w:type="dxa"/>
            <w:noWrap/>
            <w:vAlign w:val="center"/>
            <w:hideMark/>
          </w:tcPr>
          <w:p w:rsidR="00E8671D" w:rsidRPr="00243930" w:rsidRDefault="00E8671D" w:rsidP="00243930">
            <w:pPr>
              <w:rPr>
                <w:b/>
                <w:bCs/>
                <w:vertAlign w:val="baseline"/>
              </w:rPr>
            </w:pPr>
          </w:p>
        </w:tc>
        <w:tc>
          <w:tcPr>
            <w:tcW w:w="1040" w:type="dxa"/>
            <w:vAlign w:val="bottom"/>
            <w:hideMark/>
          </w:tcPr>
          <w:p w:rsidR="00E8671D" w:rsidRPr="00243930" w:rsidRDefault="00E8671D" w:rsidP="00243930">
            <w:pP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noWrap/>
            <w:vAlign w:val="center"/>
            <w:hideMark/>
          </w:tcPr>
          <w:p w:rsidR="00E8671D" w:rsidRPr="00243930" w:rsidRDefault="00E8671D" w:rsidP="00243930">
            <w:pPr>
              <w:jc w:val="center"/>
              <w:rPr>
                <w:sz w:val="20"/>
                <w:szCs w:val="20"/>
                <w:vertAlign w:val="baseline"/>
              </w:rPr>
            </w:pPr>
          </w:p>
        </w:tc>
        <w:tc>
          <w:tcPr>
            <w:tcW w:w="944" w:type="dxa"/>
            <w:noWrap/>
            <w:vAlign w:val="center"/>
            <w:hideMark/>
          </w:tcPr>
          <w:p w:rsidR="00E8671D" w:rsidRPr="00243930" w:rsidRDefault="00E8671D" w:rsidP="00243930">
            <w:pPr>
              <w:rPr>
                <w:sz w:val="20"/>
                <w:szCs w:val="20"/>
                <w:vertAlign w:val="baseline"/>
              </w:rPr>
            </w:pPr>
          </w:p>
        </w:tc>
        <w:tc>
          <w:tcPr>
            <w:tcW w:w="1040" w:type="dxa"/>
            <w:vAlign w:val="bottom"/>
            <w:hideMark/>
          </w:tcPr>
          <w:p w:rsidR="00E8671D" w:rsidRPr="00243930" w:rsidRDefault="00E8671D" w:rsidP="00243930">
            <w:pP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vAlign w:val="bottom"/>
          </w:tcPr>
          <w:p w:rsidR="00E8671D" w:rsidRPr="00243930" w:rsidRDefault="00E8671D" w:rsidP="00243930">
            <w:pPr>
              <w:jc w:val="right"/>
              <w:rPr>
                <w:sz w:val="20"/>
                <w:szCs w:val="20"/>
                <w:vertAlign w:val="baseline"/>
              </w:rPr>
            </w:pPr>
          </w:p>
        </w:tc>
      </w:tr>
      <w:tr w:rsidR="00E8671D" w:rsidRPr="00243930" w:rsidTr="007B079A">
        <w:trPr>
          <w:trHeight w:val="1260"/>
        </w:trPr>
        <w:tc>
          <w:tcPr>
            <w:tcW w:w="657" w:type="dxa"/>
            <w:noWrap/>
            <w:hideMark/>
          </w:tcPr>
          <w:p w:rsidR="00E8671D" w:rsidRPr="00243930" w:rsidRDefault="00E8671D" w:rsidP="00243930">
            <w:pPr>
              <w:jc w:val="center"/>
              <w:rPr>
                <w:vertAlign w:val="baseline"/>
              </w:rPr>
            </w:pPr>
            <w:r w:rsidRPr="00243930">
              <w:rPr>
                <w:vertAlign w:val="baseline"/>
              </w:rPr>
              <w:t>3</w:t>
            </w:r>
          </w:p>
        </w:tc>
        <w:tc>
          <w:tcPr>
            <w:tcW w:w="4920" w:type="dxa"/>
            <w:hideMark/>
          </w:tcPr>
          <w:p w:rsidR="00E8671D" w:rsidRPr="00243930" w:rsidRDefault="00E8671D" w:rsidP="00243930">
            <w:pPr>
              <w:jc w:val="both"/>
              <w:rPr>
                <w:vertAlign w:val="baseline"/>
              </w:rPr>
            </w:pPr>
            <w:r w:rsidRPr="00243930">
              <w:rPr>
                <w:vertAlign w:val="baseline"/>
              </w:rPr>
              <w:t xml:space="preserve"> Isporuka i polaganje instalacionog kabla S/FTP 4 x 2 x 0,55 cat6,  , u PVC cevi. Reichle&amp;De-Massari, p/n  R305649 ili ekvivalentno. Obračun po dužnom metru kabla.</w:t>
            </w:r>
          </w:p>
        </w:tc>
        <w:tc>
          <w:tcPr>
            <w:tcW w:w="944" w:type="dxa"/>
            <w:vAlign w:val="bottom"/>
            <w:hideMark/>
          </w:tcPr>
          <w:p w:rsidR="00E8671D" w:rsidRPr="00243930" w:rsidRDefault="00E8671D" w:rsidP="00243930">
            <w:pPr>
              <w:jc w:val="center"/>
              <w:rPr>
                <w:vertAlign w:val="baseline"/>
              </w:rPr>
            </w:pPr>
            <w:r w:rsidRPr="00243930">
              <w:rPr>
                <w:vertAlign w:val="baseline"/>
              </w:rPr>
              <w:t>met</w:t>
            </w:r>
          </w:p>
        </w:tc>
        <w:tc>
          <w:tcPr>
            <w:tcW w:w="1040" w:type="dxa"/>
            <w:vAlign w:val="bottom"/>
            <w:hideMark/>
          </w:tcPr>
          <w:p w:rsidR="00E8671D" w:rsidRPr="00243930" w:rsidRDefault="00E8671D" w:rsidP="00243930">
            <w:pPr>
              <w:jc w:val="center"/>
              <w:rPr>
                <w:vertAlign w:val="baseline"/>
              </w:rPr>
            </w:pPr>
            <w:r w:rsidRPr="00243930">
              <w:rPr>
                <w:vertAlign w:val="baseline"/>
              </w:rPr>
              <w:t>480</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vAlign w:val="bottom"/>
            <w:hideMark/>
          </w:tcPr>
          <w:p w:rsidR="00E8671D" w:rsidRPr="00243930" w:rsidRDefault="00E8671D" w:rsidP="00243930">
            <w:pPr>
              <w:jc w:val="both"/>
              <w:rPr>
                <w:sz w:val="20"/>
                <w:szCs w:val="20"/>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vAlign w:val="bottom"/>
          </w:tcPr>
          <w:p w:rsidR="00E8671D" w:rsidRPr="00243930" w:rsidRDefault="00E8671D" w:rsidP="00243930">
            <w:pPr>
              <w:jc w:val="right"/>
              <w:rPr>
                <w:sz w:val="20"/>
                <w:szCs w:val="20"/>
                <w:vertAlign w:val="baseline"/>
              </w:rPr>
            </w:pPr>
          </w:p>
        </w:tc>
      </w:tr>
      <w:tr w:rsidR="00E8671D" w:rsidRPr="00243930" w:rsidTr="007B079A">
        <w:trPr>
          <w:trHeight w:val="1260"/>
        </w:trPr>
        <w:tc>
          <w:tcPr>
            <w:tcW w:w="657" w:type="dxa"/>
            <w:noWrap/>
            <w:hideMark/>
          </w:tcPr>
          <w:p w:rsidR="00E8671D" w:rsidRPr="00243930" w:rsidRDefault="00E8671D" w:rsidP="00243930">
            <w:pPr>
              <w:jc w:val="center"/>
              <w:rPr>
                <w:vertAlign w:val="baseline"/>
              </w:rPr>
            </w:pPr>
            <w:r w:rsidRPr="00243930">
              <w:rPr>
                <w:vertAlign w:val="baseline"/>
              </w:rPr>
              <w:t>4</w:t>
            </w:r>
          </w:p>
        </w:tc>
        <w:tc>
          <w:tcPr>
            <w:tcW w:w="4920" w:type="dxa"/>
            <w:hideMark/>
          </w:tcPr>
          <w:p w:rsidR="00E8671D" w:rsidRPr="00243930" w:rsidRDefault="00E8671D" w:rsidP="00243930">
            <w:pPr>
              <w:jc w:val="both"/>
              <w:rPr>
                <w:vertAlign w:val="baseline"/>
              </w:rPr>
            </w:pPr>
            <w:r w:rsidRPr="00243930">
              <w:rPr>
                <w:vertAlign w:val="baseline"/>
              </w:rPr>
              <w:t xml:space="preserve"> Isporuka i polaganje instalacionog kabla S/FTP 4 x 2 x 0,55 cat7,  , u PVC cevi. Reichle&amp;De-Massari, p/n  R305649 ili ekvivalentno. Obračun po dužnom metru kabla.</w:t>
            </w:r>
          </w:p>
        </w:tc>
        <w:tc>
          <w:tcPr>
            <w:tcW w:w="944" w:type="dxa"/>
            <w:vAlign w:val="bottom"/>
            <w:hideMark/>
          </w:tcPr>
          <w:p w:rsidR="00E8671D" w:rsidRPr="00243930" w:rsidRDefault="00E8671D" w:rsidP="00243930">
            <w:pPr>
              <w:jc w:val="center"/>
              <w:rPr>
                <w:vertAlign w:val="baseline"/>
              </w:rPr>
            </w:pPr>
            <w:r w:rsidRPr="00243930">
              <w:rPr>
                <w:vertAlign w:val="baseline"/>
              </w:rPr>
              <w:t>met</w:t>
            </w:r>
          </w:p>
        </w:tc>
        <w:tc>
          <w:tcPr>
            <w:tcW w:w="1040" w:type="dxa"/>
            <w:vAlign w:val="bottom"/>
            <w:hideMark/>
          </w:tcPr>
          <w:p w:rsidR="00E8671D" w:rsidRPr="00243930" w:rsidRDefault="00E8671D" w:rsidP="00243930">
            <w:pPr>
              <w:jc w:val="center"/>
              <w:rPr>
                <w:vertAlign w:val="baseline"/>
              </w:rPr>
            </w:pPr>
            <w:r w:rsidRPr="00243930">
              <w:rPr>
                <w:vertAlign w:val="baseline"/>
              </w:rPr>
              <w:t>358</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vAlign w:val="bottom"/>
            <w:hideMark/>
          </w:tcPr>
          <w:p w:rsidR="00E8671D" w:rsidRPr="00243930" w:rsidRDefault="00E8671D" w:rsidP="00243930">
            <w:pPr>
              <w:jc w:val="both"/>
              <w:rPr>
                <w:sz w:val="20"/>
                <w:szCs w:val="20"/>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vAlign w:val="bottom"/>
          </w:tcPr>
          <w:p w:rsidR="00E8671D" w:rsidRPr="00243930" w:rsidRDefault="00E8671D" w:rsidP="00243930">
            <w:pPr>
              <w:jc w:val="right"/>
              <w:rPr>
                <w:sz w:val="20"/>
                <w:szCs w:val="20"/>
                <w:vertAlign w:val="baseline"/>
              </w:rPr>
            </w:pPr>
          </w:p>
        </w:tc>
      </w:tr>
      <w:tr w:rsidR="00E8671D" w:rsidRPr="00243930" w:rsidTr="007B079A">
        <w:trPr>
          <w:trHeight w:val="945"/>
        </w:trPr>
        <w:tc>
          <w:tcPr>
            <w:tcW w:w="657" w:type="dxa"/>
            <w:noWrap/>
            <w:hideMark/>
          </w:tcPr>
          <w:p w:rsidR="00E8671D" w:rsidRPr="00243930" w:rsidRDefault="00E8671D" w:rsidP="00243930">
            <w:pPr>
              <w:jc w:val="center"/>
              <w:rPr>
                <w:vertAlign w:val="baseline"/>
              </w:rPr>
            </w:pPr>
            <w:r w:rsidRPr="00243930">
              <w:rPr>
                <w:vertAlign w:val="baseline"/>
              </w:rPr>
              <w:t>5</w:t>
            </w:r>
          </w:p>
        </w:tc>
        <w:tc>
          <w:tcPr>
            <w:tcW w:w="4920" w:type="dxa"/>
            <w:hideMark/>
          </w:tcPr>
          <w:p w:rsidR="00E8671D" w:rsidRPr="00243930" w:rsidRDefault="00E8671D" w:rsidP="00243930">
            <w:pPr>
              <w:jc w:val="both"/>
              <w:rPr>
                <w:vertAlign w:val="baseline"/>
              </w:rPr>
            </w:pPr>
            <w:r w:rsidRPr="00243930">
              <w:rPr>
                <w:vertAlign w:val="baseline"/>
              </w:rPr>
              <w:t>Isporuka i montaža instalacionih PVC cevi  . Cevi položiti u zid ispod maltera. Obračun po dužnom metru cevi.</w:t>
            </w:r>
          </w:p>
        </w:tc>
        <w:tc>
          <w:tcPr>
            <w:tcW w:w="944" w:type="dxa"/>
            <w:vAlign w:val="bottom"/>
            <w:hideMark/>
          </w:tcPr>
          <w:p w:rsidR="00E8671D" w:rsidRPr="00243930" w:rsidRDefault="00E8671D" w:rsidP="00243930">
            <w:pPr>
              <w:jc w:val="both"/>
              <w:rPr>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vAlign w:val="bottom"/>
            <w:hideMark/>
          </w:tcPr>
          <w:p w:rsidR="00E8671D" w:rsidRPr="00243930" w:rsidRDefault="00E8671D" w:rsidP="00243930">
            <w:pPr>
              <w:jc w:val="both"/>
              <w:rPr>
                <w:vertAlign w:val="baseline"/>
              </w:rPr>
            </w:pPr>
            <w:r w:rsidRPr="00243930">
              <w:rPr>
                <w:vertAlign w:val="baseline"/>
              </w:rPr>
              <w:t xml:space="preserve">ø 16 mm  </w:t>
            </w:r>
          </w:p>
        </w:tc>
        <w:tc>
          <w:tcPr>
            <w:tcW w:w="944" w:type="dxa"/>
            <w:vAlign w:val="bottom"/>
            <w:hideMark/>
          </w:tcPr>
          <w:p w:rsidR="00E8671D" w:rsidRPr="00243930" w:rsidRDefault="00E8671D" w:rsidP="00243930">
            <w:pPr>
              <w:jc w:val="center"/>
              <w:rPr>
                <w:vertAlign w:val="baseline"/>
              </w:rPr>
            </w:pPr>
            <w:r w:rsidRPr="00243930">
              <w:rPr>
                <w:vertAlign w:val="baseline"/>
              </w:rPr>
              <w:t>met</w:t>
            </w:r>
          </w:p>
        </w:tc>
        <w:tc>
          <w:tcPr>
            <w:tcW w:w="1040" w:type="dxa"/>
            <w:vAlign w:val="bottom"/>
            <w:hideMark/>
          </w:tcPr>
          <w:p w:rsidR="00E8671D" w:rsidRPr="00243930" w:rsidRDefault="00E8671D" w:rsidP="00243930">
            <w:pPr>
              <w:jc w:val="center"/>
              <w:rPr>
                <w:vertAlign w:val="baseline"/>
              </w:rPr>
            </w:pPr>
            <w:r w:rsidRPr="00243930">
              <w:rPr>
                <w:vertAlign w:val="baseline"/>
              </w:rPr>
              <w:t>480</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sz w:val="20"/>
                <w:szCs w:val="20"/>
                <w:vertAlign w:val="baseline"/>
              </w:rPr>
            </w:pPr>
          </w:p>
        </w:tc>
        <w:tc>
          <w:tcPr>
            <w:tcW w:w="4920" w:type="dxa"/>
            <w:vAlign w:val="bottom"/>
            <w:hideMark/>
          </w:tcPr>
          <w:p w:rsidR="00E8671D" w:rsidRPr="00243930" w:rsidRDefault="00E8671D" w:rsidP="00243930">
            <w:pPr>
              <w:jc w:val="center"/>
              <w:rPr>
                <w:sz w:val="20"/>
                <w:szCs w:val="20"/>
                <w:vertAlign w:val="baseline"/>
              </w:rPr>
            </w:pPr>
          </w:p>
        </w:tc>
        <w:tc>
          <w:tcPr>
            <w:tcW w:w="944" w:type="dxa"/>
            <w:vAlign w:val="bottom"/>
            <w:hideMark/>
          </w:tcPr>
          <w:p w:rsidR="00E8671D" w:rsidRPr="00243930" w:rsidRDefault="00E8671D" w:rsidP="00243930">
            <w:pPr>
              <w:jc w:val="both"/>
              <w:rPr>
                <w:sz w:val="20"/>
                <w:szCs w:val="20"/>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945"/>
        </w:trPr>
        <w:tc>
          <w:tcPr>
            <w:tcW w:w="657" w:type="dxa"/>
            <w:noWrap/>
            <w:hideMark/>
          </w:tcPr>
          <w:p w:rsidR="00E8671D" w:rsidRPr="00243930" w:rsidRDefault="00E8671D" w:rsidP="00243930">
            <w:pPr>
              <w:jc w:val="center"/>
              <w:rPr>
                <w:vertAlign w:val="baseline"/>
              </w:rPr>
            </w:pPr>
            <w:r w:rsidRPr="00243930">
              <w:rPr>
                <w:vertAlign w:val="baseline"/>
              </w:rPr>
              <w:t>6</w:t>
            </w:r>
          </w:p>
        </w:tc>
        <w:tc>
          <w:tcPr>
            <w:tcW w:w="4920" w:type="dxa"/>
            <w:hideMark/>
          </w:tcPr>
          <w:p w:rsidR="00E8671D" w:rsidRPr="00243930" w:rsidRDefault="00E8671D" w:rsidP="00243930">
            <w:pPr>
              <w:jc w:val="both"/>
              <w:rPr>
                <w:vertAlign w:val="baseline"/>
              </w:rPr>
            </w:pPr>
            <w:r w:rsidRPr="00243930">
              <w:rPr>
                <w:vertAlign w:val="baseline"/>
              </w:rPr>
              <w:t>Isporuka i montaža instalacionih PVC cevi  . Cevi položiti u zid ispod maltera. Obračun po dužnom metru cevi.</w:t>
            </w:r>
          </w:p>
        </w:tc>
        <w:tc>
          <w:tcPr>
            <w:tcW w:w="944" w:type="dxa"/>
            <w:vAlign w:val="bottom"/>
            <w:hideMark/>
          </w:tcPr>
          <w:p w:rsidR="00E8671D" w:rsidRPr="00243930" w:rsidRDefault="00E8671D" w:rsidP="00243930">
            <w:pPr>
              <w:jc w:val="both"/>
              <w:rPr>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vAlign w:val="bottom"/>
            <w:hideMark/>
          </w:tcPr>
          <w:p w:rsidR="00E8671D" w:rsidRPr="00243930" w:rsidRDefault="00E8671D" w:rsidP="00243930">
            <w:pPr>
              <w:jc w:val="both"/>
              <w:rPr>
                <w:vertAlign w:val="baseline"/>
              </w:rPr>
            </w:pPr>
            <w:r w:rsidRPr="00243930">
              <w:rPr>
                <w:vertAlign w:val="baseline"/>
              </w:rPr>
              <w:t xml:space="preserve">Ø 32 mm  </w:t>
            </w:r>
          </w:p>
        </w:tc>
        <w:tc>
          <w:tcPr>
            <w:tcW w:w="944" w:type="dxa"/>
            <w:vAlign w:val="bottom"/>
            <w:hideMark/>
          </w:tcPr>
          <w:p w:rsidR="00E8671D" w:rsidRPr="00243930" w:rsidRDefault="00E8671D" w:rsidP="00243930">
            <w:pPr>
              <w:jc w:val="center"/>
              <w:rPr>
                <w:vertAlign w:val="baseline"/>
              </w:rPr>
            </w:pPr>
            <w:r w:rsidRPr="00243930">
              <w:rPr>
                <w:vertAlign w:val="baseline"/>
              </w:rPr>
              <w:t>met</w:t>
            </w:r>
          </w:p>
        </w:tc>
        <w:tc>
          <w:tcPr>
            <w:tcW w:w="1040" w:type="dxa"/>
            <w:vAlign w:val="bottom"/>
            <w:hideMark/>
          </w:tcPr>
          <w:p w:rsidR="00E8671D" w:rsidRPr="00243930" w:rsidRDefault="00E8671D" w:rsidP="00243930">
            <w:pPr>
              <w:jc w:val="center"/>
              <w:rPr>
                <w:vertAlign w:val="baseline"/>
              </w:rPr>
            </w:pPr>
            <w:r w:rsidRPr="00243930">
              <w:rPr>
                <w:vertAlign w:val="baseline"/>
              </w:rPr>
              <w:t>387</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hideMark/>
          </w:tcPr>
          <w:p w:rsidR="00E8671D" w:rsidRPr="00243930" w:rsidRDefault="00E8671D" w:rsidP="00243930">
            <w:pPr>
              <w:jc w:val="both"/>
              <w:rPr>
                <w:sz w:val="20"/>
                <w:szCs w:val="20"/>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945"/>
        </w:trPr>
        <w:tc>
          <w:tcPr>
            <w:tcW w:w="657" w:type="dxa"/>
            <w:noWrap/>
            <w:hideMark/>
          </w:tcPr>
          <w:p w:rsidR="00E8671D" w:rsidRPr="00243930" w:rsidRDefault="00E8671D" w:rsidP="00243930">
            <w:pPr>
              <w:jc w:val="center"/>
              <w:rPr>
                <w:vertAlign w:val="baseline"/>
              </w:rPr>
            </w:pPr>
            <w:r w:rsidRPr="00243930">
              <w:rPr>
                <w:vertAlign w:val="baseline"/>
              </w:rPr>
              <w:t>7</w:t>
            </w:r>
          </w:p>
        </w:tc>
        <w:tc>
          <w:tcPr>
            <w:tcW w:w="4920" w:type="dxa"/>
            <w:vAlign w:val="bottom"/>
            <w:hideMark/>
          </w:tcPr>
          <w:p w:rsidR="00E8671D" w:rsidRPr="00243930" w:rsidRDefault="00E8671D" w:rsidP="00243930">
            <w:pPr>
              <w:jc w:val="both"/>
              <w:rPr>
                <w:vertAlign w:val="baseline"/>
              </w:rPr>
            </w:pPr>
            <w:r w:rsidRPr="00243930">
              <w:rPr>
                <w:vertAlign w:val="baseline"/>
              </w:rPr>
              <w:t>Isporuka patchkabl FTP cat.6, fabrički napravljen i testiran,   za povezivanje u Racku dužine 0,5 m, Reichle &amp; De-Massari, R302332 ili ekvivalentno.</w:t>
            </w:r>
          </w:p>
        </w:tc>
        <w:tc>
          <w:tcPr>
            <w:tcW w:w="944" w:type="dxa"/>
            <w:vAlign w:val="bottom"/>
            <w:hideMark/>
          </w:tcPr>
          <w:p w:rsidR="00E8671D" w:rsidRPr="00243930" w:rsidRDefault="00E8671D" w:rsidP="00243930">
            <w:pPr>
              <w:jc w:val="center"/>
              <w:rPr>
                <w:vertAlign w:val="baseline"/>
              </w:rPr>
            </w:pPr>
            <w:r w:rsidRPr="00243930">
              <w:rPr>
                <w:vertAlign w:val="baseline"/>
              </w:rPr>
              <w:t>kom</w:t>
            </w:r>
          </w:p>
        </w:tc>
        <w:tc>
          <w:tcPr>
            <w:tcW w:w="1040" w:type="dxa"/>
            <w:vAlign w:val="bottom"/>
            <w:hideMark/>
          </w:tcPr>
          <w:p w:rsidR="00E8671D" w:rsidRPr="00243930" w:rsidRDefault="00E8671D" w:rsidP="00243930">
            <w:pPr>
              <w:jc w:val="center"/>
              <w:rPr>
                <w:vertAlign w:val="baseline"/>
              </w:rPr>
            </w:pPr>
            <w:r w:rsidRPr="00243930">
              <w:rPr>
                <w:vertAlign w:val="baseline"/>
              </w:rPr>
              <w:t>14</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vAlign w:val="bottom"/>
            <w:hideMark/>
          </w:tcPr>
          <w:p w:rsidR="00E8671D" w:rsidRPr="00243930" w:rsidRDefault="00E8671D" w:rsidP="00243930">
            <w:pPr>
              <w:jc w:val="center"/>
              <w:rPr>
                <w:sz w:val="20"/>
                <w:szCs w:val="20"/>
                <w:vertAlign w:val="baseline"/>
              </w:rPr>
            </w:pPr>
          </w:p>
        </w:tc>
        <w:tc>
          <w:tcPr>
            <w:tcW w:w="944" w:type="dxa"/>
            <w:vAlign w:val="bottom"/>
            <w:hideMark/>
          </w:tcPr>
          <w:p w:rsidR="00E8671D" w:rsidRPr="00243930" w:rsidRDefault="00E8671D" w:rsidP="00243930">
            <w:pPr>
              <w:jc w:val="both"/>
              <w:rPr>
                <w:sz w:val="20"/>
                <w:szCs w:val="20"/>
                <w:vertAlign w:val="baseline"/>
              </w:rPr>
            </w:pPr>
          </w:p>
        </w:tc>
        <w:tc>
          <w:tcPr>
            <w:tcW w:w="1040" w:type="dxa"/>
            <w:noWrap/>
            <w:vAlign w:val="bottom"/>
            <w:hideMark/>
          </w:tcPr>
          <w:p w:rsidR="00E8671D" w:rsidRPr="00243930" w:rsidRDefault="00E8671D" w:rsidP="00243930">
            <w:pPr>
              <w:jc w:val="center"/>
              <w:rPr>
                <w:sz w:val="20"/>
                <w:szCs w:val="20"/>
                <w:vertAlign w:val="baseline"/>
              </w:rPr>
            </w:pPr>
          </w:p>
        </w:tc>
        <w:tc>
          <w:tcPr>
            <w:tcW w:w="1180" w:type="dxa"/>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945"/>
        </w:trPr>
        <w:tc>
          <w:tcPr>
            <w:tcW w:w="657" w:type="dxa"/>
            <w:noWrap/>
            <w:hideMark/>
          </w:tcPr>
          <w:p w:rsidR="00E8671D" w:rsidRPr="00243930" w:rsidRDefault="00E8671D" w:rsidP="00243930">
            <w:pPr>
              <w:jc w:val="center"/>
              <w:rPr>
                <w:vertAlign w:val="baseline"/>
              </w:rPr>
            </w:pPr>
            <w:r w:rsidRPr="00243930">
              <w:rPr>
                <w:vertAlign w:val="baseline"/>
              </w:rPr>
              <w:t>8</w:t>
            </w:r>
          </w:p>
        </w:tc>
        <w:tc>
          <w:tcPr>
            <w:tcW w:w="4920" w:type="dxa"/>
            <w:vAlign w:val="bottom"/>
            <w:hideMark/>
          </w:tcPr>
          <w:p w:rsidR="00E8671D" w:rsidRPr="00243930" w:rsidRDefault="00E8671D" w:rsidP="00243930">
            <w:pPr>
              <w:jc w:val="both"/>
              <w:rPr>
                <w:vertAlign w:val="baseline"/>
              </w:rPr>
            </w:pPr>
            <w:r w:rsidRPr="00243930">
              <w:rPr>
                <w:vertAlign w:val="baseline"/>
              </w:rPr>
              <w:t>Isporuka patchkabl FTP cat.6, fabrički napravljen i testiran,   za povezivanje u Racku dužine 1 m, Reichle &amp; De-Massari, R302332 ili ekvivalentno.</w:t>
            </w:r>
          </w:p>
        </w:tc>
        <w:tc>
          <w:tcPr>
            <w:tcW w:w="944" w:type="dxa"/>
            <w:vAlign w:val="bottom"/>
            <w:hideMark/>
          </w:tcPr>
          <w:p w:rsidR="00E8671D" w:rsidRPr="00243930" w:rsidRDefault="00E8671D" w:rsidP="00243930">
            <w:pPr>
              <w:jc w:val="center"/>
              <w:rPr>
                <w:vertAlign w:val="baseline"/>
              </w:rPr>
            </w:pPr>
            <w:r w:rsidRPr="00243930">
              <w:rPr>
                <w:vertAlign w:val="baseline"/>
              </w:rPr>
              <w:t>kom</w:t>
            </w:r>
          </w:p>
        </w:tc>
        <w:tc>
          <w:tcPr>
            <w:tcW w:w="1040" w:type="dxa"/>
            <w:vAlign w:val="bottom"/>
            <w:hideMark/>
          </w:tcPr>
          <w:p w:rsidR="00E8671D" w:rsidRPr="00243930" w:rsidRDefault="00E8671D" w:rsidP="00243930">
            <w:pPr>
              <w:jc w:val="center"/>
              <w:rPr>
                <w:vertAlign w:val="baseline"/>
              </w:rPr>
            </w:pPr>
            <w:r w:rsidRPr="00243930">
              <w:rPr>
                <w:vertAlign w:val="baseline"/>
              </w:rPr>
              <w:t>14</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30"/>
        </w:trPr>
        <w:tc>
          <w:tcPr>
            <w:tcW w:w="657" w:type="dxa"/>
            <w:noWrap/>
            <w:hideMark/>
          </w:tcPr>
          <w:p w:rsidR="00E8671D" w:rsidRPr="00243930" w:rsidRDefault="00E8671D" w:rsidP="00243930">
            <w:pPr>
              <w:rPr>
                <w:sz w:val="20"/>
                <w:szCs w:val="20"/>
                <w:vertAlign w:val="baseline"/>
              </w:rPr>
            </w:pPr>
          </w:p>
        </w:tc>
        <w:tc>
          <w:tcPr>
            <w:tcW w:w="4920" w:type="dxa"/>
            <w:vAlign w:val="bottom"/>
            <w:hideMark/>
          </w:tcPr>
          <w:p w:rsidR="00E8671D" w:rsidRPr="00243930" w:rsidRDefault="00E8671D" w:rsidP="00243930">
            <w:pPr>
              <w:jc w:val="center"/>
              <w:rPr>
                <w:sz w:val="20"/>
                <w:szCs w:val="20"/>
                <w:vertAlign w:val="baseline"/>
              </w:rPr>
            </w:pPr>
          </w:p>
        </w:tc>
        <w:tc>
          <w:tcPr>
            <w:tcW w:w="944" w:type="dxa"/>
            <w:vAlign w:val="bottom"/>
            <w:hideMark/>
          </w:tcPr>
          <w:p w:rsidR="00E8671D" w:rsidRPr="00243930" w:rsidRDefault="00E8671D" w:rsidP="00243930">
            <w:pPr>
              <w:jc w:val="both"/>
              <w:rPr>
                <w:sz w:val="20"/>
                <w:szCs w:val="20"/>
                <w:vertAlign w:val="baseline"/>
              </w:rPr>
            </w:pPr>
          </w:p>
        </w:tc>
        <w:tc>
          <w:tcPr>
            <w:tcW w:w="1040" w:type="dxa"/>
            <w:noWrap/>
            <w:vAlign w:val="bottom"/>
            <w:hideMark/>
          </w:tcPr>
          <w:p w:rsidR="00E8671D" w:rsidRPr="00243930" w:rsidRDefault="00E8671D" w:rsidP="00243930">
            <w:pPr>
              <w:jc w:val="center"/>
              <w:rPr>
                <w:sz w:val="20"/>
                <w:szCs w:val="20"/>
                <w:vertAlign w:val="baseline"/>
              </w:rPr>
            </w:pPr>
          </w:p>
        </w:tc>
        <w:tc>
          <w:tcPr>
            <w:tcW w:w="1180" w:type="dxa"/>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noWrap/>
            <w:vAlign w:val="bottom"/>
            <w:hideMark/>
          </w:tcPr>
          <w:p w:rsidR="00E8671D" w:rsidRPr="00243930" w:rsidRDefault="00E8671D" w:rsidP="00243930">
            <w:pPr>
              <w:rPr>
                <w:b/>
                <w:bCs/>
                <w:vertAlign w:val="baseline"/>
              </w:rPr>
            </w:pPr>
            <w:r w:rsidRPr="00243930">
              <w:rPr>
                <w:b/>
                <w:bCs/>
                <w:vertAlign w:val="baseline"/>
              </w:rPr>
              <w:t xml:space="preserve">Ukupno - Kablovi </w:t>
            </w:r>
          </w:p>
        </w:tc>
        <w:tc>
          <w:tcPr>
            <w:tcW w:w="944" w:type="dxa"/>
            <w:noWrap/>
            <w:vAlign w:val="bottom"/>
            <w:hideMark/>
          </w:tcPr>
          <w:p w:rsidR="00E8671D" w:rsidRPr="00243930" w:rsidRDefault="00E8671D" w:rsidP="00243930">
            <w:pPr>
              <w:rPr>
                <w:b/>
                <w:bCs/>
                <w:vertAlign w:val="baseline"/>
              </w:rPr>
            </w:pPr>
            <w:r w:rsidRPr="00243930">
              <w:rPr>
                <w:b/>
                <w:bCs/>
                <w:vertAlign w:val="baseline"/>
              </w:rPr>
              <w:t> </w:t>
            </w:r>
          </w:p>
        </w:tc>
        <w:tc>
          <w:tcPr>
            <w:tcW w:w="1040" w:type="dxa"/>
            <w:vAlign w:val="bottom"/>
            <w:hideMark/>
          </w:tcPr>
          <w:p w:rsidR="00E8671D" w:rsidRPr="00243930" w:rsidRDefault="00E8671D" w:rsidP="00243930">
            <w:pPr>
              <w:rPr>
                <w:b/>
                <w:bCs/>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b/>
                <w:bCs/>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noWrap/>
            <w:vAlign w:val="bottom"/>
            <w:hideMark/>
          </w:tcPr>
          <w:p w:rsidR="00E8671D" w:rsidRPr="00243930" w:rsidRDefault="00E8671D" w:rsidP="00243930">
            <w:pPr>
              <w:jc w:val="center"/>
              <w:rPr>
                <w:sz w:val="20"/>
                <w:szCs w:val="20"/>
                <w:vertAlign w:val="baseline"/>
              </w:rPr>
            </w:pPr>
          </w:p>
        </w:tc>
        <w:tc>
          <w:tcPr>
            <w:tcW w:w="944" w:type="dxa"/>
            <w:noWrap/>
            <w:vAlign w:val="bottom"/>
            <w:hideMark/>
          </w:tcPr>
          <w:p w:rsidR="00E8671D" w:rsidRPr="00243930" w:rsidRDefault="00E8671D" w:rsidP="00243930">
            <w:pPr>
              <w:rPr>
                <w:sz w:val="20"/>
                <w:szCs w:val="20"/>
                <w:vertAlign w:val="baseline"/>
              </w:rPr>
            </w:pPr>
          </w:p>
        </w:tc>
        <w:tc>
          <w:tcPr>
            <w:tcW w:w="1040" w:type="dxa"/>
            <w:vAlign w:val="bottom"/>
            <w:hideMark/>
          </w:tcPr>
          <w:p w:rsidR="00E8671D" w:rsidRPr="00243930" w:rsidRDefault="00E8671D" w:rsidP="00243930">
            <w:pP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vertAlign w:val="baseline"/>
              </w:rPr>
            </w:pPr>
            <w:r w:rsidRPr="00243930">
              <w:rPr>
                <w:vertAlign w:val="baseline"/>
              </w:rPr>
              <w:t>C</w:t>
            </w:r>
          </w:p>
        </w:tc>
        <w:tc>
          <w:tcPr>
            <w:tcW w:w="4920" w:type="dxa"/>
            <w:noWrap/>
            <w:vAlign w:val="center"/>
            <w:hideMark/>
          </w:tcPr>
          <w:p w:rsidR="00E8671D" w:rsidRPr="00243930" w:rsidRDefault="00E8671D" w:rsidP="00243930">
            <w:pPr>
              <w:rPr>
                <w:b/>
                <w:bCs/>
                <w:vertAlign w:val="baseline"/>
              </w:rPr>
            </w:pPr>
            <w:r w:rsidRPr="00243930">
              <w:rPr>
                <w:b/>
                <w:bCs/>
                <w:vertAlign w:val="baseline"/>
              </w:rPr>
              <w:t>INSTALACIONI MATERIJAL</w:t>
            </w:r>
          </w:p>
        </w:tc>
        <w:tc>
          <w:tcPr>
            <w:tcW w:w="944" w:type="dxa"/>
            <w:noWrap/>
            <w:vAlign w:val="center"/>
            <w:hideMark/>
          </w:tcPr>
          <w:p w:rsidR="00E8671D" w:rsidRPr="00243930" w:rsidRDefault="00E8671D" w:rsidP="00243930">
            <w:pPr>
              <w:rPr>
                <w:b/>
                <w:bCs/>
                <w:vertAlign w:val="baseline"/>
              </w:rPr>
            </w:pPr>
          </w:p>
        </w:tc>
        <w:tc>
          <w:tcPr>
            <w:tcW w:w="1040" w:type="dxa"/>
            <w:noWrap/>
            <w:vAlign w:val="center"/>
            <w:hideMark/>
          </w:tcPr>
          <w:p w:rsidR="00E8671D" w:rsidRPr="00243930" w:rsidRDefault="00E8671D" w:rsidP="00243930">
            <w:pPr>
              <w:rPr>
                <w:sz w:val="20"/>
                <w:szCs w:val="20"/>
                <w:vertAlign w:val="baseline"/>
              </w:rPr>
            </w:pPr>
          </w:p>
        </w:tc>
        <w:tc>
          <w:tcPr>
            <w:tcW w:w="1180" w:type="dxa"/>
            <w:noWrap/>
            <w:vAlign w:val="center"/>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vAlign w:val="center"/>
            <w:hideMark/>
          </w:tcPr>
          <w:p w:rsidR="00E8671D" w:rsidRPr="00243930" w:rsidRDefault="00E8671D" w:rsidP="00243930">
            <w:pPr>
              <w:jc w:val="center"/>
              <w:rPr>
                <w:sz w:val="20"/>
                <w:szCs w:val="20"/>
                <w:vertAlign w:val="baseline"/>
              </w:rPr>
            </w:pPr>
          </w:p>
        </w:tc>
        <w:tc>
          <w:tcPr>
            <w:tcW w:w="944" w:type="dxa"/>
            <w:noWrap/>
            <w:vAlign w:val="center"/>
            <w:hideMark/>
          </w:tcPr>
          <w:p w:rsidR="00E8671D" w:rsidRPr="00243930" w:rsidRDefault="00E8671D" w:rsidP="00F47FF8">
            <w:pPr>
              <w:ind w:firstLineChars="100" w:firstLine="200"/>
              <w:rPr>
                <w:sz w:val="20"/>
                <w:szCs w:val="20"/>
                <w:vertAlign w:val="baseline"/>
              </w:rPr>
            </w:pPr>
          </w:p>
        </w:tc>
        <w:tc>
          <w:tcPr>
            <w:tcW w:w="1040" w:type="dxa"/>
            <w:noWrap/>
            <w:vAlign w:val="center"/>
            <w:hideMark/>
          </w:tcPr>
          <w:p w:rsidR="00E8671D" w:rsidRPr="00243930" w:rsidRDefault="00E8671D" w:rsidP="00243930">
            <w:pPr>
              <w:rPr>
                <w:sz w:val="20"/>
                <w:szCs w:val="20"/>
                <w:vertAlign w:val="baseline"/>
              </w:rPr>
            </w:pPr>
          </w:p>
        </w:tc>
        <w:tc>
          <w:tcPr>
            <w:tcW w:w="1180" w:type="dxa"/>
            <w:noWrap/>
            <w:vAlign w:val="center"/>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2205"/>
        </w:trPr>
        <w:tc>
          <w:tcPr>
            <w:tcW w:w="657" w:type="dxa"/>
            <w:noWrap/>
            <w:hideMark/>
          </w:tcPr>
          <w:p w:rsidR="00E8671D" w:rsidRPr="00243930" w:rsidRDefault="00E8671D" w:rsidP="00243930">
            <w:pPr>
              <w:jc w:val="center"/>
              <w:rPr>
                <w:vertAlign w:val="baseline"/>
              </w:rPr>
            </w:pPr>
            <w:r w:rsidRPr="00243930">
              <w:rPr>
                <w:vertAlign w:val="baseline"/>
              </w:rPr>
              <w:t>9</w:t>
            </w:r>
          </w:p>
        </w:tc>
        <w:tc>
          <w:tcPr>
            <w:tcW w:w="4920" w:type="dxa"/>
            <w:vAlign w:val="center"/>
            <w:hideMark/>
          </w:tcPr>
          <w:p w:rsidR="00E8671D" w:rsidRPr="00243930" w:rsidRDefault="00E8671D" w:rsidP="00243930">
            <w:pPr>
              <w:jc w:val="both"/>
              <w:rPr>
                <w:vertAlign w:val="baseline"/>
              </w:rPr>
            </w:pPr>
            <w:r w:rsidRPr="00243930">
              <w:rPr>
                <w:vertAlign w:val="baseline"/>
              </w:rPr>
              <w:t>Isporuka i montaža kompjuterske utičnice za ugradnju u zid za dva priključna mesta koja se sastoji od: oklopljene mikroutičnice 2xRJ-45 kategorije 6, PVC dozne i kućišta sa maskom, sa povezivanjem instalacije i obeležavanjem štampanim oznakama, Reichle &amp; De-Massari, R302372+R304327 ili ekvivalentno.</w:t>
            </w:r>
          </w:p>
        </w:tc>
        <w:tc>
          <w:tcPr>
            <w:tcW w:w="944" w:type="dxa"/>
            <w:noWrap/>
            <w:vAlign w:val="center"/>
            <w:hideMark/>
          </w:tcPr>
          <w:p w:rsidR="00E8671D" w:rsidRPr="00243930" w:rsidRDefault="00E8671D" w:rsidP="00243930">
            <w:pPr>
              <w:jc w:val="both"/>
              <w:rPr>
                <w:vertAlign w:val="baseline"/>
              </w:rPr>
            </w:pPr>
          </w:p>
        </w:tc>
        <w:tc>
          <w:tcPr>
            <w:tcW w:w="1040" w:type="dxa"/>
            <w:vAlign w:val="bottom"/>
            <w:hideMark/>
          </w:tcPr>
          <w:p w:rsidR="00E8671D" w:rsidRPr="00243930" w:rsidRDefault="00E8671D" w:rsidP="00243930">
            <w:pP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1575"/>
        </w:trPr>
        <w:tc>
          <w:tcPr>
            <w:tcW w:w="657" w:type="dxa"/>
            <w:noWrap/>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jc w:val="both"/>
              <w:rPr>
                <w:vertAlign w:val="baseline"/>
              </w:rPr>
            </w:pPr>
            <w:r w:rsidRPr="00243930">
              <w:rPr>
                <w:vertAlign w:val="baseline"/>
              </w:rPr>
              <w:t>Spojni modul mora da poseduje jedan od sertifikata kvaliteta: 3P, Delta, SGS ili GHMT za cat6 po nanovijoj verziji standarda EN50173 (za realizaciju IEEE 802.3an 10GBase-T 10Gb/s na kanalu 100m)</w:t>
            </w:r>
          </w:p>
        </w:tc>
        <w:tc>
          <w:tcPr>
            <w:tcW w:w="944" w:type="dxa"/>
            <w:noWrap/>
            <w:vAlign w:val="center"/>
            <w:hideMark/>
          </w:tcPr>
          <w:p w:rsidR="00E8671D" w:rsidRPr="00243930" w:rsidRDefault="00E8671D" w:rsidP="00243930">
            <w:pPr>
              <w:jc w:val="both"/>
              <w:rPr>
                <w:vertAlign w:val="baseline"/>
              </w:rPr>
            </w:pPr>
          </w:p>
        </w:tc>
        <w:tc>
          <w:tcPr>
            <w:tcW w:w="1040" w:type="dxa"/>
            <w:vAlign w:val="bottom"/>
            <w:hideMark/>
          </w:tcPr>
          <w:p w:rsidR="00E8671D" w:rsidRPr="00243930" w:rsidRDefault="00E8671D" w:rsidP="00243930">
            <w:pP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jc w:val="both"/>
              <w:rPr>
                <w:vertAlign w:val="baseline"/>
              </w:rPr>
            </w:pPr>
            <w:r w:rsidRPr="00243930">
              <w:rPr>
                <w:vertAlign w:val="baseline"/>
              </w:rPr>
              <w:t>Komplet sa isporukom, montažom i povezivanjem.</w:t>
            </w:r>
          </w:p>
        </w:tc>
        <w:tc>
          <w:tcPr>
            <w:tcW w:w="944" w:type="dxa"/>
            <w:vAlign w:val="bottom"/>
            <w:hideMark/>
          </w:tcPr>
          <w:p w:rsidR="00E8671D" w:rsidRPr="00243930" w:rsidRDefault="00E8671D" w:rsidP="00243930">
            <w:pPr>
              <w:jc w:val="center"/>
              <w:rPr>
                <w:vertAlign w:val="baseline"/>
              </w:rPr>
            </w:pPr>
            <w:r w:rsidRPr="00243930">
              <w:rPr>
                <w:vertAlign w:val="baseline"/>
              </w:rPr>
              <w:t>kom</w:t>
            </w:r>
          </w:p>
        </w:tc>
        <w:tc>
          <w:tcPr>
            <w:tcW w:w="1040" w:type="dxa"/>
            <w:vAlign w:val="bottom"/>
            <w:hideMark/>
          </w:tcPr>
          <w:p w:rsidR="00E8671D" w:rsidRPr="00243930" w:rsidRDefault="00E8671D" w:rsidP="00243930">
            <w:pPr>
              <w:jc w:val="center"/>
              <w:rPr>
                <w:vertAlign w:val="baseline"/>
              </w:rPr>
            </w:pPr>
            <w:r w:rsidRPr="00243930">
              <w:rPr>
                <w:vertAlign w:val="baseline"/>
              </w:rPr>
              <w:t>11</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vAlign w:val="bottom"/>
            <w:hideMark/>
          </w:tcPr>
          <w:p w:rsidR="00E8671D" w:rsidRPr="00243930" w:rsidRDefault="00E8671D" w:rsidP="00243930">
            <w:pPr>
              <w:jc w:val="both"/>
              <w:rPr>
                <w:sz w:val="20"/>
                <w:szCs w:val="20"/>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noWrap/>
            <w:vAlign w:val="bottom"/>
            <w:hideMark/>
          </w:tcPr>
          <w:p w:rsidR="00E8671D" w:rsidRPr="00243930" w:rsidRDefault="00E8671D" w:rsidP="00243930">
            <w:pPr>
              <w:jc w:val="both"/>
              <w:rPr>
                <w:sz w:val="20"/>
                <w:szCs w:val="20"/>
                <w:vertAlign w:val="baseline"/>
              </w:rPr>
            </w:pPr>
          </w:p>
        </w:tc>
        <w:tc>
          <w:tcPr>
            <w:tcW w:w="1040" w:type="dxa"/>
            <w:vAlign w:val="bottom"/>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vAlign w:val="bottom"/>
            <w:hideMark/>
          </w:tcPr>
          <w:p w:rsidR="00E8671D" w:rsidRPr="00243930" w:rsidRDefault="00E8671D" w:rsidP="00F47FF8">
            <w:pPr>
              <w:ind w:firstLineChars="100" w:firstLine="241"/>
              <w:rPr>
                <w:b/>
                <w:bCs/>
                <w:vertAlign w:val="baseline"/>
              </w:rPr>
            </w:pPr>
            <w:r w:rsidRPr="00243930">
              <w:rPr>
                <w:b/>
                <w:bCs/>
                <w:vertAlign w:val="baseline"/>
              </w:rPr>
              <w:t>Ukupno - Instalacioni materijal</w:t>
            </w:r>
          </w:p>
        </w:tc>
        <w:tc>
          <w:tcPr>
            <w:tcW w:w="944" w:type="dxa"/>
            <w:noWrap/>
            <w:vAlign w:val="bottom"/>
            <w:hideMark/>
          </w:tcPr>
          <w:p w:rsidR="00E8671D" w:rsidRPr="00243930" w:rsidRDefault="00E8671D" w:rsidP="00F47FF8">
            <w:pPr>
              <w:ind w:firstLineChars="100" w:firstLine="241"/>
              <w:rPr>
                <w:b/>
                <w:bCs/>
                <w:vertAlign w:val="baseline"/>
              </w:rPr>
            </w:pPr>
          </w:p>
        </w:tc>
        <w:tc>
          <w:tcPr>
            <w:tcW w:w="1040" w:type="dxa"/>
            <w:hideMark/>
          </w:tcPr>
          <w:p w:rsidR="00E8671D" w:rsidRPr="00243930" w:rsidRDefault="00E8671D" w:rsidP="00243930">
            <w:pPr>
              <w:jc w:val="right"/>
              <w:rPr>
                <w:sz w:val="20"/>
                <w:szCs w:val="20"/>
                <w:vertAlign w:val="baseline"/>
              </w:rPr>
            </w:pPr>
          </w:p>
        </w:tc>
        <w:tc>
          <w:tcPr>
            <w:tcW w:w="1180" w:type="dxa"/>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b/>
                <w:bCs/>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vAlign w:val="bottom"/>
            <w:hideMark/>
          </w:tcPr>
          <w:p w:rsidR="00E8671D" w:rsidRPr="00243930" w:rsidRDefault="00E8671D" w:rsidP="00F47FF8">
            <w:pPr>
              <w:ind w:firstLineChars="100" w:firstLine="200"/>
              <w:rPr>
                <w:sz w:val="20"/>
                <w:szCs w:val="20"/>
                <w:vertAlign w:val="baseline"/>
              </w:rPr>
            </w:pPr>
          </w:p>
        </w:tc>
        <w:tc>
          <w:tcPr>
            <w:tcW w:w="1040" w:type="dxa"/>
            <w:noWrap/>
            <w:vAlign w:val="bottom"/>
            <w:hideMark/>
          </w:tcPr>
          <w:p w:rsidR="00E8671D" w:rsidRPr="00243930" w:rsidRDefault="00E8671D" w:rsidP="00243930">
            <w:pPr>
              <w:jc w:val="center"/>
              <w:rPr>
                <w:sz w:val="20"/>
                <w:szCs w:val="20"/>
                <w:vertAlign w:val="baseline"/>
              </w:rPr>
            </w:pPr>
          </w:p>
        </w:tc>
        <w:tc>
          <w:tcPr>
            <w:tcW w:w="1180" w:type="dxa"/>
            <w:noWrap/>
            <w:vAlign w:val="bottom"/>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jc w:val="center"/>
              <w:rPr>
                <w:vertAlign w:val="baseline"/>
              </w:rPr>
            </w:pPr>
            <w:r w:rsidRPr="00243930">
              <w:rPr>
                <w:vertAlign w:val="baseline"/>
              </w:rPr>
              <w:t>D</w:t>
            </w:r>
          </w:p>
        </w:tc>
        <w:tc>
          <w:tcPr>
            <w:tcW w:w="4920" w:type="dxa"/>
            <w:noWrap/>
            <w:vAlign w:val="center"/>
            <w:hideMark/>
          </w:tcPr>
          <w:p w:rsidR="00E8671D" w:rsidRPr="00243930" w:rsidRDefault="00E8671D" w:rsidP="00243930">
            <w:pPr>
              <w:rPr>
                <w:b/>
                <w:bCs/>
                <w:vertAlign w:val="baseline"/>
              </w:rPr>
            </w:pPr>
            <w:r w:rsidRPr="00243930">
              <w:rPr>
                <w:b/>
                <w:bCs/>
                <w:vertAlign w:val="baseline"/>
              </w:rPr>
              <w:t>ISPITIVANJE INSTALACIJE</w:t>
            </w:r>
          </w:p>
        </w:tc>
        <w:tc>
          <w:tcPr>
            <w:tcW w:w="944" w:type="dxa"/>
            <w:noWrap/>
            <w:vAlign w:val="center"/>
            <w:hideMark/>
          </w:tcPr>
          <w:p w:rsidR="00E8671D" w:rsidRPr="00243930" w:rsidRDefault="00E8671D" w:rsidP="00243930">
            <w:pPr>
              <w:rPr>
                <w:b/>
                <w:bCs/>
                <w:vertAlign w:val="baseline"/>
              </w:rPr>
            </w:pPr>
          </w:p>
        </w:tc>
        <w:tc>
          <w:tcPr>
            <w:tcW w:w="1040" w:type="dxa"/>
            <w:noWrap/>
            <w:hideMark/>
          </w:tcPr>
          <w:p w:rsidR="00E8671D" w:rsidRPr="00243930" w:rsidRDefault="00E8671D" w:rsidP="00243930">
            <w:pP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noWrap/>
            <w:vAlign w:val="bottom"/>
            <w:hideMark/>
          </w:tcPr>
          <w:p w:rsidR="00E8671D" w:rsidRPr="00243930" w:rsidRDefault="00E8671D" w:rsidP="00243930">
            <w:pPr>
              <w:rPr>
                <w:sz w:val="20"/>
                <w:szCs w:val="20"/>
                <w:vertAlign w:val="baseline"/>
              </w:rPr>
            </w:pPr>
          </w:p>
        </w:tc>
        <w:tc>
          <w:tcPr>
            <w:tcW w:w="1040" w:type="dxa"/>
            <w:noWrap/>
            <w:vAlign w:val="bottom"/>
            <w:hideMark/>
          </w:tcPr>
          <w:p w:rsidR="00E8671D" w:rsidRPr="00243930" w:rsidRDefault="00E8671D" w:rsidP="00243930">
            <w:pPr>
              <w:jc w:val="center"/>
              <w:rPr>
                <w:sz w:val="20"/>
                <w:szCs w:val="20"/>
                <w:vertAlign w:val="baseline"/>
              </w:rPr>
            </w:pPr>
          </w:p>
        </w:tc>
        <w:tc>
          <w:tcPr>
            <w:tcW w:w="1180" w:type="dxa"/>
            <w:noWrap/>
            <w:vAlign w:val="bottom"/>
            <w:hideMark/>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945"/>
        </w:trPr>
        <w:tc>
          <w:tcPr>
            <w:tcW w:w="657" w:type="dxa"/>
            <w:noWrap/>
            <w:hideMark/>
          </w:tcPr>
          <w:p w:rsidR="00E8671D" w:rsidRPr="00243930" w:rsidRDefault="00E8671D" w:rsidP="00243930">
            <w:pPr>
              <w:jc w:val="center"/>
              <w:rPr>
                <w:vertAlign w:val="baseline"/>
              </w:rPr>
            </w:pPr>
            <w:r w:rsidRPr="00243930">
              <w:rPr>
                <w:vertAlign w:val="baseline"/>
              </w:rPr>
              <w:t>10</w:t>
            </w:r>
          </w:p>
        </w:tc>
        <w:tc>
          <w:tcPr>
            <w:tcW w:w="4920" w:type="dxa"/>
            <w:hideMark/>
          </w:tcPr>
          <w:p w:rsidR="00E8671D" w:rsidRPr="00243930" w:rsidRDefault="00E8671D" w:rsidP="00243930">
            <w:pPr>
              <w:jc w:val="both"/>
              <w:rPr>
                <w:vertAlign w:val="baseline"/>
              </w:rPr>
            </w:pPr>
            <w:r w:rsidRPr="00243930">
              <w:rPr>
                <w:vertAlign w:val="baseline"/>
              </w:rPr>
              <w:t>Provera svih izvedenih računarsko telefonskih linija, atestiranje na Cat 6 kao i izdavanje  protokola sa rezultatima merenja odštampanog u dva primerka.</w:t>
            </w:r>
          </w:p>
        </w:tc>
        <w:tc>
          <w:tcPr>
            <w:tcW w:w="944" w:type="dxa"/>
            <w:noWrap/>
            <w:vAlign w:val="bottom"/>
            <w:hideMark/>
          </w:tcPr>
          <w:p w:rsidR="00E8671D" w:rsidRPr="00243930" w:rsidRDefault="00E8671D" w:rsidP="00243930">
            <w:pPr>
              <w:jc w:val="both"/>
              <w:rPr>
                <w:vertAlign w:val="baseline"/>
              </w:rPr>
            </w:pPr>
          </w:p>
        </w:tc>
        <w:tc>
          <w:tcPr>
            <w:tcW w:w="1040" w:type="dxa"/>
            <w:noWrap/>
            <w:vAlign w:val="bottom"/>
            <w:hideMark/>
          </w:tcPr>
          <w:p w:rsidR="00E8671D" w:rsidRPr="00243930" w:rsidRDefault="00E8671D" w:rsidP="00243930">
            <w:pPr>
              <w:jc w:val="center"/>
              <w:rPr>
                <w:sz w:val="20"/>
                <w:szCs w:val="20"/>
                <w:vertAlign w:val="baseline"/>
              </w:rPr>
            </w:pPr>
          </w:p>
        </w:tc>
        <w:tc>
          <w:tcPr>
            <w:tcW w:w="1180" w:type="dxa"/>
            <w:noWrap/>
            <w:vAlign w:val="bottom"/>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noWrap/>
            <w:hideMark/>
          </w:tcPr>
          <w:p w:rsidR="00E8671D" w:rsidRPr="00243930" w:rsidRDefault="00E8671D" w:rsidP="00243930">
            <w:pPr>
              <w:jc w:val="center"/>
              <w:rPr>
                <w:vertAlign w:val="baseline"/>
              </w:rPr>
            </w:pPr>
            <w:r w:rsidRPr="00243930">
              <w:rPr>
                <w:vertAlign w:val="baseline"/>
              </w:rPr>
              <w:t>kom</w:t>
            </w:r>
          </w:p>
        </w:tc>
        <w:tc>
          <w:tcPr>
            <w:tcW w:w="1040" w:type="dxa"/>
            <w:noWrap/>
            <w:hideMark/>
          </w:tcPr>
          <w:p w:rsidR="00E8671D" w:rsidRPr="00243930" w:rsidRDefault="00E8671D" w:rsidP="00243930">
            <w:pPr>
              <w:jc w:val="center"/>
              <w:rPr>
                <w:vertAlign w:val="baseline"/>
              </w:rPr>
            </w:pPr>
            <w:r w:rsidRPr="00243930">
              <w:rPr>
                <w:vertAlign w:val="baseline"/>
              </w:rPr>
              <w:t>28</w:t>
            </w:r>
          </w:p>
        </w:tc>
        <w:tc>
          <w:tcPr>
            <w:tcW w:w="1180" w:type="dxa"/>
            <w:vAlign w:val="bottom"/>
          </w:tcPr>
          <w:p w:rsidR="00E8671D" w:rsidRPr="00243930" w:rsidRDefault="00E8671D" w:rsidP="00243930">
            <w:pPr>
              <w:jc w:val="right"/>
              <w:rPr>
                <w:vertAlign w:val="baseline"/>
              </w:rPr>
            </w:pPr>
          </w:p>
        </w:tc>
        <w:tc>
          <w:tcPr>
            <w:tcW w:w="1296" w:type="dxa"/>
            <w:noWrap/>
            <w:vAlign w:val="bottom"/>
          </w:tcPr>
          <w:p w:rsidR="00E8671D" w:rsidRPr="00243930" w:rsidRDefault="00E8671D" w:rsidP="00243930">
            <w:pPr>
              <w:jc w:val="right"/>
              <w:rPr>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noWrap/>
            <w:hideMark/>
          </w:tcPr>
          <w:p w:rsidR="00E8671D" w:rsidRPr="00243930" w:rsidRDefault="00E8671D" w:rsidP="00F47FF8">
            <w:pPr>
              <w:ind w:firstLineChars="100" w:firstLine="200"/>
              <w:rPr>
                <w:sz w:val="20"/>
                <w:szCs w:val="20"/>
                <w:vertAlign w:val="baseline"/>
              </w:rPr>
            </w:pPr>
          </w:p>
        </w:tc>
        <w:tc>
          <w:tcPr>
            <w:tcW w:w="1040" w:type="dxa"/>
            <w:noWrap/>
            <w:hideMark/>
          </w:tcPr>
          <w:p w:rsidR="00E8671D" w:rsidRPr="00243930" w:rsidRDefault="00E8671D" w:rsidP="00243930">
            <w:pPr>
              <w:jc w:val="center"/>
              <w:rPr>
                <w:sz w:val="20"/>
                <w:szCs w:val="20"/>
                <w:vertAlign w:val="baseline"/>
              </w:rPr>
            </w:pPr>
          </w:p>
        </w:tc>
        <w:tc>
          <w:tcPr>
            <w:tcW w:w="1180" w:type="dxa"/>
            <w:vAlign w:val="bottom"/>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noWrap/>
            <w:hideMark/>
          </w:tcPr>
          <w:p w:rsidR="00E8671D" w:rsidRPr="00243930" w:rsidRDefault="00E8671D" w:rsidP="00243930">
            <w:pPr>
              <w:rPr>
                <w:sz w:val="20"/>
                <w:szCs w:val="20"/>
                <w:vertAlign w:val="baseline"/>
              </w:rPr>
            </w:pPr>
          </w:p>
        </w:tc>
        <w:tc>
          <w:tcPr>
            <w:tcW w:w="4920" w:type="dxa"/>
            <w:vAlign w:val="bottom"/>
            <w:hideMark/>
          </w:tcPr>
          <w:p w:rsidR="00E8671D" w:rsidRPr="00243930" w:rsidRDefault="00E8671D" w:rsidP="00F47FF8">
            <w:pPr>
              <w:ind w:firstLineChars="100" w:firstLine="241"/>
              <w:rPr>
                <w:b/>
                <w:bCs/>
                <w:vertAlign w:val="baseline"/>
              </w:rPr>
            </w:pPr>
            <w:r w:rsidRPr="00243930">
              <w:rPr>
                <w:b/>
                <w:bCs/>
                <w:vertAlign w:val="baseline"/>
              </w:rPr>
              <w:t>Ukupno - Ispitivanje instalacije</w:t>
            </w:r>
          </w:p>
        </w:tc>
        <w:tc>
          <w:tcPr>
            <w:tcW w:w="944" w:type="dxa"/>
            <w:noWrap/>
            <w:vAlign w:val="bottom"/>
            <w:hideMark/>
          </w:tcPr>
          <w:p w:rsidR="00E8671D" w:rsidRPr="00243930" w:rsidRDefault="00E8671D" w:rsidP="00F47FF8">
            <w:pPr>
              <w:ind w:firstLineChars="100" w:firstLine="241"/>
              <w:rPr>
                <w:b/>
                <w:bCs/>
                <w:vertAlign w:val="baseline"/>
              </w:rPr>
            </w:pPr>
          </w:p>
        </w:tc>
        <w:tc>
          <w:tcPr>
            <w:tcW w:w="1040" w:type="dxa"/>
            <w:hideMark/>
          </w:tcPr>
          <w:p w:rsidR="00E8671D" w:rsidRPr="00243930" w:rsidRDefault="00E8671D" w:rsidP="00243930">
            <w:pPr>
              <w:jc w:val="right"/>
              <w:rPr>
                <w:sz w:val="20"/>
                <w:szCs w:val="20"/>
                <w:vertAlign w:val="baseline"/>
              </w:rPr>
            </w:pPr>
          </w:p>
        </w:tc>
        <w:tc>
          <w:tcPr>
            <w:tcW w:w="1180" w:type="dxa"/>
          </w:tcPr>
          <w:p w:rsidR="00E8671D" w:rsidRPr="00243930" w:rsidRDefault="00E8671D" w:rsidP="00243930">
            <w:pPr>
              <w:jc w:val="center"/>
              <w:rPr>
                <w:sz w:val="20"/>
                <w:szCs w:val="20"/>
                <w:vertAlign w:val="baseline"/>
              </w:rPr>
            </w:pPr>
          </w:p>
        </w:tc>
        <w:tc>
          <w:tcPr>
            <w:tcW w:w="1296" w:type="dxa"/>
            <w:noWrap/>
            <w:vAlign w:val="bottom"/>
          </w:tcPr>
          <w:p w:rsidR="00E8671D" w:rsidRPr="00243930" w:rsidRDefault="00E8671D" w:rsidP="00243930">
            <w:pPr>
              <w:jc w:val="right"/>
              <w:rPr>
                <w:b/>
                <w:bCs/>
                <w:vertAlign w:val="baseline"/>
              </w:rPr>
            </w:pPr>
          </w:p>
        </w:tc>
      </w:tr>
      <w:tr w:rsidR="00E8671D" w:rsidRPr="00243930" w:rsidTr="007B079A">
        <w:trPr>
          <w:trHeight w:val="330"/>
        </w:trPr>
        <w:tc>
          <w:tcPr>
            <w:tcW w:w="657" w:type="dxa"/>
            <w:noWrap/>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jc w:val="center"/>
              <w:rPr>
                <w:sz w:val="20"/>
                <w:szCs w:val="20"/>
                <w:vertAlign w:val="baseline"/>
              </w:rPr>
            </w:pPr>
          </w:p>
        </w:tc>
        <w:tc>
          <w:tcPr>
            <w:tcW w:w="944" w:type="dxa"/>
            <w:noWrap/>
            <w:hideMark/>
          </w:tcPr>
          <w:p w:rsidR="00E8671D" w:rsidRPr="00243930" w:rsidRDefault="00E8671D" w:rsidP="00F47FF8">
            <w:pPr>
              <w:ind w:firstLineChars="100" w:firstLine="200"/>
              <w:rPr>
                <w:sz w:val="20"/>
                <w:szCs w:val="20"/>
                <w:vertAlign w:val="baseline"/>
              </w:rPr>
            </w:pPr>
          </w:p>
        </w:tc>
        <w:tc>
          <w:tcPr>
            <w:tcW w:w="1040" w:type="dxa"/>
            <w:noWrap/>
            <w:vAlign w:val="bottom"/>
            <w:hideMark/>
          </w:tcPr>
          <w:p w:rsidR="00E8671D" w:rsidRPr="00243930" w:rsidRDefault="00E8671D" w:rsidP="00243930">
            <w:pPr>
              <w:jc w:val="center"/>
              <w:rPr>
                <w:sz w:val="20"/>
                <w:szCs w:val="20"/>
                <w:vertAlign w:val="baseline"/>
              </w:rPr>
            </w:pPr>
          </w:p>
        </w:tc>
        <w:tc>
          <w:tcPr>
            <w:tcW w:w="1180" w:type="dxa"/>
            <w:noWrap/>
            <w:vAlign w:val="bottom"/>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660"/>
        </w:trPr>
        <w:tc>
          <w:tcPr>
            <w:tcW w:w="657" w:type="dxa"/>
            <w:noWrap/>
            <w:hideMark/>
          </w:tcPr>
          <w:p w:rsidR="00E8671D" w:rsidRPr="00243930" w:rsidRDefault="00E8671D" w:rsidP="00243930">
            <w:pPr>
              <w:rPr>
                <w:sz w:val="20"/>
                <w:szCs w:val="20"/>
                <w:vertAlign w:val="baseline"/>
              </w:rPr>
            </w:pPr>
          </w:p>
        </w:tc>
        <w:tc>
          <w:tcPr>
            <w:tcW w:w="4920" w:type="dxa"/>
            <w:vAlign w:val="center"/>
            <w:hideMark/>
          </w:tcPr>
          <w:p w:rsidR="00E8671D" w:rsidRPr="00243930" w:rsidRDefault="00E8671D" w:rsidP="00243930">
            <w:pPr>
              <w:rPr>
                <w:b/>
                <w:bCs/>
                <w:vertAlign w:val="baseline"/>
              </w:rPr>
            </w:pPr>
            <w:r w:rsidRPr="00243930">
              <w:rPr>
                <w:b/>
                <w:bCs/>
                <w:vertAlign w:val="baseline"/>
              </w:rPr>
              <w:t>Ukupno - Računarsko telefonska mreža (A+B+C+D)</w:t>
            </w:r>
          </w:p>
        </w:tc>
        <w:tc>
          <w:tcPr>
            <w:tcW w:w="944" w:type="dxa"/>
            <w:vAlign w:val="center"/>
            <w:hideMark/>
          </w:tcPr>
          <w:p w:rsidR="00E8671D" w:rsidRPr="00243930" w:rsidRDefault="00E8671D" w:rsidP="00243930">
            <w:pPr>
              <w:rPr>
                <w:b/>
                <w:bCs/>
                <w:vertAlign w:val="baseline"/>
              </w:rPr>
            </w:pPr>
            <w:r w:rsidRPr="00243930">
              <w:rPr>
                <w:b/>
                <w:bCs/>
                <w:vertAlign w:val="baseline"/>
              </w:rPr>
              <w:t> </w:t>
            </w:r>
          </w:p>
        </w:tc>
        <w:tc>
          <w:tcPr>
            <w:tcW w:w="1040" w:type="dxa"/>
            <w:vAlign w:val="center"/>
            <w:hideMark/>
          </w:tcPr>
          <w:p w:rsidR="00E8671D" w:rsidRPr="00243930" w:rsidRDefault="00E8671D" w:rsidP="00243930">
            <w:pPr>
              <w:rPr>
                <w:b/>
                <w:bCs/>
                <w:vertAlign w:val="baseline"/>
              </w:rPr>
            </w:pPr>
            <w:r w:rsidRPr="00243930">
              <w:rPr>
                <w:b/>
                <w:bCs/>
                <w:vertAlign w:val="baseline"/>
              </w:rPr>
              <w:t> </w:t>
            </w:r>
          </w:p>
        </w:tc>
        <w:tc>
          <w:tcPr>
            <w:tcW w:w="1180" w:type="dxa"/>
            <w:vAlign w:val="center"/>
          </w:tcPr>
          <w:p w:rsidR="00E8671D" w:rsidRPr="00243930" w:rsidRDefault="00E8671D" w:rsidP="00243930">
            <w:pPr>
              <w:rPr>
                <w:b/>
                <w:bCs/>
                <w:vertAlign w:val="baseline"/>
              </w:rPr>
            </w:pPr>
          </w:p>
        </w:tc>
        <w:tc>
          <w:tcPr>
            <w:tcW w:w="1296" w:type="dxa"/>
            <w:noWrap/>
            <w:vAlign w:val="bottom"/>
          </w:tcPr>
          <w:p w:rsidR="00E8671D" w:rsidRPr="00243930" w:rsidRDefault="00E8671D" w:rsidP="00243930">
            <w:pPr>
              <w:jc w:val="right"/>
              <w:rPr>
                <w:b/>
                <w:bCs/>
                <w:vertAlign w:val="baseline"/>
              </w:rPr>
            </w:pPr>
          </w:p>
        </w:tc>
      </w:tr>
      <w:tr w:rsidR="00E8671D" w:rsidRPr="00243930" w:rsidTr="007B079A">
        <w:trPr>
          <w:trHeight w:val="330"/>
        </w:trPr>
        <w:tc>
          <w:tcPr>
            <w:tcW w:w="657" w:type="dxa"/>
            <w:noWrap/>
            <w:hideMark/>
          </w:tcPr>
          <w:p w:rsidR="00E8671D" w:rsidRPr="00243930" w:rsidRDefault="00E8671D" w:rsidP="00243930">
            <w:pPr>
              <w:rPr>
                <w:sz w:val="20"/>
                <w:szCs w:val="20"/>
                <w:vertAlign w:val="baseline"/>
              </w:rPr>
            </w:pPr>
          </w:p>
        </w:tc>
        <w:tc>
          <w:tcPr>
            <w:tcW w:w="4920" w:type="dxa"/>
            <w:noWrap/>
            <w:vAlign w:val="bottom"/>
            <w:hideMark/>
          </w:tcPr>
          <w:p w:rsidR="00E8671D" w:rsidRPr="00243930" w:rsidRDefault="00E8671D" w:rsidP="00243930">
            <w:pPr>
              <w:jc w:val="center"/>
              <w:rPr>
                <w:sz w:val="20"/>
                <w:szCs w:val="20"/>
                <w:vertAlign w:val="baseline"/>
              </w:rPr>
            </w:pPr>
          </w:p>
        </w:tc>
        <w:tc>
          <w:tcPr>
            <w:tcW w:w="944" w:type="dxa"/>
            <w:noWrap/>
            <w:vAlign w:val="bottom"/>
            <w:hideMark/>
          </w:tcPr>
          <w:p w:rsidR="00E8671D" w:rsidRPr="00243930" w:rsidRDefault="00E8671D" w:rsidP="00243930">
            <w:pPr>
              <w:rPr>
                <w:sz w:val="20"/>
                <w:szCs w:val="20"/>
                <w:vertAlign w:val="baseline"/>
              </w:rPr>
            </w:pPr>
          </w:p>
        </w:tc>
        <w:tc>
          <w:tcPr>
            <w:tcW w:w="1040" w:type="dxa"/>
            <w:noWrap/>
            <w:vAlign w:val="bottom"/>
            <w:hideMark/>
          </w:tcPr>
          <w:p w:rsidR="00E8671D" w:rsidRPr="00243930" w:rsidRDefault="00E8671D" w:rsidP="00243930">
            <w:pPr>
              <w:rPr>
                <w:sz w:val="20"/>
                <w:szCs w:val="20"/>
                <w:vertAlign w:val="baseline"/>
              </w:rPr>
            </w:pPr>
          </w:p>
        </w:tc>
        <w:tc>
          <w:tcPr>
            <w:tcW w:w="1180" w:type="dxa"/>
            <w:noWrap/>
            <w:vAlign w:val="bottom"/>
            <w:hideMark/>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75"/>
        </w:trPr>
        <w:tc>
          <w:tcPr>
            <w:tcW w:w="6521" w:type="dxa"/>
            <w:gridSpan w:val="3"/>
            <w:noWrap/>
            <w:hideMark/>
          </w:tcPr>
          <w:p w:rsidR="00E8671D" w:rsidRPr="00243930" w:rsidRDefault="00E8671D" w:rsidP="00243930">
            <w:pPr>
              <w:rPr>
                <w:b/>
                <w:bCs/>
                <w:sz w:val="28"/>
                <w:szCs w:val="28"/>
                <w:vertAlign w:val="baseline"/>
              </w:rPr>
            </w:pPr>
            <w:r w:rsidRPr="00243930">
              <w:rPr>
                <w:b/>
                <w:bCs/>
                <w:sz w:val="28"/>
                <w:szCs w:val="28"/>
                <w:vertAlign w:val="baseline"/>
              </w:rPr>
              <w:t>SIGNALNI I TELEKOMUNIKACIONI SISTEMI</w:t>
            </w:r>
          </w:p>
        </w:tc>
        <w:tc>
          <w:tcPr>
            <w:tcW w:w="1040" w:type="dxa"/>
            <w:noWrap/>
            <w:vAlign w:val="bottom"/>
            <w:hideMark/>
          </w:tcPr>
          <w:p w:rsidR="00E8671D" w:rsidRPr="00243930" w:rsidRDefault="00E8671D" w:rsidP="00243930">
            <w:pPr>
              <w:rPr>
                <w:b/>
                <w:bCs/>
                <w:sz w:val="28"/>
                <w:szCs w:val="28"/>
                <w:vertAlign w:val="baseline"/>
              </w:rPr>
            </w:pPr>
          </w:p>
        </w:tc>
        <w:tc>
          <w:tcPr>
            <w:tcW w:w="1180" w:type="dxa"/>
            <w:noWrap/>
            <w:vAlign w:val="bottom"/>
            <w:hideMark/>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315"/>
        </w:trPr>
        <w:tc>
          <w:tcPr>
            <w:tcW w:w="657" w:type="dxa"/>
            <w:hideMark/>
          </w:tcPr>
          <w:p w:rsidR="00E8671D" w:rsidRPr="00243930" w:rsidRDefault="00E8671D" w:rsidP="00243930">
            <w:pPr>
              <w:rPr>
                <w:sz w:val="20"/>
                <w:szCs w:val="20"/>
                <w:vertAlign w:val="baseline"/>
              </w:rPr>
            </w:pPr>
          </w:p>
        </w:tc>
        <w:tc>
          <w:tcPr>
            <w:tcW w:w="4920" w:type="dxa"/>
            <w:noWrap/>
            <w:vAlign w:val="bottom"/>
            <w:hideMark/>
          </w:tcPr>
          <w:p w:rsidR="00E8671D" w:rsidRPr="00243930" w:rsidRDefault="00E8671D" w:rsidP="00243930">
            <w:pPr>
              <w:jc w:val="center"/>
              <w:rPr>
                <w:sz w:val="20"/>
                <w:szCs w:val="20"/>
                <w:vertAlign w:val="baseline"/>
              </w:rPr>
            </w:pPr>
          </w:p>
        </w:tc>
        <w:tc>
          <w:tcPr>
            <w:tcW w:w="944" w:type="dxa"/>
            <w:noWrap/>
            <w:vAlign w:val="bottom"/>
            <w:hideMark/>
          </w:tcPr>
          <w:p w:rsidR="00E8671D" w:rsidRPr="00243930" w:rsidRDefault="00E8671D" w:rsidP="00243930">
            <w:pPr>
              <w:rPr>
                <w:sz w:val="20"/>
                <w:szCs w:val="20"/>
                <w:vertAlign w:val="baseline"/>
              </w:rPr>
            </w:pPr>
          </w:p>
        </w:tc>
        <w:tc>
          <w:tcPr>
            <w:tcW w:w="1040" w:type="dxa"/>
            <w:noWrap/>
            <w:vAlign w:val="bottom"/>
            <w:hideMark/>
          </w:tcPr>
          <w:p w:rsidR="00E8671D" w:rsidRPr="00243930" w:rsidRDefault="00E8671D" w:rsidP="00243930">
            <w:pPr>
              <w:jc w:val="right"/>
              <w:rPr>
                <w:sz w:val="20"/>
                <w:szCs w:val="20"/>
                <w:vertAlign w:val="baseline"/>
              </w:rPr>
            </w:pPr>
          </w:p>
        </w:tc>
        <w:tc>
          <w:tcPr>
            <w:tcW w:w="1180" w:type="dxa"/>
            <w:noWrap/>
            <w:vAlign w:val="bottom"/>
            <w:hideMark/>
          </w:tcPr>
          <w:p w:rsidR="00E8671D" w:rsidRPr="00243930" w:rsidRDefault="00E8671D" w:rsidP="00243930">
            <w:pPr>
              <w:rPr>
                <w:sz w:val="20"/>
                <w:szCs w:val="20"/>
                <w:vertAlign w:val="baseline"/>
              </w:rPr>
            </w:pPr>
          </w:p>
        </w:tc>
        <w:tc>
          <w:tcPr>
            <w:tcW w:w="1296" w:type="dxa"/>
            <w:noWrap/>
            <w:vAlign w:val="bottom"/>
          </w:tcPr>
          <w:p w:rsidR="00E8671D" w:rsidRPr="00243930" w:rsidRDefault="00E8671D" w:rsidP="00243930">
            <w:pPr>
              <w:jc w:val="right"/>
              <w:rPr>
                <w:sz w:val="20"/>
                <w:szCs w:val="20"/>
                <w:vertAlign w:val="baseline"/>
              </w:rPr>
            </w:pPr>
          </w:p>
        </w:tc>
      </w:tr>
      <w:tr w:rsidR="00E8671D" w:rsidRPr="00243930" w:rsidTr="007B079A">
        <w:trPr>
          <w:trHeight w:val="585"/>
        </w:trPr>
        <w:tc>
          <w:tcPr>
            <w:tcW w:w="657" w:type="dxa"/>
            <w:hideMark/>
          </w:tcPr>
          <w:p w:rsidR="00E8671D" w:rsidRPr="00243930" w:rsidRDefault="00E8671D" w:rsidP="00243930">
            <w:pPr>
              <w:rPr>
                <w:sz w:val="20"/>
                <w:szCs w:val="20"/>
                <w:vertAlign w:val="baseline"/>
              </w:rPr>
            </w:pPr>
          </w:p>
        </w:tc>
        <w:tc>
          <w:tcPr>
            <w:tcW w:w="4920" w:type="dxa"/>
            <w:hideMark/>
          </w:tcPr>
          <w:p w:rsidR="00E8671D" w:rsidRPr="00243930" w:rsidRDefault="00E8671D" w:rsidP="00243930">
            <w:pPr>
              <w:rPr>
                <w:b/>
                <w:bCs/>
                <w:sz w:val="22"/>
                <w:szCs w:val="22"/>
                <w:vertAlign w:val="baseline"/>
              </w:rPr>
            </w:pPr>
            <w:r w:rsidRPr="00243930">
              <w:rPr>
                <w:b/>
                <w:bCs/>
                <w:sz w:val="22"/>
                <w:szCs w:val="22"/>
                <w:vertAlign w:val="baseline"/>
              </w:rPr>
              <w:t>SKS - Integrisana računarsko - telefonska mreža</w:t>
            </w:r>
          </w:p>
        </w:tc>
        <w:tc>
          <w:tcPr>
            <w:tcW w:w="944" w:type="dxa"/>
            <w:noWrap/>
            <w:vAlign w:val="bottom"/>
            <w:hideMark/>
          </w:tcPr>
          <w:p w:rsidR="00E8671D" w:rsidRPr="00243930" w:rsidRDefault="00E8671D" w:rsidP="00243930">
            <w:pPr>
              <w:jc w:val="right"/>
              <w:rPr>
                <w:sz w:val="22"/>
                <w:szCs w:val="22"/>
                <w:vertAlign w:val="baseline"/>
              </w:rPr>
            </w:pPr>
            <w:r w:rsidRPr="00243930">
              <w:rPr>
                <w:sz w:val="22"/>
                <w:szCs w:val="22"/>
                <w:vertAlign w:val="baseline"/>
              </w:rPr>
              <w:t> </w:t>
            </w:r>
          </w:p>
        </w:tc>
        <w:tc>
          <w:tcPr>
            <w:tcW w:w="1040" w:type="dxa"/>
            <w:noWrap/>
            <w:vAlign w:val="bottom"/>
            <w:hideMark/>
          </w:tcPr>
          <w:p w:rsidR="00E8671D" w:rsidRPr="00243930" w:rsidRDefault="00E8671D" w:rsidP="00243930">
            <w:pPr>
              <w:rPr>
                <w:rFonts w:ascii="Arial" w:hAnsi="Arial" w:cs="Arial"/>
                <w:sz w:val="20"/>
                <w:szCs w:val="20"/>
                <w:vertAlign w:val="baseline"/>
              </w:rPr>
            </w:pPr>
            <w:r w:rsidRPr="00243930">
              <w:rPr>
                <w:rFonts w:ascii="Arial" w:hAnsi="Arial" w:cs="Arial"/>
                <w:sz w:val="20"/>
                <w:szCs w:val="20"/>
                <w:vertAlign w:val="baseline"/>
              </w:rPr>
              <w:t> </w:t>
            </w:r>
          </w:p>
        </w:tc>
        <w:tc>
          <w:tcPr>
            <w:tcW w:w="1180" w:type="dxa"/>
            <w:noWrap/>
            <w:vAlign w:val="bottom"/>
            <w:hideMark/>
          </w:tcPr>
          <w:p w:rsidR="00E8671D" w:rsidRPr="00243930" w:rsidRDefault="00E8671D" w:rsidP="00243930">
            <w:pPr>
              <w:jc w:val="right"/>
              <w:rPr>
                <w:rFonts w:ascii="Arial" w:hAnsi="Arial" w:cs="Arial"/>
                <w:sz w:val="20"/>
                <w:szCs w:val="20"/>
                <w:vertAlign w:val="baseline"/>
              </w:rPr>
            </w:pPr>
            <w:r w:rsidRPr="00243930">
              <w:rPr>
                <w:rFonts w:ascii="Arial" w:hAnsi="Arial" w:cs="Arial"/>
                <w:sz w:val="20"/>
                <w:szCs w:val="20"/>
                <w:vertAlign w:val="baseline"/>
              </w:rPr>
              <w:t> </w:t>
            </w:r>
          </w:p>
        </w:tc>
        <w:tc>
          <w:tcPr>
            <w:tcW w:w="1296" w:type="dxa"/>
            <w:noWrap/>
            <w:vAlign w:val="bottom"/>
          </w:tcPr>
          <w:p w:rsidR="00E8671D" w:rsidRPr="00243930" w:rsidRDefault="00E8671D" w:rsidP="00243930">
            <w:pPr>
              <w:jc w:val="right"/>
              <w:rPr>
                <w:rFonts w:ascii="Arial" w:hAnsi="Arial" w:cs="Arial"/>
                <w:sz w:val="20"/>
                <w:szCs w:val="20"/>
                <w:vertAlign w:val="baseline"/>
              </w:rPr>
            </w:pPr>
          </w:p>
        </w:tc>
      </w:tr>
    </w:tbl>
    <w:p w:rsidR="00E8671D" w:rsidRPr="00EA0E3C" w:rsidRDefault="00E8671D" w:rsidP="00B27BB6">
      <w:pPr>
        <w:rPr>
          <w:rFonts w:ascii="Arial Narrow" w:hAnsi="Arial Narrow" w:cs="Arial"/>
          <w:sz w:val="22"/>
          <w:szCs w:val="22"/>
          <w:vertAlign w:val="baseline"/>
          <w:lang w:eastAsia="ar-SA"/>
        </w:rPr>
      </w:pPr>
    </w:p>
    <w:tbl>
      <w:tblPr>
        <w:tblW w:w="10153" w:type="dxa"/>
        <w:tblInd w:w="108" w:type="dxa"/>
        <w:tblLook w:val="04A0" w:firstRow="1" w:lastRow="0" w:firstColumn="1" w:lastColumn="0" w:noHBand="0" w:noVBand="1"/>
      </w:tblPr>
      <w:tblGrid>
        <w:gridCol w:w="581"/>
        <w:gridCol w:w="1902"/>
        <w:gridCol w:w="960"/>
        <w:gridCol w:w="760"/>
        <w:gridCol w:w="1000"/>
        <w:gridCol w:w="644"/>
        <w:gridCol w:w="1251"/>
        <w:gridCol w:w="340"/>
        <w:gridCol w:w="1128"/>
        <w:gridCol w:w="336"/>
        <w:gridCol w:w="1251"/>
      </w:tblGrid>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6083" w:type="dxa"/>
            <w:gridSpan w:val="7"/>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ПРЕДРАЧУН РАДОВА ВОДОВОДА И КАНАЛИЗАЦИЈЕ</w:t>
            </w:r>
          </w:p>
        </w:tc>
        <w:tc>
          <w:tcPr>
            <w:tcW w:w="336"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single" w:sz="4" w:space="0" w:color="auto"/>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w:t>
            </w:r>
          </w:p>
        </w:tc>
        <w:tc>
          <w:tcPr>
            <w:tcW w:w="1902" w:type="dxa"/>
            <w:tcBorders>
              <w:top w:val="nil"/>
              <w:left w:val="nil"/>
              <w:bottom w:val="single" w:sz="4" w:space="0" w:color="auto"/>
              <w:right w:val="nil"/>
            </w:tcBorders>
            <w:hideMark/>
          </w:tcPr>
          <w:p w:rsidR="00E8671D" w:rsidRPr="007B079A" w:rsidRDefault="00E8671D" w:rsidP="007B079A">
            <w:pPr>
              <w:jc w:val="center"/>
              <w:rPr>
                <w:rFonts w:ascii="Calibri" w:hAnsi="Calibri" w:cs="Calibri"/>
                <w:b/>
                <w:bCs/>
                <w:vertAlign w:val="baseline"/>
              </w:rPr>
            </w:pPr>
            <w:r w:rsidRPr="007B079A">
              <w:rPr>
                <w:rFonts w:ascii="Calibri" w:hAnsi="Calibri" w:cs="Calibri"/>
                <w:b/>
                <w:bCs/>
                <w:vertAlign w:val="baseline"/>
              </w:rPr>
              <w:t xml:space="preserve"> ВОДОВОД</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b/>
                <w:bCs/>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1.1.</w:t>
            </w:r>
          </w:p>
        </w:tc>
        <w:tc>
          <w:tcPr>
            <w:tcW w:w="1902" w:type="dxa"/>
            <w:tcBorders>
              <w:top w:val="nil"/>
              <w:left w:val="nil"/>
              <w:bottom w:val="nil"/>
              <w:right w:val="nil"/>
            </w:tcBorders>
            <w:hideMark/>
          </w:tcPr>
          <w:p w:rsidR="00E8671D" w:rsidRPr="007B079A" w:rsidRDefault="00E8671D" w:rsidP="007B079A">
            <w:pPr>
              <w:jc w:val="center"/>
              <w:rPr>
                <w:rFonts w:ascii="Calibri" w:hAnsi="Calibri" w:cs="Calibri"/>
                <w:b/>
                <w:bCs/>
                <w:vertAlign w:val="baseline"/>
              </w:rPr>
            </w:pPr>
            <w:r w:rsidRPr="007B079A">
              <w:rPr>
                <w:rFonts w:ascii="Calibri" w:hAnsi="Calibri" w:cs="Calibri"/>
                <w:b/>
                <w:bCs/>
                <w:vertAlign w:val="baseline"/>
              </w:rPr>
              <w:t>ПП цеви:</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b/>
                <w:bCs/>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ПП цеви за водовод класе СДР11 са</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свим потребним спојним материјалом и фитингом.</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 40 mm (1")</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251"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25,00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 32 mm (1")</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251" w:type="dxa"/>
            <w:tcBorders>
              <w:top w:val="nil"/>
              <w:left w:val="nil"/>
              <w:bottom w:val="nil"/>
              <w:right w:val="nil"/>
            </w:tcBorders>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4,00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 25 mm (3/4")</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251" w:type="dxa"/>
            <w:tcBorders>
              <w:top w:val="nil"/>
              <w:left w:val="nil"/>
              <w:bottom w:val="nil"/>
              <w:right w:val="nil"/>
            </w:tcBorders>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15,00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 20 mm (1/2")</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251" w:type="dxa"/>
            <w:tcBorders>
              <w:top w:val="nil"/>
              <w:left w:val="nil"/>
              <w:bottom w:val="nil"/>
              <w:right w:val="nil"/>
            </w:tcBorders>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15,00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hideMark/>
          </w:tcPr>
          <w:p w:rsidR="00E8671D" w:rsidRPr="007B079A" w:rsidRDefault="00E8671D" w:rsidP="007B079A">
            <w:pPr>
              <w:rPr>
                <w:sz w:val="20"/>
                <w:szCs w:val="20"/>
                <w:vertAlign w:val="baseline"/>
              </w:rPr>
            </w:pPr>
          </w:p>
        </w:tc>
        <w:tc>
          <w:tcPr>
            <w:tcW w:w="1251" w:type="dxa"/>
            <w:tcBorders>
              <w:top w:val="nil"/>
              <w:left w:val="nil"/>
              <w:bottom w:val="nil"/>
              <w:right w:val="nil"/>
            </w:tcBorders>
            <w:hideMark/>
          </w:tcPr>
          <w:p w:rsidR="00E8671D" w:rsidRPr="007B079A" w:rsidRDefault="00E8671D" w:rsidP="007B079A">
            <w:pPr>
              <w:rPr>
                <w:sz w:val="20"/>
                <w:szCs w:val="20"/>
                <w:vertAlign w:val="baseline"/>
              </w:rPr>
            </w:pPr>
          </w:p>
        </w:tc>
        <w:tc>
          <w:tcPr>
            <w:tcW w:w="340" w:type="dxa"/>
            <w:tcBorders>
              <w:top w:val="nil"/>
              <w:left w:val="nil"/>
              <w:bottom w:val="nil"/>
              <w:right w:val="nil"/>
            </w:tcBorders>
            <w:hideMark/>
          </w:tcPr>
          <w:p w:rsidR="00E8671D" w:rsidRPr="007B079A" w:rsidRDefault="00E8671D" w:rsidP="007B079A">
            <w:pPr>
              <w:rPr>
                <w:sz w:val="20"/>
                <w:szCs w:val="20"/>
                <w:vertAlign w:val="baseline"/>
              </w:rPr>
            </w:pPr>
          </w:p>
        </w:tc>
        <w:tc>
          <w:tcPr>
            <w:tcW w:w="1128" w:type="dxa"/>
            <w:tcBorders>
              <w:top w:val="nil"/>
              <w:left w:val="nil"/>
              <w:bottom w:val="nil"/>
              <w:right w:val="nil"/>
            </w:tcBorders>
          </w:tcPr>
          <w:p w:rsidR="00E8671D" w:rsidRPr="007B079A" w:rsidRDefault="00E8671D" w:rsidP="007B079A">
            <w:pPr>
              <w:rPr>
                <w:sz w:val="20"/>
                <w:szCs w:val="20"/>
                <w:vertAlign w:val="baseline"/>
              </w:rPr>
            </w:pPr>
          </w:p>
        </w:tc>
        <w:tc>
          <w:tcPr>
            <w:tcW w:w="336" w:type="dxa"/>
            <w:tcBorders>
              <w:top w:val="nil"/>
              <w:left w:val="nil"/>
              <w:bottom w:val="nil"/>
              <w:right w:val="nil"/>
            </w:tcBorders>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1.2.</w:t>
            </w:r>
          </w:p>
        </w:tc>
        <w:tc>
          <w:tcPr>
            <w:tcW w:w="1902" w:type="dxa"/>
            <w:tcBorders>
              <w:top w:val="nil"/>
              <w:left w:val="nil"/>
              <w:bottom w:val="nil"/>
              <w:right w:val="nil"/>
            </w:tcBorders>
            <w:hideMark/>
          </w:tcPr>
          <w:p w:rsidR="00E8671D" w:rsidRPr="007B079A" w:rsidRDefault="00E8671D" w:rsidP="007B079A">
            <w:pPr>
              <w:jc w:val="center"/>
              <w:rPr>
                <w:rFonts w:ascii="Calibri" w:hAnsi="Calibri" w:cs="Calibri"/>
                <w:b/>
                <w:bCs/>
                <w:vertAlign w:val="baseline"/>
              </w:rPr>
            </w:pPr>
            <w:r w:rsidRPr="007B079A">
              <w:rPr>
                <w:rFonts w:ascii="Calibri" w:hAnsi="Calibri" w:cs="Calibri"/>
                <w:b/>
                <w:bCs/>
                <w:vertAlign w:val="baseline"/>
              </w:rPr>
              <w:t>ПП цеви:</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b/>
                <w:bCs/>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ПП цеви за топлу воду класе СДР7.4</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термо стабилизоване (композитне) са свим потребним</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4622" w:type="dxa"/>
            <w:gridSpan w:val="4"/>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спојним материјалом и фитингом.</w:t>
            </w:r>
          </w:p>
        </w:tc>
        <w:tc>
          <w:tcPr>
            <w:tcW w:w="644"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 20 mm (1/2")</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251"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10,00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1.3.</w:t>
            </w:r>
          </w:p>
        </w:tc>
        <w:tc>
          <w:tcPr>
            <w:tcW w:w="2862" w:type="dxa"/>
            <w:gridSpan w:val="2"/>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Термоизолација цеви:</w:t>
            </w:r>
          </w:p>
        </w:tc>
        <w:tc>
          <w:tcPr>
            <w:tcW w:w="76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термизолације цеви проводности L =</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0.040 W/(мК) армафлеx - туболит или сличне истих</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карактеристика са свим потребним спојним материјалом.</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TL-35-S+ (1")</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251"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4,00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TL-28-S+ (3/4")</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251"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15,00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TL-22-S+ (1/2")</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251"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25,00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1.4.</w:t>
            </w:r>
          </w:p>
        </w:tc>
        <w:tc>
          <w:tcPr>
            <w:tcW w:w="2862" w:type="dxa"/>
            <w:gridSpan w:val="2"/>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ПП пропусни вентили:</w:t>
            </w:r>
          </w:p>
        </w:tc>
        <w:tc>
          <w:tcPr>
            <w:tcW w:w="76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ПП пропусних вентила са хромираном</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857" w:type="dxa"/>
            <w:gridSpan w:val="7"/>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капом и розетном и свим потребним спојним материјалом.</w:t>
            </w:r>
          </w:p>
        </w:tc>
        <w:tc>
          <w:tcPr>
            <w:tcW w:w="1128" w:type="dxa"/>
            <w:tcBorders>
              <w:top w:val="nil"/>
              <w:left w:val="nil"/>
              <w:bottom w:val="nil"/>
              <w:right w:val="nil"/>
            </w:tcBorders>
          </w:tcPr>
          <w:p w:rsidR="00E8671D" w:rsidRPr="007B079A" w:rsidRDefault="00E8671D" w:rsidP="007B079A">
            <w:pP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 32 mm</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 20 mm</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2,00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1.5.</w:t>
            </w:r>
          </w:p>
        </w:tc>
        <w:tc>
          <w:tcPr>
            <w:tcW w:w="1902" w:type="dxa"/>
            <w:tcBorders>
              <w:top w:val="nil"/>
              <w:left w:val="nil"/>
              <w:bottom w:val="nil"/>
              <w:right w:val="nil"/>
            </w:tcBorders>
            <w:hideMark/>
          </w:tcPr>
          <w:p w:rsidR="00E8671D" w:rsidRPr="007B079A" w:rsidRDefault="00E8671D" w:rsidP="007B079A">
            <w:pPr>
              <w:jc w:val="center"/>
              <w:rPr>
                <w:rFonts w:ascii="Calibri" w:hAnsi="Calibri" w:cs="Calibri"/>
                <w:b/>
                <w:bCs/>
                <w:vertAlign w:val="baseline"/>
              </w:rPr>
            </w:pPr>
            <w:r w:rsidRPr="007B079A">
              <w:rPr>
                <w:rFonts w:ascii="Calibri" w:hAnsi="Calibri" w:cs="Calibri"/>
                <w:b/>
                <w:bCs/>
                <w:vertAlign w:val="baseline"/>
              </w:rPr>
              <w:t>ЕК вентили:</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b/>
                <w:bCs/>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ЕК вентила са свим потребнм спојним</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 20 mm</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8,00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tcPr>
          <w:p w:rsidR="00E8671D" w:rsidRPr="007B079A" w:rsidRDefault="00E8671D" w:rsidP="007B079A">
            <w:pPr>
              <w:jc w:val="center"/>
              <w:rPr>
                <w:rFonts w:ascii="Calibri" w:hAnsi="Calibri" w:cs="Calibri"/>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7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0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28"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single" w:sz="4" w:space="0" w:color="auto"/>
              <w:left w:val="nil"/>
              <w:bottom w:val="nil"/>
              <w:right w:val="nil"/>
            </w:tcBorders>
            <w:noWrap/>
            <w:vAlign w:val="center"/>
            <w:hideMark/>
          </w:tcPr>
          <w:p w:rsidR="00E8671D" w:rsidRPr="007B079A" w:rsidRDefault="00E8671D" w:rsidP="007B079A">
            <w:pPr>
              <w:rPr>
                <w:rFonts w:ascii="Calibri" w:hAnsi="Calibri" w:cs="Calibri"/>
                <w:color w:val="000000"/>
                <w:vertAlign w:val="baseline"/>
              </w:rPr>
            </w:pPr>
            <w:r w:rsidRPr="007B079A">
              <w:rPr>
                <w:rFonts w:ascii="Calibri" w:hAnsi="Calibri" w:cs="Calibri"/>
                <w:color w:val="000000"/>
                <w:vertAlign w:val="baseline"/>
              </w:rPr>
              <w:t> </w:t>
            </w:r>
          </w:p>
        </w:tc>
        <w:tc>
          <w:tcPr>
            <w:tcW w:w="1902"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960"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760"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000"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644" w:type="dxa"/>
            <w:tcBorders>
              <w:top w:val="single" w:sz="4" w:space="0" w:color="auto"/>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251"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СВЕГА 1.</w:t>
            </w:r>
          </w:p>
        </w:tc>
        <w:tc>
          <w:tcPr>
            <w:tcW w:w="340" w:type="dxa"/>
            <w:tcBorders>
              <w:top w:val="single" w:sz="4" w:space="0" w:color="auto"/>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128" w:type="dxa"/>
            <w:tcBorders>
              <w:top w:val="single" w:sz="4" w:space="0" w:color="auto"/>
              <w:left w:val="nil"/>
              <w:bottom w:val="nil"/>
              <w:right w:val="nil"/>
            </w:tcBorders>
            <w:noWrap/>
            <w:vAlign w:val="bottom"/>
          </w:tcPr>
          <w:p w:rsidR="00E8671D" w:rsidRPr="007B079A" w:rsidRDefault="00E8671D" w:rsidP="007B079A">
            <w:pPr>
              <w:rPr>
                <w:rFonts w:ascii="Calibri" w:hAnsi="Calibri" w:cs="Calibri"/>
                <w:vertAlign w:val="baseline"/>
              </w:rPr>
            </w:pPr>
          </w:p>
        </w:tc>
        <w:tc>
          <w:tcPr>
            <w:tcW w:w="336"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251" w:type="dxa"/>
            <w:tcBorders>
              <w:top w:val="single" w:sz="4" w:space="0" w:color="auto"/>
              <w:left w:val="nil"/>
              <w:bottom w:val="nil"/>
              <w:right w:val="nil"/>
            </w:tcBorders>
            <w:noWrap/>
            <w:vAlign w:val="bottom"/>
          </w:tcPr>
          <w:p w:rsidR="00E8671D" w:rsidRPr="007B079A" w:rsidRDefault="00E8671D" w:rsidP="007B079A">
            <w:pPr>
              <w:jc w:val="right"/>
              <w:rPr>
                <w:rFonts w:ascii="Calibri" w:hAnsi="Calibri" w:cs="Calibri"/>
                <w:b/>
                <w:bCs/>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b/>
                <w:bCs/>
                <w:vertAlign w:val="baseline"/>
              </w:rPr>
            </w:pPr>
          </w:p>
        </w:tc>
        <w:tc>
          <w:tcPr>
            <w:tcW w:w="1902"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single" w:sz="4" w:space="0" w:color="auto"/>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w:t>
            </w:r>
          </w:p>
        </w:tc>
        <w:tc>
          <w:tcPr>
            <w:tcW w:w="1902" w:type="dxa"/>
            <w:tcBorders>
              <w:top w:val="nil"/>
              <w:left w:val="nil"/>
              <w:bottom w:val="single" w:sz="4" w:space="0" w:color="auto"/>
              <w:right w:val="nil"/>
            </w:tcBorders>
            <w:noWrap/>
            <w:hideMark/>
          </w:tcPr>
          <w:p w:rsidR="00E8671D" w:rsidRPr="007B079A" w:rsidRDefault="00E8671D" w:rsidP="007B079A">
            <w:pPr>
              <w:jc w:val="center"/>
              <w:rPr>
                <w:rFonts w:ascii="Calibri" w:hAnsi="Calibri" w:cs="Calibri"/>
                <w:b/>
                <w:bCs/>
                <w:vertAlign w:val="baseline"/>
              </w:rPr>
            </w:pPr>
            <w:r w:rsidRPr="007B079A">
              <w:rPr>
                <w:rFonts w:ascii="Calibri" w:hAnsi="Calibri" w:cs="Calibri"/>
                <w:b/>
                <w:bCs/>
                <w:vertAlign w:val="baseline"/>
              </w:rPr>
              <w:t>КАНАЛИЗАЦИЈА</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b/>
                <w:bCs/>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00"/>
        </w:trPr>
        <w:tc>
          <w:tcPr>
            <w:tcW w:w="581" w:type="dxa"/>
            <w:tcBorders>
              <w:top w:val="nil"/>
              <w:left w:val="nil"/>
              <w:bottom w:val="nil"/>
              <w:right w:val="nil"/>
            </w:tcBorders>
            <w:vAlign w:val="bottom"/>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2.1.</w:t>
            </w:r>
          </w:p>
        </w:tc>
        <w:tc>
          <w:tcPr>
            <w:tcW w:w="1902" w:type="dxa"/>
            <w:tcBorders>
              <w:top w:val="nil"/>
              <w:left w:val="nil"/>
              <w:bottom w:val="nil"/>
              <w:right w:val="nil"/>
            </w:tcBorders>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ПВЦ цеви:</w:t>
            </w:r>
          </w:p>
        </w:tc>
        <w:tc>
          <w:tcPr>
            <w:tcW w:w="96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ПВЦ цеви за канализацију са свим</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потребним спојним материјалом и фазонским комадима.</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Спајање цеви се врши гуменим прстеновима. На дну</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вертикала обавезно поставити ревизиони комад.</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 100mm</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15,00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 50mm</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25,00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2.2.</w:t>
            </w:r>
          </w:p>
        </w:tc>
        <w:tc>
          <w:tcPr>
            <w:tcW w:w="1902"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Решетка:</w:t>
            </w:r>
          </w:p>
        </w:tc>
        <w:tc>
          <w:tcPr>
            <w:tcW w:w="960"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4622" w:type="dxa"/>
            <w:gridSpan w:val="4"/>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ПВЦ сливне решетке.</w:t>
            </w:r>
          </w:p>
        </w:tc>
        <w:tc>
          <w:tcPr>
            <w:tcW w:w="644" w:type="dxa"/>
            <w:tcBorders>
              <w:top w:val="nil"/>
              <w:left w:val="nil"/>
              <w:bottom w:val="nil"/>
              <w:right w:val="nil"/>
            </w:tcBorders>
            <w:noWrap/>
            <w:vAlign w:val="center"/>
            <w:hideMark/>
          </w:tcPr>
          <w:p w:rsidR="00E8671D" w:rsidRPr="007B079A" w:rsidRDefault="00E8671D" w:rsidP="007B079A">
            <w:pPr>
              <w:rPr>
                <w:rFonts w:ascii="Calibri" w:hAnsi="Calibri" w:cs="Calibri"/>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 50mm</w:t>
            </w:r>
          </w:p>
        </w:tc>
        <w:tc>
          <w:tcPr>
            <w:tcW w:w="96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rFonts w:ascii="Calibri" w:hAnsi="Calibri" w:cs="Calibri"/>
                <w:color w:val="000000"/>
                <w:vertAlign w:val="baseline"/>
              </w:rPr>
            </w:pPr>
            <w:r w:rsidRPr="007B079A">
              <w:rPr>
                <w:rFonts w:ascii="Calibri" w:hAnsi="Calibri" w:cs="Calibri"/>
                <w:color w:val="000000"/>
                <w:vertAlign w:val="baseline"/>
              </w:rPr>
              <w:t>2.3.</w:t>
            </w:r>
          </w:p>
        </w:tc>
        <w:tc>
          <w:tcPr>
            <w:tcW w:w="1902"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Вентилација:</w:t>
            </w:r>
          </w:p>
        </w:tc>
        <w:tc>
          <w:tcPr>
            <w:tcW w:w="960"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ПВЦ вентилационе капе са опшивком</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 100mm</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noWrap/>
            <w:hideMark/>
          </w:tcPr>
          <w:p w:rsidR="00E8671D" w:rsidRPr="007B079A" w:rsidRDefault="00E8671D" w:rsidP="007B079A">
            <w:pPr>
              <w:rPr>
                <w:sz w:val="20"/>
                <w:szCs w:val="20"/>
                <w:vertAlign w:val="baseline"/>
              </w:rPr>
            </w:pPr>
          </w:p>
        </w:tc>
        <w:tc>
          <w:tcPr>
            <w:tcW w:w="960" w:type="dxa"/>
            <w:tcBorders>
              <w:top w:val="nil"/>
              <w:left w:val="nil"/>
              <w:bottom w:val="nil"/>
              <w:right w:val="nil"/>
            </w:tcBorders>
            <w:noWrap/>
            <w:hideMark/>
          </w:tcPr>
          <w:p w:rsidR="00E8671D" w:rsidRPr="007B079A" w:rsidRDefault="00E8671D" w:rsidP="007B079A">
            <w:pPr>
              <w:rPr>
                <w:sz w:val="20"/>
                <w:szCs w:val="20"/>
                <w:vertAlign w:val="baseline"/>
              </w:rPr>
            </w:pPr>
          </w:p>
        </w:tc>
        <w:tc>
          <w:tcPr>
            <w:tcW w:w="760" w:type="dxa"/>
            <w:tcBorders>
              <w:top w:val="nil"/>
              <w:left w:val="nil"/>
              <w:bottom w:val="nil"/>
              <w:right w:val="nil"/>
            </w:tcBorders>
            <w:noWrap/>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noWrap/>
            <w:hideMark/>
          </w:tcPr>
          <w:p w:rsidR="00E8671D" w:rsidRPr="007B079A" w:rsidRDefault="00E8671D" w:rsidP="007B079A">
            <w:pPr>
              <w:rPr>
                <w:sz w:val="20"/>
                <w:szCs w:val="20"/>
                <w:vertAlign w:val="baseline"/>
              </w:rPr>
            </w:pPr>
          </w:p>
        </w:tc>
        <w:tc>
          <w:tcPr>
            <w:tcW w:w="960" w:type="dxa"/>
            <w:tcBorders>
              <w:top w:val="nil"/>
              <w:left w:val="nil"/>
              <w:bottom w:val="nil"/>
              <w:right w:val="nil"/>
            </w:tcBorders>
            <w:noWrap/>
            <w:hideMark/>
          </w:tcPr>
          <w:p w:rsidR="00E8671D" w:rsidRPr="007B079A" w:rsidRDefault="00E8671D" w:rsidP="007B079A">
            <w:pPr>
              <w:rPr>
                <w:sz w:val="20"/>
                <w:szCs w:val="20"/>
                <w:vertAlign w:val="baseline"/>
              </w:rPr>
            </w:pPr>
          </w:p>
        </w:tc>
        <w:tc>
          <w:tcPr>
            <w:tcW w:w="760" w:type="dxa"/>
            <w:tcBorders>
              <w:top w:val="nil"/>
              <w:left w:val="nil"/>
              <w:bottom w:val="nil"/>
              <w:right w:val="nil"/>
            </w:tcBorders>
            <w:noWrap/>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single" w:sz="4" w:space="0" w:color="auto"/>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 </w:t>
            </w:r>
          </w:p>
        </w:tc>
        <w:tc>
          <w:tcPr>
            <w:tcW w:w="1902"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960"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760"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000"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644" w:type="dxa"/>
            <w:tcBorders>
              <w:top w:val="single" w:sz="4" w:space="0" w:color="auto"/>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251"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СВЕГА 2.</w:t>
            </w:r>
          </w:p>
        </w:tc>
        <w:tc>
          <w:tcPr>
            <w:tcW w:w="340" w:type="dxa"/>
            <w:tcBorders>
              <w:top w:val="single" w:sz="4" w:space="0" w:color="auto"/>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128" w:type="dxa"/>
            <w:tcBorders>
              <w:top w:val="single" w:sz="4" w:space="0" w:color="auto"/>
              <w:left w:val="nil"/>
              <w:bottom w:val="nil"/>
              <w:right w:val="nil"/>
            </w:tcBorders>
            <w:noWrap/>
            <w:vAlign w:val="bottom"/>
          </w:tcPr>
          <w:p w:rsidR="00E8671D" w:rsidRPr="007B079A" w:rsidRDefault="00E8671D" w:rsidP="007B079A">
            <w:pPr>
              <w:rPr>
                <w:rFonts w:ascii="Calibri" w:hAnsi="Calibri" w:cs="Calibri"/>
                <w:vertAlign w:val="baseline"/>
              </w:rPr>
            </w:pPr>
          </w:p>
        </w:tc>
        <w:tc>
          <w:tcPr>
            <w:tcW w:w="336"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251" w:type="dxa"/>
            <w:tcBorders>
              <w:top w:val="single" w:sz="4" w:space="0" w:color="auto"/>
              <w:left w:val="nil"/>
              <w:bottom w:val="nil"/>
              <w:right w:val="nil"/>
            </w:tcBorders>
            <w:noWrap/>
            <w:vAlign w:val="bottom"/>
          </w:tcPr>
          <w:p w:rsidR="00E8671D" w:rsidRPr="007B079A" w:rsidRDefault="00E8671D" w:rsidP="007B079A">
            <w:pPr>
              <w:jc w:val="right"/>
              <w:rPr>
                <w:rFonts w:ascii="Calibri" w:hAnsi="Calibri" w:cs="Calibri"/>
                <w:b/>
                <w:bCs/>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b/>
                <w:bCs/>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3.</w:t>
            </w:r>
          </w:p>
        </w:tc>
        <w:tc>
          <w:tcPr>
            <w:tcW w:w="2862" w:type="dxa"/>
            <w:gridSpan w:val="2"/>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САНИТАРНИ УРЕЂАЈИ</w:t>
            </w:r>
          </w:p>
        </w:tc>
        <w:tc>
          <w:tcPr>
            <w:tcW w:w="76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3.1.</w:t>
            </w:r>
          </w:p>
        </w:tc>
        <w:tc>
          <w:tcPr>
            <w:tcW w:w="1902" w:type="dxa"/>
            <w:tcBorders>
              <w:top w:val="nil"/>
              <w:left w:val="nil"/>
              <w:bottom w:val="nil"/>
              <w:right w:val="nil"/>
            </w:tcBorders>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BЦ шоља:</w:t>
            </w:r>
          </w:p>
        </w:tc>
        <w:tc>
          <w:tcPr>
            <w:tcW w:w="96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BЦ шоље и нискомонтажног</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бешумног водокотлића са свим потребним спојним</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5266" w:type="dxa"/>
            <w:gridSpan w:val="5"/>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материјалом и повезивањем на водоводну и</w:t>
            </w:r>
          </w:p>
        </w:tc>
        <w:tc>
          <w:tcPr>
            <w:tcW w:w="1251"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862" w:type="dxa"/>
            <w:gridSpan w:val="2"/>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канализациону мрежу.</w:t>
            </w:r>
          </w:p>
        </w:tc>
        <w:tc>
          <w:tcPr>
            <w:tcW w:w="7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4,00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3.2.</w:t>
            </w:r>
          </w:p>
        </w:tc>
        <w:tc>
          <w:tcPr>
            <w:tcW w:w="1902"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Умиваоник:</w:t>
            </w:r>
          </w:p>
        </w:tc>
        <w:tc>
          <w:tcPr>
            <w:tcW w:w="960"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умиваоника са сифоном и свим</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4622" w:type="dxa"/>
            <w:gridSpan w:val="4"/>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потребним материјалом за уградњу.</w:t>
            </w:r>
          </w:p>
        </w:tc>
        <w:tc>
          <w:tcPr>
            <w:tcW w:w="644" w:type="dxa"/>
            <w:tcBorders>
              <w:top w:val="nil"/>
              <w:left w:val="nil"/>
              <w:bottom w:val="nil"/>
              <w:right w:val="nil"/>
            </w:tcBorders>
            <w:noWrap/>
            <w:vAlign w:val="center"/>
            <w:hideMark/>
          </w:tcPr>
          <w:p w:rsidR="00E8671D" w:rsidRPr="007B079A" w:rsidRDefault="00E8671D" w:rsidP="007B079A">
            <w:pPr>
              <w:rPr>
                <w:rFonts w:ascii="Calibri" w:hAnsi="Calibri" w:cs="Calibri"/>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3.3.</w:t>
            </w:r>
          </w:p>
        </w:tc>
        <w:tc>
          <w:tcPr>
            <w:tcW w:w="2862" w:type="dxa"/>
            <w:gridSpan w:val="2"/>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Батерија за умиваоник:</w:t>
            </w:r>
          </w:p>
        </w:tc>
        <w:tc>
          <w:tcPr>
            <w:tcW w:w="76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једноручне батерије за умиваоник</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комбиноване за топлу и хладну воду са монтажом на</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умиваоник. У цену улазе и флекс цеви за спајање на</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862" w:type="dxa"/>
            <w:gridSpan w:val="2"/>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водоводну мрежу.</w:t>
            </w:r>
          </w:p>
        </w:tc>
        <w:tc>
          <w:tcPr>
            <w:tcW w:w="76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3.4.</w:t>
            </w:r>
          </w:p>
        </w:tc>
        <w:tc>
          <w:tcPr>
            <w:tcW w:w="1902"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Бојлер:</w:t>
            </w:r>
          </w:p>
        </w:tc>
        <w:tc>
          <w:tcPr>
            <w:tcW w:w="960"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бојлера са повезивањем на водоводну</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3622" w:type="dxa"/>
            <w:gridSpan w:val="3"/>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и електро инсталацију комплет.</w:t>
            </w:r>
          </w:p>
        </w:tc>
        <w:tc>
          <w:tcPr>
            <w:tcW w:w="100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2862" w:type="dxa"/>
            <w:gridSpan w:val="2"/>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Проточни бојлер:</w:t>
            </w:r>
          </w:p>
        </w:tc>
        <w:tc>
          <w:tcPr>
            <w:tcW w:w="76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V = 10 lit</w:t>
            </w:r>
          </w:p>
        </w:tc>
        <w:tc>
          <w:tcPr>
            <w:tcW w:w="96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3,00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3.5.</w:t>
            </w:r>
          </w:p>
        </w:tc>
        <w:tc>
          <w:tcPr>
            <w:tcW w:w="1902"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Судопер:</w:t>
            </w:r>
          </w:p>
        </w:tc>
        <w:tc>
          <w:tcPr>
            <w:tcW w:w="960"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једноделног уградног судопера са</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сифоном и свим потребним спојним материјалом.</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902"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7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0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3.6.</w:t>
            </w:r>
          </w:p>
        </w:tc>
        <w:tc>
          <w:tcPr>
            <w:tcW w:w="2862" w:type="dxa"/>
            <w:gridSpan w:val="2"/>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Батерија за судопер:</w:t>
            </w:r>
          </w:p>
        </w:tc>
        <w:tc>
          <w:tcPr>
            <w:tcW w:w="76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једноручне батерије за судоперу</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комбиноване за топлу и хладну воду са монтажом. У цену</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517"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улазе и флекс цеви за спајање на водоводну мрежу.</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3.7.</w:t>
            </w:r>
          </w:p>
        </w:tc>
        <w:tc>
          <w:tcPr>
            <w:tcW w:w="1902" w:type="dxa"/>
            <w:tcBorders>
              <w:top w:val="nil"/>
              <w:left w:val="nil"/>
              <w:bottom w:val="nil"/>
              <w:right w:val="nil"/>
            </w:tcBorders>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Галантерија:</w:t>
            </w:r>
          </w:p>
        </w:tc>
        <w:tc>
          <w:tcPr>
            <w:tcW w:w="96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5266" w:type="dxa"/>
            <w:gridSpan w:val="5"/>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Набавка и уградња санитарне галантерије:</w:t>
            </w:r>
          </w:p>
        </w:tc>
        <w:tc>
          <w:tcPr>
            <w:tcW w:w="1251"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622" w:type="dxa"/>
            <w:gridSpan w:val="3"/>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огледало са рамом 50x40цм</w:t>
            </w:r>
          </w:p>
        </w:tc>
        <w:tc>
          <w:tcPr>
            <w:tcW w:w="100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644"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3622" w:type="dxa"/>
            <w:gridSpan w:val="3"/>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диспензер за папирне убрусе</w:t>
            </w:r>
          </w:p>
        </w:tc>
        <w:tc>
          <w:tcPr>
            <w:tcW w:w="100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644"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2862" w:type="dxa"/>
            <w:gridSpan w:val="2"/>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дозатор за течни сапун</w:t>
            </w:r>
          </w:p>
        </w:tc>
        <w:tc>
          <w:tcPr>
            <w:tcW w:w="7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color w:val="000000"/>
                <w:vertAlign w:val="baseline"/>
              </w:rPr>
            </w:pPr>
          </w:p>
        </w:tc>
        <w:tc>
          <w:tcPr>
            <w:tcW w:w="336"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3622" w:type="dxa"/>
            <w:gridSpan w:val="3"/>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диспензер за тоалет листиће</w:t>
            </w:r>
          </w:p>
        </w:tc>
        <w:tc>
          <w:tcPr>
            <w:tcW w:w="100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644" w:type="dxa"/>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kom</w:t>
            </w:r>
          </w:p>
        </w:tc>
        <w:tc>
          <w:tcPr>
            <w:tcW w:w="125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4,00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128" w:type="dxa"/>
            <w:tcBorders>
              <w:top w:val="nil"/>
              <w:left w:val="nil"/>
              <w:bottom w:val="nil"/>
              <w:right w:val="nil"/>
            </w:tcBorders>
            <w:noWrap/>
            <w:vAlign w:val="bottom"/>
          </w:tcPr>
          <w:p w:rsidR="00E8671D" w:rsidRPr="007B079A" w:rsidRDefault="00E8671D" w:rsidP="007B079A">
            <w:pPr>
              <w:jc w:val="right"/>
              <w:rPr>
                <w:rFonts w:ascii="Calibri" w:hAnsi="Calibri" w:cs="Calibri"/>
                <w:color w:val="000000"/>
                <w:vertAlign w:val="baseline"/>
              </w:rPr>
            </w:pPr>
          </w:p>
        </w:tc>
        <w:tc>
          <w:tcPr>
            <w:tcW w:w="336"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p>
        </w:tc>
        <w:tc>
          <w:tcPr>
            <w:tcW w:w="1902" w:type="dxa"/>
            <w:tcBorders>
              <w:top w:val="nil"/>
              <w:left w:val="nil"/>
              <w:bottom w:val="nil"/>
              <w:right w:val="nil"/>
            </w:tcBorders>
            <w:hideMark/>
          </w:tcPr>
          <w:p w:rsidR="00E8671D" w:rsidRPr="007B079A" w:rsidRDefault="00E8671D" w:rsidP="007B079A">
            <w:pPr>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902"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960"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760"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000"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644" w:type="dxa"/>
            <w:tcBorders>
              <w:top w:val="single" w:sz="4" w:space="0" w:color="auto"/>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251"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СВЕГА 3.</w:t>
            </w:r>
          </w:p>
        </w:tc>
        <w:tc>
          <w:tcPr>
            <w:tcW w:w="340" w:type="dxa"/>
            <w:tcBorders>
              <w:top w:val="single" w:sz="4" w:space="0" w:color="auto"/>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128"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color w:val="000000"/>
                <w:vertAlign w:val="baseline"/>
              </w:rPr>
            </w:pPr>
            <w:r w:rsidRPr="007B079A">
              <w:rPr>
                <w:rFonts w:ascii="Calibri" w:hAnsi="Calibri" w:cs="Calibri"/>
                <w:color w:val="000000"/>
                <w:vertAlign w:val="baseline"/>
              </w:rPr>
              <w:t> </w:t>
            </w:r>
          </w:p>
        </w:tc>
        <w:tc>
          <w:tcPr>
            <w:tcW w:w="336" w:type="dxa"/>
            <w:tcBorders>
              <w:top w:val="single" w:sz="4" w:space="0" w:color="auto"/>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251" w:type="dxa"/>
            <w:tcBorders>
              <w:top w:val="single" w:sz="4" w:space="0" w:color="auto"/>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p>
        </w:tc>
        <w:tc>
          <w:tcPr>
            <w:tcW w:w="1902"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2720" w:type="dxa"/>
            <w:gridSpan w:val="3"/>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РЕКАПИТУЛАЦИЈА</w:t>
            </w:r>
          </w:p>
        </w:tc>
        <w:tc>
          <w:tcPr>
            <w:tcW w:w="644" w:type="dxa"/>
            <w:tcBorders>
              <w:top w:val="nil"/>
              <w:left w:val="nil"/>
              <w:bottom w:val="nil"/>
              <w:right w:val="nil"/>
            </w:tcBorders>
            <w:noWrap/>
            <w:vAlign w:val="bottom"/>
            <w:hideMark/>
          </w:tcPr>
          <w:p w:rsidR="00E8671D" w:rsidRPr="007B079A" w:rsidRDefault="00E8671D" w:rsidP="007B079A">
            <w:pPr>
              <w:rPr>
                <w:rFonts w:ascii="Calibri" w:hAnsi="Calibri" w:cs="Calibri"/>
                <w:b/>
                <w:bCs/>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902"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760" w:type="dxa"/>
            <w:tcBorders>
              <w:top w:val="nil"/>
              <w:left w:val="nil"/>
              <w:bottom w:val="nil"/>
              <w:right w:val="nil"/>
            </w:tcBorders>
            <w:hideMark/>
          </w:tcPr>
          <w:p w:rsidR="00E8671D" w:rsidRPr="007B079A" w:rsidRDefault="00E8671D" w:rsidP="007B079A">
            <w:pPr>
              <w:rPr>
                <w:sz w:val="20"/>
                <w:szCs w:val="20"/>
                <w:vertAlign w:val="baseline"/>
              </w:rPr>
            </w:pPr>
          </w:p>
        </w:tc>
        <w:tc>
          <w:tcPr>
            <w:tcW w:w="100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28"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r w:rsidRPr="007B079A">
              <w:rPr>
                <w:rFonts w:ascii="Calibri" w:hAnsi="Calibri" w:cs="Calibri"/>
                <w:b/>
                <w:bCs/>
                <w:vertAlign w:val="baseline"/>
              </w:rPr>
              <w:t>1.</w:t>
            </w:r>
          </w:p>
        </w:tc>
        <w:tc>
          <w:tcPr>
            <w:tcW w:w="1902"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p>
        </w:tc>
        <w:tc>
          <w:tcPr>
            <w:tcW w:w="1720" w:type="dxa"/>
            <w:gridSpan w:val="2"/>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ВОДОВОД</w:t>
            </w:r>
          </w:p>
        </w:tc>
        <w:tc>
          <w:tcPr>
            <w:tcW w:w="100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644" w:type="dxa"/>
            <w:tcBorders>
              <w:top w:val="nil"/>
              <w:left w:val="nil"/>
              <w:bottom w:val="nil"/>
              <w:right w:val="nil"/>
            </w:tcBorders>
            <w:noWrap/>
            <w:vAlign w:val="bottom"/>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b/>
                <w:bCs/>
                <w:vertAlign w:val="baseline"/>
              </w:rPr>
            </w:pPr>
          </w:p>
        </w:tc>
        <w:tc>
          <w:tcPr>
            <w:tcW w:w="340"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p>
        </w:tc>
        <w:tc>
          <w:tcPr>
            <w:tcW w:w="1128"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r w:rsidRPr="007B079A">
              <w:rPr>
                <w:rFonts w:ascii="Calibri" w:hAnsi="Calibri" w:cs="Calibri"/>
                <w:b/>
                <w:bCs/>
                <w:vertAlign w:val="baseline"/>
              </w:rPr>
              <w:t>2.</w:t>
            </w:r>
          </w:p>
        </w:tc>
        <w:tc>
          <w:tcPr>
            <w:tcW w:w="1902"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p>
        </w:tc>
        <w:tc>
          <w:tcPr>
            <w:tcW w:w="2720" w:type="dxa"/>
            <w:gridSpan w:val="3"/>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КАНАЛИЗАЦИЈА</w:t>
            </w:r>
          </w:p>
        </w:tc>
        <w:tc>
          <w:tcPr>
            <w:tcW w:w="644" w:type="dxa"/>
            <w:tcBorders>
              <w:top w:val="nil"/>
              <w:left w:val="nil"/>
              <w:bottom w:val="nil"/>
              <w:right w:val="nil"/>
            </w:tcBorders>
            <w:noWrap/>
            <w:vAlign w:val="bottom"/>
          </w:tcPr>
          <w:p w:rsidR="00E8671D" w:rsidRPr="007B079A" w:rsidRDefault="00E8671D" w:rsidP="007B079A">
            <w:pPr>
              <w:rPr>
                <w:rFonts w:ascii="Calibri" w:hAnsi="Calibri" w:cs="Calibri"/>
                <w:b/>
                <w:bCs/>
                <w:vertAlign w:val="baseline"/>
              </w:rPr>
            </w:pP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b/>
                <w:bCs/>
                <w:vertAlign w:val="baseline"/>
              </w:rPr>
            </w:pPr>
          </w:p>
        </w:tc>
        <w:tc>
          <w:tcPr>
            <w:tcW w:w="340"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p>
        </w:tc>
        <w:tc>
          <w:tcPr>
            <w:tcW w:w="1128"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r w:rsidRPr="007B079A">
              <w:rPr>
                <w:rFonts w:ascii="Calibri" w:hAnsi="Calibri" w:cs="Calibri"/>
                <w:b/>
                <w:bCs/>
                <w:vertAlign w:val="baseline"/>
              </w:rPr>
              <w:t>3.</w:t>
            </w:r>
          </w:p>
        </w:tc>
        <w:tc>
          <w:tcPr>
            <w:tcW w:w="1902"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p>
        </w:tc>
        <w:tc>
          <w:tcPr>
            <w:tcW w:w="2720" w:type="dxa"/>
            <w:gridSpan w:val="3"/>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САНИТАРНИ УРЕЂАЈИ</w:t>
            </w:r>
          </w:p>
        </w:tc>
        <w:tc>
          <w:tcPr>
            <w:tcW w:w="644" w:type="dxa"/>
            <w:tcBorders>
              <w:top w:val="nil"/>
              <w:left w:val="nil"/>
              <w:bottom w:val="nil"/>
              <w:right w:val="nil"/>
            </w:tcBorders>
            <w:noWrap/>
          </w:tcPr>
          <w:p w:rsidR="00E8671D" w:rsidRPr="007B079A" w:rsidRDefault="00E8671D" w:rsidP="007B079A">
            <w:pPr>
              <w:rPr>
                <w:rFonts w:ascii="Calibri" w:hAnsi="Calibri" w:cs="Calibri"/>
                <w:b/>
                <w:bCs/>
                <w:vertAlign w:val="baseline"/>
              </w:rPr>
            </w:pPr>
          </w:p>
        </w:tc>
        <w:tc>
          <w:tcPr>
            <w:tcW w:w="1251" w:type="dxa"/>
            <w:tcBorders>
              <w:top w:val="nil"/>
              <w:left w:val="nil"/>
              <w:bottom w:val="nil"/>
              <w:right w:val="nil"/>
            </w:tcBorders>
            <w:noWrap/>
            <w:vAlign w:val="bottom"/>
          </w:tcPr>
          <w:p w:rsidR="00E8671D" w:rsidRPr="007B079A" w:rsidRDefault="00E8671D" w:rsidP="007B079A">
            <w:pPr>
              <w:jc w:val="right"/>
              <w:rPr>
                <w:rFonts w:ascii="Calibri" w:hAnsi="Calibri" w:cs="Calibri"/>
                <w:b/>
                <w:bCs/>
                <w:vertAlign w:val="baseline"/>
              </w:rPr>
            </w:pPr>
          </w:p>
        </w:tc>
        <w:tc>
          <w:tcPr>
            <w:tcW w:w="340"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p>
        </w:tc>
        <w:tc>
          <w:tcPr>
            <w:tcW w:w="1128"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81"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902"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960"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760" w:type="dxa"/>
            <w:gridSpan w:val="2"/>
            <w:tcBorders>
              <w:top w:val="single" w:sz="4" w:space="0" w:color="auto"/>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УКУПНО:</w:t>
            </w:r>
          </w:p>
        </w:tc>
        <w:tc>
          <w:tcPr>
            <w:tcW w:w="1895" w:type="dxa"/>
            <w:gridSpan w:val="2"/>
            <w:tcBorders>
              <w:top w:val="single" w:sz="4" w:space="0" w:color="auto"/>
              <w:left w:val="nil"/>
              <w:bottom w:val="nil"/>
              <w:right w:val="nil"/>
            </w:tcBorders>
            <w:noWrap/>
            <w:vAlign w:val="bottom"/>
          </w:tcPr>
          <w:p w:rsidR="00E8671D" w:rsidRPr="007B079A" w:rsidRDefault="00E8671D" w:rsidP="007B079A">
            <w:pPr>
              <w:jc w:val="right"/>
              <w:rPr>
                <w:rFonts w:ascii="Calibri" w:hAnsi="Calibri" w:cs="Calibri"/>
                <w:b/>
                <w:bCs/>
                <w:vertAlign w:val="baseline"/>
              </w:rPr>
            </w:pPr>
          </w:p>
        </w:tc>
        <w:tc>
          <w:tcPr>
            <w:tcW w:w="340"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vertAlign w:val="baseline"/>
              </w:rPr>
            </w:pPr>
          </w:p>
        </w:tc>
        <w:tc>
          <w:tcPr>
            <w:tcW w:w="1128"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5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bl>
    <w:p w:rsidR="00E8671D" w:rsidRPr="00EA0E3C" w:rsidRDefault="00E8671D" w:rsidP="00B27BB6">
      <w:pPr>
        <w:rPr>
          <w:rFonts w:ascii="Arial Narrow" w:hAnsi="Arial Narrow" w:cs="Arial"/>
          <w:sz w:val="22"/>
          <w:szCs w:val="22"/>
          <w:vertAlign w:val="baseline"/>
          <w:lang w:eastAsia="ar-SA"/>
        </w:rPr>
      </w:pPr>
    </w:p>
    <w:p w:rsidR="00E8671D" w:rsidRDefault="00E8671D" w:rsidP="00B27BB6">
      <w:pPr>
        <w:rPr>
          <w:rFonts w:ascii="Arial Narrow" w:hAnsi="Arial Narrow"/>
          <w:sz w:val="22"/>
          <w:szCs w:val="22"/>
        </w:rPr>
      </w:pPr>
    </w:p>
    <w:tbl>
      <w:tblPr>
        <w:tblW w:w="10206" w:type="dxa"/>
        <w:tblInd w:w="108" w:type="dxa"/>
        <w:tblLayout w:type="fixed"/>
        <w:tblLook w:val="04A0" w:firstRow="1" w:lastRow="0" w:firstColumn="1" w:lastColumn="0" w:noHBand="0" w:noVBand="1"/>
      </w:tblPr>
      <w:tblGrid>
        <w:gridCol w:w="560"/>
        <w:gridCol w:w="2004"/>
        <w:gridCol w:w="960"/>
        <w:gridCol w:w="808"/>
        <w:gridCol w:w="1160"/>
        <w:gridCol w:w="644"/>
        <w:gridCol w:w="1094"/>
        <w:gridCol w:w="340"/>
        <w:gridCol w:w="1219"/>
        <w:gridCol w:w="336"/>
        <w:gridCol w:w="1081"/>
      </w:tblGrid>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5006" w:type="dxa"/>
            <w:gridSpan w:val="6"/>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PREDRAČUN RADOVA MAŠINSKIH INSTALACIJA</w:t>
            </w:r>
          </w:p>
        </w:tc>
        <w:tc>
          <w:tcPr>
            <w:tcW w:w="1219"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35"/>
        </w:trPr>
        <w:tc>
          <w:tcPr>
            <w:tcW w:w="560" w:type="dxa"/>
            <w:tcBorders>
              <w:top w:val="nil"/>
              <w:left w:val="nil"/>
              <w:bottom w:val="single" w:sz="4" w:space="0" w:color="auto"/>
              <w:right w:val="nil"/>
            </w:tcBorders>
            <w:noWrap/>
            <w:vAlign w:val="bottom"/>
            <w:hideMark/>
          </w:tcPr>
          <w:p w:rsidR="00E8671D" w:rsidRPr="007B079A" w:rsidRDefault="00E8671D" w:rsidP="007B079A">
            <w:pPr>
              <w:jc w:val="right"/>
              <w:rPr>
                <w:rFonts w:ascii="Calibri" w:hAnsi="Calibri" w:cs="Calibri"/>
                <w:b/>
                <w:bCs/>
                <w:vertAlign w:val="baseline"/>
              </w:rPr>
            </w:pPr>
            <w:r w:rsidRPr="007B079A">
              <w:rPr>
                <w:rFonts w:ascii="Calibri" w:hAnsi="Calibri" w:cs="Calibri"/>
                <w:b/>
                <w:bCs/>
                <w:vertAlign w:val="baseline"/>
              </w:rPr>
              <w:t>I</w:t>
            </w:r>
          </w:p>
        </w:tc>
        <w:tc>
          <w:tcPr>
            <w:tcW w:w="2004" w:type="dxa"/>
            <w:tcBorders>
              <w:top w:val="nil"/>
              <w:left w:val="nil"/>
              <w:bottom w:val="single" w:sz="4" w:space="0" w:color="auto"/>
              <w:right w:val="nil"/>
            </w:tcBorders>
            <w:hideMark/>
          </w:tcPr>
          <w:p w:rsidR="00E8671D" w:rsidRPr="007B079A" w:rsidRDefault="00E8671D" w:rsidP="007B079A">
            <w:pPr>
              <w:jc w:val="center"/>
              <w:rPr>
                <w:rFonts w:ascii="Calibri" w:hAnsi="Calibri" w:cs="Calibri"/>
                <w:b/>
                <w:bCs/>
                <w:vertAlign w:val="baseline"/>
              </w:rPr>
            </w:pPr>
            <w:r w:rsidRPr="007B079A">
              <w:rPr>
                <w:rFonts w:ascii="Calibri" w:hAnsi="Calibri" w:cs="Calibri"/>
                <w:b/>
                <w:bCs/>
                <w:vertAlign w:val="baseline"/>
              </w:rPr>
              <w:t>KOTLARNICA</w:t>
            </w: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b/>
                <w:bCs/>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w:t>
            </w:r>
          </w:p>
        </w:tc>
        <w:tc>
          <w:tcPr>
            <w:tcW w:w="2964" w:type="dxa"/>
            <w:gridSpan w:val="2"/>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Kotlovska slavina  Ø1/2"</w:t>
            </w:r>
          </w:p>
        </w:tc>
        <w:tc>
          <w:tcPr>
            <w:tcW w:w="808"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15,00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w:t>
            </w:r>
          </w:p>
        </w:tc>
        <w:tc>
          <w:tcPr>
            <w:tcW w:w="2004" w:type="dxa"/>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Termomanometar</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3.</w:t>
            </w:r>
          </w:p>
        </w:tc>
        <w:tc>
          <w:tcPr>
            <w:tcW w:w="2964" w:type="dxa"/>
            <w:gridSpan w:val="2"/>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Loptasti ventil          Ø5/4"</w:t>
            </w:r>
          </w:p>
        </w:tc>
        <w:tc>
          <w:tcPr>
            <w:tcW w:w="808"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2,00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Ø3/4"</w:t>
            </w:r>
          </w:p>
        </w:tc>
        <w:tc>
          <w:tcPr>
            <w:tcW w:w="808"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4,00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 1"</w:t>
            </w:r>
          </w:p>
        </w:tc>
        <w:tc>
          <w:tcPr>
            <w:tcW w:w="808"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3,00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4</w:t>
            </w:r>
          </w:p>
        </w:tc>
        <w:tc>
          <w:tcPr>
            <w:tcW w:w="3772" w:type="dxa"/>
            <w:gridSpan w:val="3"/>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Loptasti ventil sa holenderom Ø 1"</w:t>
            </w:r>
          </w:p>
        </w:tc>
        <w:tc>
          <w:tcPr>
            <w:tcW w:w="11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4,00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Ø3/4"</w:t>
            </w: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5,00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30"/>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Ø5/4"</w:t>
            </w: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2,00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vAlign w:val="center"/>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SVEGA I</w:t>
            </w:r>
          </w:p>
        </w:tc>
        <w:tc>
          <w:tcPr>
            <w:tcW w:w="340" w:type="dxa"/>
            <w:tcBorders>
              <w:top w:val="single" w:sz="4" w:space="0" w:color="auto"/>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219" w:type="dxa"/>
            <w:tcBorders>
              <w:top w:val="single" w:sz="4" w:space="0" w:color="auto"/>
              <w:left w:val="nil"/>
              <w:bottom w:val="nil"/>
              <w:right w:val="nil"/>
            </w:tcBorders>
            <w:hideMark/>
          </w:tcPr>
          <w:p w:rsidR="00E8671D" w:rsidRPr="007B079A" w:rsidRDefault="00E8671D" w:rsidP="007B079A">
            <w:pPr>
              <w:jc w:val="center"/>
              <w:rPr>
                <w:rFonts w:ascii="Arial" w:hAnsi="Arial" w:cs="Arial"/>
                <w:sz w:val="20"/>
                <w:szCs w:val="20"/>
                <w:vertAlign w:val="baseline"/>
              </w:rPr>
            </w:pPr>
            <w:r w:rsidRPr="007B079A">
              <w:rPr>
                <w:rFonts w:ascii="Arial" w:hAnsi="Arial" w:cs="Arial"/>
                <w:sz w:val="20"/>
                <w:szCs w:val="20"/>
                <w:vertAlign w:val="baseline"/>
              </w:rPr>
              <w:t> </w:t>
            </w:r>
          </w:p>
        </w:tc>
        <w:tc>
          <w:tcPr>
            <w:tcW w:w="336" w:type="dxa"/>
            <w:tcBorders>
              <w:top w:val="single" w:sz="4" w:space="0" w:color="auto"/>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081" w:type="dxa"/>
            <w:tcBorders>
              <w:top w:val="single" w:sz="4" w:space="0" w:color="auto"/>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vAlign w:val="center"/>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45"/>
        </w:trPr>
        <w:tc>
          <w:tcPr>
            <w:tcW w:w="560" w:type="dxa"/>
            <w:tcBorders>
              <w:top w:val="nil"/>
              <w:left w:val="nil"/>
              <w:bottom w:val="single" w:sz="4" w:space="0" w:color="auto"/>
              <w:right w:val="nil"/>
            </w:tcBorders>
            <w:noWrap/>
            <w:vAlign w:val="bottom"/>
            <w:hideMark/>
          </w:tcPr>
          <w:p w:rsidR="00E8671D" w:rsidRPr="007B079A" w:rsidRDefault="00E8671D" w:rsidP="007B079A">
            <w:pPr>
              <w:jc w:val="right"/>
              <w:rPr>
                <w:rFonts w:ascii="Calibri" w:hAnsi="Calibri" w:cs="Calibri"/>
                <w:b/>
                <w:bCs/>
                <w:vertAlign w:val="baseline"/>
              </w:rPr>
            </w:pPr>
            <w:r w:rsidRPr="007B079A">
              <w:rPr>
                <w:rFonts w:ascii="Calibri" w:hAnsi="Calibri" w:cs="Calibri"/>
                <w:b/>
                <w:bCs/>
                <w:vertAlign w:val="baseline"/>
              </w:rPr>
              <w:t>II</w:t>
            </w:r>
          </w:p>
        </w:tc>
        <w:tc>
          <w:tcPr>
            <w:tcW w:w="2964" w:type="dxa"/>
            <w:gridSpan w:val="2"/>
            <w:tcBorders>
              <w:top w:val="nil"/>
              <w:left w:val="nil"/>
              <w:bottom w:val="single" w:sz="4" w:space="0" w:color="auto"/>
              <w:right w:val="nil"/>
            </w:tcBorders>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GREJNA TELA I PRIBOR</w:t>
            </w:r>
          </w:p>
        </w:tc>
        <w:tc>
          <w:tcPr>
            <w:tcW w:w="808"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hideMark/>
          </w:tcPr>
          <w:p w:rsidR="00E8671D" w:rsidRPr="007B079A" w:rsidRDefault="00E8671D" w:rsidP="007B079A">
            <w:pPr>
              <w:rPr>
                <w:sz w:val="20"/>
                <w:szCs w:val="20"/>
                <w:vertAlign w:val="baseline"/>
              </w:rPr>
            </w:pPr>
          </w:p>
        </w:tc>
        <w:tc>
          <w:tcPr>
            <w:tcW w:w="1094" w:type="dxa"/>
            <w:tcBorders>
              <w:top w:val="nil"/>
              <w:left w:val="nil"/>
              <w:bottom w:val="nil"/>
              <w:right w:val="nil"/>
            </w:tcBorders>
            <w:hideMark/>
          </w:tcPr>
          <w:p w:rsidR="00E8671D" w:rsidRPr="007B079A" w:rsidRDefault="00E8671D" w:rsidP="007B079A">
            <w:pPr>
              <w:rPr>
                <w:sz w:val="20"/>
                <w:szCs w:val="20"/>
                <w:vertAlign w:val="baseline"/>
              </w:rPr>
            </w:pPr>
          </w:p>
        </w:tc>
        <w:tc>
          <w:tcPr>
            <w:tcW w:w="340" w:type="dxa"/>
            <w:tcBorders>
              <w:top w:val="nil"/>
              <w:left w:val="nil"/>
              <w:bottom w:val="nil"/>
              <w:right w:val="nil"/>
            </w:tcBorders>
            <w:hideMark/>
          </w:tcPr>
          <w:p w:rsidR="00E8671D" w:rsidRPr="007B079A" w:rsidRDefault="00E8671D" w:rsidP="007B079A">
            <w:pPr>
              <w:rPr>
                <w:sz w:val="20"/>
                <w:szCs w:val="20"/>
                <w:vertAlign w:val="baseline"/>
              </w:rPr>
            </w:pPr>
          </w:p>
        </w:tc>
        <w:tc>
          <w:tcPr>
            <w:tcW w:w="1219" w:type="dxa"/>
            <w:tcBorders>
              <w:top w:val="nil"/>
              <w:left w:val="nil"/>
              <w:bottom w:val="nil"/>
              <w:right w:val="nil"/>
            </w:tcBorders>
            <w:hideMark/>
          </w:tcPr>
          <w:p w:rsidR="00E8671D" w:rsidRPr="007B079A" w:rsidRDefault="00E8671D" w:rsidP="007B079A">
            <w:pPr>
              <w:rPr>
                <w:sz w:val="20"/>
                <w:szCs w:val="20"/>
                <w:vertAlign w:val="baseline"/>
              </w:rPr>
            </w:pPr>
          </w:p>
        </w:tc>
        <w:tc>
          <w:tcPr>
            <w:tcW w:w="336" w:type="dxa"/>
            <w:tcBorders>
              <w:top w:val="nil"/>
              <w:left w:val="nil"/>
              <w:bottom w:val="nil"/>
              <w:right w:val="nil"/>
            </w:tcBorders>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w:t>
            </w:r>
          </w:p>
        </w:tc>
        <w:tc>
          <w:tcPr>
            <w:tcW w:w="6670"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Čelični pločasti lamelni radijator ,,Jugoterm" Merošina</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964" w:type="dxa"/>
            <w:gridSpan w:val="2"/>
            <w:tcBorders>
              <w:top w:val="nil"/>
              <w:left w:val="nil"/>
              <w:bottom w:val="nil"/>
              <w:right w:val="nil"/>
            </w:tcBorders>
            <w:noWrap/>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tip 22-600/</w:t>
            </w:r>
          </w:p>
        </w:tc>
        <w:tc>
          <w:tcPr>
            <w:tcW w:w="808"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1160"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400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4,00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800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4,00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1000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8,00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1200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3,00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1400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3,00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1600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5,00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w:t>
            </w:r>
          </w:p>
        </w:tc>
        <w:tc>
          <w:tcPr>
            <w:tcW w:w="6670" w:type="dxa"/>
            <w:gridSpan w:val="6"/>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Radijatorski ventil za dvocevni sistem grejanja sa usponskom</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5576" w:type="dxa"/>
            <w:gridSpan w:val="5"/>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cevi i termostatskom opcijom ,,kalefi" ili sl.</w:t>
            </w:r>
          </w:p>
        </w:tc>
        <w:tc>
          <w:tcPr>
            <w:tcW w:w="1094"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Ø1/2"</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9,00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3.</w:t>
            </w:r>
          </w:p>
        </w:tc>
        <w:tc>
          <w:tcPr>
            <w:tcW w:w="2964" w:type="dxa"/>
            <w:gridSpan w:val="2"/>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Vazdušna slavnica</w:t>
            </w:r>
          </w:p>
        </w:tc>
        <w:tc>
          <w:tcPr>
            <w:tcW w:w="808"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Ø1/2"</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17,00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SVEGA II</w:t>
            </w:r>
          </w:p>
        </w:tc>
        <w:tc>
          <w:tcPr>
            <w:tcW w:w="340" w:type="dxa"/>
            <w:tcBorders>
              <w:top w:val="single" w:sz="4" w:space="0" w:color="auto"/>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219" w:type="dxa"/>
            <w:tcBorders>
              <w:top w:val="single" w:sz="4" w:space="0" w:color="auto"/>
              <w:left w:val="nil"/>
              <w:bottom w:val="nil"/>
              <w:right w:val="nil"/>
            </w:tcBorders>
            <w:hideMark/>
          </w:tcPr>
          <w:p w:rsidR="00E8671D" w:rsidRPr="007B079A" w:rsidRDefault="00E8671D" w:rsidP="007B079A">
            <w:pPr>
              <w:jc w:val="center"/>
              <w:rPr>
                <w:rFonts w:ascii="Arial" w:hAnsi="Arial" w:cs="Arial"/>
                <w:sz w:val="20"/>
                <w:szCs w:val="20"/>
                <w:vertAlign w:val="baseline"/>
              </w:rPr>
            </w:pPr>
            <w:r w:rsidRPr="007B079A">
              <w:rPr>
                <w:rFonts w:ascii="Arial" w:hAnsi="Arial" w:cs="Arial"/>
                <w:sz w:val="20"/>
                <w:szCs w:val="20"/>
                <w:vertAlign w:val="baseline"/>
              </w:rPr>
              <w:t> </w:t>
            </w:r>
          </w:p>
        </w:tc>
        <w:tc>
          <w:tcPr>
            <w:tcW w:w="336" w:type="dxa"/>
            <w:tcBorders>
              <w:top w:val="single" w:sz="4" w:space="0" w:color="auto"/>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081" w:type="dxa"/>
            <w:tcBorders>
              <w:top w:val="single" w:sz="4" w:space="0" w:color="auto"/>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single" w:sz="4" w:space="0" w:color="auto"/>
              <w:right w:val="nil"/>
            </w:tcBorders>
            <w:noWrap/>
            <w:vAlign w:val="bottom"/>
            <w:hideMark/>
          </w:tcPr>
          <w:p w:rsidR="00E8671D" w:rsidRPr="007B079A" w:rsidRDefault="00E8671D" w:rsidP="007B079A">
            <w:pPr>
              <w:jc w:val="right"/>
              <w:rPr>
                <w:rFonts w:ascii="Calibri" w:hAnsi="Calibri" w:cs="Calibri"/>
                <w:b/>
                <w:bCs/>
                <w:vertAlign w:val="baseline"/>
              </w:rPr>
            </w:pPr>
            <w:r w:rsidRPr="007B079A">
              <w:rPr>
                <w:rFonts w:ascii="Calibri" w:hAnsi="Calibri" w:cs="Calibri"/>
                <w:b/>
                <w:bCs/>
                <w:vertAlign w:val="baseline"/>
              </w:rPr>
              <w:t>III</w:t>
            </w:r>
          </w:p>
        </w:tc>
        <w:tc>
          <w:tcPr>
            <w:tcW w:w="3772" w:type="dxa"/>
            <w:gridSpan w:val="3"/>
            <w:tcBorders>
              <w:top w:val="nil"/>
              <w:left w:val="nil"/>
              <w:bottom w:val="single" w:sz="4" w:space="0" w:color="auto"/>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CEVNA MREŽA I ARMATURA</w:t>
            </w:r>
          </w:p>
        </w:tc>
        <w:tc>
          <w:tcPr>
            <w:tcW w:w="116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219"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noWrap/>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hideMark/>
          </w:tcPr>
          <w:p w:rsidR="00E8671D" w:rsidRPr="007B079A" w:rsidRDefault="00E8671D" w:rsidP="007B079A">
            <w:pPr>
              <w:rPr>
                <w:sz w:val="20"/>
                <w:szCs w:val="20"/>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4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w:t>
            </w:r>
          </w:p>
        </w:tc>
        <w:tc>
          <w:tcPr>
            <w:tcW w:w="2964" w:type="dxa"/>
            <w:gridSpan w:val="2"/>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Aluplast cevi ,,Hertz"</w:t>
            </w:r>
          </w:p>
        </w:tc>
        <w:tc>
          <w:tcPr>
            <w:tcW w:w="808"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Ø16x2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280,00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4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Ø18x2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105,00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4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Ø20x2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117,00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2.</w:t>
            </w:r>
          </w:p>
        </w:tc>
        <w:tc>
          <w:tcPr>
            <w:tcW w:w="2004"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Bakarne cevi</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Ø28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45,00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Ø22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43,00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Ø18 mm</w:t>
            </w: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11,00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3.</w:t>
            </w:r>
          </w:p>
        </w:tc>
        <w:tc>
          <w:tcPr>
            <w:tcW w:w="6670" w:type="dxa"/>
            <w:gridSpan w:val="6"/>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Za spojni i zaptivni materijal, kolena, teštihe, mufove,</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670" w:type="dxa"/>
            <w:gridSpan w:val="6"/>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reducire, žicu za varenje, plin oksigen, disugas, i ostali potrošni</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4932" w:type="dxa"/>
            <w:gridSpan w:val="4"/>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materijal uzima se 50 % od vrednosti cevi</w:t>
            </w:r>
          </w:p>
        </w:tc>
        <w:tc>
          <w:tcPr>
            <w:tcW w:w="644"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0,5</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4.</w:t>
            </w:r>
          </w:p>
        </w:tc>
        <w:tc>
          <w:tcPr>
            <w:tcW w:w="6670" w:type="dxa"/>
            <w:gridSpan w:val="6"/>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Razdelnik i sabirnik za 8 krugova, priključak Ø1", komplet sa</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670"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xml:space="preserve">ventilima Ø1/2", balans ventilima Ø1/2", kotlovskom slavinom </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4932" w:type="dxa"/>
            <w:gridSpan w:val="4"/>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Ø1/2" i odzračnim lončićem</w:t>
            </w:r>
          </w:p>
        </w:tc>
        <w:tc>
          <w:tcPr>
            <w:tcW w:w="644"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094" w:type="dxa"/>
            <w:tcBorders>
              <w:top w:val="nil"/>
              <w:left w:val="nil"/>
              <w:bottom w:val="nil"/>
              <w:right w:val="nil"/>
            </w:tcBorders>
            <w:hideMark/>
          </w:tcPr>
          <w:p w:rsidR="00E8671D" w:rsidRPr="007B079A" w:rsidRDefault="00E8671D" w:rsidP="007B079A">
            <w:pPr>
              <w:rPr>
                <w:sz w:val="20"/>
                <w:szCs w:val="20"/>
                <w:vertAlign w:val="baseline"/>
              </w:rPr>
            </w:pPr>
          </w:p>
        </w:tc>
        <w:tc>
          <w:tcPr>
            <w:tcW w:w="340" w:type="dxa"/>
            <w:tcBorders>
              <w:top w:val="nil"/>
              <w:left w:val="nil"/>
              <w:bottom w:val="nil"/>
              <w:right w:val="nil"/>
            </w:tcBorders>
            <w:hideMark/>
          </w:tcPr>
          <w:p w:rsidR="00E8671D" w:rsidRPr="007B079A" w:rsidRDefault="00E8671D" w:rsidP="007B079A">
            <w:pPr>
              <w:rPr>
                <w:sz w:val="20"/>
                <w:szCs w:val="20"/>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808"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160"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64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5.</w:t>
            </w:r>
          </w:p>
        </w:tc>
        <w:tc>
          <w:tcPr>
            <w:tcW w:w="6670" w:type="dxa"/>
            <w:gridSpan w:val="6"/>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Razdelnik i sabirnik za 9 krugova, priključak Ø1", komplet sa</w:t>
            </w:r>
          </w:p>
        </w:tc>
        <w:tc>
          <w:tcPr>
            <w:tcW w:w="34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1219" w:type="dxa"/>
            <w:tcBorders>
              <w:top w:val="nil"/>
              <w:left w:val="nil"/>
              <w:bottom w:val="nil"/>
              <w:right w:val="nil"/>
            </w:tcBorders>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hideMark/>
          </w:tcPr>
          <w:p w:rsidR="00E8671D" w:rsidRPr="007B079A" w:rsidRDefault="00E8671D" w:rsidP="007B079A">
            <w:pPr>
              <w:jc w:val="cente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6670"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xml:space="preserve">ventilima Ø1/2", balans ventilima Ø1/2", kotlovskom slavinom </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219"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3772" w:type="dxa"/>
            <w:gridSpan w:val="3"/>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Ø1/2" i odzračnim lončićem</w:t>
            </w:r>
          </w:p>
        </w:tc>
        <w:tc>
          <w:tcPr>
            <w:tcW w:w="116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6.</w:t>
            </w:r>
          </w:p>
        </w:tc>
        <w:tc>
          <w:tcPr>
            <w:tcW w:w="6670" w:type="dxa"/>
            <w:gridSpan w:val="6"/>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Ormar za ugradnju na zid za smeštaj razdelnika i sabirnika</w:t>
            </w:r>
          </w:p>
        </w:tc>
        <w:tc>
          <w:tcPr>
            <w:tcW w:w="34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p>
        </w:tc>
        <w:tc>
          <w:tcPr>
            <w:tcW w:w="1219"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vAlign w:val="bottom"/>
            <w:hideMark/>
          </w:tcPr>
          <w:p w:rsidR="00E8671D" w:rsidRPr="007B079A" w:rsidRDefault="00E8671D" w:rsidP="007B079A">
            <w:pPr>
              <w:rPr>
                <w:sz w:val="20"/>
                <w:szCs w:val="20"/>
                <w:vertAlign w:val="baseline"/>
              </w:rPr>
            </w:pPr>
          </w:p>
        </w:tc>
        <w:tc>
          <w:tcPr>
            <w:tcW w:w="4932" w:type="dxa"/>
            <w:gridSpan w:val="4"/>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dimenzija  600x450  priključaka 8</w:t>
            </w:r>
          </w:p>
        </w:tc>
        <w:tc>
          <w:tcPr>
            <w:tcW w:w="644" w:type="dxa"/>
            <w:tcBorders>
              <w:top w:val="nil"/>
              <w:left w:val="nil"/>
              <w:bottom w:val="nil"/>
              <w:right w:val="nil"/>
            </w:tcBorders>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vAlign w:val="bottom"/>
            <w:hideMark/>
          </w:tcPr>
          <w:p w:rsidR="00E8671D" w:rsidRPr="007B079A" w:rsidRDefault="00E8671D" w:rsidP="007B079A">
            <w:pPr>
              <w:rPr>
                <w:rFonts w:ascii="Arial" w:hAnsi="Arial" w:cs="Arial"/>
                <w:sz w:val="20"/>
                <w:szCs w:val="20"/>
                <w:vertAlign w:val="baseline"/>
              </w:rPr>
            </w:pPr>
          </w:p>
        </w:tc>
        <w:tc>
          <w:tcPr>
            <w:tcW w:w="3772" w:type="dxa"/>
            <w:gridSpan w:val="3"/>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dimenzija  750x450  priključaka 9</w:t>
            </w:r>
          </w:p>
        </w:tc>
        <w:tc>
          <w:tcPr>
            <w:tcW w:w="11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644" w:type="dxa"/>
            <w:tcBorders>
              <w:top w:val="nil"/>
              <w:left w:val="nil"/>
              <w:bottom w:val="nil"/>
              <w:right w:val="nil"/>
            </w:tcBorders>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2004"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808"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094"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SVEGA III</w:t>
            </w:r>
          </w:p>
        </w:tc>
        <w:tc>
          <w:tcPr>
            <w:tcW w:w="340" w:type="dxa"/>
            <w:tcBorders>
              <w:top w:val="single" w:sz="4" w:space="0" w:color="auto"/>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219" w:type="dxa"/>
            <w:tcBorders>
              <w:top w:val="single" w:sz="4" w:space="0" w:color="auto"/>
              <w:left w:val="nil"/>
              <w:bottom w:val="nil"/>
              <w:right w:val="nil"/>
            </w:tcBorders>
          </w:tcPr>
          <w:p w:rsidR="00E8671D" w:rsidRPr="007B079A" w:rsidRDefault="00E8671D" w:rsidP="007B079A">
            <w:pPr>
              <w:jc w:val="center"/>
              <w:rPr>
                <w:rFonts w:ascii="Arial" w:hAnsi="Arial" w:cs="Arial"/>
                <w:sz w:val="20"/>
                <w:szCs w:val="20"/>
                <w:vertAlign w:val="baseline"/>
              </w:rPr>
            </w:pPr>
          </w:p>
        </w:tc>
        <w:tc>
          <w:tcPr>
            <w:tcW w:w="336" w:type="dxa"/>
            <w:tcBorders>
              <w:top w:val="single" w:sz="4" w:space="0" w:color="auto"/>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081" w:type="dxa"/>
            <w:tcBorders>
              <w:top w:val="single" w:sz="4" w:space="0" w:color="auto"/>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808"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vAlign w:val="bottom"/>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single" w:sz="4" w:space="0" w:color="auto"/>
              <w:right w:val="nil"/>
            </w:tcBorders>
            <w:noWrap/>
            <w:vAlign w:val="bottom"/>
            <w:hideMark/>
          </w:tcPr>
          <w:p w:rsidR="00E8671D" w:rsidRPr="007B079A" w:rsidRDefault="00E8671D" w:rsidP="007B079A">
            <w:pPr>
              <w:jc w:val="right"/>
              <w:rPr>
                <w:rFonts w:ascii="Calibri" w:hAnsi="Calibri" w:cs="Calibri"/>
                <w:b/>
                <w:bCs/>
                <w:vertAlign w:val="baseline"/>
              </w:rPr>
            </w:pPr>
            <w:r w:rsidRPr="007B079A">
              <w:rPr>
                <w:rFonts w:ascii="Calibri" w:hAnsi="Calibri" w:cs="Calibri"/>
                <w:b/>
                <w:bCs/>
                <w:vertAlign w:val="baseline"/>
              </w:rPr>
              <w:t>IV</w:t>
            </w:r>
          </w:p>
        </w:tc>
        <w:tc>
          <w:tcPr>
            <w:tcW w:w="2964" w:type="dxa"/>
            <w:gridSpan w:val="2"/>
            <w:tcBorders>
              <w:top w:val="nil"/>
              <w:left w:val="nil"/>
              <w:bottom w:val="single" w:sz="4" w:space="0" w:color="auto"/>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IZOLACIJA I BOJENJE</w:t>
            </w:r>
          </w:p>
        </w:tc>
        <w:tc>
          <w:tcPr>
            <w:tcW w:w="808" w:type="dxa"/>
            <w:tcBorders>
              <w:top w:val="nil"/>
              <w:left w:val="nil"/>
              <w:bottom w:val="single" w:sz="4" w:space="0" w:color="auto"/>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160" w:type="dxa"/>
            <w:tcBorders>
              <w:top w:val="nil"/>
              <w:left w:val="nil"/>
              <w:bottom w:val="nil"/>
              <w:right w:val="nil"/>
            </w:tcBorders>
            <w:hideMark/>
          </w:tcPr>
          <w:p w:rsidR="00E8671D" w:rsidRPr="007B079A" w:rsidRDefault="00E8671D" w:rsidP="007B079A">
            <w:pPr>
              <w:jc w:val="center"/>
              <w:rPr>
                <w:rFonts w:ascii="Calibri" w:hAnsi="Calibri" w:cs="Calibri"/>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1.</w:t>
            </w:r>
          </w:p>
        </w:tc>
        <w:tc>
          <w:tcPr>
            <w:tcW w:w="4932" w:type="dxa"/>
            <w:gridSpan w:val="4"/>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xml:space="preserve">Izolacija za cevi crna ,,Mirelon-PRO"   </w:t>
            </w:r>
          </w:p>
        </w:tc>
        <w:tc>
          <w:tcPr>
            <w:tcW w:w="644" w:type="dxa"/>
            <w:tcBorders>
              <w:top w:val="nil"/>
              <w:left w:val="nil"/>
              <w:bottom w:val="nil"/>
              <w:right w:val="nil"/>
            </w:tcBorders>
            <w:vAlign w:val="center"/>
            <w:hideMark/>
          </w:tcPr>
          <w:p w:rsidR="00E8671D" w:rsidRPr="007B079A" w:rsidRDefault="00E8671D" w:rsidP="007B079A">
            <w:pPr>
              <w:rPr>
                <w:rFonts w:ascii="Calibri" w:hAnsi="Calibri" w:cs="Calibri"/>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2004"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808"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6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Ø28 mm</w:t>
            </w:r>
          </w:p>
        </w:tc>
        <w:tc>
          <w:tcPr>
            <w:tcW w:w="644" w:type="dxa"/>
            <w:tcBorders>
              <w:top w:val="nil"/>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094"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45,00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808"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6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Ø22 mm</w:t>
            </w:r>
          </w:p>
        </w:tc>
        <w:tc>
          <w:tcPr>
            <w:tcW w:w="644" w:type="dxa"/>
            <w:tcBorders>
              <w:top w:val="nil"/>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094"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57,00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808"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60"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Ø18 mm</w:t>
            </w:r>
          </w:p>
        </w:tc>
        <w:tc>
          <w:tcPr>
            <w:tcW w:w="644" w:type="dxa"/>
            <w:tcBorders>
              <w:top w:val="nil"/>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m1</w:t>
            </w:r>
          </w:p>
        </w:tc>
        <w:tc>
          <w:tcPr>
            <w:tcW w:w="1094"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7,00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2.</w:t>
            </w:r>
          </w:p>
        </w:tc>
        <w:tc>
          <w:tcPr>
            <w:tcW w:w="4932" w:type="dxa"/>
            <w:gridSpan w:val="4"/>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Bojenje cevi sa sprej lakom u tonu cevi</w:t>
            </w:r>
          </w:p>
        </w:tc>
        <w:tc>
          <w:tcPr>
            <w:tcW w:w="644" w:type="dxa"/>
            <w:tcBorders>
              <w:top w:val="nil"/>
              <w:left w:val="nil"/>
              <w:bottom w:val="nil"/>
              <w:right w:val="nil"/>
            </w:tcBorders>
            <w:noWrap/>
            <w:vAlign w:val="center"/>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kom</w:t>
            </w:r>
          </w:p>
        </w:tc>
        <w:tc>
          <w:tcPr>
            <w:tcW w:w="1094"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2004"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808"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94"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SVEGA IV</w:t>
            </w:r>
          </w:p>
        </w:tc>
        <w:tc>
          <w:tcPr>
            <w:tcW w:w="340" w:type="dxa"/>
            <w:tcBorders>
              <w:top w:val="single" w:sz="4" w:space="0" w:color="auto"/>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219" w:type="dxa"/>
            <w:tcBorders>
              <w:top w:val="single" w:sz="4" w:space="0" w:color="auto"/>
              <w:left w:val="nil"/>
              <w:bottom w:val="nil"/>
              <w:right w:val="nil"/>
            </w:tcBorders>
            <w:hideMark/>
          </w:tcPr>
          <w:p w:rsidR="00E8671D" w:rsidRPr="007B079A" w:rsidRDefault="00E8671D" w:rsidP="007B079A">
            <w:pPr>
              <w:jc w:val="center"/>
              <w:rPr>
                <w:rFonts w:ascii="Arial" w:hAnsi="Arial" w:cs="Arial"/>
                <w:sz w:val="20"/>
                <w:szCs w:val="20"/>
                <w:vertAlign w:val="baseline"/>
              </w:rPr>
            </w:pPr>
            <w:r w:rsidRPr="007B079A">
              <w:rPr>
                <w:rFonts w:ascii="Arial" w:hAnsi="Arial" w:cs="Arial"/>
                <w:sz w:val="20"/>
                <w:szCs w:val="20"/>
                <w:vertAlign w:val="baseline"/>
              </w:rPr>
              <w:t> </w:t>
            </w:r>
          </w:p>
        </w:tc>
        <w:tc>
          <w:tcPr>
            <w:tcW w:w="336" w:type="dxa"/>
            <w:tcBorders>
              <w:top w:val="single" w:sz="4" w:space="0" w:color="auto"/>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081" w:type="dxa"/>
            <w:tcBorders>
              <w:top w:val="single" w:sz="4" w:space="0" w:color="auto"/>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808"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200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808"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1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single" w:sz="4" w:space="0" w:color="auto"/>
              <w:right w:val="nil"/>
            </w:tcBorders>
            <w:noWrap/>
            <w:vAlign w:val="bottom"/>
            <w:hideMark/>
          </w:tcPr>
          <w:p w:rsidR="00E8671D" w:rsidRPr="007B079A" w:rsidRDefault="00E8671D" w:rsidP="007B079A">
            <w:pPr>
              <w:jc w:val="right"/>
              <w:rPr>
                <w:rFonts w:ascii="Calibri" w:hAnsi="Calibri" w:cs="Calibri"/>
                <w:b/>
                <w:bCs/>
                <w:vertAlign w:val="baseline"/>
              </w:rPr>
            </w:pPr>
            <w:r w:rsidRPr="007B079A">
              <w:rPr>
                <w:rFonts w:ascii="Calibri" w:hAnsi="Calibri" w:cs="Calibri"/>
                <w:b/>
                <w:bCs/>
                <w:vertAlign w:val="baseline"/>
              </w:rPr>
              <w:t>V</w:t>
            </w:r>
          </w:p>
        </w:tc>
        <w:tc>
          <w:tcPr>
            <w:tcW w:w="3772" w:type="dxa"/>
            <w:gridSpan w:val="3"/>
            <w:tcBorders>
              <w:top w:val="nil"/>
              <w:left w:val="nil"/>
              <w:bottom w:val="single" w:sz="4" w:space="0" w:color="auto"/>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PRIPREMNO ZAVRŠNI RADOVI</w:t>
            </w:r>
          </w:p>
        </w:tc>
        <w:tc>
          <w:tcPr>
            <w:tcW w:w="1160" w:type="dxa"/>
            <w:tcBorders>
              <w:top w:val="nil"/>
              <w:left w:val="nil"/>
              <w:bottom w:val="nil"/>
              <w:right w:val="nil"/>
            </w:tcBorders>
            <w:hideMark/>
          </w:tcPr>
          <w:p w:rsidR="00E8671D" w:rsidRPr="007B079A" w:rsidRDefault="00E8671D" w:rsidP="007B079A">
            <w:pPr>
              <w:rPr>
                <w:rFonts w:ascii="Calibri" w:hAnsi="Calibri" w:cs="Calibri"/>
                <w:b/>
                <w:bCs/>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1.</w:t>
            </w:r>
          </w:p>
        </w:tc>
        <w:tc>
          <w:tcPr>
            <w:tcW w:w="2004" w:type="dxa"/>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Pripremni radovi</w:t>
            </w:r>
          </w:p>
        </w:tc>
        <w:tc>
          <w:tcPr>
            <w:tcW w:w="960" w:type="dxa"/>
            <w:tcBorders>
              <w:top w:val="nil"/>
              <w:left w:val="nil"/>
              <w:bottom w:val="nil"/>
              <w:right w:val="nil"/>
            </w:tcBorders>
            <w:hideMark/>
          </w:tcPr>
          <w:p w:rsidR="00E8671D" w:rsidRPr="007B079A" w:rsidRDefault="00E8671D" w:rsidP="007B079A">
            <w:pPr>
              <w:rPr>
                <w:rFonts w:ascii="Calibri" w:hAnsi="Calibri" w:cs="Calibri"/>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804" w:type="dxa"/>
            <w:gridSpan w:val="2"/>
            <w:tcBorders>
              <w:top w:val="nil"/>
              <w:left w:val="nil"/>
              <w:bottom w:val="nil"/>
              <w:right w:val="nil"/>
            </w:tcBorders>
            <w:noWrap/>
            <w:vAlign w:val="center"/>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paušalno</w:t>
            </w:r>
          </w:p>
        </w:tc>
        <w:tc>
          <w:tcPr>
            <w:tcW w:w="1094"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60"/>
        </w:trPr>
        <w:tc>
          <w:tcPr>
            <w:tcW w:w="560" w:type="dxa"/>
            <w:tcBorders>
              <w:top w:val="nil"/>
              <w:left w:val="nil"/>
              <w:bottom w:val="nil"/>
              <w:right w:val="nil"/>
            </w:tcBorders>
            <w:noWrap/>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2.</w:t>
            </w:r>
          </w:p>
        </w:tc>
        <w:tc>
          <w:tcPr>
            <w:tcW w:w="3772" w:type="dxa"/>
            <w:gridSpan w:val="3"/>
            <w:tcBorders>
              <w:top w:val="nil"/>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Transport alata i materijala</w:t>
            </w:r>
          </w:p>
        </w:tc>
        <w:tc>
          <w:tcPr>
            <w:tcW w:w="1804" w:type="dxa"/>
            <w:gridSpan w:val="2"/>
            <w:tcBorders>
              <w:top w:val="nil"/>
              <w:left w:val="nil"/>
              <w:bottom w:val="nil"/>
              <w:right w:val="nil"/>
            </w:tcBorders>
            <w:noWrap/>
            <w:vAlign w:val="center"/>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paušalno</w:t>
            </w:r>
          </w:p>
        </w:tc>
        <w:tc>
          <w:tcPr>
            <w:tcW w:w="1094"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jc w:val="right"/>
              <w:rPr>
                <w:rFonts w:ascii="Calibri" w:hAnsi="Calibri" w:cs="Calibri"/>
                <w:color w:val="000000"/>
                <w:vertAlign w:val="baseline"/>
              </w:rPr>
            </w:pPr>
            <w:r w:rsidRPr="007B079A">
              <w:rPr>
                <w:rFonts w:ascii="Calibri" w:hAnsi="Calibri" w:cs="Calibri"/>
                <w:color w:val="000000"/>
                <w:vertAlign w:val="baseline"/>
              </w:rPr>
              <w:t>3.</w:t>
            </w:r>
          </w:p>
        </w:tc>
        <w:tc>
          <w:tcPr>
            <w:tcW w:w="2004" w:type="dxa"/>
            <w:tcBorders>
              <w:top w:val="nil"/>
              <w:left w:val="nil"/>
              <w:bottom w:val="nil"/>
              <w:right w:val="nil"/>
            </w:tcBorders>
            <w:noWrap/>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Završni radovi</w:t>
            </w:r>
          </w:p>
        </w:tc>
        <w:tc>
          <w:tcPr>
            <w:tcW w:w="960" w:type="dxa"/>
            <w:tcBorders>
              <w:top w:val="nil"/>
              <w:left w:val="nil"/>
              <w:bottom w:val="nil"/>
              <w:right w:val="nil"/>
            </w:tcBorders>
            <w:noWrap/>
            <w:hideMark/>
          </w:tcPr>
          <w:p w:rsidR="00E8671D" w:rsidRPr="007B079A" w:rsidRDefault="00E8671D" w:rsidP="007B079A">
            <w:pPr>
              <w:rPr>
                <w:rFonts w:ascii="Calibri" w:hAnsi="Calibri" w:cs="Calibri"/>
                <w:vertAlign w:val="baseline"/>
              </w:rPr>
            </w:pPr>
          </w:p>
        </w:tc>
        <w:tc>
          <w:tcPr>
            <w:tcW w:w="808" w:type="dxa"/>
            <w:tcBorders>
              <w:top w:val="nil"/>
              <w:left w:val="nil"/>
              <w:bottom w:val="nil"/>
              <w:right w:val="nil"/>
            </w:tcBorders>
            <w:noWrap/>
            <w:hideMark/>
          </w:tcPr>
          <w:p w:rsidR="00E8671D" w:rsidRPr="007B079A" w:rsidRDefault="00E8671D" w:rsidP="007B079A">
            <w:pPr>
              <w:rPr>
                <w:sz w:val="20"/>
                <w:szCs w:val="20"/>
                <w:vertAlign w:val="baseline"/>
              </w:rPr>
            </w:pPr>
          </w:p>
        </w:tc>
        <w:tc>
          <w:tcPr>
            <w:tcW w:w="1804" w:type="dxa"/>
            <w:gridSpan w:val="2"/>
            <w:tcBorders>
              <w:top w:val="nil"/>
              <w:left w:val="nil"/>
              <w:bottom w:val="nil"/>
              <w:right w:val="nil"/>
            </w:tcBorders>
            <w:noWrap/>
            <w:vAlign w:val="center"/>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paušalno</w:t>
            </w:r>
          </w:p>
        </w:tc>
        <w:tc>
          <w:tcPr>
            <w:tcW w:w="1094" w:type="dxa"/>
            <w:tcBorders>
              <w:top w:val="nil"/>
              <w:left w:val="nil"/>
              <w:bottom w:val="nil"/>
              <w:right w:val="nil"/>
            </w:tcBorders>
            <w:noWrap/>
            <w:vAlign w:val="bottom"/>
            <w:hideMark/>
          </w:tcPr>
          <w:p w:rsidR="00E8671D" w:rsidRPr="007B079A" w:rsidRDefault="00E8671D" w:rsidP="007B079A">
            <w:pPr>
              <w:jc w:val="right"/>
              <w:rPr>
                <w:rFonts w:ascii="Calibri" w:hAnsi="Calibri" w:cs="Calibri"/>
                <w:vertAlign w:val="baseline"/>
              </w:rPr>
            </w:pPr>
            <w:r w:rsidRPr="007B079A">
              <w:rPr>
                <w:rFonts w:ascii="Calibri" w:hAnsi="Calibri" w:cs="Calibri"/>
                <w:vertAlign w:val="baseline"/>
              </w:rPr>
              <w:t>1,00</w:t>
            </w:r>
          </w:p>
        </w:tc>
        <w:tc>
          <w:tcPr>
            <w:tcW w:w="340" w:type="dxa"/>
            <w:tcBorders>
              <w:top w:val="nil"/>
              <w:left w:val="nil"/>
              <w:bottom w:val="nil"/>
              <w:right w:val="nil"/>
            </w:tcBorders>
            <w:noWrap/>
            <w:vAlign w:val="bottom"/>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x</w:t>
            </w:r>
          </w:p>
        </w:tc>
        <w:tc>
          <w:tcPr>
            <w:tcW w:w="1219"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w:t>
            </w: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noWrap/>
            <w:hideMark/>
          </w:tcPr>
          <w:p w:rsidR="00E8671D" w:rsidRPr="007B079A" w:rsidRDefault="00E8671D" w:rsidP="007B079A">
            <w:pPr>
              <w:rPr>
                <w:sz w:val="20"/>
                <w:szCs w:val="20"/>
                <w:vertAlign w:val="baseline"/>
              </w:rPr>
            </w:pPr>
          </w:p>
        </w:tc>
        <w:tc>
          <w:tcPr>
            <w:tcW w:w="960" w:type="dxa"/>
            <w:tcBorders>
              <w:top w:val="nil"/>
              <w:left w:val="nil"/>
              <w:bottom w:val="nil"/>
              <w:right w:val="nil"/>
            </w:tcBorders>
            <w:noWrap/>
            <w:hideMark/>
          </w:tcPr>
          <w:p w:rsidR="00E8671D" w:rsidRPr="007B079A" w:rsidRDefault="00E8671D" w:rsidP="007B079A">
            <w:pPr>
              <w:rPr>
                <w:sz w:val="20"/>
                <w:szCs w:val="20"/>
                <w:vertAlign w:val="baseline"/>
              </w:rPr>
            </w:pPr>
          </w:p>
        </w:tc>
        <w:tc>
          <w:tcPr>
            <w:tcW w:w="808" w:type="dxa"/>
            <w:tcBorders>
              <w:top w:val="nil"/>
              <w:left w:val="nil"/>
              <w:bottom w:val="nil"/>
              <w:right w:val="nil"/>
            </w:tcBorders>
            <w:noWrap/>
            <w:hideMark/>
          </w:tcPr>
          <w:p w:rsidR="00E8671D" w:rsidRPr="007B079A" w:rsidRDefault="00E8671D" w:rsidP="007B079A">
            <w:pPr>
              <w:rPr>
                <w:sz w:val="20"/>
                <w:szCs w:val="20"/>
                <w:vertAlign w:val="baseline"/>
              </w:rPr>
            </w:pPr>
          </w:p>
        </w:tc>
        <w:tc>
          <w:tcPr>
            <w:tcW w:w="1160" w:type="dxa"/>
            <w:tcBorders>
              <w:top w:val="nil"/>
              <w:left w:val="nil"/>
              <w:bottom w:val="nil"/>
              <w:right w:val="nil"/>
            </w:tcBorders>
            <w:noWrap/>
            <w:hideMark/>
          </w:tcPr>
          <w:p w:rsidR="00E8671D" w:rsidRPr="007B079A" w:rsidRDefault="00E8671D" w:rsidP="007B079A">
            <w:pPr>
              <w:rPr>
                <w:sz w:val="20"/>
                <w:szCs w:val="20"/>
                <w:vertAlign w:val="baseline"/>
              </w:rPr>
            </w:pPr>
          </w:p>
        </w:tc>
        <w:tc>
          <w:tcPr>
            <w:tcW w:w="644" w:type="dxa"/>
            <w:tcBorders>
              <w:top w:val="nil"/>
              <w:left w:val="nil"/>
              <w:bottom w:val="nil"/>
              <w:right w:val="nil"/>
            </w:tcBorders>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094"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SVEGA V</w:t>
            </w:r>
          </w:p>
        </w:tc>
        <w:tc>
          <w:tcPr>
            <w:tcW w:w="340" w:type="dxa"/>
            <w:tcBorders>
              <w:top w:val="single" w:sz="4" w:space="0" w:color="auto"/>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219" w:type="dxa"/>
            <w:tcBorders>
              <w:top w:val="single" w:sz="4" w:space="0" w:color="auto"/>
              <w:left w:val="nil"/>
              <w:bottom w:val="nil"/>
              <w:right w:val="nil"/>
            </w:tcBorders>
            <w:hideMark/>
          </w:tcPr>
          <w:p w:rsidR="00E8671D" w:rsidRPr="007B079A" w:rsidRDefault="00E8671D" w:rsidP="007B079A">
            <w:pPr>
              <w:jc w:val="center"/>
              <w:rPr>
                <w:rFonts w:ascii="Arial" w:hAnsi="Arial" w:cs="Arial"/>
                <w:sz w:val="20"/>
                <w:szCs w:val="20"/>
                <w:vertAlign w:val="baseline"/>
              </w:rPr>
            </w:pPr>
            <w:r w:rsidRPr="007B079A">
              <w:rPr>
                <w:rFonts w:ascii="Arial" w:hAnsi="Arial" w:cs="Arial"/>
                <w:sz w:val="20"/>
                <w:szCs w:val="20"/>
                <w:vertAlign w:val="baseline"/>
              </w:rPr>
              <w:t> </w:t>
            </w:r>
          </w:p>
        </w:tc>
        <w:tc>
          <w:tcPr>
            <w:tcW w:w="336" w:type="dxa"/>
            <w:tcBorders>
              <w:top w:val="single" w:sz="4" w:space="0" w:color="auto"/>
              <w:left w:val="nil"/>
              <w:bottom w:val="nil"/>
              <w:right w:val="nil"/>
            </w:tcBorders>
            <w:hideMark/>
          </w:tcPr>
          <w:p w:rsidR="00E8671D" w:rsidRPr="007B079A" w:rsidRDefault="00E8671D" w:rsidP="007B079A">
            <w:pPr>
              <w:jc w:val="center"/>
              <w:rPr>
                <w:rFonts w:ascii="Calibri" w:hAnsi="Calibri" w:cs="Calibri"/>
                <w:vertAlign w:val="baseline"/>
              </w:rPr>
            </w:pPr>
            <w:r w:rsidRPr="007B079A">
              <w:rPr>
                <w:rFonts w:ascii="Calibri" w:hAnsi="Calibri" w:cs="Calibri"/>
                <w:vertAlign w:val="baseline"/>
              </w:rPr>
              <w:t> </w:t>
            </w:r>
          </w:p>
        </w:tc>
        <w:tc>
          <w:tcPr>
            <w:tcW w:w="1081" w:type="dxa"/>
            <w:tcBorders>
              <w:top w:val="single" w:sz="4" w:space="0" w:color="auto"/>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rFonts w:ascii="Arial" w:hAnsi="Arial" w:cs="Arial"/>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2004"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2004" w:type="dxa"/>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960" w:type="dxa"/>
            <w:tcBorders>
              <w:top w:val="nil"/>
              <w:left w:val="nil"/>
              <w:bottom w:val="nil"/>
              <w:right w:val="nil"/>
            </w:tcBorders>
            <w:hideMark/>
          </w:tcPr>
          <w:p w:rsidR="00E8671D" w:rsidRPr="007B079A" w:rsidRDefault="00E8671D" w:rsidP="007B079A">
            <w:pPr>
              <w:rPr>
                <w:sz w:val="20"/>
                <w:szCs w:val="20"/>
                <w:vertAlign w:val="baseline"/>
              </w:rPr>
            </w:pPr>
          </w:p>
        </w:tc>
        <w:tc>
          <w:tcPr>
            <w:tcW w:w="808" w:type="dxa"/>
            <w:tcBorders>
              <w:top w:val="nil"/>
              <w:left w:val="nil"/>
              <w:bottom w:val="nil"/>
              <w:right w:val="nil"/>
            </w:tcBorders>
            <w:hideMark/>
          </w:tcPr>
          <w:p w:rsidR="00E8671D" w:rsidRPr="007B079A" w:rsidRDefault="00E8671D" w:rsidP="007B079A">
            <w:pPr>
              <w:rPr>
                <w:sz w:val="20"/>
                <w:szCs w:val="20"/>
                <w:vertAlign w:val="baseline"/>
              </w:rPr>
            </w:pPr>
          </w:p>
        </w:tc>
        <w:tc>
          <w:tcPr>
            <w:tcW w:w="1160" w:type="dxa"/>
            <w:tcBorders>
              <w:top w:val="nil"/>
              <w:left w:val="nil"/>
              <w:bottom w:val="nil"/>
              <w:right w:val="nil"/>
            </w:tcBorders>
            <w:hideMark/>
          </w:tcPr>
          <w:p w:rsidR="00E8671D" w:rsidRPr="007B079A" w:rsidRDefault="00E8671D" w:rsidP="007B079A">
            <w:pPr>
              <w:rPr>
                <w:sz w:val="20"/>
                <w:szCs w:val="20"/>
                <w:vertAlign w:val="baseline"/>
              </w:rPr>
            </w:pPr>
          </w:p>
        </w:tc>
        <w:tc>
          <w:tcPr>
            <w:tcW w:w="644" w:type="dxa"/>
            <w:tcBorders>
              <w:top w:val="nil"/>
              <w:left w:val="nil"/>
              <w:bottom w:val="nil"/>
              <w:right w:val="nil"/>
            </w:tcBorders>
            <w:noWrap/>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4932" w:type="dxa"/>
            <w:gridSpan w:val="4"/>
            <w:tcBorders>
              <w:top w:val="nil"/>
              <w:left w:val="nil"/>
              <w:bottom w:val="nil"/>
              <w:right w:val="nil"/>
            </w:tcBorders>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REKAPITULACIJA:</w:t>
            </w:r>
          </w:p>
        </w:tc>
        <w:tc>
          <w:tcPr>
            <w:tcW w:w="644" w:type="dxa"/>
            <w:tcBorders>
              <w:top w:val="nil"/>
              <w:left w:val="nil"/>
              <w:bottom w:val="nil"/>
              <w:right w:val="nil"/>
            </w:tcBorders>
            <w:noWrap/>
            <w:hideMark/>
          </w:tcPr>
          <w:p w:rsidR="00E8671D" w:rsidRPr="007B079A" w:rsidRDefault="00E8671D" w:rsidP="007B079A">
            <w:pPr>
              <w:rPr>
                <w:rFonts w:ascii="Calibri" w:hAnsi="Calibri" w:cs="Calibri"/>
                <w:b/>
                <w:bCs/>
                <w:vertAlign w:val="baseline"/>
              </w:rPr>
            </w:pPr>
          </w:p>
        </w:tc>
        <w:tc>
          <w:tcPr>
            <w:tcW w:w="109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4932" w:type="dxa"/>
            <w:gridSpan w:val="4"/>
            <w:tcBorders>
              <w:top w:val="nil"/>
              <w:left w:val="nil"/>
              <w:bottom w:val="nil"/>
              <w:right w:val="nil"/>
            </w:tcBorders>
            <w:hideMark/>
          </w:tcPr>
          <w:p w:rsidR="00E8671D" w:rsidRPr="007B079A" w:rsidRDefault="00E8671D" w:rsidP="007B079A">
            <w:pPr>
              <w:jc w:val="right"/>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4932" w:type="dxa"/>
            <w:gridSpan w:val="4"/>
            <w:tcBorders>
              <w:top w:val="nil"/>
              <w:left w:val="nil"/>
              <w:bottom w:val="nil"/>
              <w:right w:val="nil"/>
            </w:tcBorders>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I KOTLARNICA</w:t>
            </w:r>
          </w:p>
        </w:tc>
        <w:tc>
          <w:tcPr>
            <w:tcW w:w="644" w:type="dxa"/>
            <w:tcBorders>
              <w:top w:val="nil"/>
              <w:left w:val="nil"/>
              <w:bottom w:val="nil"/>
              <w:right w:val="nil"/>
            </w:tcBorders>
            <w:noWrap/>
            <w:vAlign w:val="center"/>
            <w:hideMark/>
          </w:tcPr>
          <w:p w:rsidR="00E8671D" w:rsidRPr="007B079A" w:rsidRDefault="00E8671D" w:rsidP="007B079A">
            <w:pPr>
              <w:rPr>
                <w:rFonts w:ascii="Calibri" w:hAnsi="Calibri" w:cs="Calibri"/>
                <w:b/>
                <w:bCs/>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4932" w:type="dxa"/>
            <w:gridSpan w:val="4"/>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II GREJNA TELA I PRIBOR</w:t>
            </w:r>
          </w:p>
        </w:tc>
        <w:tc>
          <w:tcPr>
            <w:tcW w:w="644" w:type="dxa"/>
            <w:tcBorders>
              <w:top w:val="nil"/>
              <w:left w:val="nil"/>
              <w:bottom w:val="nil"/>
              <w:right w:val="nil"/>
            </w:tcBorders>
            <w:noWrap/>
            <w:hideMark/>
          </w:tcPr>
          <w:p w:rsidR="00E8671D" w:rsidRPr="007B079A" w:rsidRDefault="00E8671D" w:rsidP="007B079A">
            <w:pPr>
              <w:rPr>
                <w:rFonts w:ascii="Calibri" w:hAnsi="Calibri" w:cs="Calibri"/>
                <w:b/>
                <w:bCs/>
                <w:vertAlign w:val="baseline"/>
              </w:rPr>
            </w:pPr>
          </w:p>
        </w:tc>
        <w:tc>
          <w:tcPr>
            <w:tcW w:w="109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4932" w:type="dxa"/>
            <w:gridSpan w:val="4"/>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III CEVNA MREŽA I ARMATURA</w:t>
            </w:r>
          </w:p>
        </w:tc>
        <w:tc>
          <w:tcPr>
            <w:tcW w:w="644" w:type="dxa"/>
            <w:tcBorders>
              <w:top w:val="nil"/>
              <w:left w:val="nil"/>
              <w:bottom w:val="nil"/>
              <w:right w:val="nil"/>
            </w:tcBorders>
            <w:noWrap/>
            <w:hideMark/>
          </w:tcPr>
          <w:p w:rsidR="00E8671D" w:rsidRPr="007B079A" w:rsidRDefault="00E8671D" w:rsidP="007B079A">
            <w:pPr>
              <w:rPr>
                <w:rFonts w:ascii="Calibri" w:hAnsi="Calibri" w:cs="Calibri"/>
                <w:b/>
                <w:bCs/>
                <w:vertAlign w:val="baseline"/>
              </w:rPr>
            </w:pPr>
          </w:p>
        </w:tc>
        <w:tc>
          <w:tcPr>
            <w:tcW w:w="109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4932" w:type="dxa"/>
            <w:gridSpan w:val="4"/>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IV IZOLACIJA I BOJENJE</w:t>
            </w:r>
          </w:p>
        </w:tc>
        <w:tc>
          <w:tcPr>
            <w:tcW w:w="644" w:type="dxa"/>
            <w:tcBorders>
              <w:top w:val="nil"/>
              <w:left w:val="nil"/>
              <w:bottom w:val="nil"/>
              <w:right w:val="nil"/>
            </w:tcBorders>
            <w:noWrap/>
            <w:hideMark/>
          </w:tcPr>
          <w:p w:rsidR="00E8671D" w:rsidRPr="007B079A" w:rsidRDefault="00E8671D" w:rsidP="007B079A">
            <w:pPr>
              <w:rPr>
                <w:rFonts w:ascii="Calibri" w:hAnsi="Calibri" w:cs="Calibri"/>
                <w:b/>
                <w:bCs/>
                <w:vertAlign w:val="baseline"/>
              </w:rPr>
            </w:pPr>
          </w:p>
        </w:tc>
        <w:tc>
          <w:tcPr>
            <w:tcW w:w="109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4932" w:type="dxa"/>
            <w:gridSpan w:val="4"/>
            <w:tcBorders>
              <w:top w:val="nil"/>
              <w:left w:val="nil"/>
              <w:bottom w:val="nil"/>
              <w:right w:val="nil"/>
            </w:tcBorders>
            <w:noWrap/>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V PRIPREMNO ZAVRŠNI RADOVI</w:t>
            </w:r>
          </w:p>
        </w:tc>
        <w:tc>
          <w:tcPr>
            <w:tcW w:w="644" w:type="dxa"/>
            <w:tcBorders>
              <w:top w:val="nil"/>
              <w:left w:val="nil"/>
              <w:bottom w:val="nil"/>
              <w:right w:val="nil"/>
            </w:tcBorders>
            <w:noWrap/>
            <w:hideMark/>
          </w:tcPr>
          <w:p w:rsidR="00E8671D" w:rsidRPr="007B079A" w:rsidRDefault="00E8671D" w:rsidP="007B079A">
            <w:pPr>
              <w:rPr>
                <w:rFonts w:ascii="Calibri" w:hAnsi="Calibri" w:cs="Calibri"/>
                <w:b/>
                <w:bCs/>
                <w:vertAlign w:val="baseline"/>
              </w:rPr>
            </w:pPr>
          </w:p>
        </w:tc>
        <w:tc>
          <w:tcPr>
            <w:tcW w:w="1094"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bottom"/>
            <w:hideMark/>
          </w:tcPr>
          <w:p w:rsidR="00E8671D" w:rsidRPr="007B079A" w:rsidRDefault="00E8671D" w:rsidP="007B079A">
            <w:pPr>
              <w:rPr>
                <w:rFonts w:ascii="Arial" w:hAnsi="Arial" w:cs="Arial"/>
                <w:sz w:val="20"/>
                <w:szCs w:val="20"/>
                <w:vertAlign w:val="baseline"/>
              </w:rPr>
            </w:pPr>
          </w:p>
        </w:tc>
        <w:tc>
          <w:tcPr>
            <w:tcW w:w="4932" w:type="dxa"/>
            <w:gridSpan w:val="4"/>
            <w:tcBorders>
              <w:top w:val="nil"/>
              <w:left w:val="nil"/>
              <w:bottom w:val="nil"/>
              <w:right w:val="nil"/>
            </w:tcBorders>
            <w:noWrap/>
            <w:hideMark/>
          </w:tcPr>
          <w:p w:rsidR="00E8671D" w:rsidRPr="007B079A" w:rsidRDefault="00E8671D" w:rsidP="007B079A">
            <w:pPr>
              <w:jc w:val="right"/>
              <w:rPr>
                <w:sz w:val="20"/>
                <w:szCs w:val="20"/>
                <w:vertAlign w:val="baseline"/>
              </w:rPr>
            </w:pPr>
          </w:p>
        </w:tc>
        <w:tc>
          <w:tcPr>
            <w:tcW w:w="64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1094"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4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219"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33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1081" w:type="dxa"/>
            <w:tcBorders>
              <w:top w:val="nil"/>
              <w:left w:val="nil"/>
              <w:bottom w:val="nil"/>
              <w:right w:val="nil"/>
            </w:tcBorders>
            <w:noWrap/>
            <w:vAlign w:val="bottom"/>
          </w:tcPr>
          <w:p w:rsidR="00E8671D" w:rsidRPr="007B079A" w:rsidRDefault="00E8671D" w:rsidP="007B079A">
            <w:pPr>
              <w:rPr>
                <w:sz w:val="20"/>
                <w:szCs w:val="20"/>
                <w:vertAlign w:val="baseline"/>
              </w:rPr>
            </w:pPr>
          </w:p>
        </w:tc>
      </w:tr>
      <w:tr w:rsidR="00E8671D" w:rsidRPr="007B079A" w:rsidTr="007B079A">
        <w:trPr>
          <w:trHeight w:val="315"/>
        </w:trPr>
        <w:tc>
          <w:tcPr>
            <w:tcW w:w="560" w:type="dxa"/>
            <w:tcBorders>
              <w:top w:val="nil"/>
              <w:left w:val="nil"/>
              <w:bottom w:val="nil"/>
              <w:right w:val="nil"/>
            </w:tcBorders>
            <w:noWrap/>
            <w:vAlign w:val="center"/>
            <w:hideMark/>
          </w:tcPr>
          <w:p w:rsidR="00E8671D" w:rsidRPr="007B079A" w:rsidRDefault="00E8671D" w:rsidP="007B079A">
            <w:pPr>
              <w:rPr>
                <w:sz w:val="20"/>
                <w:szCs w:val="20"/>
                <w:vertAlign w:val="baseline"/>
              </w:rPr>
            </w:pPr>
          </w:p>
        </w:tc>
        <w:tc>
          <w:tcPr>
            <w:tcW w:w="4932" w:type="dxa"/>
            <w:gridSpan w:val="4"/>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644" w:type="dxa"/>
            <w:tcBorders>
              <w:top w:val="nil"/>
              <w:left w:val="nil"/>
              <w:bottom w:val="nil"/>
              <w:right w:val="nil"/>
            </w:tcBorders>
            <w:noWrap/>
            <w:vAlign w:val="center"/>
            <w:hideMark/>
          </w:tcPr>
          <w:p w:rsidR="00E8671D" w:rsidRPr="007B079A" w:rsidRDefault="00E8671D" w:rsidP="007B079A">
            <w:pPr>
              <w:jc w:val="center"/>
              <w:rPr>
                <w:sz w:val="20"/>
                <w:szCs w:val="20"/>
                <w:vertAlign w:val="baseline"/>
              </w:rPr>
            </w:pPr>
          </w:p>
        </w:tc>
        <w:tc>
          <w:tcPr>
            <w:tcW w:w="2653" w:type="dxa"/>
            <w:gridSpan w:val="3"/>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b/>
                <w:bCs/>
                <w:vertAlign w:val="baseline"/>
              </w:rPr>
            </w:pPr>
            <w:r w:rsidRPr="007B079A">
              <w:rPr>
                <w:rFonts w:ascii="Calibri" w:hAnsi="Calibri" w:cs="Calibri"/>
                <w:b/>
                <w:bCs/>
                <w:vertAlign w:val="baseline"/>
              </w:rPr>
              <w:t>UKUPNO DIN</w:t>
            </w:r>
          </w:p>
        </w:tc>
        <w:tc>
          <w:tcPr>
            <w:tcW w:w="336"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081" w:type="dxa"/>
            <w:tcBorders>
              <w:top w:val="single" w:sz="4" w:space="0" w:color="auto"/>
              <w:left w:val="nil"/>
              <w:bottom w:val="nil"/>
              <w:right w:val="nil"/>
            </w:tcBorders>
            <w:noWrap/>
            <w:vAlign w:val="bottom"/>
          </w:tcPr>
          <w:p w:rsidR="00E8671D" w:rsidRPr="007B079A" w:rsidRDefault="00E8671D" w:rsidP="007B079A">
            <w:pPr>
              <w:rPr>
                <w:rFonts w:ascii="Arial" w:hAnsi="Arial" w:cs="Arial"/>
                <w:sz w:val="20"/>
                <w:szCs w:val="20"/>
                <w:vertAlign w:val="baseline"/>
              </w:rPr>
            </w:pPr>
          </w:p>
        </w:tc>
      </w:tr>
    </w:tbl>
    <w:p w:rsidR="00E8671D" w:rsidRPr="00EA0E3C" w:rsidRDefault="00E8671D" w:rsidP="00B27BB6">
      <w:pPr>
        <w:rPr>
          <w:rFonts w:ascii="Arial Narrow" w:hAnsi="Arial Narrow"/>
          <w:sz w:val="22"/>
          <w:szCs w:val="22"/>
        </w:rPr>
      </w:pPr>
    </w:p>
    <w:tbl>
      <w:tblPr>
        <w:tblW w:w="10206" w:type="dxa"/>
        <w:tblInd w:w="108" w:type="dxa"/>
        <w:tblLook w:val="04A0" w:firstRow="1" w:lastRow="0" w:firstColumn="1" w:lastColumn="0" w:noHBand="0" w:noVBand="1"/>
      </w:tblPr>
      <w:tblGrid>
        <w:gridCol w:w="960"/>
        <w:gridCol w:w="466"/>
        <w:gridCol w:w="986"/>
        <w:gridCol w:w="1378"/>
        <w:gridCol w:w="939"/>
        <w:gridCol w:w="939"/>
        <w:gridCol w:w="222"/>
        <w:gridCol w:w="2884"/>
        <w:gridCol w:w="1432"/>
      </w:tblGrid>
      <w:tr w:rsidR="00E8671D" w:rsidRPr="007B079A" w:rsidTr="007B079A">
        <w:trPr>
          <w:trHeight w:val="420"/>
        </w:trPr>
        <w:tc>
          <w:tcPr>
            <w:tcW w:w="960"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7814" w:type="dxa"/>
            <w:gridSpan w:val="7"/>
            <w:tcBorders>
              <w:top w:val="nil"/>
              <w:left w:val="nil"/>
              <w:bottom w:val="nil"/>
              <w:right w:val="nil"/>
            </w:tcBorders>
            <w:noWrap/>
            <w:hideMark/>
          </w:tcPr>
          <w:p w:rsidR="00E8671D" w:rsidRPr="007B079A" w:rsidRDefault="00E8671D" w:rsidP="007B079A">
            <w:pPr>
              <w:jc w:val="center"/>
              <w:rPr>
                <w:rFonts w:ascii="Calibri" w:hAnsi="Calibri" w:cs="Calibri"/>
                <w:b/>
                <w:bCs/>
                <w:sz w:val="32"/>
                <w:szCs w:val="32"/>
                <w:vertAlign w:val="baseline"/>
              </w:rPr>
            </w:pPr>
            <w:r w:rsidRPr="007B079A">
              <w:rPr>
                <w:rFonts w:ascii="Calibri" w:hAnsi="Calibri" w:cs="Calibri"/>
                <w:b/>
                <w:bCs/>
                <w:sz w:val="32"/>
                <w:szCs w:val="32"/>
                <w:vertAlign w:val="baseline"/>
              </w:rPr>
              <w:t>ЗБИРНА РЕКАПИТУЛАЦИЈА</w:t>
            </w:r>
          </w:p>
        </w:tc>
        <w:tc>
          <w:tcPr>
            <w:tcW w:w="1432" w:type="dxa"/>
            <w:tcBorders>
              <w:top w:val="nil"/>
              <w:left w:val="nil"/>
              <w:bottom w:val="nil"/>
              <w:right w:val="nil"/>
            </w:tcBorders>
            <w:noWrap/>
            <w:vAlign w:val="bottom"/>
            <w:hideMark/>
          </w:tcPr>
          <w:p w:rsidR="00E8671D" w:rsidRPr="007B079A" w:rsidRDefault="00E8671D" w:rsidP="007B079A">
            <w:pPr>
              <w:jc w:val="center"/>
              <w:rPr>
                <w:rFonts w:ascii="Calibri" w:hAnsi="Calibri" w:cs="Calibri"/>
                <w:b/>
                <w:bCs/>
                <w:sz w:val="32"/>
                <w:szCs w:val="32"/>
                <w:vertAlign w:val="baseline"/>
              </w:rPr>
            </w:pPr>
          </w:p>
        </w:tc>
      </w:tr>
      <w:tr w:rsidR="00E8671D" w:rsidRPr="007B079A" w:rsidTr="007B079A">
        <w:trPr>
          <w:trHeight w:val="420"/>
        </w:trPr>
        <w:tc>
          <w:tcPr>
            <w:tcW w:w="960"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466" w:type="dxa"/>
            <w:tcBorders>
              <w:top w:val="nil"/>
              <w:left w:val="nil"/>
              <w:bottom w:val="nil"/>
              <w:right w:val="nil"/>
            </w:tcBorders>
            <w:noWrap/>
            <w:hideMark/>
          </w:tcPr>
          <w:p w:rsidR="00E8671D" w:rsidRPr="007B079A" w:rsidRDefault="00E8671D" w:rsidP="007B079A">
            <w:pPr>
              <w:rPr>
                <w:sz w:val="20"/>
                <w:szCs w:val="20"/>
                <w:vertAlign w:val="baseline"/>
              </w:rPr>
            </w:pPr>
          </w:p>
        </w:tc>
        <w:tc>
          <w:tcPr>
            <w:tcW w:w="986" w:type="dxa"/>
            <w:tcBorders>
              <w:top w:val="nil"/>
              <w:left w:val="nil"/>
              <w:bottom w:val="nil"/>
              <w:right w:val="nil"/>
            </w:tcBorders>
            <w:noWrap/>
            <w:hideMark/>
          </w:tcPr>
          <w:p w:rsidR="00E8671D" w:rsidRPr="007B079A" w:rsidRDefault="00E8671D" w:rsidP="007B079A">
            <w:pPr>
              <w:jc w:val="center"/>
              <w:rPr>
                <w:sz w:val="20"/>
                <w:szCs w:val="20"/>
                <w:vertAlign w:val="baseline"/>
              </w:rPr>
            </w:pPr>
          </w:p>
        </w:tc>
        <w:tc>
          <w:tcPr>
            <w:tcW w:w="1378" w:type="dxa"/>
            <w:tcBorders>
              <w:top w:val="nil"/>
              <w:left w:val="nil"/>
              <w:bottom w:val="nil"/>
              <w:right w:val="nil"/>
            </w:tcBorders>
            <w:noWrap/>
            <w:hideMark/>
          </w:tcPr>
          <w:p w:rsidR="00E8671D" w:rsidRPr="007B079A" w:rsidRDefault="00E8671D" w:rsidP="007B079A">
            <w:pPr>
              <w:jc w:val="center"/>
              <w:rPr>
                <w:sz w:val="20"/>
                <w:szCs w:val="20"/>
                <w:vertAlign w:val="baseline"/>
              </w:rPr>
            </w:pPr>
          </w:p>
        </w:tc>
        <w:tc>
          <w:tcPr>
            <w:tcW w:w="939" w:type="dxa"/>
            <w:tcBorders>
              <w:top w:val="nil"/>
              <w:left w:val="nil"/>
              <w:bottom w:val="nil"/>
              <w:right w:val="nil"/>
            </w:tcBorders>
            <w:noWrap/>
            <w:hideMark/>
          </w:tcPr>
          <w:p w:rsidR="00E8671D" w:rsidRPr="007B079A" w:rsidRDefault="00E8671D" w:rsidP="007B079A">
            <w:pPr>
              <w:jc w:val="center"/>
              <w:rPr>
                <w:sz w:val="20"/>
                <w:szCs w:val="20"/>
                <w:vertAlign w:val="baseline"/>
              </w:rPr>
            </w:pPr>
          </w:p>
        </w:tc>
        <w:tc>
          <w:tcPr>
            <w:tcW w:w="939" w:type="dxa"/>
            <w:tcBorders>
              <w:top w:val="nil"/>
              <w:left w:val="nil"/>
              <w:bottom w:val="nil"/>
              <w:right w:val="nil"/>
            </w:tcBorders>
            <w:noWrap/>
            <w:hideMark/>
          </w:tcPr>
          <w:p w:rsidR="00E8671D" w:rsidRPr="007B079A" w:rsidRDefault="00E8671D" w:rsidP="007B079A">
            <w:pPr>
              <w:jc w:val="center"/>
              <w:rPr>
                <w:sz w:val="20"/>
                <w:szCs w:val="20"/>
                <w:vertAlign w:val="baseline"/>
              </w:rPr>
            </w:pPr>
          </w:p>
        </w:tc>
        <w:tc>
          <w:tcPr>
            <w:tcW w:w="222" w:type="dxa"/>
            <w:tcBorders>
              <w:top w:val="nil"/>
              <w:left w:val="nil"/>
              <w:bottom w:val="nil"/>
              <w:right w:val="nil"/>
            </w:tcBorders>
            <w:noWrap/>
            <w:hideMark/>
          </w:tcPr>
          <w:p w:rsidR="00E8671D" w:rsidRPr="007B079A" w:rsidRDefault="00E8671D" w:rsidP="007B079A">
            <w:pPr>
              <w:jc w:val="center"/>
              <w:rPr>
                <w:sz w:val="20"/>
                <w:szCs w:val="20"/>
                <w:vertAlign w:val="baseline"/>
              </w:rPr>
            </w:pPr>
          </w:p>
        </w:tc>
        <w:tc>
          <w:tcPr>
            <w:tcW w:w="2884" w:type="dxa"/>
            <w:tcBorders>
              <w:top w:val="nil"/>
              <w:left w:val="nil"/>
              <w:bottom w:val="nil"/>
              <w:right w:val="nil"/>
            </w:tcBorders>
            <w:noWrap/>
            <w:hideMark/>
          </w:tcPr>
          <w:p w:rsidR="00E8671D" w:rsidRPr="007B079A" w:rsidRDefault="00E8671D" w:rsidP="007B079A">
            <w:pPr>
              <w:jc w:val="center"/>
              <w:rPr>
                <w:sz w:val="20"/>
                <w:szCs w:val="20"/>
                <w:vertAlign w:val="baseline"/>
              </w:rPr>
            </w:pPr>
          </w:p>
        </w:tc>
        <w:tc>
          <w:tcPr>
            <w:tcW w:w="1432"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r>
      <w:tr w:rsidR="00E8671D" w:rsidRPr="007B079A" w:rsidTr="007B079A">
        <w:trPr>
          <w:trHeight w:val="315"/>
        </w:trPr>
        <w:tc>
          <w:tcPr>
            <w:tcW w:w="960"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46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986" w:type="dxa"/>
            <w:tcBorders>
              <w:top w:val="nil"/>
              <w:left w:val="nil"/>
              <w:bottom w:val="nil"/>
              <w:right w:val="nil"/>
            </w:tcBorders>
            <w:hideMark/>
          </w:tcPr>
          <w:p w:rsidR="00E8671D" w:rsidRPr="007B079A" w:rsidRDefault="00E8671D" w:rsidP="007B079A">
            <w:pPr>
              <w:jc w:val="right"/>
              <w:rPr>
                <w:sz w:val="20"/>
                <w:szCs w:val="20"/>
                <w:vertAlign w:val="baseline"/>
              </w:rPr>
            </w:pPr>
          </w:p>
        </w:tc>
        <w:tc>
          <w:tcPr>
            <w:tcW w:w="1378" w:type="dxa"/>
            <w:tcBorders>
              <w:top w:val="nil"/>
              <w:left w:val="nil"/>
              <w:bottom w:val="nil"/>
              <w:right w:val="nil"/>
            </w:tcBorders>
            <w:hideMark/>
          </w:tcPr>
          <w:p w:rsidR="00E8671D" w:rsidRPr="007B079A" w:rsidRDefault="00E8671D" w:rsidP="007B079A">
            <w:pPr>
              <w:rPr>
                <w:sz w:val="20"/>
                <w:szCs w:val="20"/>
                <w:vertAlign w:val="baseline"/>
              </w:rPr>
            </w:pPr>
          </w:p>
        </w:tc>
        <w:tc>
          <w:tcPr>
            <w:tcW w:w="939" w:type="dxa"/>
            <w:tcBorders>
              <w:top w:val="nil"/>
              <w:left w:val="nil"/>
              <w:bottom w:val="nil"/>
              <w:right w:val="nil"/>
            </w:tcBorders>
            <w:hideMark/>
          </w:tcPr>
          <w:p w:rsidR="00E8671D" w:rsidRPr="007B079A" w:rsidRDefault="00E8671D" w:rsidP="007B079A">
            <w:pPr>
              <w:rPr>
                <w:sz w:val="20"/>
                <w:szCs w:val="20"/>
                <w:vertAlign w:val="baseline"/>
              </w:rPr>
            </w:pPr>
          </w:p>
        </w:tc>
        <w:tc>
          <w:tcPr>
            <w:tcW w:w="939" w:type="dxa"/>
            <w:tcBorders>
              <w:top w:val="nil"/>
              <w:left w:val="nil"/>
              <w:bottom w:val="nil"/>
              <w:right w:val="nil"/>
            </w:tcBorders>
            <w:hideMark/>
          </w:tcPr>
          <w:p w:rsidR="00E8671D" w:rsidRPr="007B079A" w:rsidRDefault="00E8671D" w:rsidP="007B079A">
            <w:pPr>
              <w:rPr>
                <w:sz w:val="20"/>
                <w:szCs w:val="20"/>
                <w:vertAlign w:val="baseline"/>
              </w:rPr>
            </w:pPr>
          </w:p>
        </w:tc>
        <w:tc>
          <w:tcPr>
            <w:tcW w:w="222"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884" w:type="dxa"/>
            <w:tcBorders>
              <w:top w:val="nil"/>
              <w:left w:val="nil"/>
              <w:bottom w:val="nil"/>
              <w:right w:val="nil"/>
            </w:tcBorders>
            <w:noWrap/>
            <w:vAlign w:val="bottom"/>
          </w:tcPr>
          <w:p w:rsidR="00E8671D" w:rsidRPr="007B079A" w:rsidRDefault="00E8671D" w:rsidP="007B079A">
            <w:pPr>
              <w:jc w:val="center"/>
              <w:rPr>
                <w:sz w:val="20"/>
                <w:szCs w:val="20"/>
                <w:vertAlign w:val="baseline"/>
              </w:rPr>
            </w:pPr>
          </w:p>
        </w:tc>
        <w:tc>
          <w:tcPr>
            <w:tcW w:w="1432"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375"/>
        </w:trPr>
        <w:tc>
          <w:tcPr>
            <w:tcW w:w="960"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466"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r w:rsidRPr="007B079A">
              <w:rPr>
                <w:rFonts w:ascii="Calibri" w:hAnsi="Calibri" w:cs="Calibri"/>
                <w:b/>
                <w:bCs/>
                <w:sz w:val="28"/>
                <w:szCs w:val="28"/>
                <w:vertAlign w:val="baseline"/>
              </w:rPr>
              <w:t>1.</w:t>
            </w:r>
          </w:p>
        </w:tc>
        <w:tc>
          <w:tcPr>
            <w:tcW w:w="986"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p>
        </w:tc>
        <w:tc>
          <w:tcPr>
            <w:tcW w:w="1378" w:type="dxa"/>
            <w:tcBorders>
              <w:top w:val="nil"/>
              <w:left w:val="nil"/>
              <w:bottom w:val="nil"/>
              <w:right w:val="nil"/>
            </w:tcBorders>
            <w:noWrap/>
            <w:hideMark/>
          </w:tcPr>
          <w:p w:rsidR="00E8671D" w:rsidRPr="007B079A" w:rsidRDefault="00E8671D" w:rsidP="007B079A">
            <w:pPr>
              <w:rPr>
                <w:rFonts w:ascii="Calibri" w:hAnsi="Calibri" w:cs="Calibri"/>
                <w:b/>
                <w:bCs/>
                <w:sz w:val="28"/>
                <w:szCs w:val="28"/>
                <w:vertAlign w:val="baseline"/>
              </w:rPr>
            </w:pPr>
            <w:r w:rsidRPr="007B079A">
              <w:rPr>
                <w:rFonts w:ascii="Calibri" w:hAnsi="Calibri" w:cs="Calibri"/>
                <w:b/>
                <w:bCs/>
                <w:sz w:val="28"/>
                <w:szCs w:val="28"/>
                <w:vertAlign w:val="baseline"/>
              </w:rPr>
              <w:t>AГ</w:t>
            </w:r>
          </w:p>
        </w:tc>
        <w:tc>
          <w:tcPr>
            <w:tcW w:w="939" w:type="dxa"/>
            <w:tcBorders>
              <w:top w:val="nil"/>
              <w:left w:val="nil"/>
              <w:bottom w:val="nil"/>
              <w:right w:val="nil"/>
            </w:tcBorders>
            <w:hideMark/>
          </w:tcPr>
          <w:p w:rsidR="00E8671D" w:rsidRPr="007B079A" w:rsidRDefault="00E8671D" w:rsidP="007B079A">
            <w:pPr>
              <w:rPr>
                <w:rFonts w:ascii="Calibri" w:hAnsi="Calibri" w:cs="Calibri"/>
                <w:b/>
                <w:bCs/>
                <w:sz w:val="28"/>
                <w:szCs w:val="28"/>
                <w:vertAlign w:val="baseline"/>
              </w:rPr>
            </w:pPr>
          </w:p>
        </w:tc>
        <w:tc>
          <w:tcPr>
            <w:tcW w:w="939" w:type="dxa"/>
            <w:tcBorders>
              <w:top w:val="nil"/>
              <w:left w:val="nil"/>
              <w:bottom w:val="nil"/>
              <w:right w:val="nil"/>
            </w:tcBorders>
            <w:hideMark/>
          </w:tcPr>
          <w:p w:rsidR="00E8671D" w:rsidRPr="007B079A" w:rsidRDefault="00E8671D" w:rsidP="007B079A">
            <w:pPr>
              <w:rPr>
                <w:sz w:val="20"/>
                <w:szCs w:val="20"/>
                <w:vertAlign w:val="baseline"/>
              </w:rPr>
            </w:pPr>
          </w:p>
        </w:tc>
        <w:tc>
          <w:tcPr>
            <w:tcW w:w="222"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884" w:type="dxa"/>
            <w:tcBorders>
              <w:top w:val="nil"/>
              <w:left w:val="nil"/>
              <w:bottom w:val="nil"/>
              <w:right w:val="nil"/>
            </w:tcBorders>
            <w:noWrap/>
            <w:vAlign w:val="bottom"/>
          </w:tcPr>
          <w:p w:rsidR="00E8671D" w:rsidRPr="007B079A" w:rsidRDefault="00E8671D" w:rsidP="007B079A">
            <w:pPr>
              <w:jc w:val="right"/>
              <w:rPr>
                <w:rFonts w:ascii="Calibri" w:hAnsi="Calibri" w:cs="Calibri"/>
                <w:b/>
                <w:bCs/>
                <w:sz w:val="28"/>
                <w:szCs w:val="28"/>
                <w:vertAlign w:val="baseline"/>
              </w:rPr>
            </w:pPr>
          </w:p>
        </w:tc>
        <w:tc>
          <w:tcPr>
            <w:tcW w:w="1432"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p>
        </w:tc>
      </w:tr>
      <w:tr w:rsidR="00E8671D" w:rsidRPr="007B079A" w:rsidTr="007B079A">
        <w:trPr>
          <w:trHeight w:val="375"/>
        </w:trPr>
        <w:tc>
          <w:tcPr>
            <w:tcW w:w="960"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466"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r w:rsidRPr="007B079A">
              <w:rPr>
                <w:rFonts w:ascii="Calibri" w:hAnsi="Calibri" w:cs="Calibri"/>
                <w:b/>
                <w:bCs/>
                <w:sz w:val="28"/>
                <w:szCs w:val="28"/>
                <w:vertAlign w:val="baseline"/>
              </w:rPr>
              <w:t>2.</w:t>
            </w:r>
          </w:p>
        </w:tc>
        <w:tc>
          <w:tcPr>
            <w:tcW w:w="986"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p>
        </w:tc>
        <w:tc>
          <w:tcPr>
            <w:tcW w:w="2317" w:type="dxa"/>
            <w:gridSpan w:val="2"/>
            <w:tcBorders>
              <w:top w:val="nil"/>
              <w:left w:val="nil"/>
              <w:bottom w:val="nil"/>
              <w:right w:val="nil"/>
            </w:tcBorders>
            <w:noWrap/>
            <w:hideMark/>
          </w:tcPr>
          <w:p w:rsidR="00E8671D" w:rsidRPr="007B079A" w:rsidRDefault="00E8671D" w:rsidP="007B079A">
            <w:pPr>
              <w:rPr>
                <w:rFonts w:ascii="Calibri" w:hAnsi="Calibri" w:cs="Calibri"/>
                <w:b/>
                <w:bCs/>
                <w:sz w:val="28"/>
                <w:szCs w:val="28"/>
                <w:vertAlign w:val="baseline"/>
              </w:rPr>
            </w:pPr>
            <w:r w:rsidRPr="007B079A">
              <w:rPr>
                <w:rFonts w:ascii="Calibri" w:hAnsi="Calibri" w:cs="Calibri"/>
                <w:b/>
                <w:bCs/>
                <w:sz w:val="28"/>
                <w:szCs w:val="28"/>
                <w:vertAlign w:val="baseline"/>
              </w:rPr>
              <w:t>Јака струја</w:t>
            </w:r>
          </w:p>
        </w:tc>
        <w:tc>
          <w:tcPr>
            <w:tcW w:w="939" w:type="dxa"/>
            <w:tcBorders>
              <w:top w:val="nil"/>
              <w:left w:val="nil"/>
              <w:bottom w:val="nil"/>
              <w:right w:val="nil"/>
            </w:tcBorders>
            <w:hideMark/>
          </w:tcPr>
          <w:p w:rsidR="00E8671D" w:rsidRPr="007B079A" w:rsidRDefault="00E8671D" w:rsidP="007B079A">
            <w:pPr>
              <w:rPr>
                <w:rFonts w:ascii="Calibri" w:hAnsi="Calibri" w:cs="Calibri"/>
                <w:b/>
                <w:bCs/>
                <w:sz w:val="28"/>
                <w:szCs w:val="28"/>
                <w:vertAlign w:val="baseline"/>
              </w:rPr>
            </w:pPr>
          </w:p>
        </w:tc>
        <w:tc>
          <w:tcPr>
            <w:tcW w:w="222"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2884" w:type="dxa"/>
            <w:tcBorders>
              <w:top w:val="nil"/>
              <w:left w:val="nil"/>
              <w:bottom w:val="nil"/>
              <w:right w:val="nil"/>
            </w:tcBorders>
            <w:noWrap/>
            <w:vAlign w:val="bottom"/>
          </w:tcPr>
          <w:p w:rsidR="00E8671D" w:rsidRPr="007B079A" w:rsidRDefault="00E8671D" w:rsidP="007B079A">
            <w:pPr>
              <w:jc w:val="right"/>
              <w:rPr>
                <w:rFonts w:ascii="Calibri" w:hAnsi="Calibri" w:cs="Calibri"/>
                <w:b/>
                <w:bCs/>
                <w:sz w:val="28"/>
                <w:szCs w:val="28"/>
                <w:vertAlign w:val="baseline"/>
              </w:rPr>
            </w:pPr>
          </w:p>
        </w:tc>
        <w:tc>
          <w:tcPr>
            <w:tcW w:w="1432"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p>
        </w:tc>
      </w:tr>
      <w:tr w:rsidR="00E8671D" w:rsidRPr="007B079A" w:rsidTr="007B079A">
        <w:trPr>
          <w:trHeight w:val="375"/>
        </w:trPr>
        <w:tc>
          <w:tcPr>
            <w:tcW w:w="960"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466"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r w:rsidRPr="007B079A">
              <w:rPr>
                <w:rFonts w:ascii="Calibri" w:hAnsi="Calibri" w:cs="Calibri"/>
                <w:b/>
                <w:bCs/>
                <w:sz w:val="28"/>
                <w:szCs w:val="28"/>
                <w:vertAlign w:val="baseline"/>
              </w:rPr>
              <w:t>3.</w:t>
            </w:r>
          </w:p>
        </w:tc>
        <w:tc>
          <w:tcPr>
            <w:tcW w:w="986"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p>
        </w:tc>
        <w:tc>
          <w:tcPr>
            <w:tcW w:w="2317" w:type="dxa"/>
            <w:gridSpan w:val="2"/>
            <w:tcBorders>
              <w:top w:val="nil"/>
              <w:left w:val="nil"/>
              <w:bottom w:val="nil"/>
              <w:right w:val="nil"/>
            </w:tcBorders>
            <w:noWrap/>
            <w:hideMark/>
          </w:tcPr>
          <w:p w:rsidR="00E8671D" w:rsidRPr="007B079A" w:rsidRDefault="00E8671D" w:rsidP="007B079A">
            <w:pPr>
              <w:rPr>
                <w:rFonts w:ascii="Calibri" w:hAnsi="Calibri" w:cs="Calibri"/>
                <w:b/>
                <w:bCs/>
                <w:sz w:val="28"/>
                <w:szCs w:val="28"/>
                <w:vertAlign w:val="baseline"/>
              </w:rPr>
            </w:pPr>
            <w:r w:rsidRPr="007B079A">
              <w:rPr>
                <w:rFonts w:ascii="Calibri" w:hAnsi="Calibri" w:cs="Calibri"/>
                <w:b/>
                <w:bCs/>
                <w:sz w:val="28"/>
                <w:szCs w:val="28"/>
                <w:vertAlign w:val="baseline"/>
              </w:rPr>
              <w:t>Слаба струја</w:t>
            </w:r>
          </w:p>
        </w:tc>
        <w:tc>
          <w:tcPr>
            <w:tcW w:w="939" w:type="dxa"/>
            <w:tcBorders>
              <w:top w:val="nil"/>
              <w:left w:val="nil"/>
              <w:bottom w:val="nil"/>
              <w:right w:val="nil"/>
            </w:tcBorders>
            <w:hideMark/>
          </w:tcPr>
          <w:p w:rsidR="00E8671D" w:rsidRPr="007B079A" w:rsidRDefault="00E8671D" w:rsidP="007B079A">
            <w:pPr>
              <w:rPr>
                <w:rFonts w:ascii="Calibri" w:hAnsi="Calibri" w:cs="Calibri"/>
                <w:b/>
                <w:bCs/>
                <w:sz w:val="28"/>
                <w:szCs w:val="28"/>
                <w:vertAlign w:val="baseline"/>
              </w:rPr>
            </w:pPr>
          </w:p>
        </w:tc>
        <w:tc>
          <w:tcPr>
            <w:tcW w:w="222" w:type="dxa"/>
            <w:tcBorders>
              <w:top w:val="nil"/>
              <w:left w:val="nil"/>
              <w:bottom w:val="nil"/>
              <w:right w:val="nil"/>
            </w:tcBorders>
            <w:noWrap/>
            <w:hideMark/>
          </w:tcPr>
          <w:p w:rsidR="00E8671D" w:rsidRPr="007B079A" w:rsidRDefault="00E8671D" w:rsidP="007B079A">
            <w:pPr>
              <w:rPr>
                <w:sz w:val="20"/>
                <w:szCs w:val="20"/>
                <w:vertAlign w:val="baseline"/>
              </w:rPr>
            </w:pPr>
          </w:p>
        </w:tc>
        <w:tc>
          <w:tcPr>
            <w:tcW w:w="2884" w:type="dxa"/>
            <w:tcBorders>
              <w:top w:val="nil"/>
              <w:left w:val="nil"/>
              <w:bottom w:val="nil"/>
              <w:right w:val="nil"/>
            </w:tcBorders>
            <w:noWrap/>
            <w:vAlign w:val="bottom"/>
          </w:tcPr>
          <w:p w:rsidR="00E8671D" w:rsidRPr="007B079A" w:rsidRDefault="00E8671D" w:rsidP="007B079A">
            <w:pPr>
              <w:jc w:val="right"/>
              <w:rPr>
                <w:rFonts w:ascii="Calibri" w:hAnsi="Calibri" w:cs="Calibri"/>
                <w:b/>
                <w:bCs/>
                <w:sz w:val="28"/>
                <w:szCs w:val="28"/>
                <w:vertAlign w:val="baseline"/>
              </w:rPr>
            </w:pPr>
          </w:p>
        </w:tc>
        <w:tc>
          <w:tcPr>
            <w:tcW w:w="1432"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p>
        </w:tc>
      </w:tr>
      <w:tr w:rsidR="00E8671D" w:rsidRPr="007B079A" w:rsidTr="007B079A">
        <w:trPr>
          <w:trHeight w:val="375"/>
        </w:trPr>
        <w:tc>
          <w:tcPr>
            <w:tcW w:w="960"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466"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r w:rsidRPr="007B079A">
              <w:rPr>
                <w:rFonts w:ascii="Calibri" w:hAnsi="Calibri" w:cs="Calibri"/>
                <w:b/>
                <w:bCs/>
                <w:sz w:val="28"/>
                <w:szCs w:val="28"/>
                <w:vertAlign w:val="baseline"/>
              </w:rPr>
              <w:t>4.</w:t>
            </w:r>
          </w:p>
        </w:tc>
        <w:tc>
          <w:tcPr>
            <w:tcW w:w="986"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p>
        </w:tc>
        <w:tc>
          <w:tcPr>
            <w:tcW w:w="1378" w:type="dxa"/>
            <w:tcBorders>
              <w:top w:val="nil"/>
              <w:left w:val="nil"/>
              <w:bottom w:val="nil"/>
              <w:right w:val="nil"/>
            </w:tcBorders>
            <w:noWrap/>
            <w:hideMark/>
          </w:tcPr>
          <w:p w:rsidR="00E8671D" w:rsidRPr="007B079A" w:rsidRDefault="00E8671D" w:rsidP="007B079A">
            <w:pPr>
              <w:rPr>
                <w:rFonts w:ascii="Calibri" w:hAnsi="Calibri" w:cs="Calibri"/>
                <w:b/>
                <w:bCs/>
                <w:sz w:val="28"/>
                <w:szCs w:val="28"/>
                <w:vertAlign w:val="baseline"/>
              </w:rPr>
            </w:pPr>
            <w:r w:rsidRPr="007B079A">
              <w:rPr>
                <w:rFonts w:ascii="Calibri" w:hAnsi="Calibri" w:cs="Calibri"/>
                <w:b/>
                <w:bCs/>
                <w:sz w:val="28"/>
                <w:szCs w:val="28"/>
                <w:vertAlign w:val="baseline"/>
              </w:rPr>
              <w:t>ВиК</w:t>
            </w:r>
          </w:p>
        </w:tc>
        <w:tc>
          <w:tcPr>
            <w:tcW w:w="939" w:type="dxa"/>
            <w:tcBorders>
              <w:top w:val="nil"/>
              <w:left w:val="nil"/>
              <w:bottom w:val="nil"/>
              <w:right w:val="nil"/>
            </w:tcBorders>
            <w:hideMark/>
          </w:tcPr>
          <w:p w:rsidR="00E8671D" w:rsidRPr="007B079A" w:rsidRDefault="00E8671D" w:rsidP="007B079A">
            <w:pPr>
              <w:rPr>
                <w:rFonts w:ascii="Calibri" w:hAnsi="Calibri" w:cs="Calibri"/>
                <w:b/>
                <w:bCs/>
                <w:sz w:val="28"/>
                <w:szCs w:val="28"/>
                <w:vertAlign w:val="baseline"/>
              </w:rPr>
            </w:pPr>
          </w:p>
        </w:tc>
        <w:tc>
          <w:tcPr>
            <w:tcW w:w="939" w:type="dxa"/>
            <w:tcBorders>
              <w:top w:val="nil"/>
              <w:left w:val="nil"/>
              <w:bottom w:val="nil"/>
              <w:right w:val="nil"/>
            </w:tcBorders>
            <w:hideMark/>
          </w:tcPr>
          <w:p w:rsidR="00E8671D" w:rsidRPr="007B079A" w:rsidRDefault="00E8671D" w:rsidP="007B079A">
            <w:pPr>
              <w:rPr>
                <w:sz w:val="20"/>
                <w:szCs w:val="20"/>
                <w:vertAlign w:val="baseline"/>
              </w:rPr>
            </w:pPr>
          </w:p>
        </w:tc>
        <w:tc>
          <w:tcPr>
            <w:tcW w:w="222" w:type="dxa"/>
            <w:tcBorders>
              <w:top w:val="nil"/>
              <w:left w:val="nil"/>
              <w:bottom w:val="nil"/>
              <w:right w:val="nil"/>
            </w:tcBorders>
            <w:noWrap/>
            <w:hideMark/>
          </w:tcPr>
          <w:p w:rsidR="00E8671D" w:rsidRPr="007B079A" w:rsidRDefault="00E8671D" w:rsidP="007B079A">
            <w:pPr>
              <w:rPr>
                <w:sz w:val="20"/>
                <w:szCs w:val="20"/>
                <w:vertAlign w:val="baseline"/>
              </w:rPr>
            </w:pPr>
          </w:p>
        </w:tc>
        <w:tc>
          <w:tcPr>
            <w:tcW w:w="2884" w:type="dxa"/>
            <w:tcBorders>
              <w:top w:val="nil"/>
              <w:left w:val="nil"/>
              <w:bottom w:val="nil"/>
              <w:right w:val="nil"/>
            </w:tcBorders>
            <w:noWrap/>
            <w:vAlign w:val="bottom"/>
          </w:tcPr>
          <w:p w:rsidR="00E8671D" w:rsidRPr="007B079A" w:rsidRDefault="00E8671D" w:rsidP="007B079A">
            <w:pPr>
              <w:jc w:val="right"/>
              <w:rPr>
                <w:rFonts w:ascii="Calibri" w:hAnsi="Calibri" w:cs="Calibri"/>
                <w:b/>
                <w:bCs/>
                <w:sz w:val="28"/>
                <w:szCs w:val="28"/>
                <w:vertAlign w:val="baseline"/>
              </w:rPr>
            </w:pPr>
          </w:p>
        </w:tc>
        <w:tc>
          <w:tcPr>
            <w:tcW w:w="1432"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p>
        </w:tc>
      </w:tr>
      <w:tr w:rsidR="00E8671D" w:rsidRPr="007B079A" w:rsidTr="007B079A">
        <w:trPr>
          <w:trHeight w:val="375"/>
        </w:trPr>
        <w:tc>
          <w:tcPr>
            <w:tcW w:w="960"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466"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r w:rsidRPr="007B079A">
              <w:rPr>
                <w:rFonts w:ascii="Calibri" w:hAnsi="Calibri" w:cs="Calibri"/>
                <w:b/>
                <w:bCs/>
                <w:sz w:val="28"/>
                <w:szCs w:val="28"/>
                <w:vertAlign w:val="baseline"/>
              </w:rPr>
              <w:t>5.</w:t>
            </w:r>
          </w:p>
        </w:tc>
        <w:tc>
          <w:tcPr>
            <w:tcW w:w="986"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p>
        </w:tc>
        <w:tc>
          <w:tcPr>
            <w:tcW w:w="3256" w:type="dxa"/>
            <w:gridSpan w:val="3"/>
            <w:tcBorders>
              <w:top w:val="nil"/>
              <w:left w:val="nil"/>
              <w:bottom w:val="nil"/>
              <w:right w:val="nil"/>
            </w:tcBorders>
            <w:noWrap/>
            <w:hideMark/>
          </w:tcPr>
          <w:p w:rsidR="00E8671D" w:rsidRPr="007B079A" w:rsidRDefault="00E8671D" w:rsidP="007B079A">
            <w:pPr>
              <w:rPr>
                <w:rFonts w:ascii="Calibri" w:hAnsi="Calibri" w:cs="Calibri"/>
                <w:b/>
                <w:bCs/>
                <w:sz w:val="28"/>
                <w:szCs w:val="28"/>
                <w:vertAlign w:val="baseline"/>
              </w:rPr>
            </w:pPr>
            <w:r w:rsidRPr="007B079A">
              <w:rPr>
                <w:rFonts w:ascii="Calibri" w:hAnsi="Calibri" w:cs="Calibri"/>
                <w:b/>
                <w:bCs/>
                <w:sz w:val="28"/>
                <w:szCs w:val="28"/>
                <w:vertAlign w:val="baseline"/>
              </w:rPr>
              <w:t>Маш. Инсталације</w:t>
            </w:r>
          </w:p>
        </w:tc>
        <w:tc>
          <w:tcPr>
            <w:tcW w:w="222" w:type="dxa"/>
            <w:tcBorders>
              <w:top w:val="nil"/>
              <w:left w:val="nil"/>
              <w:bottom w:val="nil"/>
              <w:right w:val="nil"/>
            </w:tcBorders>
            <w:noWrap/>
            <w:hideMark/>
          </w:tcPr>
          <w:p w:rsidR="00E8671D" w:rsidRPr="007B079A" w:rsidRDefault="00E8671D" w:rsidP="007B079A">
            <w:pPr>
              <w:rPr>
                <w:rFonts w:ascii="Calibri" w:hAnsi="Calibri" w:cs="Calibri"/>
                <w:b/>
                <w:bCs/>
                <w:sz w:val="28"/>
                <w:szCs w:val="28"/>
                <w:vertAlign w:val="baseline"/>
              </w:rPr>
            </w:pPr>
          </w:p>
        </w:tc>
        <w:tc>
          <w:tcPr>
            <w:tcW w:w="2884" w:type="dxa"/>
            <w:tcBorders>
              <w:top w:val="nil"/>
              <w:left w:val="nil"/>
              <w:bottom w:val="nil"/>
              <w:right w:val="nil"/>
            </w:tcBorders>
            <w:noWrap/>
            <w:vAlign w:val="bottom"/>
          </w:tcPr>
          <w:p w:rsidR="00E8671D" w:rsidRPr="007B079A" w:rsidRDefault="00E8671D" w:rsidP="007B079A">
            <w:pPr>
              <w:jc w:val="right"/>
              <w:rPr>
                <w:rFonts w:ascii="Calibri" w:hAnsi="Calibri" w:cs="Calibri"/>
                <w:b/>
                <w:bCs/>
                <w:sz w:val="28"/>
                <w:szCs w:val="28"/>
                <w:vertAlign w:val="baseline"/>
              </w:rPr>
            </w:pPr>
          </w:p>
        </w:tc>
        <w:tc>
          <w:tcPr>
            <w:tcW w:w="1432"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28"/>
                <w:szCs w:val="28"/>
                <w:vertAlign w:val="baseline"/>
              </w:rPr>
            </w:pPr>
          </w:p>
        </w:tc>
      </w:tr>
      <w:tr w:rsidR="00E8671D" w:rsidRPr="007B079A" w:rsidTr="007B079A">
        <w:trPr>
          <w:trHeight w:val="315"/>
        </w:trPr>
        <w:tc>
          <w:tcPr>
            <w:tcW w:w="960"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466"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c>
          <w:tcPr>
            <w:tcW w:w="986" w:type="dxa"/>
            <w:tcBorders>
              <w:top w:val="nil"/>
              <w:left w:val="nil"/>
              <w:bottom w:val="nil"/>
              <w:right w:val="nil"/>
            </w:tcBorders>
            <w:noWrap/>
            <w:vAlign w:val="bottom"/>
            <w:hideMark/>
          </w:tcPr>
          <w:p w:rsidR="00E8671D" w:rsidRPr="007B079A" w:rsidRDefault="00E8671D" w:rsidP="007B079A">
            <w:pPr>
              <w:jc w:val="right"/>
              <w:rPr>
                <w:sz w:val="20"/>
                <w:szCs w:val="20"/>
                <w:vertAlign w:val="baseline"/>
              </w:rPr>
            </w:pPr>
          </w:p>
        </w:tc>
        <w:tc>
          <w:tcPr>
            <w:tcW w:w="1378" w:type="dxa"/>
            <w:tcBorders>
              <w:top w:val="nil"/>
              <w:left w:val="nil"/>
              <w:bottom w:val="nil"/>
              <w:right w:val="nil"/>
            </w:tcBorders>
            <w:noWrap/>
            <w:hideMark/>
          </w:tcPr>
          <w:p w:rsidR="00E8671D" w:rsidRPr="007B079A" w:rsidRDefault="00E8671D" w:rsidP="007B079A">
            <w:pPr>
              <w:rPr>
                <w:sz w:val="20"/>
                <w:szCs w:val="20"/>
                <w:vertAlign w:val="baseline"/>
              </w:rPr>
            </w:pPr>
          </w:p>
        </w:tc>
        <w:tc>
          <w:tcPr>
            <w:tcW w:w="939" w:type="dxa"/>
            <w:tcBorders>
              <w:top w:val="nil"/>
              <w:left w:val="nil"/>
              <w:bottom w:val="nil"/>
              <w:right w:val="nil"/>
            </w:tcBorders>
            <w:hideMark/>
          </w:tcPr>
          <w:p w:rsidR="00E8671D" w:rsidRPr="007B079A" w:rsidRDefault="00E8671D" w:rsidP="007B079A">
            <w:pPr>
              <w:rPr>
                <w:sz w:val="20"/>
                <w:szCs w:val="20"/>
                <w:vertAlign w:val="baseline"/>
              </w:rPr>
            </w:pPr>
          </w:p>
        </w:tc>
        <w:tc>
          <w:tcPr>
            <w:tcW w:w="939" w:type="dxa"/>
            <w:tcBorders>
              <w:top w:val="nil"/>
              <w:left w:val="nil"/>
              <w:bottom w:val="nil"/>
              <w:right w:val="nil"/>
            </w:tcBorders>
            <w:hideMark/>
          </w:tcPr>
          <w:p w:rsidR="00E8671D" w:rsidRPr="007B079A" w:rsidRDefault="00E8671D" w:rsidP="007B079A">
            <w:pPr>
              <w:rPr>
                <w:sz w:val="20"/>
                <w:szCs w:val="20"/>
                <w:vertAlign w:val="baseline"/>
              </w:rPr>
            </w:pPr>
          </w:p>
        </w:tc>
        <w:tc>
          <w:tcPr>
            <w:tcW w:w="222" w:type="dxa"/>
            <w:tcBorders>
              <w:top w:val="nil"/>
              <w:left w:val="nil"/>
              <w:bottom w:val="nil"/>
              <w:right w:val="nil"/>
            </w:tcBorders>
            <w:noWrap/>
            <w:hideMark/>
          </w:tcPr>
          <w:p w:rsidR="00E8671D" w:rsidRPr="007B079A" w:rsidRDefault="00E8671D" w:rsidP="007B079A">
            <w:pPr>
              <w:rPr>
                <w:sz w:val="20"/>
                <w:szCs w:val="20"/>
                <w:vertAlign w:val="baseline"/>
              </w:rPr>
            </w:pPr>
          </w:p>
        </w:tc>
        <w:tc>
          <w:tcPr>
            <w:tcW w:w="2884" w:type="dxa"/>
            <w:tcBorders>
              <w:top w:val="nil"/>
              <w:left w:val="nil"/>
              <w:bottom w:val="nil"/>
              <w:right w:val="nil"/>
            </w:tcBorders>
            <w:noWrap/>
            <w:vAlign w:val="bottom"/>
          </w:tcPr>
          <w:p w:rsidR="00E8671D" w:rsidRPr="007B079A" w:rsidRDefault="00E8671D" w:rsidP="007B079A">
            <w:pPr>
              <w:rPr>
                <w:sz w:val="20"/>
                <w:szCs w:val="20"/>
                <w:vertAlign w:val="baseline"/>
              </w:rPr>
            </w:pPr>
          </w:p>
        </w:tc>
        <w:tc>
          <w:tcPr>
            <w:tcW w:w="1432" w:type="dxa"/>
            <w:tcBorders>
              <w:top w:val="nil"/>
              <w:left w:val="nil"/>
              <w:bottom w:val="nil"/>
              <w:right w:val="nil"/>
            </w:tcBorders>
            <w:noWrap/>
            <w:vAlign w:val="bottom"/>
            <w:hideMark/>
          </w:tcPr>
          <w:p w:rsidR="00E8671D" w:rsidRPr="007B079A" w:rsidRDefault="00E8671D" w:rsidP="007B079A">
            <w:pPr>
              <w:rPr>
                <w:sz w:val="20"/>
                <w:szCs w:val="20"/>
                <w:vertAlign w:val="baseline"/>
              </w:rPr>
            </w:pPr>
          </w:p>
        </w:tc>
      </w:tr>
      <w:tr w:rsidR="00E8671D" w:rsidRPr="007B079A" w:rsidTr="007B079A">
        <w:trPr>
          <w:trHeight w:val="420"/>
        </w:trPr>
        <w:tc>
          <w:tcPr>
            <w:tcW w:w="960" w:type="dxa"/>
            <w:tcBorders>
              <w:top w:val="nil"/>
              <w:left w:val="nil"/>
              <w:bottom w:val="nil"/>
              <w:right w:val="nil"/>
            </w:tcBorders>
            <w:noWrap/>
            <w:vAlign w:val="bottom"/>
            <w:hideMark/>
          </w:tcPr>
          <w:p w:rsidR="00E8671D" w:rsidRPr="007B079A" w:rsidRDefault="00E8671D" w:rsidP="007B079A">
            <w:pPr>
              <w:jc w:val="center"/>
              <w:rPr>
                <w:sz w:val="20"/>
                <w:szCs w:val="20"/>
                <w:vertAlign w:val="baseline"/>
              </w:rPr>
            </w:pPr>
          </w:p>
        </w:tc>
        <w:tc>
          <w:tcPr>
            <w:tcW w:w="466" w:type="dxa"/>
            <w:tcBorders>
              <w:top w:val="single" w:sz="4" w:space="0" w:color="auto"/>
              <w:left w:val="nil"/>
              <w:bottom w:val="nil"/>
              <w:right w:val="nil"/>
            </w:tcBorders>
            <w:noWrap/>
            <w:vAlign w:val="bottom"/>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986"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378" w:type="dxa"/>
            <w:tcBorders>
              <w:top w:val="single" w:sz="4" w:space="0" w:color="auto"/>
              <w:left w:val="nil"/>
              <w:bottom w:val="nil"/>
              <w:right w:val="nil"/>
            </w:tcBorders>
            <w:hideMark/>
          </w:tcPr>
          <w:p w:rsidR="00E8671D" w:rsidRPr="007B079A" w:rsidRDefault="00E8671D" w:rsidP="007B079A">
            <w:pPr>
              <w:rPr>
                <w:rFonts w:ascii="Calibri" w:hAnsi="Calibri" w:cs="Calibri"/>
                <w:vertAlign w:val="baseline"/>
              </w:rPr>
            </w:pPr>
            <w:r w:rsidRPr="007B079A">
              <w:rPr>
                <w:rFonts w:ascii="Calibri" w:hAnsi="Calibri" w:cs="Calibri"/>
                <w:vertAlign w:val="baseline"/>
              </w:rPr>
              <w:t> </w:t>
            </w:r>
          </w:p>
        </w:tc>
        <w:tc>
          <w:tcPr>
            <w:tcW w:w="1878" w:type="dxa"/>
            <w:gridSpan w:val="2"/>
            <w:tcBorders>
              <w:top w:val="single" w:sz="4" w:space="0" w:color="auto"/>
              <w:left w:val="nil"/>
              <w:bottom w:val="nil"/>
              <w:right w:val="nil"/>
            </w:tcBorders>
            <w:noWrap/>
            <w:hideMark/>
          </w:tcPr>
          <w:p w:rsidR="00E8671D" w:rsidRPr="007B079A" w:rsidRDefault="00E8671D" w:rsidP="007B079A">
            <w:pPr>
              <w:rPr>
                <w:rFonts w:ascii="Calibri" w:hAnsi="Calibri" w:cs="Calibri"/>
                <w:b/>
                <w:bCs/>
                <w:sz w:val="32"/>
                <w:szCs w:val="32"/>
                <w:vertAlign w:val="baseline"/>
              </w:rPr>
            </w:pPr>
            <w:r w:rsidRPr="007B079A">
              <w:rPr>
                <w:rFonts w:ascii="Calibri" w:hAnsi="Calibri" w:cs="Calibri"/>
                <w:b/>
                <w:bCs/>
                <w:sz w:val="32"/>
                <w:szCs w:val="32"/>
                <w:vertAlign w:val="baseline"/>
              </w:rPr>
              <w:t>УКУПНО:</w:t>
            </w:r>
          </w:p>
        </w:tc>
        <w:tc>
          <w:tcPr>
            <w:tcW w:w="3106" w:type="dxa"/>
            <w:gridSpan w:val="2"/>
            <w:tcBorders>
              <w:top w:val="single" w:sz="4" w:space="0" w:color="auto"/>
              <w:left w:val="nil"/>
              <w:bottom w:val="nil"/>
              <w:right w:val="nil"/>
            </w:tcBorders>
            <w:noWrap/>
            <w:vAlign w:val="bottom"/>
          </w:tcPr>
          <w:p w:rsidR="00E8671D" w:rsidRPr="007B079A" w:rsidRDefault="00E8671D" w:rsidP="007B079A">
            <w:pPr>
              <w:jc w:val="right"/>
              <w:rPr>
                <w:rFonts w:ascii="Calibri" w:hAnsi="Calibri" w:cs="Calibri"/>
                <w:b/>
                <w:bCs/>
                <w:sz w:val="32"/>
                <w:szCs w:val="32"/>
                <w:vertAlign w:val="baseline"/>
              </w:rPr>
            </w:pPr>
          </w:p>
        </w:tc>
        <w:tc>
          <w:tcPr>
            <w:tcW w:w="1432" w:type="dxa"/>
            <w:tcBorders>
              <w:top w:val="nil"/>
              <w:left w:val="nil"/>
              <w:bottom w:val="nil"/>
              <w:right w:val="nil"/>
            </w:tcBorders>
            <w:noWrap/>
            <w:vAlign w:val="bottom"/>
            <w:hideMark/>
          </w:tcPr>
          <w:p w:rsidR="00E8671D" w:rsidRPr="007B079A" w:rsidRDefault="00E8671D" w:rsidP="007B079A">
            <w:pPr>
              <w:jc w:val="right"/>
              <w:rPr>
                <w:rFonts w:ascii="Calibri" w:hAnsi="Calibri" w:cs="Calibri"/>
                <w:b/>
                <w:bCs/>
                <w:sz w:val="32"/>
                <w:szCs w:val="32"/>
                <w:vertAlign w:val="baseline"/>
              </w:rPr>
            </w:pPr>
          </w:p>
        </w:tc>
      </w:tr>
    </w:tbl>
    <w:p w:rsidR="00E8671D" w:rsidRPr="00EA0E3C" w:rsidRDefault="00E8671D" w:rsidP="00B27BB6">
      <w:pPr>
        <w:rPr>
          <w:rFonts w:ascii="Arial Narrow" w:hAnsi="Arial Narrow"/>
          <w:sz w:val="22"/>
          <w:szCs w:val="22"/>
        </w:rPr>
      </w:pPr>
    </w:p>
    <w:p w:rsidR="00E8671D" w:rsidRPr="00EA0E3C" w:rsidRDefault="00E8671D" w:rsidP="00B27BB6">
      <w:pPr>
        <w:rPr>
          <w:rFonts w:ascii="Arial Narrow" w:hAnsi="Arial Narrow"/>
          <w:sz w:val="22"/>
          <w:szCs w:val="22"/>
        </w:rPr>
      </w:pPr>
    </w:p>
    <w:tbl>
      <w:tblPr>
        <w:tblW w:w="0" w:type="auto"/>
        <w:tblLook w:val="04A0" w:firstRow="1" w:lastRow="0" w:firstColumn="1" w:lastColumn="0" w:noHBand="0" w:noVBand="1"/>
      </w:tblPr>
      <w:tblGrid>
        <w:gridCol w:w="3794"/>
        <w:gridCol w:w="2410"/>
        <w:gridCol w:w="3685"/>
      </w:tblGrid>
      <w:tr w:rsidR="00E8671D" w:rsidRPr="00EA0E3C" w:rsidTr="004E385E">
        <w:trPr>
          <w:trHeight w:val="908"/>
        </w:trPr>
        <w:tc>
          <w:tcPr>
            <w:tcW w:w="3794" w:type="dxa"/>
            <w:vAlign w:val="center"/>
          </w:tcPr>
          <w:p w:rsidR="00E8671D" w:rsidRPr="00EA0E3C" w:rsidRDefault="00E8671D" w:rsidP="004E385E">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4E385E">
            <w:pPr>
              <w:jc w:val="center"/>
              <w:rPr>
                <w:rFonts w:ascii="Arial Narrow" w:hAnsi="Arial Narrow" w:cs="Arial"/>
                <w:sz w:val="22"/>
                <w:szCs w:val="22"/>
                <w:vertAlign w:val="baseline"/>
              </w:rPr>
            </w:pPr>
          </w:p>
          <w:p w:rsidR="00E8671D" w:rsidRPr="00EA0E3C" w:rsidRDefault="00E8671D" w:rsidP="004E385E">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4E385E">
            <w:pPr>
              <w:jc w:val="center"/>
              <w:rPr>
                <w:rFonts w:ascii="Arial Narrow" w:hAnsi="Arial Narrow" w:cs="Arial"/>
                <w:sz w:val="22"/>
                <w:szCs w:val="22"/>
                <w:vertAlign w:val="baseline"/>
              </w:rPr>
            </w:pPr>
          </w:p>
        </w:tc>
        <w:tc>
          <w:tcPr>
            <w:tcW w:w="2410" w:type="dxa"/>
            <w:vAlign w:val="center"/>
          </w:tcPr>
          <w:p w:rsidR="00E8671D" w:rsidRPr="00EA0E3C" w:rsidRDefault="00E8671D" w:rsidP="004E385E">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4E385E">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4E385E">
            <w:pPr>
              <w:jc w:val="center"/>
              <w:rPr>
                <w:rFonts w:ascii="Arial Narrow" w:hAnsi="Arial Narrow" w:cs="Arial"/>
                <w:sz w:val="22"/>
                <w:szCs w:val="22"/>
                <w:vertAlign w:val="baseline"/>
              </w:rPr>
            </w:pPr>
          </w:p>
          <w:p w:rsidR="00E8671D" w:rsidRPr="00EA0E3C" w:rsidRDefault="00E8671D" w:rsidP="004E385E">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4E385E">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Default="00E8671D" w:rsidP="00307C3B">
      <w:pPr>
        <w:rPr>
          <w:rFonts w:ascii="Arial Narrow" w:hAnsi="Arial Narrow" w:cs="Arial"/>
          <w:sz w:val="22"/>
          <w:szCs w:val="22"/>
          <w:vertAlign w:val="baseline"/>
          <w:lang w:eastAsia="ar-SA"/>
        </w:rPr>
      </w:pPr>
    </w:p>
    <w:p w:rsidR="00E8671D" w:rsidRPr="00EA0E3C" w:rsidRDefault="00E8671D" w:rsidP="00307C3B">
      <w:pPr>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5B4CDB">
        <w:trPr>
          <w:trHeight w:val="270"/>
        </w:trPr>
        <w:tc>
          <w:tcPr>
            <w:tcW w:w="1908" w:type="dxa"/>
            <w:vAlign w:val="center"/>
          </w:tcPr>
          <w:p w:rsidR="00E8671D" w:rsidRPr="00EA0E3C" w:rsidRDefault="00E8671D" w:rsidP="00450BE6">
            <w:pPr>
              <w:jc w:val="center"/>
              <w:rPr>
                <w:rFonts w:ascii="Arial Narrow" w:hAnsi="Arial Narrow" w:cs="Arial"/>
                <w:b/>
                <w:sz w:val="22"/>
                <w:szCs w:val="22"/>
                <w:vertAlign w:val="baseline"/>
              </w:rPr>
            </w:pPr>
            <w:r w:rsidRPr="00EA0E3C">
              <w:rPr>
                <w:rFonts w:ascii="Arial Narrow" w:hAnsi="Arial Narrow" w:cs="Arial"/>
                <w:b/>
                <w:sz w:val="22"/>
                <w:szCs w:val="22"/>
                <w:vertAlign w:val="baseline"/>
              </w:rPr>
              <w:t>Образац бр. 10</w:t>
            </w:r>
          </w:p>
        </w:tc>
      </w:tr>
    </w:tbl>
    <w:p w:rsidR="00E8671D" w:rsidRPr="00EA0E3C" w:rsidRDefault="00E8671D" w:rsidP="00DB719A">
      <w:pPr>
        <w:autoSpaceDE w:val="0"/>
        <w:autoSpaceDN w:val="0"/>
        <w:adjustRightInd w:val="0"/>
        <w:jc w:val="center"/>
        <w:rPr>
          <w:rFonts w:ascii="Arial Narrow" w:hAnsi="Arial Narrow" w:cs="Arial"/>
          <w:b/>
          <w:bCs/>
          <w:iCs/>
          <w:noProof/>
          <w:sz w:val="22"/>
          <w:szCs w:val="22"/>
          <w:vertAlign w:val="baseline"/>
          <w:lang w:eastAsia="sr-Latn-CS"/>
        </w:rPr>
      </w:pPr>
    </w:p>
    <w:p w:rsidR="00E8671D" w:rsidRPr="00EA0E3C" w:rsidRDefault="00E8671D" w:rsidP="000E16AE">
      <w:pPr>
        <w:autoSpaceDE w:val="0"/>
        <w:autoSpaceDN w:val="0"/>
        <w:adjustRightInd w:val="0"/>
        <w:jc w:val="center"/>
        <w:rPr>
          <w:rFonts w:ascii="Arial Narrow" w:hAnsi="Arial Narrow" w:cs="Arial"/>
          <w:b/>
          <w:bCs/>
          <w:iCs/>
          <w:noProof/>
          <w:sz w:val="22"/>
          <w:szCs w:val="22"/>
          <w:vertAlign w:val="baseline"/>
          <w:lang w:eastAsia="sr-Latn-CS"/>
        </w:rPr>
      </w:pPr>
      <w:r w:rsidRPr="00EA0E3C">
        <w:rPr>
          <w:rFonts w:ascii="Arial Narrow" w:hAnsi="Arial Narrow" w:cs="Arial"/>
          <w:b/>
          <w:bCs/>
          <w:iCs/>
          <w:noProof/>
          <w:sz w:val="22"/>
          <w:szCs w:val="22"/>
          <w:vertAlign w:val="baseline"/>
          <w:lang w:eastAsia="sr-Latn-CS"/>
        </w:rPr>
        <w:t>ОБРАЗАЦ ПОНУДЕ</w:t>
      </w:r>
    </w:p>
    <w:p w:rsidR="00E8671D" w:rsidRPr="00EA0E3C" w:rsidRDefault="00E8671D" w:rsidP="000E16AE">
      <w:pPr>
        <w:autoSpaceDE w:val="0"/>
        <w:autoSpaceDN w:val="0"/>
        <w:adjustRightInd w:val="0"/>
        <w:jc w:val="center"/>
        <w:rPr>
          <w:rFonts w:ascii="Arial Narrow" w:hAnsi="Arial Narrow" w:cs="Arial"/>
          <w:b/>
          <w:bCs/>
          <w:noProof/>
          <w:sz w:val="22"/>
          <w:szCs w:val="22"/>
          <w:vertAlign w:val="baseline"/>
          <w:lang w:eastAsia="sr-Latn-CS"/>
        </w:rPr>
      </w:pPr>
    </w:p>
    <w:p w:rsidR="00E8671D" w:rsidRPr="00EA0E3C" w:rsidRDefault="00E8671D" w:rsidP="000E16AE">
      <w:pPr>
        <w:autoSpaceDE w:val="0"/>
        <w:autoSpaceDN w:val="0"/>
        <w:adjustRightInd w:val="0"/>
        <w:jc w:val="both"/>
        <w:rPr>
          <w:rFonts w:ascii="Arial Narrow" w:hAnsi="Arial Narrow" w:cs="Arial"/>
          <w:noProof/>
          <w:sz w:val="22"/>
          <w:szCs w:val="22"/>
          <w:vertAlign w:val="baseline"/>
          <w:lang w:eastAsia="sr-Latn-CS"/>
        </w:rPr>
      </w:pPr>
      <w:r w:rsidRPr="00EA0E3C">
        <w:rPr>
          <w:rFonts w:ascii="Arial Narrow" w:hAnsi="Arial Narrow" w:cs="Arial"/>
          <w:noProof/>
          <w:sz w:val="22"/>
          <w:szCs w:val="22"/>
          <w:vertAlign w:val="baseline"/>
          <w:lang w:eastAsia="sr-Latn-CS"/>
        </w:rPr>
        <w:tab/>
        <w:t xml:space="preserve">На основу позива за подношење понуда за јавну набавку </w:t>
      </w:r>
      <w:r w:rsidRPr="00EA0E3C">
        <w:rPr>
          <w:rFonts w:ascii="Arial Narrow" w:hAnsi="Arial Narrow" w:cs="Arial"/>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w:t>
      </w:r>
      <w:r w:rsidRPr="00EA0E3C">
        <w:rPr>
          <w:rFonts w:ascii="Arial Narrow" w:hAnsi="Arial Narrow" w:cs="Arial"/>
          <w:noProof/>
          <w:sz w:val="22"/>
          <w:szCs w:val="22"/>
          <w:vertAlign w:val="baseline"/>
        </w:rPr>
        <w:t>, ЈН бр</w:t>
      </w:r>
      <w:r w:rsidRPr="00EA0E3C">
        <w:rPr>
          <w:rFonts w:ascii="Arial Narrow" w:hAnsi="Arial Narrow" w:cs="Arial"/>
          <w:b/>
          <w:noProof/>
          <w:sz w:val="22"/>
          <w:szCs w:val="22"/>
          <w:vertAlign w:val="baseline"/>
        </w:rPr>
        <w:t xml:space="preserve">. </w:t>
      </w:r>
      <w:r>
        <w:rPr>
          <w:rFonts w:ascii="Arial Narrow" w:hAnsi="Arial Narrow" w:cs="Arial"/>
          <w:b/>
          <w:noProof/>
          <w:sz w:val="22"/>
          <w:szCs w:val="22"/>
          <w:vertAlign w:val="baseline"/>
        </w:rPr>
        <w:t>1.3.1-2017</w:t>
      </w:r>
      <w:r w:rsidRPr="00EA0E3C">
        <w:rPr>
          <w:rFonts w:ascii="Arial Narrow" w:hAnsi="Arial Narrow" w:cs="Arial"/>
          <w:noProof/>
          <w:sz w:val="22"/>
          <w:szCs w:val="22"/>
          <w:vertAlign w:val="baseline"/>
          <w:lang w:eastAsia="sr-Latn-CS"/>
        </w:rPr>
        <w:t xml:space="preserve">, подносим: </w:t>
      </w:r>
    </w:p>
    <w:p w:rsidR="00E8671D" w:rsidRPr="00EA0E3C" w:rsidRDefault="00E8671D" w:rsidP="000E16AE">
      <w:pPr>
        <w:autoSpaceDE w:val="0"/>
        <w:autoSpaceDN w:val="0"/>
        <w:adjustRightInd w:val="0"/>
        <w:jc w:val="both"/>
        <w:rPr>
          <w:rFonts w:ascii="Arial Narrow" w:hAnsi="Arial Narrow" w:cs="Arial"/>
          <w:noProof/>
          <w:sz w:val="22"/>
          <w:szCs w:val="22"/>
          <w:vertAlign w:val="baseline"/>
          <w:lang w:eastAsia="sr-Latn-CS"/>
        </w:rPr>
      </w:pPr>
    </w:p>
    <w:p w:rsidR="00E8671D" w:rsidRPr="00EA0E3C" w:rsidRDefault="00E8671D" w:rsidP="000E16AE">
      <w:pPr>
        <w:autoSpaceDE w:val="0"/>
        <w:autoSpaceDN w:val="0"/>
        <w:adjustRightInd w:val="0"/>
        <w:jc w:val="center"/>
        <w:rPr>
          <w:rFonts w:ascii="Arial Narrow" w:hAnsi="Arial Narrow" w:cs="Arial"/>
          <w:b/>
          <w:bCs/>
          <w:noProof/>
          <w:sz w:val="22"/>
          <w:szCs w:val="22"/>
          <w:vertAlign w:val="baseline"/>
          <w:lang w:eastAsia="sr-Latn-CS"/>
        </w:rPr>
      </w:pPr>
    </w:p>
    <w:p w:rsidR="00E8671D" w:rsidRPr="00EA0E3C" w:rsidRDefault="00E8671D" w:rsidP="000E16AE">
      <w:pPr>
        <w:autoSpaceDE w:val="0"/>
        <w:autoSpaceDN w:val="0"/>
        <w:adjustRightInd w:val="0"/>
        <w:ind w:left="567" w:hanging="283"/>
        <w:jc w:val="center"/>
        <w:rPr>
          <w:rFonts w:ascii="Arial Narrow" w:hAnsi="Arial Narrow" w:cs="Arial"/>
          <w:b/>
          <w:bCs/>
          <w:noProof/>
          <w:sz w:val="22"/>
          <w:szCs w:val="22"/>
          <w:vertAlign w:val="baseline"/>
          <w:lang w:val="en-US" w:eastAsia="sr-Latn-CS"/>
        </w:rPr>
      </w:pPr>
      <w:r w:rsidRPr="00EA0E3C">
        <w:rPr>
          <w:rFonts w:ascii="Arial Narrow" w:hAnsi="Arial Narrow" w:cs="Arial"/>
          <w:b/>
          <w:bCs/>
          <w:noProof/>
          <w:sz w:val="22"/>
          <w:szCs w:val="22"/>
          <w:vertAlign w:val="baseline"/>
          <w:lang w:eastAsia="sr-Latn-CS"/>
        </w:rPr>
        <w:t xml:space="preserve">П О Н У Д У   бр. </w:t>
      </w:r>
      <w:r w:rsidRPr="00EA0E3C">
        <w:rPr>
          <w:rFonts w:ascii="Arial Narrow" w:hAnsi="Arial Narrow" w:cs="Arial"/>
          <w:bCs/>
          <w:noProof/>
          <w:sz w:val="22"/>
          <w:szCs w:val="22"/>
          <w:vertAlign w:val="baseline"/>
          <w:lang w:eastAsia="sr-Latn-CS"/>
        </w:rPr>
        <w:t xml:space="preserve">__________ / </w:t>
      </w:r>
      <w:r w:rsidRPr="00EA0E3C">
        <w:rPr>
          <w:rFonts w:ascii="Arial Narrow" w:hAnsi="Arial Narrow" w:cs="Arial"/>
          <w:b/>
          <w:bCs/>
          <w:noProof/>
          <w:sz w:val="22"/>
          <w:szCs w:val="22"/>
          <w:vertAlign w:val="baseline"/>
          <w:lang w:eastAsia="sr-Latn-CS"/>
        </w:rPr>
        <w:t>201</w:t>
      </w:r>
      <w:r w:rsidRPr="00EA0E3C">
        <w:rPr>
          <w:rFonts w:ascii="Arial Narrow" w:hAnsi="Arial Narrow" w:cs="Arial"/>
          <w:b/>
          <w:bCs/>
          <w:noProof/>
          <w:sz w:val="22"/>
          <w:szCs w:val="22"/>
          <w:vertAlign w:val="baseline"/>
          <w:lang w:val="en-US" w:eastAsia="sr-Latn-CS"/>
        </w:rPr>
        <w:t>7</w:t>
      </w:r>
    </w:p>
    <w:p w:rsidR="00E8671D" w:rsidRPr="00EA0E3C" w:rsidRDefault="00E8671D" w:rsidP="000E16AE">
      <w:pPr>
        <w:autoSpaceDE w:val="0"/>
        <w:autoSpaceDN w:val="0"/>
        <w:adjustRightInd w:val="0"/>
        <w:ind w:left="567" w:hanging="283"/>
        <w:rPr>
          <w:rFonts w:ascii="Arial Narrow" w:hAnsi="Arial Narrow" w:cs="Arial"/>
          <w:bCs/>
          <w:noProof/>
          <w:sz w:val="22"/>
          <w:szCs w:val="22"/>
          <w:vertAlign w:val="baseline"/>
          <w:lang w:eastAsia="sr-Latn-CS"/>
        </w:rPr>
      </w:pPr>
    </w:p>
    <w:p w:rsidR="00E8671D" w:rsidRPr="00EA0E3C" w:rsidRDefault="00E8671D" w:rsidP="000E16AE">
      <w:pPr>
        <w:autoSpaceDE w:val="0"/>
        <w:autoSpaceDN w:val="0"/>
        <w:adjustRightInd w:val="0"/>
        <w:ind w:left="567" w:hanging="283"/>
        <w:rPr>
          <w:rFonts w:ascii="Arial Narrow" w:hAnsi="Arial Narrow" w:cs="Arial"/>
          <w:bCs/>
          <w:noProof/>
          <w:sz w:val="22"/>
          <w:szCs w:val="22"/>
          <w:vertAlign w:val="baseline"/>
          <w:lang w:eastAsia="sr-Latn-CS"/>
        </w:rPr>
      </w:pPr>
      <w:r w:rsidRPr="00EA0E3C">
        <w:rPr>
          <w:rFonts w:ascii="Arial Narrow" w:hAnsi="Arial Narrow" w:cs="Arial"/>
          <w:b/>
          <w:bCs/>
          <w:noProof/>
          <w:sz w:val="22"/>
          <w:szCs w:val="22"/>
          <w:vertAlign w:val="baseline"/>
          <w:lang w:eastAsia="sr-Latn-CS"/>
        </w:rPr>
        <w:t xml:space="preserve">1. </w:t>
      </w:r>
      <w:r w:rsidRPr="00EA0E3C">
        <w:rPr>
          <w:rFonts w:ascii="Arial Narrow" w:hAnsi="Arial Narrow" w:cs="Arial"/>
          <w:bCs/>
          <w:noProof/>
          <w:sz w:val="22"/>
          <w:szCs w:val="22"/>
          <w:vertAlign w:val="baseline"/>
          <w:lang w:eastAsia="sr-Latn-CS"/>
        </w:rPr>
        <w:t>Понуду подносимо (заокружити):</w:t>
      </w:r>
    </w:p>
    <w:p w:rsidR="00E8671D" w:rsidRPr="00EA0E3C" w:rsidRDefault="00E8671D" w:rsidP="000E16AE">
      <w:pPr>
        <w:autoSpaceDE w:val="0"/>
        <w:autoSpaceDN w:val="0"/>
        <w:adjustRightInd w:val="0"/>
        <w:ind w:left="567" w:hanging="283"/>
        <w:rPr>
          <w:rFonts w:ascii="Arial Narrow" w:hAnsi="Arial Narrow" w:cs="Arial"/>
          <w:bCs/>
          <w:noProof/>
          <w:sz w:val="22"/>
          <w:szCs w:val="22"/>
          <w:vertAlign w:val="baseline"/>
          <w:lang w:eastAsia="sr-Latn-CS"/>
        </w:rPr>
      </w:pPr>
    </w:p>
    <w:p w:rsidR="00E8671D" w:rsidRPr="00EA0E3C" w:rsidRDefault="00E8671D" w:rsidP="000E16AE">
      <w:pPr>
        <w:autoSpaceDE w:val="0"/>
        <w:autoSpaceDN w:val="0"/>
        <w:adjustRightInd w:val="0"/>
        <w:ind w:left="567" w:hanging="283"/>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 xml:space="preserve">     </w:t>
      </w:r>
      <w:r w:rsidRPr="00EA0E3C">
        <w:rPr>
          <w:rFonts w:ascii="Arial Narrow" w:hAnsi="Arial Narrow" w:cs="Arial"/>
          <w:bCs/>
          <w:noProof/>
          <w:sz w:val="22"/>
          <w:szCs w:val="22"/>
          <w:vertAlign w:val="baseline"/>
          <w:lang w:eastAsia="sr-Latn-CS"/>
        </w:rPr>
        <w:tab/>
        <w:t>а)  самостално</w:t>
      </w:r>
    </w:p>
    <w:p w:rsidR="00E8671D" w:rsidRPr="00EA0E3C" w:rsidRDefault="00E8671D" w:rsidP="000E16AE">
      <w:pPr>
        <w:autoSpaceDE w:val="0"/>
        <w:autoSpaceDN w:val="0"/>
        <w:adjustRightInd w:val="0"/>
        <w:ind w:left="567" w:hanging="283"/>
        <w:rPr>
          <w:rFonts w:ascii="Arial Narrow" w:hAnsi="Arial Narrow" w:cs="Arial"/>
          <w:bCs/>
          <w:noProof/>
          <w:sz w:val="22"/>
          <w:szCs w:val="22"/>
          <w:vertAlign w:val="baseline"/>
          <w:lang w:eastAsia="sr-Latn-CS"/>
        </w:rPr>
      </w:pPr>
    </w:p>
    <w:p w:rsidR="00E8671D" w:rsidRPr="00EA0E3C" w:rsidRDefault="00E8671D" w:rsidP="000E16AE">
      <w:pPr>
        <w:autoSpaceDE w:val="0"/>
        <w:autoSpaceDN w:val="0"/>
        <w:adjustRightInd w:val="0"/>
        <w:ind w:left="567" w:hanging="283"/>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ab/>
        <w:t>б)  са подизвођачем</w:t>
      </w:r>
    </w:p>
    <w:p w:rsidR="00E8671D" w:rsidRPr="00EA0E3C" w:rsidRDefault="00E8671D" w:rsidP="000E16AE">
      <w:pPr>
        <w:autoSpaceDE w:val="0"/>
        <w:autoSpaceDN w:val="0"/>
        <w:adjustRightInd w:val="0"/>
        <w:ind w:left="567" w:hanging="283"/>
        <w:rPr>
          <w:rFonts w:ascii="Arial Narrow" w:hAnsi="Arial Narrow" w:cs="Arial"/>
          <w:bCs/>
          <w:noProof/>
          <w:sz w:val="22"/>
          <w:szCs w:val="22"/>
          <w:vertAlign w:val="baseline"/>
          <w:lang w:eastAsia="sr-Latn-CS"/>
        </w:rPr>
      </w:pPr>
    </w:p>
    <w:p w:rsidR="00E8671D" w:rsidRPr="00EA0E3C" w:rsidRDefault="00E8671D" w:rsidP="000E16AE">
      <w:pPr>
        <w:autoSpaceDE w:val="0"/>
        <w:autoSpaceDN w:val="0"/>
        <w:adjustRightInd w:val="0"/>
        <w:ind w:left="567" w:hanging="283"/>
        <w:rPr>
          <w:rFonts w:ascii="Arial Narrow" w:hAnsi="Arial Narrow" w:cs="Arial"/>
          <w:bCs/>
          <w:noProof/>
          <w:sz w:val="22"/>
          <w:szCs w:val="22"/>
          <w:vertAlign w:val="baseline"/>
          <w:lang w:eastAsia="sr-Latn-CS"/>
        </w:rPr>
      </w:pPr>
      <w:r w:rsidRPr="00EA0E3C">
        <w:rPr>
          <w:rFonts w:ascii="Arial Narrow" w:hAnsi="Arial Narrow" w:cs="Arial"/>
          <w:bCs/>
          <w:noProof/>
          <w:sz w:val="22"/>
          <w:szCs w:val="22"/>
          <w:vertAlign w:val="baseline"/>
          <w:lang w:eastAsia="sr-Latn-CS"/>
        </w:rPr>
        <w:t xml:space="preserve">     </w:t>
      </w:r>
      <w:r w:rsidRPr="00EA0E3C">
        <w:rPr>
          <w:rFonts w:ascii="Arial Narrow" w:hAnsi="Arial Narrow" w:cs="Arial"/>
          <w:bCs/>
          <w:noProof/>
          <w:sz w:val="22"/>
          <w:szCs w:val="22"/>
          <w:vertAlign w:val="baseline"/>
          <w:lang w:eastAsia="sr-Latn-CS"/>
        </w:rPr>
        <w:tab/>
        <w:t>в)  заједничку понуду</w:t>
      </w:r>
    </w:p>
    <w:p w:rsidR="00E8671D" w:rsidRPr="00EA0E3C" w:rsidRDefault="00E8671D" w:rsidP="000E16AE">
      <w:pPr>
        <w:autoSpaceDE w:val="0"/>
        <w:autoSpaceDN w:val="0"/>
        <w:adjustRightInd w:val="0"/>
        <w:ind w:left="567" w:hanging="283"/>
        <w:rPr>
          <w:rFonts w:ascii="Arial Narrow" w:hAnsi="Arial Narrow" w:cs="Arial"/>
          <w:b/>
          <w:bCs/>
          <w:noProof/>
          <w:sz w:val="22"/>
          <w:szCs w:val="22"/>
          <w:vertAlign w:val="baseline"/>
          <w:lang w:eastAsia="sr-Latn-CS"/>
        </w:rPr>
      </w:pPr>
      <w:r w:rsidRPr="00EA0E3C">
        <w:rPr>
          <w:rFonts w:ascii="Arial Narrow" w:hAnsi="Arial Narrow" w:cs="Arial"/>
          <w:b/>
          <w:bCs/>
          <w:noProof/>
          <w:sz w:val="22"/>
          <w:szCs w:val="22"/>
          <w:vertAlign w:val="baseline"/>
          <w:lang w:eastAsia="sr-Latn-CS"/>
        </w:rPr>
        <w:t xml:space="preserve"> </w:t>
      </w:r>
    </w:p>
    <w:p w:rsidR="00E8671D" w:rsidRPr="00EA0E3C" w:rsidRDefault="00E8671D" w:rsidP="000E16AE">
      <w:pPr>
        <w:autoSpaceDE w:val="0"/>
        <w:autoSpaceDN w:val="0"/>
        <w:adjustRightInd w:val="0"/>
        <w:ind w:left="567" w:hanging="283"/>
        <w:rPr>
          <w:rFonts w:ascii="Arial Narrow" w:hAnsi="Arial Narrow" w:cs="Arial"/>
          <w:b/>
          <w:bCs/>
          <w:noProof/>
          <w:sz w:val="22"/>
          <w:szCs w:val="22"/>
          <w:vertAlign w:val="baseline"/>
          <w:lang w:eastAsia="sr-Latn-CS"/>
        </w:rPr>
      </w:pPr>
    </w:p>
    <w:p w:rsidR="00E8671D" w:rsidRPr="00EA0E3C" w:rsidRDefault="00E8671D" w:rsidP="000E16AE">
      <w:pPr>
        <w:suppressAutoHyphens/>
        <w:ind w:left="709" w:hanging="425"/>
        <w:jc w:val="both"/>
        <w:rPr>
          <w:rFonts w:ascii="Arial Narrow" w:hAnsi="Arial Narrow" w:cs="Arial"/>
          <w:sz w:val="22"/>
          <w:szCs w:val="22"/>
          <w:vertAlign w:val="baseline"/>
          <w:lang w:eastAsia="ar-SA"/>
        </w:rPr>
      </w:pPr>
      <w:r w:rsidRPr="00EA0E3C">
        <w:rPr>
          <w:rFonts w:ascii="Arial Narrow" w:hAnsi="Arial Narrow" w:cs="Arial"/>
          <w:b/>
          <w:sz w:val="22"/>
          <w:szCs w:val="22"/>
          <w:vertAlign w:val="baseline"/>
          <w:lang w:eastAsia="ar-SA"/>
        </w:rPr>
        <w:t>2.</w:t>
      </w:r>
      <w:r w:rsidRPr="00EA0E3C">
        <w:rPr>
          <w:rFonts w:ascii="Arial Narrow" w:hAnsi="Arial Narrow" w:cs="Arial"/>
          <w:sz w:val="22"/>
          <w:szCs w:val="22"/>
          <w:vertAlign w:val="baseline"/>
          <w:lang w:eastAsia="ar-SA"/>
        </w:rPr>
        <w:t xml:space="preserve"> Услови понуде:</w:t>
      </w:r>
    </w:p>
    <w:p w:rsidR="00E8671D" w:rsidRPr="00EA0E3C" w:rsidRDefault="00E8671D" w:rsidP="000E16AE">
      <w:pPr>
        <w:suppressAutoHyphens/>
        <w:ind w:left="709" w:hanging="425"/>
        <w:jc w:val="both"/>
        <w:rPr>
          <w:rFonts w:ascii="Arial Narrow" w:hAnsi="Arial Narrow" w:cs="Arial"/>
          <w:sz w:val="22"/>
          <w:szCs w:val="22"/>
          <w:vertAlign w:val="baseline"/>
          <w:lang w:eastAsia="ar-SA"/>
        </w:rPr>
      </w:pPr>
    </w:p>
    <w:p w:rsidR="00E8671D" w:rsidRPr="00EA0E3C" w:rsidRDefault="00E8671D" w:rsidP="000E16AE">
      <w:pPr>
        <w:suppressAutoHyphens/>
        <w:ind w:left="709" w:hanging="425"/>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а )</w:t>
      </w:r>
      <w:r w:rsidRPr="00EA0E3C">
        <w:rPr>
          <w:rFonts w:ascii="Arial Narrow" w:hAnsi="Arial Narrow" w:cs="Arial"/>
          <w:b/>
          <w:sz w:val="22"/>
          <w:szCs w:val="22"/>
          <w:vertAlign w:val="baseline"/>
          <w:lang w:eastAsia="ar-SA"/>
        </w:rPr>
        <w:t xml:space="preserve"> Вредност понуде</w:t>
      </w:r>
      <w:r w:rsidRPr="00EA0E3C">
        <w:rPr>
          <w:rFonts w:ascii="Arial Narrow" w:hAnsi="Arial Narrow" w:cs="Arial"/>
          <w:sz w:val="22"/>
          <w:szCs w:val="22"/>
          <w:vertAlign w:val="baseline"/>
          <w:lang w:eastAsia="ar-SA"/>
        </w:rPr>
        <w:t xml:space="preserve">: _________________________ динара без ПДВ-а,    </w:t>
      </w:r>
    </w:p>
    <w:p w:rsidR="00E8671D" w:rsidRPr="00EA0E3C" w:rsidRDefault="00E8671D" w:rsidP="000E16AE">
      <w:pPr>
        <w:suppressAutoHyphens/>
        <w:ind w:left="709" w:hanging="425"/>
        <w:rPr>
          <w:rFonts w:ascii="Arial Narrow" w:hAnsi="Arial Narrow" w:cs="Arial"/>
          <w:sz w:val="22"/>
          <w:szCs w:val="22"/>
          <w:vertAlign w:val="baseline"/>
          <w:lang w:eastAsia="ar-SA"/>
        </w:rPr>
      </w:pPr>
    </w:p>
    <w:p w:rsidR="00E8671D" w:rsidRPr="00EA0E3C" w:rsidRDefault="00E8671D" w:rsidP="000E16AE">
      <w:pPr>
        <w:suppressAutoHyphens/>
        <w:ind w:left="709" w:hanging="425"/>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 xml:space="preserve">                       словима:   ______________________________________________ , </w:t>
      </w:r>
    </w:p>
    <w:p w:rsidR="00E8671D" w:rsidRPr="00EA0E3C" w:rsidRDefault="00E8671D" w:rsidP="000E16AE">
      <w:pPr>
        <w:suppressAutoHyphens/>
        <w:ind w:left="709" w:hanging="425"/>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 xml:space="preserve"> </w:t>
      </w:r>
    </w:p>
    <w:p w:rsidR="00E8671D" w:rsidRPr="00EA0E3C" w:rsidRDefault="00E8671D" w:rsidP="00BB373D">
      <w:pPr>
        <w:suppressAutoHyphens/>
        <w:ind w:left="709" w:hanging="425"/>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б)</w:t>
      </w:r>
      <w:r w:rsidRPr="00EA0E3C">
        <w:rPr>
          <w:rFonts w:ascii="Arial Narrow" w:hAnsi="Arial Narrow" w:cs="Arial"/>
          <w:b/>
          <w:sz w:val="22"/>
          <w:szCs w:val="22"/>
          <w:vertAlign w:val="baseline"/>
          <w:lang w:eastAsia="ar-SA"/>
        </w:rPr>
        <w:t xml:space="preserve"> Начин плаћања</w:t>
      </w:r>
      <w:r w:rsidRPr="00EA0E3C">
        <w:rPr>
          <w:rFonts w:ascii="Arial Narrow" w:hAnsi="Arial Narrow" w:cs="Arial"/>
          <w:sz w:val="22"/>
          <w:szCs w:val="22"/>
          <w:vertAlign w:val="baseline"/>
          <w:lang w:eastAsia="ar-SA"/>
        </w:rPr>
        <w:t>: по испостављеним привременим ситуацијама и окончаној ситуацији, сачињеним на основу оверене грађевинске књиге изведених радова и јединичних цена из понуде, и потписаним од стране стручног надзора, у року од 10 дана од дана пријема оверене ситуације.</w:t>
      </w:r>
    </w:p>
    <w:p w:rsidR="00E8671D" w:rsidRPr="00EA0E3C" w:rsidRDefault="00E8671D" w:rsidP="000E16AE">
      <w:pPr>
        <w:suppressAutoHyphens/>
        <w:ind w:left="709" w:hanging="425"/>
        <w:jc w:val="both"/>
        <w:rPr>
          <w:rFonts w:ascii="Arial Narrow" w:hAnsi="Arial Narrow" w:cs="Arial"/>
          <w:sz w:val="22"/>
          <w:szCs w:val="22"/>
          <w:vertAlign w:val="baseline"/>
          <w:lang w:eastAsia="ar-SA"/>
        </w:rPr>
      </w:pPr>
    </w:p>
    <w:p w:rsidR="00E8671D" w:rsidRPr="00EA0E3C" w:rsidRDefault="00E8671D" w:rsidP="000E16AE">
      <w:pPr>
        <w:suppressAutoHyphens/>
        <w:ind w:left="709" w:hanging="425"/>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 xml:space="preserve">в) </w:t>
      </w:r>
      <w:r w:rsidRPr="00EA0E3C">
        <w:rPr>
          <w:rFonts w:ascii="Arial Narrow" w:hAnsi="Arial Narrow" w:cs="Arial"/>
          <w:b/>
          <w:sz w:val="22"/>
          <w:szCs w:val="22"/>
          <w:vertAlign w:val="baseline"/>
          <w:lang w:eastAsia="ar-SA"/>
        </w:rPr>
        <w:t>Рок завршетка радова</w:t>
      </w:r>
      <w:r w:rsidRPr="00EA0E3C">
        <w:rPr>
          <w:rFonts w:ascii="Arial Narrow" w:hAnsi="Arial Narrow" w:cs="Arial"/>
          <w:sz w:val="22"/>
          <w:szCs w:val="22"/>
          <w:vertAlign w:val="baseline"/>
          <w:lang w:eastAsia="ar-SA"/>
        </w:rPr>
        <w:t>: Рок завршетка радова је 40 календарских дана,</w:t>
      </w:r>
    </w:p>
    <w:p w:rsidR="00E8671D" w:rsidRPr="00EA0E3C" w:rsidRDefault="00E8671D" w:rsidP="000E16AE">
      <w:pPr>
        <w:suppressAutoHyphens/>
        <w:ind w:left="709" w:hanging="425"/>
        <w:jc w:val="both"/>
        <w:rPr>
          <w:rFonts w:ascii="Arial Narrow" w:hAnsi="Arial Narrow" w:cs="Arial"/>
          <w:sz w:val="22"/>
          <w:szCs w:val="22"/>
          <w:vertAlign w:val="baseline"/>
          <w:lang w:eastAsia="ar-SA"/>
        </w:rPr>
      </w:pPr>
    </w:p>
    <w:p w:rsidR="00E8671D" w:rsidRPr="00EA0E3C" w:rsidRDefault="00E8671D" w:rsidP="000E16AE">
      <w:pPr>
        <w:suppressAutoHyphens/>
        <w:ind w:left="709" w:hanging="425"/>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 xml:space="preserve">д) </w:t>
      </w:r>
      <w:r w:rsidRPr="00EA0E3C">
        <w:rPr>
          <w:rFonts w:ascii="Arial Narrow" w:hAnsi="Arial Narrow" w:cs="Arial"/>
          <w:b/>
          <w:sz w:val="22"/>
          <w:szCs w:val="22"/>
          <w:vertAlign w:val="baseline"/>
          <w:lang w:eastAsia="ar-SA"/>
        </w:rPr>
        <w:t>Рок важности понуде</w:t>
      </w:r>
      <w:r w:rsidRPr="00EA0E3C">
        <w:rPr>
          <w:rFonts w:ascii="Arial Narrow" w:hAnsi="Arial Narrow" w:cs="Arial"/>
          <w:sz w:val="22"/>
          <w:szCs w:val="22"/>
          <w:vertAlign w:val="baseline"/>
          <w:lang w:eastAsia="ar-SA"/>
        </w:rPr>
        <w:t>: 30 дана од дана јавног отварања понуда</w:t>
      </w:r>
    </w:p>
    <w:p w:rsidR="00E8671D" w:rsidRPr="00EA0E3C" w:rsidRDefault="00E8671D" w:rsidP="005A3E20">
      <w:pPr>
        <w:autoSpaceDE w:val="0"/>
        <w:autoSpaceDN w:val="0"/>
        <w:adjustRightInd w:val="0"/>
        <w:ind w:left="567" w:hanging="283"/>
        <w:jc w:val="both"/>
        <w:rPr>
          <w:rFonts w:ascii="Arial Narrow" w:hAnsi="Arial Narrow" w:cs="Arial"/>
          <w:noProof/>
          <w:sz w:val="22"/>
          <w:szCs w:val="22"/>
          <w:vertAlign w:val="baseline"/>
          <w:lang w:eastAsia="sr-Latn-CS"/>
        </w:rPr>
      </w:pPr>
      <w:r w:rsidRPr="00EA0E3C">
        <w:rPr>
          <w:rFonts w:ascii="Arial Narrow" w:hAnsi="Arial Narrow" w:cs="Arial"/>
          <w:sz w:val="22"/>
          <w:szCs w:val="22"/>
          <w:vertAlign w:val="baseline"/>
          <w:lang w:eastAsia="ar-SA"/>
        </w:rPr>
        <w:tab/>
      </w:r>
    </w:p>
    <w:p w:rsidR="00E8671D" w:rsidRPr="00EA0E3C" w:rsidRDefault="00E8671D" w:rsidP="00DB719A">
      <w:pPr>
        <w:autoSpaceDE w:val="0"/>
        <w:autoSpaceDN w:val="0"/>
        <w:adjustRightInd w:val="0"/>
        <w:ind w:left="567" w:hanging="283"/>
        <w:rPr>
          <w:rFonts w:ascii="Arial Narrow" w:hAnsi="Arial Narrow" w:cs="Arial"/>
          <w:noProof/>
          <w:sz w:val="22"/>
          <w:szCs w:val="22"/>
          <w:vertAlign w:val="baseline"/>
          <w:lang w:eastAsia="sr-Latn-CS"/>
        </w:rPr>
      </w:pPr>
    </w:p>
    <w:p w:rsidR="00E8671D" w:rsidRPr="00EA0E3C" w:rsidRDefault="00E8671D" w:rsidP="00DB719A">
      <w:pPr>
        <w:autoSpaceDE w:val="0"/>
        <w:autoSpaceDN w:val="0"/>
        <w:adjustRightInd w:val="0"/>
        <w:ind w:left="567" w:hanging="283"/>
        <w:rPr>
          <w:rFonts w:ascii="Arial Narrow" w:hAnsi="Arial Narrow" w:cs="Arial"/>
          <w:noProof/>
          <w:sz w:val="22"/>
          <w:szCs w:val="22"/>
          <w:vertAlign w:val="baseline"/>
          <w:lang w:eastAsia="sr-Latn-CS"/>
        </w:rPr>
      </w:pPr>
    </w:p>
    <w:p w:rsidR="00E8671D" w:rsidRPr="00EA0E3C" w:rsidRDefault="00E8671D" w:rsidP="00DB719A">
      <w:pPr>
        <w:autoSpaceDE w:val="0"/>
        <w:autoSpaceDN w:val="0"/>
        <w:adjustRightInd w:val="0"/>
        <w:jc w:val="both"/>
        <w:rPr>
          <w:rFonts w:ascii="Arial Narrow" w:hAnsi="Arial Narrow" w:cs="Arial"/>
          <w:i/>
          <w:noProof/>
          <w:sz w:val="22"/>
          <w:szCs w:val="22"/>
          <w:vertAlign w:val="baseline"/>
          <w:lang w:eastAsia="sr-Latn-CS"/>
        </w:rPr>
      </w:pPr>
      <w:r w:rsidRPr="00EA0E3C">
        <w:rPr>
          <w:rFonts w:ascii="Arial Narrow" w:hAnsi="Arial Narrow" w:cs="Arial"/>
          <w:noProof/>
          <w:sz w:val="22"/>
          <w:szCs w:val="22"/>
          <w:vertAlign w:val="baseline"/>
          <w:lang w:eastAsia="sr-Latn-CS"/>
        </w:rPr>
        <w:tab/>
      </w:r>
    </w:p>
    <w:p w:rsidR="00E8671D" w:rsidRPr="00EA0E3C" w:rsidRDefault="00E8671D" w:rsidP="00DB719A">
      <w:pPr>
        <w:autoSpaceDE w:val="0"/>
        <w:autoSpaceDN w:val="0"/>
        <w:adjustRightInd w:val="0"/>
        <w:ind w:left="567" w:hanging="283"/>
        <w:rPr>
          <w:rFonts w:ascii="Arial Narrow" w:hAnsi="Arial Narrow" w:cs="Arial"/>
          <w:noProof/>
          <w:sz w:val="22"/>
          <w:szCs w:val="22"/>
          <w:vertAlign w:val="baseline"/>
          <w:lang w:eastAsia="sr-Latn-CS"/>
        </w:rPr>
      </w:pPr>
    </w:p>
    <w:p w:rsidR="00E8671D" w:rsidRPr="00EA0E3C" w:rsidRDefault="00E8671D" w:rsidP="00DB719A">
      <w:pPr>
        <w:autoSpaceDE w:val="0"/>
        <w:autoSpaceDN w:val="0"/>
        <w:adjustRightInd w:val="0"/>
        <w:ind w:left="567" w:hanging="283"/>
        <w:rPr>
          <w:rFonts w:ascii="Arial Narrow" w:hAnsi="Arial Narrow" w:cs="Arial"/>
          <w:noProof/>
          <w:sz w:val="22"/>
          <w:szCs w:val="22"/>
          <w:vertAlign w:val="baseline"/>
          <w:lang w:eastAsia="sr-Latn-CS"/>
        </w:rPr>
      </w:pPr>
    </w:p>
    <w:tbl>
      <w:tblPr>
        <w:tblW w:w="0" w:type="auto"/>
        <w:tblLook w:val="04A0" w:firstRow="1" w:lastRow="0" w:firstColumn="1" w:lastColumn="0" w:noHBand="0" w:noVBand="1"/>
      </w:tblPr>
      <w:tblGrid>
        <w:gridCol w:w="3794"/>
        <w:gridCol w:w="2410"/>
        <w:gridCol w:w="3685"/>
      </w:tblGrid>
      <w:tr w:rsidR="00E8671D" w:rsidRPr="00EA0E3C" w:rsidTr="007F3DC9">
        <w:trPr>
          <w:trHeight w:val="908"/>
        </w:trPr>
        <w:tc>
          <w:tcPr>
            <w:tcW w:w="3794" w:type="dxa"/>
            <w:vAlign w:val="center"/>
          </w:tcPr>
          <w:p w:rsidR="00E8671D" w:rsidRPr="00EA0E3C" w:rsidRDefault="00E8671D" w:rsidP="007F3DC9">
            <w:pPr>
              <w:jc w:val="center"/>
              <w:rPr>
                <w:rFonts w:ascii="Arial Narrow" w:hAnsi="Arial Narrow" w:cs="Arial"/>
                <w:sz w:val="22"/>
                <w:szCs w:val="22"/>
                <w:vertAlign w:val="baseline"/>
              </w:rPr>
            </w:pPr>
            <w:r w:rsidRPr="00EA0E3C">
              <w:rPr>
                <w:rFonts w:ascii="Arial Narrow" w:hAnsi="Arial Narrow" w:cs="Arial"/>
                <w:sz w:val="22"/>
                <w:szCs w:val="22"/>
                <w:vertAlign w:val="baseline"/>
              </w:rPr>
              <w:t>Место и датум</w:t>
            </w:r>
          </w:p>
          <w:p w:rsidR="00E8671D" w:rsidRPr="00EA0E3C" w:rsidRDefault="00E8671D" w:rsidP="007F3DC9">
            <w:pPr>
              <w:jc w:val="center"/>
              <w:rPr>
                <w:rFonts w:ascii="Arial Narrow" w:hAnsi="Arial Narrow" w:cs="Arial"/>
                <w:sz w:val="22"/>
                <w:szCs w:val="22"/>
                <w:vertAlign w:val="baseline"/>
              </w:rPr>
            </w:pPr>
          </w:p>
          <w:p w:rsidR="00E8671D" w:rsidRPr="00EA0E3C" w:rsidRDefault="00E8671D" w:rsidP="007F3DC9">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w:t>
            </w:r>
          </w:p>
          <w:p w:rsidR="00E8671D" w:rsidRPr="00EA0E3C" w:rsidRDefault="00E8671D" w:rsidP="007F3DC9">
            <w:pPr>
              <w:jc w:val="center"/>
              <w:rPr>
                <w:rFonts w:ascii="Arial Narrow" w:hAnsi="Arial Narrow" w:cs="Arial"/>
                <w:sz w:val="22"/>
                <w:szCs w:val="22"/>
                <w:vertAlign w:val="baseline"/>
              </w:rPr>
            </w:pPr>
          </w:p>
        </w:tc>
        <w:tc>
          <w:tcPr>
            <w:tcW w:w="2410" w:type="dxa"/>
            <w:vAlign w:val="center"/>
          </w:tcPr>
          <w:p w:rsidR="00E8671D" w:rsidRPr="00EA0E3C" w:rsidRDefault="00E8671D" w:rsidP="007F3DC9">
            <w:pPr>
              <w:jc w:val="center"/>
              <w:rPr>
                <w:rFonts w:ascii="Arial Narrow" w:hAnsi="Arial Narrow" w:cs="Arial"/>
                <w:sz w:val="22"/>
                <w:szCs w:val="22"/>
                <w:vertAlign w:val="baseline"/>
              </w:rPr>
            </w:pPr>
            <w:r w:rsidRPr="00EA0E3C">
              <w:rPr>
                <w:rFonts w:ascii="Arial Narrow" w:hAnsi="Arial Narrow" w:cs="Arial"/>
                <w:sz w:val="22"/>
                <w:szCs w:val="22"/>
                <w:vertAlign w:val="baseline"/>
              </w:rPr>
              <w:t>М.П.</w:t>
            </w:r>
          </w:p>
        </w:tc>
        <w:tc>
          <w:tcPr>
            <w:tcW w:w="3685" w:type="dxa"/>
            <w:vAlign w:val="center"/>
          </w:tcPr>
          <w:p w:rsidR="00E8671D" w:rsidRPr="00EA0E3C" w:rsidRDefault="00E8671D" w:rsidP="007F3DC9">
            <w:pPr>
              <w:jc w:val="center"/>
              <w:rPr>
                <w:rFonts w:ascii="Arial Narrow" w:hAnsi="Arial Narrow" w:cs="Arial"/>
                <w:sz w:val="22"/>
                <w:szCs w:val="22"/>
                <w:vertAlign w:val="baseline"/>
              </w:rPr>
            </w:pPr>
            <w:r w:rsidRPr="00EA0E3C">
              <w:rPr>
                <w:rFonts w:ascii="Arial Narrow" w:hAnsi="Arial Narrow" w:cs="Arial"/>
                <w:sz w:val="22"/>
                <w:szCs w:val="22"/>
                <w:vertAlign w:val="baseline"/>
              </w:rPr>
              <w:t>Понуђач</w:t>
            </w:r>
          </w:p>
          <w:p w:rsidR="00E8671D" w:rsidRPr="00EA0E3C" w:rsidRDefault="00E8671D" w:rsidP="007F3DC9">
            <w:pPr>
              <w:jc w:val="center"/>
              <w:rPr>
                <w:rFonts w:ascii="Arial Narrow" w:hAnsi="Arial Narrow" w:cs="Arial"/>
                <w:sz w:val="22"/>
                <w:szCs w:val="22"/>
                <w:vertAlign w:val="baseline"/>
              </w:rPr>
            </w:pPr>
          </w:p>
          <w:p w:rsidR="00E8671D" w:rsidRPr="00EA0E3C" w:rsidRDefault="00E8671D" w:rsidP="007F3DC9">
            <w:pPr>
              <w:jc w:val="center"/>
              <w:rPr>
                <w:rFonts w:ascii="Arial Narrow" w:hAnsi="Arial Narrow" w:cs="Arial"/>
                <w:sz w:val="22"/>
                <w:szCs w:val="22"/>
                <w:vertAlign w:val="baseline"/>
              </w:rPr>
            </w:pPr>
            <w:r w:rsidRPr="00EA0E3C">
              <w:rPr>
                <w:rFonts w:ascii="Arial Narrow" w:hAnsi="Arial Narrow" w:cs="Arial"/>
                <w:sz w:val="22"/>
                <w:szCs w:val="22"/>
                <w:vertAlign w:val="baseline"/>
              </w:rPr>
              <w:t>______________________________</w:t>
            </w:r>
          </w:p>
          <w:p w:rsidR="00E8671D" w:rsidRPr="00EA0E3C" w:rsidRDefault="00E8671D" w:rsidP="007F3DC9">
            <w:pPr>
              <w:jc w:val="center"/>
              <w:rPr>
                <w:rFonts w:ascii="Arial Narrow" w:hAnsi="Arial Narrow" w:cs="Arial"/>
                <w:sz w:val="22"/>
                <w:szCs w:val="22"/>
                <w:vertAlign w:val="baseline"/>
              </w:rPr>
            </w:pPr>
            <w:r w:rsidRPr="00EA0E3C">
              <w:rPr>
                <w:rFonts w:ascii="Arial Narrow" w:hAnsi="Arial Narrow" w:cs="Arial"/>
                <w:sz w:val="22"/>
                <w:szCs w:val="22"/>
                <w:vertAlign w:val="baseline"/>
              </w:rPr>
              <w:t>/потпис овлашћеног лица/</w:t>
            </w:r>
          </w:p>
        </w:tc>
      </w:tr>
    </w:tbl>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41D09">
      <w:pPr>
        <w:autoSpaceDE w:val="0"/>
        <w:autoSpaceDN w:val="0"/>
        <w:adjustRightInd w:val="0"/>
        <w:rPr>
          <w:rFonts w:ascii="Arial Narrow" w:hAnsi="Arial Narrow" w:cs="Arial"/>
          <w:b/>
          <w:bCs/>
          <w:noProof/>
          <w:color w:val="000000"/>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6560E4">
        <w:trPr>
          <w:trHeight w:val="270"/>
        </w:trPr>
        <w:tc>
          <w:tcPr>
            <w:tcW w:w="1908" w:type="dxa"/>
            <w:vAlign w:val="center"/>
          </w:tcPr>
          <w:p w:rsidR="00E8671D" w:rsidRPr="00EA0E3C" w:rsidRDefault="00E8671D" w:rsidP="00450BE6">
            <w:pPr>
              <w:jc w:val="center"/>
              <w:rPr>
                <w:rFonts w:ascii="Arial Narrow" w:hAnsi="Arial Narrow" w:cs="Arial"/>
                <w:b/>
                <w:sz w:val="22"/>
                <w:szCs w:val="22"/>
                <w:vertAlign w:val="baseline"/>
              </w:rPr>
            </w:pPr>
            <w:r w:rsidRPr="00EA0E3C">
              <w:rPr>
                <w:rFonts w:ascii="Arial Narrow" w:hAnsi="Arial Narrow" w:cs="Arial"/>
                <w:b/>
                <w:sz w:val="22"/>
                <w:szCs w:val="22"/>
                <w:vertAlign w:val="baseline"/>
              </w:rPr>
              <w:t>Образац бр. 11</w:t>
            </w:r>
          </w:p>
        </w:tc>
      </w:tr>
    </w:tbl>
    <w:p w:rsidR="00E8671D" w:rsidRPr="00EA0E3C" w:rsidRDefault="00E8671D" w:rsidP="00B917F1">
      <w:pPr>
        <w:autoSpaceDE w:val="0"/>
        <w:autoSpaceDN w:val="0"/>
        <w:adjustRightInd w:val="0"/>
        <w:rPr>
          <w:rFonts w:ascii="Arial Narrow" w:hAnsi="Arial Narrow" w:cs="Arial"/>
          <w:b/>
          <w:bCs/>
          <w:noProof/>
          <w:sz w:val="22"/>
          <w:szCs w:val="22"/>
          <w:vertAlign w:val="baseline"/>
          <w:lang w:eastAsia="sr-Latn-CS"/>
        </w:rPr>
      </w:pPr>
    </w:p>
    <w:p w:rsidR="00E8671D" w:rsidRPr="00EA0E3C" w:rsidRDefault="00E8671D" w:rsidP="007F3DC9">
      <w:pPr>
        <w:suppressAutoHyphens/>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ab/>
        <w:t>Попуњен, парафиран и од стране понуђача оверен модел уговора на свакој страни, и на крају потписан и оверен , чиме потврђује да је сагласан са садржином модела уговора.</w:t>
      </w:r>
    </w:p>
    <w:p w:rsidR="00E8671D" w:rsidRPr="00EA0E3C" w:rsidRDefault="00E8671D" w:rsidP="007F3DC9">
      <w:pPr>
        <w:suppressAutoHyphens/>
        <w:jc w:val="both"/>
        <w:rPr>
          <w:rFonts w:ascii="Arial Narrow" w:hAnsi="Arial Narrow" w:cs="Arial"/>
          <w:b/>
          <w:bCs/>
          <w:noProof/>
          <w:color w:val="000000"/>
          <w:sz w:val="22"/>
          <w:szCs w:val="22"/>
          <w:vertAlign w:val="baseline"/>
        </w:rPr>
      </w:pPr>
    </w:p>
    <w:p w:rsidR="00E8671D" w:rsidRPr="00EA0E3C" w:rsidRDefault="00E8671D" w:rsidP="00BA004E">
      <w:pPr>
        <w:autoSpaceDE w:val="0"/>
        <w:autoSpaceDN w:val="0"/>
        <w:adjustRightInd w:val="0"/>
        <w:jc w:val="center"/>
        <w:outlineLvl w:val="0"/>
        <w:rPr>
          <w:rFonts w:ascii="Arial Narrow" w:hAnsi="Arial Narrow" w:cs="Arial"/>
          <w:b/>
          <w:bCs/>
          <w:noProof/>
          <w:color w:val="000000"/>
          <w:sz w:val="22"/>
          <w:szCs w:val="22"/>
          <w:vertAlign w:val="baseline"/>
        </w:rPr>
      </w:pPr>
      <w:r w:rsidRPr="00EA0E3C">
        <w:rPr>
          <w:rFonts w:ascii="Arial Narrow" w:hAnsi="Arial Narrow" w:cs="Arial"/>
          <w:b/>
          <w:bCs/>
          <w:noProof/>
          <w:color w:val="000000"/>
          <w:sz w:val="22"/>
          <w:szCs w:val="22"/>
          <w:vertAlign w:val="baseline"/>
        </w:rPr>
        <w:t>МОДЕЛ УГОВОРА</w:t>
      </w:r>
    </w:p>
    <w:p w:rsidR="00E8671D" w:rsidRPr="00EA0E3C" w:rsidRDefault="00E8671D" w:rsidP="00BB373D">
      <w:pPr>
        <w:tabs>
          <w:tab w:val="left" w:pos="2610"/>
        </w:tabs>
        <w:autoSpaceDE w:val="0"/>
        <w:autoSpaceDN w:val="0"/>
        <w:adjustRightInd w:val="0"/>
        <w:outlineLvl w:val="0"/>
        <w:rPr>
          <w:rFonts w:ascii="Arial Narrow" w:hAnsi="Arial Narrow" w:cs="Arial"/>
          <w:b/>
          <w:bCs/>
          <w:noProof/>
          <w:color w:val="000000"/>
          <w:sz w:val="22"/>
          <w:szCs w:val="22"/>
          <w:vertAlign w:val="baseline"/>
        </w:rPr>
      </w:pPr>
      <w:r w:rsidRPr="00EA0E3C">
        <w:rPr>
          <w:rFonts w:ascii="Arial Narrow" w:hAnsi="Arial Narrow" w:cs="Arial"/>
          <w:b/>
          <w:bCs/>
          <w:noProof/>
          <w:color w:val="000000"/>
          <w:sz w:val="22"/>
          <w:szCs w:val="22"/>
          <w:vertAlign w:val="baseline"/>
        </w:rPr>
        <w:tab/>
      </w:r>
    </w:p>
    <w:p w:rsidR="00E8671D" w:rsidRPr="00EA0E3C" w:rsidRDefault="00E8671D" w:rsidP="00857825">
      <w:pPr>
        <w:suppressAutoHyphens/>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Уговорне стране:</w:t>
      </w:r>
    </w:p>
    <w:p w:rsidR="00E8671D" w:rsidRPr="00EA0E3C" w:rsidRDefault="00E8671D" w:rsidP="00857825">
      <w:pPr>
        <w:suppressAutoHyphens/>
        <w:jc w:val="both"/>
        <w:rPr>
          <w:rFonts w:ascii="Arial Narrow" w:hAnsi="Arial Narrow" w:cs="Arial"/>
          <w:sz w:val="22"/>
          <w:szCs w:val="22"/>
          <w:vertAlign w:val="baseline"/>
          <w:lang w:eastAsia="ar-SA"/>
        </w:rPr>
      </w:pPr>
    </w:p>
    <w:p w:rsidR="00E8671D" w:rsidRPr="00D90A7C" w:rsidRDefault="00E8671D" w:rsidP="00445C55">
      <w:pPr>
        <w:suppressAutoHyphens/>
        <w:ind w:left="567" w:right="360"/>
        <w:jc w:val="both"/>
        <w:rPr>
          <w:rFonts w:ascii="Arial Narrow" w:hAnsi="Arial Narrow" w:cs="Arial"/>
          <w:vertAlign w:val="baseline"/>
        </w:rPr>
      </w:pPr>
      <w:r w:rsidRPr="00EA0E3C">
        <w:rPr>
          <w:rFonts w:ascii="Arial Narrow" w:hAnsi="Arial Narrow" w:cs="Arial"/>
          <w:b/>
          <w:sz w:val="22"/>
          <w:szCs w:val="22"/>
          <w:vertAlign w:val="baseline"/>
        </w:rPr>
        <w:t>1.</w:t>
      </w:r>
      <w:r w:rsidRPr="00445C55">
        <w:rPr>
          <w:rFonts w:ascii="Arial Narrow" w:hAnsi="Arial Narrow" w:cs="Arial"/>
          <w:b/>
          <w:vertAlign w:val="baseline"/>
        </w:rPr>
        <w:t xml:space="preserve"> </w:t>
      </w:r>
      <w:r w:rsidRPr="00D90A7C">
        <w:rPr>
          <w:rFonts w:ascii="Arial Narrow" w:hAnsi="Arial Narrow" w:cs="Arial"/>
          <w:b/>
          <w:vertAlign w:val="baseline"/>
        </w:rPr>
        <w:t>ЈКП „Видрак“ Ваљево</w:t>
      </w:r>
      <w:r w:rsidRPr="00D90A7C">
        <w:rPr>
          <w:rFonts w:ascii="Arial Narrow" w:hAnsi="Arial Narrow" w:cs="Arial"/>
          <w:vertAlign w:val="baseline"/>
        </w:rPr>
        <w:t xml:space="preserve">, улица Војводе Мишћа бр. 50, 14000 Ваљево, ПИБ: 100069386, МБ. 07096844, Број рачуна: 160-6864-48 код Интеса банке, кога заступа директорка Слађана Марковић (у даљем тексту: </w:t>
      </w:r>
      <w:r w:rsidRPr="00D90A7C">
        <w:rPr>
          <w:rFonts w:ascii="Arial Narrow" w:hAnsi="Arial Narrow" w:cs="Arial"/>
          <w:b/>
          <w:vertAlign w:val="baseline"/>
        </w:rPr>
        <w:t>наручилац</w:t>
      </w:r>
      <w:r w:rsidRPr="00D90A7C">
        <w:rPr>
          <w:rFonts w:ascii="Arial Narrow" w:hAnsi="Arial Narrow" w:cs="Arial"/>
          <w:vertAlign w:val="baseline"/>
        </w:rPr>
        <w:t>)</w:t>
      </w:r>
    </w:p>
    <w:p w:rsidR="00E8671D" w:rsidRPr="00EA0E3C" w:rsidRDefault="00E8671D" w:rsidP="003F6002">
      <w:pPr>
        <w:ind w:left="851" w:right="360"/>
        <w:jc w:val="both"/>
        <w:rPr>
          <w:rFonts w:ascii="Arial Narrow" w:hAnsi="Arial Narrow" w:cs="Arial"/>
          <w:sz w:val="22"/>
          <w:szCs w:val="22"/>
          <w:vertAlign w:val="baseline"/>
          <w:lang w:eastAsia="ar-SA"/>
        </w:rPr>
      </w:pPr>
    </w:p>
    <w:p w:rsidR="00E8671D" w:rsidRPr="00EA0E3C" w:rsidRDefault="00E8671D" w:rsidP="00857825">
      <w:pPr>
        <w:suppressAutoHyphens/>
        <w:jc w:val="both"/>
        <w:rPr>
          <w:rFonts w:ascii="Arial Narrow" w:hAnsi="Arial Narrow" w:cs="Arial"/>
          <w:sz w:val="22"/>
          <w:szCs w:val="22"/>
          <w:vertAlign w:val="baseline"/>
          <w:lang w:eastAsia="ar-SA"/>
        </w:rPr>
      </w:pPr>
    </w:p>
    <w:p w:rsidR="00E8671D" w:rsidRPr="00EA0E3C" w:rsidRDefault="00E8671D" w:rsidP="00857825">
      <w:pPr>
        <w:suppressAutoHyphens/>
        <w:spacing w:line="360" w:lineRule="auto"/>
        <w:ind w:left="851"/>
        <w:jc w:val="both"/>
        <w:rPr>
          <w:rFonts w:ascii="Arial Narrow" w:hAnsi="Arial Narrow" w:cs="Arial"/>
          <w:sz w:val="22"/>
          <w:szCs w:val="22"/>
          <w:vertAlign w:val="baseline"/>
          <w:lang w:eastAsia="ar-SA"/>
        </w:rPr>
      </w:pPr>
      <w:r w:rsidRPr="00EA0E3C">
        <w:rPr>
          <w:rFonts w:ascii="Arial Narrow" w:hAnsi="Arial Narrow" w:cs="Arial"/>
          <w:b/>
          <w:sz w:val="22"/>
          <w:szCs w:val="22"/>
          <w:vertAlign w:val="baseline"/>
          <w:lang w:eastAsia="ar-SA"/>
        </w:rPr>
        <w:t xml:space="preserve">2. </w:t>
      </w:r>
      <w:r w:rsidRPr="00EA0E3C">
        <w:rPr>
          <w:rFonts w:ascii="Arial Narrow" w:hAnsi="Arial Narrow" w:cs="Arial"/>
          <w:sz w:val="22"/>
          <w:szCs w:val="22"/>
          <w:vertAlign w:val="baseline"/>
          <w:lang w:eastAsia="ar-SA"/>
        </w:rPr>
        <w:t>_________________________________________ , из ___________________ улица __________________________ бр. _____ , кога заступа директор   ___________________________ (у даљем тексту: испоручилац добара), порески идентификациони број __________________ ; матични број _____________ ; текући рачун _________________ код ______________ банке.</w:t>
      </w:r>
    </w:p>
    <w:p w:rsidR="00E8671D" w:rsidRPr="00EA0E3C" w:rsidRDefault="00E8671D" w:rsidP="00857825">
      <w:pPr>
        <w:suppressAutoHyphens/>
        <w:spacing w:line="360" w:lineRule="auto"/>
        <w:ind w:left="851"/>
        <w:jc w:val="both"/>
        <w:rPr>
          <w:rFonts w:ascii="Arial Narrow" w:hAnsi="Arial Narrow" w:cs="Arial"/>
          <w:sz w:val="22"/>
          <w:szCs w:val="22"/>
          <w:vertAlign w:val="baseline"/>
          <w:lang w:eastAsia="ar-SA"/>
        </w:rPr>
      </w:pPr>
      <w:r w:rsidRPr="00EA0E3C">
        <w:rPr>
          <w:rFonts w:ascii="Arial Narrow" w:hAnsi="Arial Narrow" w:cs="Arial"/>
          <w:b/>
          <w:sz w:val="22"/>
          <w:szCs w:val="22"/>
          <w:vertAlign w:val="baseline"/>
          <w:lang w:eastAsia="ar-SA"/>
        </w:rPr>
        <w:t>3.</w:t>
      </w:r>
      <w:r w:rsidRPr="00EA0E3C">
        <w:rPr>
          <w:rFonts w:ascii="Arial Narrow" w:hAnsi="Arial Narrow" w:cs="Arial"/>
          <w:sz w:val="22"/>
          <w:szCs w:val="22"/>
          <w:vertAlign w:val="baseline"/>
          <w:lang w:eastAsia="ar-SA"/>
        </w:rPr>
        <w:t xml:space="preserve"> Понуђачи учесници у заједничкој понуди или подизвођачи (опционо):</w:t>
      </w:r>
    </w:p>
    <w:p w:rsidR="00E8671D" w:rsidRPr="00EA0E3C" w:rsidRDefault="00E8671D" w:rsidP="00857825">
      <w:pPr>
        <w:suppressAutoHyphens/>
        <w:spacing w:line="360" w:lineRule="auto"/>
        <w:ind w:left="1560"/>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 xml:space="preserve"> 1) _____________________________________________________ , из __________________ , ул.__________________________________ бр. ________ , кога заступа директор __________________________________________ , матични број ________________ , ПИБ__________________ ,</w:t>
      </w:r>
    </w:p>
    <w:p w:rsidR="00E8671D" w:rsidRPr="00EA0E3C" w:rsidRDefault="00E8671D" w:rsidP="0087540A">
      <w:pPr>
        <w:suppressAutoHyphens/>
        <w:jc w:val="both"/>
        <w:rPr>
          <w:rFonts w:ascii="Arial Narrow" w:hAnsi="Arial Narrow" w:cs="Arial"/>
          <w:b/>
          <w:sz w:val="22"/>
          <w:szCs w:val="22"/>
          <w:vertAlign w:val="baseline"/>
          <w:lang w:eastAsia="ar-SA"/>
        </w:rPr>
      </w:pPr>
      <w:r w:rsidRPr="00EA0E3C">
        <w:rPr>
          <w:rFonts w:ascii="Arial Narrow" w:hAnsi="Arial Narrow" w:cs="Arial"/>
          <w:b/>
          <w:sz w:val="22"/>
          <w:szCs w:val="22"/>
          <w:vertAlign w:val="baseline"/>
          <w:lang w:eastAsia="ar-SA"/>
        </w:rPr>
        <w:t>Предмет Уговора</w:t>
      </w:r>
    </w:p>
    <w:p w:rsidR="00E8671D" w:rsidRPr="00EA0E3C" w:rsidRDefault="00E8671D" w:rsidP="000E16AE">
      <w:pPr>
        <w:suppressAutoHyphens/>
        <w:jc w:val="center"/>
        <w:rPr>
          <w:rFonts w:ascii="Arial Narrow" w:hAnsi="Arial Narrow" w:cs="Arial"/>
          <w:b/>
          <w:sz w:val="22"/>
          <w:szCs w:val="22"/>
          <w:vertAlign w:val="baseline"/>
          <w:lang w:eastAsia="ar-SA"/>
        </w:rPr>
      </w:pPr>
      <w:r w:rsidRPr="00EA0E3C">
        <w:rPr>
          <w:rFonts w:ascii="Arial Narrow" w:hAnsi="Arial Narrow" w:cs="Arial"/>
          <w:b/>
          <w:sz w:val="22"/>
          <w:szCs w:val="22"/>
          <w:vertAlign w:val="baseline"/>
          <w:lang w:eastAsia="ar-SA"/>
        </w:rPr>
        <w:t>Члан 1.</w:t>
      </w:r>
    </w:p>
    <w:p w:rsidR="00E8671D" w:rsidRPr="00EA0E3C" w:rsidRDefault="00E8671D" w:rsidP="000E16AE">
      <w:pPr>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 xml:space="preserve">Уговорне стране констатују: </w:t>
      </w:r>
    </w:p>
    <w:p w:rsidR="00E8671D" w:rsidRPr="00EA0E3C" w:rsidRDefault="00E8671D" w:rsidP="000E16AE">
      <w:pPr>
        <w:numPr>
          <w:ilvl w:val="0"/>
          <w:numId w:val="18"/>
        </w:numPr>
        <w:tabs>
          <w:tab w:val="num" w:pos="780"/>
        </w:tabs>
        <w:suppressAutoHyphens/>
        <w:ind w:left="780"/>
        <w:jc w:val="both"/>
        <w:rPr>
          <w:rFonts w:ascii="Arial Narrow" w:hAnsi="Arial Narrow" w:cs="Arial"/>
          <w:sz w:val="22"/>
          <w:szCs w:val="22"/>
          <w:vertAlign w:val="baseline"/>
          <w:lang w:eastAsia="ar-SA"/>
        </w:rPr>
      </w:pPr>
      <w:r w:rsidRPr="00EA0E3C">
        <w:rPr>
          <w:rFonts w:ascii="Arial Narrow" w:hAnsi="Arial Narrow" w:cs="Arial"/>
          <w:sz w:val="22"/>
          <w:szCs w:val="22"/>
          <w:vertAlign w:val="baseline"/>
          <w:lang w:eastAsia="ar-SA"/>
        </w:rPr>
        <w:t xml:space="preserve">да је наручилац, на основу члана 32. Закона о јавним набавкама </w:t>
      </w:r>
      <w:r w:rsidRPr="00EA0E3C">
        <w:rPr>
          <w:rFonts w:ascii="Arial Narrow" w:hAnsi="Arial Narrow" w:cs="Arial"/>
          <w:bCs/>
          <w:iCs/>
          <w:noProof/>
          <w:sz w:val="22"/>
          <w:szCs w:val="22"/>
          <w:vertAlign w:val="baseline"/>
          <w:lang w:eastAsia="sr-Latn-CS"/>
        </w:rPr>
        <w:t>(„Сл. гласник РС” бр. 124/12, 14/15 и 68/15)</w:t>
      </w:r>
      <w:r w:rsidRPr="00EA0E3C">
        <w:rPr>
          <w:rFonts w:ascii="Arial Narrow" w:hAnsi="Arial Narrow" w:cs="Arial"/>
          <w:sz w:val="22"/>
          <w:szCs w:val="22"/>
          <w:vertAlign w:val="baseline"/>
          <w:lang w:eastAsia="ar-SA"/>
        </w:rPr>
        <w:t xml:space="preserve">, спровео отворени поступак јавне набавке (редни бр. набавке </w:t>
      </w:r>
      <w:r>
        <w:rPr>
          <w:rFonts w:ascii="Arial Narrow" w:hAnsi="Arial Narrow" w:cs="Arial"/>
          <w:b/>
          <w:sz w:val="22"/>
          <w:szCs w:val="22"/>
          <w:vertAlign w:val="baseline"/>
          <w:lang w:eastAsia="ar-SA"/>
        </w:rPr>
        <w:t>1.3.1-2017</w:t>
      </w:r>
      <w:r w:rsidRPr="00EA0E3C">
        <w:rPr>
          <w:rFonts w:ascii="Arial Narrow" w:hAnsi="Arial Narrow" w:cs="Arial"/>
          <w:sz w:val="22"/>
          <w:szCs w:val="22"/>
          <w:vertAlign w:val="baseline"/>
          <w:lang w:eastAsia="ar-SA"/>
        </w:rPr>
        <w:t xml:space="preserve">); </w:t>
      </w:r>
    </w:p>
    <w:p w:rsidR="00E8671D" w:rsidRPr="00EA0E3C" w:rsidRDefault="00E8671D" w:rsidP="000E16AE">
      <w:pPr>
        <w:tabs>
          <w:tab w:val="left" w:pos="360"/>
        </w:tabs>
        <w:suppressAutoHyphens/>
        <w:jc w:val="both"/>
        <w:rPr>
          <w:rFonts w:ascii="Arial Narrow" w:hAnsi="Arial Narrow" w:cs="Arial"/>
          <w:b/>
          <w:bCs/>
          <w:sz w:val="22"/>
          <w:szCs w:val="22"/>
          <w:vertAlign w:val="baseline"/>
          <w:lang w:eastAsia="ar-SA"/>
        </w:rPr>
      </w:pPr>
      <w:r w:rsidRPr="00EA0E3C">
        <w:rPr>
          <w:rFonts w:ascii="Arial Narrow" w:hAnsi="Arial Narrow" w:cs="Arial"/>
          <w:b/>
          <w:bCs/>
          <w:sz w:val="22"/>
          <w:szCs w:val="22"/>
          <w:vertAlign w:val="baseline"/>
          <w:lang w:eastAsia="ar-SA"/>
        </w:rPr>
        <w:t xml:space="preserve">  </w:t>
      </w:r>
      <w:r w:rsidRPr="00EA0E3C">
        <w:rPr>
          <w:rFonts w:ascii="Arial Narrow" w:hAnsi="Arial Narrow" w:cs="Arial"/>
          <w:sz w:val="22"/>
          <w:szCs w:val="22"/>
          <w:vertAlign w:val="baseline"/>
          <w:lang w:eastAsia="ar-SA"/>
        </w:rPr>
        <w:t xml:space="preserve"> </w:t>
      </w:r>
      <w:r w:rsidRPr="00EA0E3C">
        <w:rPr>
          <w:rFonts w:ascii="Arial Narrow" w:hAnsi="Arial Narrow" w:cs="Arial"/>
          <w:b/>
          <w:bCs/>
          <w:sz w:val="22"/>
          <w:szCs w:val="22"/>
          <w:vertAlign w:val="baseline"/>
          <w:lang w:eastAsia="ar-SA"/>
        </w:rPr>
        <w:t xml:space="preserve">     </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bCs/>
          <w:sz w:val="22"/>
          <w:szCs w:val="22"/>
          <w:vertAlign w:val="baseline"/>
          <w:lang w:val="ru-RU"/>
        </w:rPr>
        <w:t>Ч</w:t>
      </w:r>
      <w:r w:rsidRPr="00EA0E3C">
        <w:rPr>
          <w:rFonts w:ascii="Arial Narrow" w:hAnsi="Arial Narrow" w:cs="Arial"/>
          <w:b/>
          <w:sz w:val="22"/>
          <w:szCs w:val="22"/>
          <w:vertAlign w:val="baseline"/>
          <w:lang w:val="ru-RU"/>
        </w:rPr>
        <w:t>лан 2</w:t>
      </w:r>
    </w:p>
    <w:p w:rsidR="00E8671D" w:rsidRPr="00EA0E3C" w:rsidRDefault="00E8671D" w:rsidP="0087540A">
      <w:pPr>
        <w:ind w:firstLine="708"/>
        <w:jc w:val="both"/>
        <w:rPr>
          <w:rFonts w:ascii="Arial Narrow" w:hAnsi="Arial Narrow" w:cs="Arial"/>
          <w:sz w:val="22"/>
          <w:szCs w:val="22"/>
          <w:vertAlign w:val="baseline"/>
          <w:lang w:val="ru-RU"/>
        </w:rPr>
      </w:pPr>
      <w:r w:rsidRPr="00EA0E3C">
        <w:rPr>
          <w:rFonts w:ascii="Arial Narrow" w:hAnsi="Arial Narrow" w:cs="Arial"/>
          <w:sz w:val="22"/>
          <w:szCs w:val="22"/>
          <w:vertAlign w:val="baseline"/>
        </w:rPr>
        <w:t>П</w:t>
      </w:r>
      <w:r w:rsidRPr="00EA0E3C">
        <w:rPr>
          <w:rFonts w:ascii="Arial Narrow" w:hAnsi="Arial Narrow" w:cs="Arial"/>
          <w:sz w:val="22"/>
          <w:szCs w:val="22"/>
          <w:vertAlign w:val="baseline"/>
          <w:lang w:val="ru-RU"/>
        </w:rPr>
        <w:t>редмет уговора је</w:t>
      </w:r>
      <w:r w:rsidRPr="00EA0E3C">
        <w:rPr>
          <w:rFonts w:ascii="Arial Narrow" w:hAnsi="Arial Narrow" w:cs="Arial"/>
          <w:color w:val="FF0000"/>
          <w:sz w:val="22"/>
          <w:szCs w:val="22"/>
          <w:vertAlign w:val="baseline"/>
          <w:lang w:val="ru-RU"/>
        </w:rPr>
        <w:t xml:space="preserve"> </w:t>
      </w:r>
      <w:r>
        <w:rPr>
          <w:rFonts w:ascii="Arial Narrow" w:hAnsi="Arial Narrow" w:cs="Arial"/>
          <w:sz w:val="22"/>
          <w:szCs w:val="22"/>
          <w:vertAlign w:val="baseline"/>
        </w:rPr>
        <w:t>Извођење грађевинских радова на адаптацији пословног простора</w:t>
      </w:r>
      <w:r w:rsidRPr="00EA0E3C">
        <w:rPr>
          <w:rFonts w:ascii="Arial Narrow" w:hAnsi="Arial Narrow" w:cs="Arial"/>
          <w:sz w:val="22"/>
          <w:szCs w:val="22"/>
          <w:vertAlign w:val="baseline"/>
        </w:rPr>
        <w:t xml:space="preserve"> </w:t>
      </w:r>
      <w:r w:rsidRPr="00EA0E3C">
        <w:rPr>
          <w:rFonts w:ascii="Arial Narrow" w:hAnsi="Arial Narrow" w:cs="Arial"/>
          <w:sz w:val="22"/>
          <w:szCs w:val="22"/>
          <w:vertAlign w:val="baseline"/>
          <w:lang w:val="ru-RU"/>
        </w:rPr>
        <w:t>и ближе је одређен усвојеном понудом Извођача радова број ____________ од ________ 201</w:t>
      </w:r>
      <w:r w:rsidRPr="00EA0E3C">
        <w:rPr>
          <w:rFonts w:ascii="Arial Narrow" w:hAnsi="Arial Narrow" w:cs="Arial"/>
          <w:sz w:val="22"/>
          <w:szCs w:val="22"/>
          <w:vertAlign w:val="baseline"/>
        </w:rPr>
        <w:t>7</w:t>
      </w:r>
      <w:r w:rsidRPr="00EA0E3C">
        <w:rPr>
          <w:rFonts w:ascii="Arial Narrow" w:hAnsi="Arial Narrow" w:cs="Arial"/>
          <w:sz w:val="22"/>
          <w:szCs w:val="22"/>
          <w:vertAlign w:val="baseline"/>
          <w:lang w:val="ru-RU"/>
        </w:rPr>
        <w:t>. године, која је дата у прилогу и чини саставни део Уговора.</w:t>
      </w:r>
    </w:p>
    <w:p w:rsidR="00E8671D" w:rsidRPr="00EA0E3C" w:rsidRDefault="00E8671D" w:rsidP="0087540A">
      <w:pPr>
        <w:ind w:firstLine="708"/>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E8671D" w:rsidRPr="00EA0E3C" w:rsidRDefault="00E8671D" w:rsidP="0087540A">
      <w:pPr>
        <w:tabs>
          <w:tab w:val="left" w:pos="6060"/>
        </w:tabs>
        <w:jc w:val="center"/>
        <w:rPr>
          <w:rFonts w:ascii="Arial Narrow" w:hAnsi="Arial Narrow" w:cs="Arial"/>
          <w:b/>
          <w:sz w:val="22"/>
          <w:szCs w:val="22"/>
          <w:vertAlign w:val="baseline"/>
          <w:lang w:val="ru-RU"/>
        </w:rPr>
      </w:pPr>
    </w:p>
    <w:p w:rsidR="00E8671D" w:rsidRPr="00EA0E3C" w:rsidRDefault="00E8671D" w:rsidP="0087540A">
      <w:pPr>
        <w:tabs>
          <w:tab w:val="left" w:pos="6060"/>
        </w:tabs>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Вредност радова – цена</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3</w:t>
      </w:r>
    </w:p>
    <w:p w:rsidR="00E8671D" w:rsidRPr="00EA0E3C" w:rsidRDefault="00E8671D" w:rsidP="0087540A">
      <w:pPr>
        <w:ind w:firstLine="720"/>
        <w:jc w:val="both"/>
        <w:rPr>
          <w:rFonts w:ascii="Arial Narrow" w:hAnsi="Arial Narrow" w:cs="Arial"/>
          <w:sz w:val="22"/>
          <w:szCs w:val="22"/>
          <w:vertAlign w:val="baseline"/>
        </w:rPr>
      </w:pPr>
      <w:r w:rsidRPr="00EA0E3C">
        <w:rPr>
          <w:rFonts w:ascii="Arial Narrow" w:hAnsi="Arial Narrow" w:cs="Arial"/>
          <w:sz w:val="22"/>
          <w:szCs w:val="22"/>
          <w:vertAlign w:val="baseline"/>
          <w:lang w:val="ru-RU"/>
        </w:rPr>
        <w:t>Угов</w:t>
      </w:r>
      <w:r w:rsidRPr="00EA0E3C">
        <w:rPr>
          <w:rFonts w:ascii="Arial Narrow" w:hAnsi="Arial Narrow" w:cs="Arial"/>
          <w:sz w:val="22"/>
          <w:szCs w:val="22"/>
          <w:vertAlign w:val="baseline"/>
        </w:rPr>
        <w:t>орне стране</w:t>
      </w:r>
      <w:r w:rsidRPr="00EA0E3C">
        <w:rPr>
          <w:rFonts w:ascii="Arial Narrow" w:hAnsi="Arial Narrow" w:cs="Arial"/>
          <w:sz w:val="22"/>
          <w:szCs w:val="22"/>
          <w:vertAlign w:val="baseline"/>
          <w:lang w:val="ru-RU"/>
        </w:rPr>
        <w:t xml:space="preserve"> </w:t>
      </w:r>
      <w:r w:rsidRPr="00EA0E3C">
        <w:rPr>
          <w:rFonts w:ascii="Arial Narrow" w:hAnsi="Arial Narrow" w:cs="Arial"/>
          <w:sz w:val="22"/>
          <w:szCs w:val="22"/>
          <w:vertAlign w:val="baseline"/>
        </w:rPr>
        <w:t>у</w:t>
      </w:r>
      <w:r w:rsidRPr="00EA0E3C">
        <w:rPr>
          <w:rFonts w:ascii="Arial Narrow" w:hAnsi="Arial Narrow" w:cs="Arial"/>
          <w:sz w:val="22"/>
          <w:szCs w:val="22"/>
          <w:vertAlign w:val="baseline"/>
          <w:lang w:val="ru-RU"/>
        </w:rPr>
        <w:t>твр</w:t>
      </w:r>
      <w:r w:rsidRPr="00EA0E3C">
        <w:rPr>
          <w:rFonts w:ascii="Arial Narrow" w:hAnsi="Arial Narrow" w:cs="Arial"/>
          <w:sz w:val="22"/>
          <w:szCs w:val="22"/>
          <w:vertAlign w:val="baseline"/>
        </w:rPr>
        <w:t>ђују</w:t>
      </w:r>
      <w:r w:rsidRPr="00EA0E3C">
        <w:rPr>
          <w:rFonts w:ascii="Arial Narrow" w:hAnsi="Arial Narrow" w:cs="Arial"/>
          <w:sz w:val="22"/>
          <w:szCs w:val="22"/>
          <w:vertAlign w:val="baseline"/>
          <w:lang w:val="ru-RU"/>
        </w:rPr>
        <w:t xml:space="preserve"> да цена свих радова који су предмет Уговора износи</w:t>
      </w:r>
      <w:r w:rsidRPr="00EA0E3C">
        <w:rPr>
          <w:rFonts w:ascii="Arial Narrow" w:hAnsi="Arial Narrow" w:cs="Arial"/>
          <w:sz w:val="22"/>
          <w:szCs w:val="22"/>
          <w:vertAlign w:val="baseline"/>
          <w:lang w:val="sr-Latn-CS"/>
        </w:rPr>
        <w:t xml:space="preserve">:     </w:t>
      </w:r>
      <w:r w:rsidRPr="00EA0E3C">
        <w:rPr>
          <w:rFonts w:ascii="Arial Narrow" w:hAnsi="Arial Narrow" w:cs="Arial"/>
          <w:sz w:val="22"/>
          <w:szCs w:val="22"/>
          <w:vertAlign w:val="baseline"/>
          <w:lang w:val="ru-RU"/>
        </w:rPr>
        <w:t xml:space="preserve"> ________</w:t>
      </w:r>
      <w:r w:rsidRPr="00EA0E3C">
        <w:rPr>
          <w:rFonts w:ascii="Arial Narrow" w:hAnsi="Arial Narrow" w:cs="Arial"/>
          <w:sz w:val="22"/>
          <w:szCs w:val="22"/>
          <w:vertAlign w:val="baseline"/>
        </w:rPr>
        <w:t>___</w:t>
      </w:r>
      <w:r w:rsidRPr="00EA0E3C">
        <w:rPr>
          <w:rFonts w:ascii="Arial Narrow" w:hAnsi="Arial Narrow" w:cs="Arial"/>
          <w:sz w:val="22"/>
          <w:szCs w:val="22"/>
          <w:vertAlign w:val="baseline"/>
          <w:lang w:val="ru-RU"/>
        </w:rPr>
        <w:t>____________  динара без ПДВ-а</w:t>
      </w:r>
      <w:r w:rsidRPr="00EA0E3C">
        <w:rPr>
          <w:rFonts w:ascii="Arial Narrow" w:hAnsi="Arial Narrow" w:cs="Arial"/>
          <w:sz w:val="22"/>
          <w:szCs w:val="22"/>
          <w:vertAlign w:val="baseline"/>
        </w:rPr>
        <w:t>, а добијена је на основу јединичних цена из</w:t>
      </w:r>
      <w:r w:rsidRPr="00EA0E3C">
        <w:rPr>
          <w:rFonts w:ascii="Arial Narrow" w:hAnsi="Arial Narrow" w:cs="Arial"/>
          <w:sz w:val="22"/>
          <w:szCs w:val="22"/>
          <w:vertAlign w:val="baseline"/>
          <w:lang w:val="ru-RU"/>
        </w:rPr>
        <w:t xml:space="preserve"> усвојен</w:t>
      </w:r>
      <w:r w:rsidRPr="00EA0E3C">
        <w:rPr>
          <w:rFonts w:ascii="Arial Narrow" w:hAnsi="Arial Narrow" w:cs="Arial"/>
          <w:sz w:val="22"/>
          <w:szCs w:val="22"/>
          <w:vertAlign w:val="baseline"/>
        </w:rPr>
        <w:t>е</w:t>
      </w:r>
      <w:r w:rsidRPr="00EA0E3C">
        <w:rPr>
          <w:rFonts w:ascii="Arial Narrow" w:hAnsi="Arial Narrow" w:cs="Arial"/>
          <w:sz w:val="22"/>
          <w:szCs w:val="22"/>
          <w:vertAlign w:val="baseline"/>
          <w:lang w:val="ru-RU"/>
        </w:rPr>
        <w:t xml:space="preserve"> понуд</w:t>
      </w:r>
      <w:r w:rsidRPr="00EA0E3C">
        <w:rPr>
          <w:rFonts w:ascii="Arial Narrow" w:hAnsi="Arial Narrow" w:cs="Arial"/>
          <w:sz w:val="22"/>
          <w:szCs w:val="22"/>
          <w:vertAlign w:val="baseline"/>
        </w:rPr>
        <w:t>е</w:t>
      </w:r>
      <w:r w:rsidRPr="00EA0E3C">
        <w:rPr>
          <w:rFonts w:ascii="Arial Narrow" w:hAnsi="Arial Narrow" w:cs="Arial"/>
          <w:sz w:val="22"/>
          <w:szCs w:val="22"/>
          <w:vertAlign w:val="baseline"/>
          <w:lang w:val="ru-RU"/>
        </w:rPr>
        <w:t xml:space="preserve"> </w:t>
      </w:r>
      <w:r w:rsidRPr="00EA0E3C">
        <w:rPr>
          <w:rFonts w:ascii="Arial Narrow" w:hAnsi="Arial Narrow" w:cs="Arial"/>
          <w:sz w:val="22"/>
          <w:szCs w:val="22"/>
          <w:vertAlign w:val="baseline"/>
        </w:rPr>
        <w:t xml:space="preserve">Извођача радова </w:t>
      </w:r>
      <w:r w:rsidRPr="00EA0E3C">
        <w:rPr>
          <w:rFonts w:ascii="Arial Narrow" w:hAnsi="Arial Narrow" w:cs="Arial"/>
          <w:sz w:val="22"/>
          <w:szCs w:val="22"/>
          <w:vertAlign w:val="baseline"/>
          <w:lang w:val="ru-RU"/>
        </w:rPr>
        <w:t>број ___________ од _________201</w:t>
      </w:r>
      <w:r w:rsidRPr="00EA0E3C">
        <w:rPr>
          <w:rFonts w:ascii="Arial Narrow" w:hAnsi="Arial Narrow" w:cs="Arial"/>
          <w:sz w:val="22"/>
          <w:szCs w:val="22"/>
          <w:vertAlign w:val="baseline"/>
        </w:rPr>
        <w:t>7</w:t>
      </w:r>
      <w:r w:rsidRPr="00EA0E3C">
        <w:rPr>
          <w:rFonts w:ascii="Arial Narrow" w:hAnsi="Arial Narrow" w:cs="Arial"/>
          <w:sz w:val="22"/>
          <w:szCs w:val="22"/>
          <w:vertAlign w:val="baseline"/>
          <w:lang w:val="ru-RU"/>
        </w:rPr>
        <w:t>. године</w:t>
      </w:r>
      <w:r w:rsidRPr="00EA0E3C">
        <w:rPr>
          <w:rFonts w:ascii="Arial Narrow" w:hAnsi="Arial Narrow" w:cs="Arial"/>
          <w:sz w:val="22"/>
          <w:szCs w:val="22"/>
          <w:vertAlign w:val="baseline"/>
        </w:rPr>
        <w:t>.</w:t>
      </w:r>
    </w:p>
    <w:p w:rsidR="00E8671D" w:rsidRPr="00EA0E3C" w:rsidRDefault="00E8671D" w:rsidP="0087540A">
      <w:pPr>
        <w:ind w:firstLine="720"/>
        <w:jc w:val="both"/>
        <w:rPr>
          <w:rFonts w:ascii="Arial Narrow" w:hAnsi="Arial Narrow" w:cs="Arial"/>
          <w:sz w:val="22"/>
          <w:szCs w:val="22"/>
          <w:vertAlign w:val="baseline"/>
        </w:rPr>
      </w:pPr>
      <w:r w:rsidRPr="00EA0E3C">
        <w:rPr>
          <w:rFonts w:ascii="Arial Narrow" w:hAnsi="Arial Narrow" w:cs="Arial"/>
          <w:sz w:val="22"/>
          <w:szCs w:val="22"/>
          <w:vertAlign w:val="baseline"/>
        </w:rPr>
        <w:t>Порез на додату вредност наручилац ће плаћати примењујући одредбе одговарајућих Закона.</w:t>
      </w:r>
    </w:p>
    <w:p w:rsidR="00E8671D" w:rsidRPr="00EA0E3C" w:rsidRDefault="00E8671D" w:rsidP="0087540A">
      <w:pPr>
        <w:ind w:firstLine="720"/>
        <w:jc w:val="both"/>
        <w:rPr>
          <w:rFonts w:ascii="Arial Narrow" w:hAnsi="Arial Narrow" w:cs="Arial"/>
          <w:sz w:val="22"/>
          <w:szCs w:val="22"/>
          <w:vertAlign w:val="baseline"/>
        </w:rPr>
      </w:pPr>
      <w:r w:rsidRPr="00EA0E3C">
        <w:rPr>
          <w:rFonts w:ascii="Arial Narrow" w:hAnsi="Arial Narrow" w:cs="Arial"/>
          <w:sz w:val="22"/>
          <w:szCs w:val="22"/>
          <w:vertAlign w:val="baseline"/>
        </w:rPr>
        <w:t>Уговорена цена је фиксна по јединици мере и не може се мењати услед повећања цене елемената на основу којих је одређена.</w:t>
      </w:r>
    </w:p>
    <w:p w:rsidR="00E8671D" w:rsidRPr="00EA0E3C" w:rsidRDefault="00E8671D" w:rsidP="0087540A">
      <w:pPr>
        <w:ind w:firstLine="720"/>
        <w:jc w:val="both"/>
        <w:rPr>
          <w:rFonts w:ascii="Arial Narrow" w:hAnsi="Arial Narrow" w:cs="Arial"/>
          <w:sz w:val="22"/>
          <w:szCs w:val="22"/>
          <w:vertAlign w:val="baseline"/>
        </w:rPr>
      </w:pPr>
      <w:r w:rsidRPr="00EA0E3C">
        <w:rPr>
          <w:rFonts w:ascii="Arial Narrow" w:hAnsi="Arial Narrow" w:cs="Arial"/>
          <w:sz w:val="22"/>
          <w:szCs w:val="22"/>
          <w:vertAlign w:val="baseline"/>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E8671D" w:rsidRDefault="00E8671D" w:rsidP="0087540A">
      <w:pPr>
        <w:jc w:val="center"/>
        <w:rPr>
          <w:rFonts w:ascii="Arial Narrow" w:hAnsi="Arial Narrow" w:cs="Arial"/>
          <w:b/>
          <w:sz w:val="22"/>
          <w:szCs w:val="22"/>
          <w:vertAlign w:val="baseline"/>
        </w:rPr>
      </w:pPr>
    </w:p>
    <w:p w:rsidR="00E8671D" w:rsidRPr="00EA0E3C" w:rsidRDefault="00E8671D" w:rsidP="0087540A">
      <w:pPr>
        <w:jc w:val="center"/>
        <w:rPr>
          <w:rFonts w:ascii="Arial Narrow" w:hAnsi="Arial Narrow" w:cs="Arial"/>
          <w:b/>
          <w:sz w:val="22"/>
          <w:szCs w:val="22"/>
          <w:vertAlign w:val="baseline"/>
        </w:rPr>
      </w:pPr>
    </w:p>
    <w:p w:rsidR="00E8671D" w:rsidRPr="00EA0E3C" w:rsidRDefault="00E8671D" w:rsidP="002A4988">
      <w:pPr>
        <w:rPr>
          <w:rFonts w:ascii="Arial Narrow" w:hAnsi="Arial Narrow" w:cs="Arial"/>
          <w:b/>
          <w:sz w:val="22"/>
          <w:szCs w:val="22"/>
          <w:vertAlign w:val="baseline"/>
        </w:rPr>
      </w:pPr>
      <w:r w:rsidRPr="00EA0E3C">
        <w:rPr>
          <w:rFonts w:ascii="Arial Narrow" w:hAnsi="Arial Narrow" w:cs="Arial"/>
          <w:b/>
          <w:sz w:val="22"/>
          <w:szCs w:val="22"/>
          <w:vertAlign w:val="baseline"/>
        </w:rPr>
        <w:t>Услови и начин плаћања</w:t>
      </w:r>
    </w:p>
    <w:p w:rsidR="00E8671D" w:rsidRPr="00EA0E3C" w:rsidRDefault="00E8671D" w:rsidP="0087540A">
      <w:pPr>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Члан 4</w:t>
      </w:r>
    </w:p>
    <w:p w:rsidR="00E8671D" w:rsidRPr="00EA0E3C" w:rsidRDefault="00E8671D" w:rsidP="00663A90">
      <w:pPr>
        <w:autoSpaceDE w:val="0"/>
        <w:autoSpaceDN w:val="0"/>
        <w:adjustRightInd w:val="0"/>
        <w:jc w:val="both"/>
        <w:rPr>
          <w:rFonts w:ascii="Arial Narrow" w:hAnsi="Arial Narrow" w:cs="Arial"/>
          <w:noProof/>
          <w:sz w:val="22"/>
          <w:szCs w:val="22"/>
          <w:vertAlign w:val="baseline"/>
          <w:lang w:val="ru-RU" w:eastAsia="zh-CN"/>
        </w:rPr>
      </w:pPr>
      <w:r w:rsidRPr="00EA0E3C">
        <w:rPr>
          <w:rFonts w:ascii="Arial Narrow" w:hAnsi="Arial Narrow" w:cs="Arial"/>
          <w:bCs/>
          <w:sz w:val="22"/>
          <w:szCs w:val="22"/>
          <w:vertAlign w:val="baseline"/>
        </w:rPr>
        <w:tab/>
      </w:r>
      <w:r w:rsidRPr="00EA0E3C">
        <w:rPr>
          <w:rFonts w:ascii="Arial Narrow" w:hAnsi="Arial Narrow" w:cs="Arial"/>
          <w:sz w:val="22"/>
          <w:szCs w:val="22"/>
          <w:vertAlign w:val="baseline"/>
          <w:lang w:val="ru-RU"/>
        </w:rPr>
        <w:t xml:space="preserve">Уговорне стране су сагласне да се плаћање по овом уговору </w:t>
      </w:r>
      <w:r w:rsidRPr="00EA0E3C">
        <w:rPr>
          <w:rFonts w:ascii="Arial Narrow" w:hAnsi="Arial Narrow" w:cs="Arial"/>
          <w:sz w:val="22"/>
          <w:szCs w:val="22"/>
          <w:vertAlign w:val="baseline"/>
        </w:rPr>
        <w:t>врши</w:t>
      </w:r>
      <w:r w:rsidRPr="00EA0E3C">
        <w:rPr>
          <w:rFonts w:ascii="Arial Narrow" w:hAnsi="Arial Narrow" w:cs="Arial"/>
          <w:noProof/>
          <w:sz w:val="22"/>
          <w:szCs w:val="22"/>
          <w:vertAlign w:val="baseline"/>
          <w:lang w:val="ru-RU" w:eastAsia="zh-CN"/>
        </w:rPr>
        <w:t xml:space="preserve"> по испостављеним привременим ситуацијама и окончаној ситуацији, сачињеним на основу оверене грађевинске књиге изведених радова и јединичних цена из понуде број __________________ од _________, и потписаним од стране стручног надзора, у року од </w:t>
      </w:r>
      <w:r w:rsidRPr="00EA0E3C">
        <w:rPr>
          <w:rFonts w:ascii="Arial Narrow" w:hAnsi="Arial Narrow" w:cs="Arial"/>
          <w:b/>
          <w:noProof/>
          <w:sz w:val="22"/>
          <w:szCs w:val="22"/>
          <w:vertAlign w:val="baseline"/>
          <w:lang w:val="ru-RU" w:eastAsia="zh-CN"/>
        </w:rPr>
        <w:t>15 дана</w:t>
      </w:r>
      <w:r w:rsidRPr="00EA0E3C">
        <w:rPr>
          <w:rFonts w:ascii="Arial Narrow" w:hAnsi="Arial Narrow" w:cs="Arial"/>
          <w:noProof/>
          <w:sz w:val="22"/>
          <w:szCs w:val="22"/>
          <w:vertAlign w:val="baseline"/>
          <w:lang w:val="ru-RU" w:eastAsia="zh-CN"/>
        </w:rPr>
        <w:t xml:space="preserve"> од дана пријема оверене ситуације. Окончана ситуација мора износити минимум 10% од уговорене вредности и плаћа се по извршеној примопредаји радова и коначном обрачуну.</w:t>
      </w:r>
    </w:p>
    <w:p w:rsidR="00E8671D" w:rsidRPr="00EA0E3C" w:rsidRDefault="00E8671D" w:rsidP="00C47548">
      <w:pPr>
        <w:jc w:val="both"/>
        <w:rPr>
          <w:rFonts w:ascii="Arial Narrow" w:hAnsi="Arial Narrow" w:cs="Arial"/>
          <w:sz w:val="22"/>
          <w:szCs w:val="22"/>
          <w:vertAlign w:val="baseline"/>
        </w:rPr>
      </w:pPr>
      <w:r w:rsidRPr="00EA0E3C">
        <w:rPr>
          <w:rFonts w:ascii="Arial Narrow" w:hAnsi="Arial Narrow" w:cs="Arial"/>
          <w:noProof/>
          <w:sz w:val="22"/>
          <w:szCs w:val="22"/>
          <w:vertAlign w:val="baseline"/>
          <w:lang w:val="ru-RU" w:eastAsia="zh-CN"/>
        </w:rPr>
        <w:tab/>
      </w:r>
      <w:r w:rsidRPr="00EA0E3C">
        <w:rPr>
          <w:rFonts w:ascii="Arial Narrow" w:hAnsi="Arial Narrow" w:cs="Arial"/>
          <w:sz w:val="22"/>
          <w:szCs w:val="22"/>
          <w:vertAlign w:val="baseline"/>
        </w:rPr>
        <w:t xml:space="preserve">Исплату средстава обрачунатих на начин  и у роковима из става 1. овог члана, наручилац ће вршити директно Извођачу радова. </w:t>
      </w:r>
    </w:p>
    <w:p w:rsidR="00E8671D" w:rsidRPr="00EA0E3C" w:rsidRDefault="00E8671D" w:rsidP="0087540A">
      <w:pPr>
        <w:ind w:firstLine="720"/>
        <w:jc w:val="both"/>
        <w:rPr>
          <w:rFonts w:ascii="Arial Narrow" w:hAnsi="Arial Narrow" w:cs="Arial"/>
          <w:sz w:val="22"/>
          <w:szCs w:val="22"/>
          <w:vertAlign w:val="baseline"/>
        </w:rPr>
      </w:pPr>
      <w:r w:rsidRPr="00EA0E3C">
        <w:rPr>
          <w:rFonts w:ascii="Arial Narrow" w:hAnsi="Arial Narrow" w:cs="Arial"/>
          <w:sz w:val="22"/>
          <w:szCs w:val="22"/>
          <w:vertAlign w:val="baseline"/>
        </w:rPr>
        <w:t xml:space="preserve">Уколико Наручилац делимично оспори испостављену ситуацију, наручилац ће исплатити неспорни део ситуације. </w:t>
      </w:r>
    </w:p>
    <w:p w:rsidR="00E8671D" w:rsidRPr="00EA0E3C" w:rsidRDefault="00E8671D" w:rsidP="0087540A">
      <w:pPr>
        <w:ind w:firstLine="720"/>
        <w:jc w:val="both"/>
        <w:rPr>
          <w:rFonts w:ascii="Arial Narrow" w:hAnsi="Arial Narrow" w:cs="Arial"/>
          <w:sz w:val="22"/>
          <w:szCs w:val="22"/>
          <w:vertAlign w:val="baseline"/>
        </w:rPr>
      </w:pPr>
      <w:r w:rsidRPr="00EA0E3C">
        <w:rPr>
          <w:rFonts w:ascii="Arial Narrow" w:hAnsi="Arial Narrow" w:cs="Arial"/>
          <w:sz w:val="22"/>
          <w:szCs w:val="22"/>
          <w:vertAlign w:val="baseline"/>
        </w:rPr>
        <w:t>Кoмплетну документацију неопходну за оверу окончане ситуације:</w:t>
      </w:r>
      <w:r w:rsidRPr="00EA0E3C">
        <w:rPr>
          <w:rFonts w:ascii="Arial Narrow" w:hAnsi="Arial Narrow" w:cs="Arial"/>
          <w:sz w:val="22"/>
          <w:szCs w:val="22"/>
          <w:vertAlign w:val="baseline"/>
          <w:lang w:val="ru-RU"/>
        </w:rPr>
        <w:t xml:space="preserve"> </w:t>
      </w:r>
      <w:r w:rsidRPr="00EA0E3C">
        <w:rPr>
          <w:rFonts w:ascii="Arial Narrow" w:hAnsi="Arial Narrow" w:cs="Arial"/>
          <w:sz w:val="22"/>
          <w:szCs w:val="22"/>
          <w:vertAlign w:val="baseline"/>
        </w:rPr>
        <w:t xml:space="preserve">листове грађевинске књиге, одговарајуће атесте за уграђени материјал и другу документацију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sz w:val="22"/>
          <w:szCs w:val="22"/>
          <w:vertAlign w:val="baseline"/>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sz w:val="22"/>
          <w:szCs w:val="22"/>
          <w:vertAlign w:val="baseline"/>
        </w:rPr>
        <w:t>признаје без права приговора.</w:t>
      </w:r>
    </w:p>
    <w:p w:rsidR="00E8671D" w:rsidRPr="00EA0E3C" w:rsidRDefault="00E8671D" w:rsidP="0087540A">
      <w:pPr>
        <w:jc w:val="center"/>
        <w:rPr>
          <w:rFonts w:ascii="Arial Narrow" w:hAnsi="Arial Narrow" w:cs="Arial"/>
          <w:b/>
          <w:sz w:val="22"/>
          <w:szCs w:val="22"/>
          <w:vertAlign w:val="baseline"/>
          <w:lang w:val="ru-RU"/>
        </w:rPr>
      </w:pPr>
    </w:p>
    <w:p w:rsidR="00E8671D" w:rsidRPr="00EA0E3C" w:rsidRDefault="00E8671D" w:rsidP="002A4988">
      <w:pP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Рок за завршетак радова</w:t>
      </w:r>
    </w:p>
    <w:p w:rsidR="00E8671D" w:rsidRPr="00EA0E3C" w:rsidRDefault="00E8671D" w:rsidP="0087540A">
      <w:pPr>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Члан 5</w:t>
      </w:r>
    </w:p>
    <w:p w:rsidR="00E8671D" w:rsidRPr="00EA0E3C" w:rsidRDefault="00E8671D" w:rsidP="0087540A">
      <w:pPr>
        <w:jc w:val="both"/>
        <w:rPr>
          <w:rFonts w:ascii="Arial Narrow" w:hAnsi="Arial Narrow" w:cs="Arial"/>
          <w:sz w:val="22"/>
          <w:szCs w:val="22"/>
          <w:vertAlign w:val="baseline"/>
        </w:rPr>
      </w:pPr>
      <w:r w:rsidRPr="00EA0E3C">
        <w:rPr>
          <w:rFonts w:ascii="Arial Narrow" w:hAnsi="Arial Narrow" w:cs="Arial"/>
          <w:sz w:val="22"/>
          <w:szCs w:val="22"/>
          <w:vertAlign w:val="baseline"/>
          <w:lang w:val="ru-RU"/>
        </w:rPr>
        <w:tab/>
        <w:t xml:space="preserve">Извођач радова </w:t>
      </w:r>
      <w:r w:rsidRPr="00EA0E3C">
        <w:rPr>
          <w:rFonts w:ascii="Arial Narrow" w:hAnsi="Arial Narrow" w:cs="Arial"/>
          <w:sz w:val="22"/>
          <w:szCs w:val="22"/>
          <w:vertAlign w:val="baseline"/>
        </w:rPr>
        <w:t>се обавезује да уговорене радове изведе у року од 40 (четрдесет) календарских дана рачунајући од дана увођења у посао.</w:t>
      </w:r>
    </w:p>
    <w:p w:rsidR="00E8671D" w:rsidRPr="00EA0E3C" w:rsidRDefault="00E8671D" w:rsidP="0087540A">
      <w:pPr>
        <w:jc w:val="both"/>
        <w:rPr>
          <w:rFonts w:ascii="Arial Narrow" w:hAnsi="Arial Narrow" w:cs="Arial"/>
          <w:sz w:val="22"/>
          <w:szCs w:val="22"/>
          <w:vertAlign w:val="baseline"/>
          <w:lang w:val="ru-RU"/>
        </w:rPr>
      </w:pPr>
      <w:r w:rsidRPr="00EA0E3C">
        <w:rPr>
          <w:rFonts w:ascii="Arial Narrow" w:hAnsi="Arial Narrow" w:cs="Arial"/>
          <w:sz w:val="22"/>
          <w:szCs w:val="22"/>
          <w:vertAlign w:val="baseline"/>
        </w:rPr>
        <w:tab/>
        <w:t xml:space="preserve">Датум увођења у посао стручни надзор уписује у грађевински дневник, а сматраће се да је увођење у посао извршено када је Наручилац радова </w:t>
      </w:r>
      <w:r w:rsidRPr="00EA0E3C">
        <w:rPr>
          <w:rFonts w:ascii="Arial Narrow" w:hAnsi="Arial Narrow" w:cs="Arial"/>
          <w:sz w:val="22"/>
          <w:szCs w:val="22"/>
          <w:vertAlign w:val="baseline"/>
          <w:lang w:val="ru-RU"/>
        </w:rPr>
        <w:t>преда</w:t>
      </w:r>
      <w:r w:rsidRPr="00EA0E3C">
        <w:rPr>
          <w:rFonts w:ascii="Arial Narrow" w:hAnsi="Arial Narrow" w:cs="Arial"/>
          <w:sz w:val="22"/>
          <w:szCs w:val="22"/>
          <w:vertAlign w:val="baseline"/>
          <w:lang w:val="sr-Cyrl-CS"/>
        </w:rPr>
        <w:t>о</w:t>
      </w:r>
      <w:r w:rsidRPr="00EA0E3C">
        <w:rPr>
          <w:rFonts w:ascii="Arial Narrow" w:hAnsi="Arial Narrow" w:cs="Arial"/>
          <w:sz w:val="22"/>
          <w:szCs w:val="22"/>
          <w:vertAlign w:val="baseline"/>
          <w:lang w:val="ru-RU"/>
        </w:rPr>
        <w:t xml:space="preserve"> Извођачу радова неопходну документацију</w:t>
      </w:r>
      <w:r w:rsidRPr="00EA0E3C">
        <w:rPr>
          <w:rFonts w:ascii="Arial Narrow" w:hAnsi="Arial Narrow" w:cs="Arial"/>
          <w:sz w:val="22"/>
          <w:szCs w:val="22"/>
          <w:vertAlign w:val="baseline"/>
          <w:lang w:val="sr-Cyrl-CS"/>
        </w:rPr>
        <w:t xml:space="preserve"> и када је </w:t>
      </w:r>
      <w:r w:rsidRPr="00EA0E3C">
        <w:rPr>
          <w:rFonts w:ascii="Arial Narrow" w:hAnsi="Arial Narrow" w:cs="Arial"/>
          <w:sz w:val="22"/>
          <w:szCs w:val="22"/>
          <w:vertAlign w:val="baseline"/>
        </w:rPr>
        <w:t xml:space="preserve">Наручилац радова </w:t>
      </w:r>
      <w:r w:rsidRPr="00EA0E3C">
        <w:rPr>
          <w:rFonts w:ascii="Arial Narrow" w:hAnsi="Arial Narrow" w:cs="Arial"/>
          <w:sz w:val="22"/>
          <w:szCs w:val="22"/>
          <w:vertAlign w:val="baseline"/>
          <w:lang w:val="sr-Cyrl-CS"/>
        </w:rPr>
        <w:t xml:space="preserve">обезбедио </w:t>
      </w:r>
      <w:r w:rsidRPr="00EA0E3C">
        <w:rPr>
          <w:rFonts w:ascii="Arial Narrow" w:hAnsi="Arial Narrow" w:cs="Arial"/>
          <w:sz w:val="22"/>
          <w:szCs w:val="22"/>
          <w:vertAlign w:val="baseline"/>
          <w:lang w:val="ru-RU"/>
        </w:rPr>
        <w:t xml:space="preserve">Извођачу радова </w:t>
      </w:r>
      <w:r w:rsidRPr="00EA0E3C">
        <w:rPr>
          <w:rFonts w:ascii="Arial Narrow" w:hAnsi="Arial Narrow" w:cs="Arial"/>
          <w:sz w:val="22"/>
          <w:szCs w:val="22"/>
          <w:vertAlign w:val="baseline"/>
          <w:lang w:val="sr-Cyrl-CS"/>
        </w:rPr>
        <w:t>несметан прилаз градилишту</w:t>
      </w:r>
      <w:r w:rsidRPr="00EA0E3C">
        <w:rPr>
          <w:rFonts w:ascii="Arial Narrow" w:hAnsi="Arial Narrow" w:cs="Arial"/>
          <w:sz w:val="22"/>
          <w:szCs w:val="22"/>
          <w:vertAlign w:val="baseline"/>
          <w:lang w:val="ru-RU"/>
        </w:rPr>
        <w:t>.</w:t>
      </w:r>
    </w:p>
    <w:p w:rsidR="00E8671D" w:rsidRPr="00EA0E3C" w:rsidRDefault="00E8671D" w:rsidP="0087540A">
      <w:pPr>
        <w:ind w:firstLine="709"/>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Под завршетком радова сматра се дан њихове спремности за примопредају, а што стручни надзор констатује у грађевинском дневнику.</w:t>
      </w:r>
    </w:p>
    <w:p w:rsidR="00E8671D" w:rsidRPr="00EA0E3C" w:rsidRDefault="00E8671D" w:rsidP="0087540A">
      <w:pPr>
        <w:ind w:firstLine="709"/>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Утврђени рокови су фиксни и не могу се мењати без сагласности </w:t>
      </w:r>
      <w:r w:rsidRPr="00EA0E3C">
        <w:rPr>
          <w:rFonts w:ascii="Arial Narrow" w:hAnsi="Arial Narrow" w:cs="Arial"/>
          <w:sz w:val="22"/>
          <w:szCs w:val="22"/>
          <w:vertAlign w:val="baseline"/>
        </w:rPr>
        <w:t>Наручиоца.</w:t>
      </w:r>
      <w:r w:rsidRPr="00EA0E3C">
        <w:rPr>
          <w:rFonts w:ascii="Arial Narrow" w:hAnsi="Arial Narrow" w:cs="Arial"/>
          <w:sz w:val="22"/>
          <w:szCs w:val="22"/>
          <w:vertAlign w:val="baseline"/>
          <w:lang w:val="ru-RU"/>
        </w:rPr>
        <w:t xml:space="preserve"> </w:t>
      </w:r>
    </w:p>
    <w:p w:rsidR="00E8671D" w:rsidRPr="00EA0E3C" w:rsidRDefault="00E8671D" w:rsidP="0087540A">
      <w:pPr>
        <w:ind w:firstLine="709"/>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Ако постоји оправдана сумња да ће радови бити изведени у уговореном року, </w:t>
      </w:r>
      <w:r w:rsidRPr="00EA0E3C">
        <w:rPr>
          <w:rFonts w:ascii="Arial Narrow" w:hAnsi="Arial Narrow" w:cs="Arial"/>
          <w:sz w:val="22"/>
          <w:szCs w:val="22"/>
          <w:vertAlign w:val="baseline"/>
        </w:rPr>
        <w:t xml:space="preserve">Наручилац </w:t>
      </w:r>
      <w:r w:rsidRPr="00EA0E3C">
        <w:rPr>
          <w:rFonts w:ascii="Arial Narrow" w:hAnsi="Arial Narrow" w:cs="Arial"/>
          <w:sz w:val="22"/>
          <w:szCs w:val="22"/>
          <w:vertAlign w:val="baseline"/>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E8671D" w:rsidRPr="00EA0E3C" w:rsidRDefault="00E8671D" w:rsidP="0087540A">
      <w:pPr>
        <w:jc w:val="center"/>
        <w:rPr>
          <w:rFonts w:ascii="Arial Narrow" w:hAnsi="Arial Narrow" w:cs="Arial"/>
          <w:b/>
          <w:bCs/>
          <w:sz w:val="22"/>
          <w:szCs w:val="22"/>
          <w:vertAlign w:val="baseline"/>
        </w:rPr>
      </w:pPr>
    </w:p>
    <w:p w:rsidR="00E8671D" w:rsidRPr="00EA0E3C" w:rsidRDefault="00E8671D" w:rsidP="0087540A">
      <w:pPr>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Члан 6</w:t>
      </w:r>
    </w:p>
    <w:p w:rsidR="00E8671D" w:rsidRPr="00EA0E3C" w:rsidRDefault="00E8671D" w:rsidP="0087540A">
      <w:pPr>
        <w:ind w:firstLine="720"/>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Извођач радова има право да зехтева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E8671D" w:rsidRPr="00EA0E3C" w:rsidRDefault="00E8671D" w:rsidP="0087540A">
      <w:pPr>
        <w:ind w:firstLine="720"/>
        <w:jc w:val="both"/>
        <w:rPr>
          <w:rFonts w:ascii="Arial Narrow" w:hAnsi="Arial Narrow" w:cs="Arial"/>
          <w:bCs/>
          <w:sz w:val="22"/>
          <w:szCs w:val="22"/>
          <w:vertAlign w:val="baseline"/>
        </w:rPr>
      </w:pPr>
      <w:r w:rsidRPr="00EA0E3C">
        <w:rPr>
          <w:rFonts w:ascii="Arial Narrow" w:hAnsi="Arial Narrow" w:cs="Arial"/>
          <w:bCs/>
          <w:sz w:val="22"/>
          <w:szCs w:val="22"/>
          <w:vertAlign w:val="baseline"/>
        </w:rPr>
        <w:t>Као разлози због којих се, у смислу става 1. овог члана, може захтевати продужење рокова, сматрају се нарочито:</w:t>
      </w:r>
    </w:p>
    <w:p w:rsidR="00E8671D" w:rsidRPr="00EA0E3C" w:rsidRDefault="00E8671D" w:rsidP="0087540A">
      <w:pPr>
        <w:numPr>
          <w:ilvl w:val="0"/>
          <w:numId w:val="23"/>
        </w:numPr>
        <w:suppressAutoHyphens/>
        <w:spacing w:line="100" w:lineRule="atLeast"/>
        <w:jc w:val="both"/>
        <w:rPr>
          <w:rFonts w:ascii="Arial Narrow" w:hAnsi="Arial Narrow" w:cs="Arial"/>
          <w:bCs/>
          <w:sz w:val="22"/>
          <w:szCs w:val="22"/>
          <w:vertAlign w:val="baseline"/>
        </w:rPr>
      </w:pPr>
      <w:r w:rsidRPr="00EA0E3C">
        <w:rPr>
          <w:rFonts w:ascii="Arial Narrow" w:hAnsi="Arial Narrow" w:cs="Arial"/>
          <w:bCs/>
          <w:sz w:val="22"/>
          <w:szCs w:val="22"/>
          <w:vertAlign w:val="baseline"/>
        </w:rPr>
        <w:t>природни догађаји (пожар, поплава, земљотрес, изузетно лоше време неуобичајено за годишње доба и за место на коме се радови изводе и сл.);</w:t>
      </w:r>
    </w:p>
    <w:p w:rsidR="00E8671D" w:rsidRPr="00EA0E3C" w:rsidRDefault="00E8671D" w:rsidP="0087540A">
      <w:pPr>
        <w:numPr>
          <w:ilvl w:val="0"/>
          <w:numId w:val="23"/>
        </w:numPr>
        <w:suppressAutoHyphens/>
        <w:spacing w:line="100" w:lineRule="atLeast"/>
        <w:jc w:val="both"/>
        <w:rPr>
          <w:rFonts w:ascii="Arial Narrow" w:hAnsi="Arial Narrow" w:cs="Arial"/>
          <w:bCs/>
          <w:sz w:val="22"/>
          <w:szCs w:val="22"/>
          <w:vertAlign w:val="baseline"/>
        </w:rPr>
      </w:pPr>
      <w:r w:rsidRPr="00EA0E3C">
        <w:rPr>
          <w:rFonts w:ascii="Arial Narrow" w:hAnsi="Arial Narrow" w:cs="Arial"/>
          <w:bCs/>
          <w:sz w:val="22"/>
          <w:szCs w:val="22"/>
          <w:vertAlign w:val="baseline"/>
        </w:rPr>
        <w:t>мере предвиђене актима надлежних органа;</w:t>
      </w:r>
    </w:p>
    <w:p w:rsidR="00E8671D" w:rsidRPr="00EA0E3C" w:rsidRDefault="00E8671D" w:rsidP="0087540A">
      <w:pPr>
        <w:numPr>
          <w:ilvl w:val="0"/>
          <w:numId w:val="23"/>
        </w:numPr>
        <w:suppressAutoHyphens/>
        <w:spacing w:line="100" w:lineRule="atLeast"/>
        <w:jc w:val="both"/>
        <w:rPr>
          <w:rFonts w:ascii="Arial Narrow" w:hAnsi="Arial Narrow" w:cs="Arial"/>
          <w:bCs/>
          <w:sz w:val="22"/>
          <w:szCs w:val="22"/>
          <w:vertAlign w:val="baseline"/>
        </w:rPr>
      </w:pPr>
      <w:r w:rsidRPr="00EA0E3C">
        <w:rPr>
          <w:rFonts w:ascii="Arial Narrow" w:hAnsi="Arial Narrow" w:cs="Arial"/>
          <w:bCs/>
          <w:sz w:val="22"/>
          <w:szCs w:val="22"/>
          <w:vertAlign w:val="baseline"/>
        </w:rPr>
        <w:t>услови за извођење радова у земљи или води, који нису предвиђени техничком документациком;</w:t>
      </w:r>
    </w:p>
    <w:p w:rsidR="00E8671D" w:rsidRPr="00EA0E3C" w:rsidRDefault="00E8671D" w:rsidP="0087540A">
      <w:pPr>
        <w:numPr>
          <w:ilvl w:val="0"/>
          <w:numId w:val="23"/>
        </w:numPr>
        <w:suppressAutoHyphens/>
        <w:spacing w:line="100" w:lineRule="atLeast"/>
        <w:jc w:val="both"/>
        <w:rPr>
          <w:rFonts w:ascii="Arial Narrow" w:hAnsi="Arial Narrow" w:cs="Arial"/>
          <w:bCs/>
          <w:sz w:val="22"/>
          <w:szCs w:val="22"/>
          <w:vertAlign w:val="baseline"/>
        </w:rPr>
      </w:pPr>
      <w:r w:rsidRPr="00EA0E3C">
        <w:rPr>
          <w:rFonts w:ascii="Arial Narrow" w:hAnsi="Arial Narrow" w:cs="Arial"/>
          <w:bCs/>
          <w:sz w:val="22"/>
          <w:szCs w:val="22"/>
          <w:vertAlign w:val="baseline"/>
        </w:rPr>
        <w:t>закашњење увођења Извођача радова у посао;</w:t>
      </w:r>
    </w:p>
    <w:p w:rsidR="00E8671D" w:rsidRPr="00EA0E3C" w:rsidRDefault="00E8671D" w:rsidP="0087540A">
      <w:pPr>
        <w:numPr>
          <w:ilvl w:val="0"/>
          <w:numId w:val="23"/>
        </w:numPr>
        <w:suppressAutoHyphens/>
        <w:spacing w:line="100" w:lineRule="atLeast"/>
        <w:jc w:val="both"/>
        <w:rPr>
          <w:rFonts w:ascii="Arial Narrow" w:hAnsi="Arial Narrow" w:cs="Arial"/>
          <w:bCs/>
          <w:sz w:val="22"/>
          <w:szCs w:val="22"/>
          <w:vertAlign w:val="baseline"/>
        </w:rPr>
      </w:pPr>
      <w:r w:rsidRPr="00EA0E3C">
        <w:rPr>
          <w:rFonts w:ascii="Arial Narrow" w:hAnsi="Arial Narrow" w:cs="Arial"/>
          <w:bCs/>
          <w:sz w:val="22"/>
          <w:szCs w:val="22"/>
          <w:vertAlign w:val="baseline"/>
        </w:rPr>
        <w:t>непредвиђени радови за које Извођач радова приликом извођења радова није знао нити је могао знати да се морују извести.</w:t>
      </w:r>
    </w:p>
    <w:p w:rsidR="00E8671D" w:rsidRPr="00EA0E3C" w:rsidRDefault="00E8671D" w:rsidP="0087540A">
      <w:pPr>
        <w:ind w:firstLine="708"/>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E8671D" w:rsidRPr="00EA0E3C" w:rsidRDefault="00E8671D" w:rsidP="0087540A">
      <w:pPr>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5 (пет) дана пре истека коначног рока за завршетак радова. </w:t>
      </w:r>
    </w:p>
    <w:p w:rsidR="00E8671D" w:rsidRPr="00EA0E3C" w:rsidRDefault="00E8671D" w:rsidP="0087540A">
      <w:pPr>
        <w:ind w:firstLine="709"/>
        <w:jc w:val="both"/>
        <w:rPr>
          <w:rFonts w:ascii="Arial Narrow" w:hAnsi="Arial Narrow" w:cs="Arial"/>
          <w:color w:val="0070C0"/>
          <w:sz w:val="22"/>
          <w:szCs w:val="22"/>
          <w:vertAlign w:val="baseline"/>
          <w:lang w:val="ru-RU"/>
        </w:rPr>
      </w:pPr>
      <w:r w:rsidRPr="00EA0E3C">
        <w:rPr>
          <w:rFonts w:ascii="Arial Narrow" w:hAnsi="Arial Narrow" w:cs="Arial"/>
          <w:sz w:val="22"/>
          <w:szCs w:val="22"/>
          <w:vertAlign w:val="baseline"/>
          <w:lang w:val="ru-RU"/>
        </w:rPr>
        <w:t>Уговорени рок је продужен када уговорне стране у писаној форми о томе постигну писмени споразум и закључе анекс уговора.</w:t>
      </w:r>
    </w:p>
    <w:p w:rsidR="00E8671D" w:rsidRPr="00EA0E3C" w:rsidRDefault="00E8671D" w:rsidP="0087540A">
      <w:pPr>
        <w:jc w:val="both"/>
        <w:rPr>
          <w:rFonts w:ascii="Arial Narrow" w:hAnsi="Arial Narrow" w:cs="Arial"/>
          <w:sz w:val="22"/>
          <w:szCs w:val="22"/>
          <w:vertAlign w:val="baseline"/>
        </w:rPr>
      </w:pPr>
      <w:r w:rsidRPr="00EA0E3C">
        <w:rPr>
          <w:rFonts w:ascii="Arial Narrow" w:hAnsi="Arial Narrow" w:cs="Arial"/>
          <w:sz w:val="22"/>
          <w:szCs w:val="22"/>
          <w:vertAlign w:val="baseline"/>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w:t>
      </w:r>
      <w:r w:rsidRPr="00EA0E3C">
        <w:rPr>
          <w:rFonts w:ascii="Arial Narrow" w:hAnsi="Arial Narrow" w:cs="Arial"/>
          <w:sz w:val="22"/>
          <w:szCs w:val="22"/>
          <w:vertAlign w:val="baseline"/>
        </w:rPr>
        <w:t>их</w:t>
      </w:r>
      <w:r w:rsidRPr="00EA0E3C">
        <w:rPr>
          <w:rFonts w:ascii="Arial Narrow" w:hAnsi="Arial Narrow" w:cs="Arial"/>
          <w:sz w:val="22"/>
          <w:szCs w:val="22"/>
          <w:vertAlign w:val="baseline"/>
          <w:lang w:val="ru-RU"/>
        </w:rPr>
        <w:t xml:space="preserve"> трошков</w:t>
      </w:r>
      <w:r w:rsidRPr="00EA0E3C">
        <w:rPr>
          <w:rFonts w:ascii="Arial Narrow" w:hAnsi="Arial Narrow" w:cs="Arial"/>
          <w:sz w:val="22"/>
          <w:szCs w:val="22"/>
          <w:vertAlign w:val="baseline"/>
        </w:rPr>
        <w:t>а</w:t>
      </w:r>
      <w:r w:rsidRPr="00EA0E3C">
        <w:rPr>
          <w:rFonts w:ascii="Arial Narrow" w:hAnsi="Arial Narrow" w:cs="Arial"/>
          <w:sz w:val="22"/>
          <w:szCs w:val="22"/>
          <w:vertAlign w:val="baseline"/>
          <w:lang w:val="ru-RU"/>
        </w:rPr>
        <w:t xml:space="preserve"> или посебн</w:t>
      </w:r>
      <w:r w:rsidRPr="00EA0E3C">
        <w:rPr>
          <w:rFonts w:ascii="Arial Narrow" w:hAnsi="Arial Narrow" w:cs="Arial"/>
          <w:sz w:val="22"/>
          <w:szCs w:val="22"/>
          <w:vertAlign w:val="baseline"/>
        </w:rPr>
        <w:t>е</w:t>
      </w:r>
      <w:r w:rsidRPr="00EA0E3C">
        <w:rPr>
          <w:rFonts w:ascii="Arial Narrow" w:hAnsi="Arial Narrow" w:cs="Arial"/>
          <w:sz w:val="22"/>
          <w:szCs w:val="22"/>
          <w:vertAlign w:val="baseline"/>
          <w:lang w:val="ru-RU"/>
        </w:rPr>
        <w:t xml:space="preserve"> накнад</w:t>
      </w:r>
      <w:r w:rsidRPr="00EA0E3C">
        <w:rPr>
          <w:rFonts w:ascii="Arial Narrow" w:hAnsi="Arial Narrow" w:cs="Arial"/>
          <w:sz w:val="22"/>
          <w:szCs w:val="22"/>
          <w:vertAlign w:val="baseline"/>
        </w:rPr>
        <w:t>е.</w:t>
      </w:r>
    </w:p>
    <w:p w:rsidR="00E8671D" w:rsidRPr="00EA0E3C" w:rsidRDefault="00E8671D" w:rsidP="0087540A">
      <w:pPr>
        <w:jc w:val="both"/>
        <w:rPr>
          <w:rFonts w:ascii="Arial Narrow" w:hAnsi="Arial Narrow" w:cs="Arial"/>
          <w:sz w:val="22"/>
          <w:szCs w:val="22"/>
          <w:vertAlign w:val="baseline"/>
          <w:lang w:val="sr-Latn-CS"/>
        </w:rPr>
      </w:pPr>
      <w:r w:rsidRPr="00EA0E3C">
        <w:rPr>
          <w:rFonts w:ascii="Arial Narrow" w:hAnsi="Arial Narrow" w:cs="Arial"/>
          <w:sz w:val="22"/>
          <w:szCs w:val="22"/>
          <w:vertAlign w:val="baseline"/>
        </w:rPr>
        <w:tab/>
        <w:t xml:space="preserve">Ако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sz w:val="22"/>
          <w:szCs w:val="22"/>
          <w:vertAlign w:val="baseline"/>
        </w:rPr>
        <w:t>падне у доцњу са извођењем радова, нема право на продужење уговореног рока због околности које су настале у време доцње.</w:t>
      </w:r>
    </w:p>
    <w:p w:rsidR="00E8671D" w:rsidRPr="00EA0E3C" w:rsidRDefault="00E8671D" w:rsidP="0087540A">
      <w:pPr>
        <w:tabs>
          <w:tab w:val="center" w:pos="5355"/>
        </w:tabs>
        <w:jc w:val="center"/>
        <w:rPr>
          <w:rFonts w:ascii="Arial Narrow" w:hAnsi="Arial Narrow" w:cs="Arial"/>
          <w:b/>
          <w:sz w:val="22"/>
          <w:szCs w:val="22"/>
          <w:vertAlign w:val="baseline"/>
          <w:lang w:val="ru-RU"/>
        </w:rPr>
      </w:pPr>
    </w:p>
    <w:p w:rsidR="00E8671D" w:rsidRPr="00EA0E3C" w:rsidRDefault="00E8671D" w:rsidP="002A4988">
      <w:pPr>
        <w:tabs>
          <w:tab w:val="center" w:pos="5355"/>
        </w:tabs>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Уговорна казна</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rPr>
        <w:t>Ч</w:t>
      </w:r>
      <w:r w:rsidRPr="00EA0E3C">
        <w:rPr>
          <w:rFonts w:ascii="Arial Narrow" w:hAnsi="Arial Narrow" w:cs="Arial"/>
          <w:b/>
          <w:sz w:val="22"/>
          <w:szCs w:val="22"/>
          <w:vertAlign w:val="baseline"/>
          <w:lang w:val="ru-RU"/>
        </w:rPr>
        <w:t>лан 7</w:t>
      </w:r>
    </w:p>
    <w:p w:rsidR="00E8671D" w:rsidRPr="00EA0E3C" w:rsidRDefault="00E8671D" w:rsidP="0087540A">
      <w:pPr>
        <w:ind w:firstLine="709"/>
        <w:jc w:val="both"/>
        <w:rPr>
          <w:rFonts w:ascii="Arial Narrow" w:hAnsi="Arial Narrow" w:cs="Arial"/>
          <w:bCs/>
          <w:sz w:val="22"/>
          <w:szCs w:val="22"/>
          <w:vertAlign w:val="baseline"/>
          <w:lang w:val="sr-Cyrl-CS"/>
        </w:rPr>
      </w:pPr>
      <w:r w:rsidRPr="00EA0E3C">
        <w:rPr>
          <w:rFonts w:ascii="Arial Narrow" w:hAnsi="Arial Narrow" w:cs="Arial"/>
          <w:bCs/>
          <w:sz w:val="22"/>
          <w:szCs w:val="22"/>
          <w:vertAlign w:val="baseline"/>
          <w:lang w:val="ru-RU"/>
        </w:rPr>
        <w:t xml:space="preserve">Уколико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 xml:space="preserve">не заврши радове у уговореном року, дужан је да плати </w:t>
      </w:r>
      <w:r w:rsidRPr="00EA0E3C">
        <w:rPr>
          <w:rFonts w:ascii="Arial Narrow" w:hAnsi="Arial Narrow" w:cs="Arial"/>
          <w:sz w:val="22"/>
          <w:szCs w:val="22"/>
          <w:vertAlign w:val="baseline"/>
        </w:rPr>
        <w:t xml:space="preserve">Наручиоцу радова </w:t>
      </w:r>
      <w:r w:rsidRPr="00EA0E3C">
        <w:rPr>
          <w:rFonts w:ascii="Arial Narrow" w:hAnsi="Arial Narrow" w:cs="Arial"/>
          <w:bCs/>
          <w:sz w:val="22"/>
          <w:szCs w:val="22"/>
          <w:vertAlign w:val="baseline"/>
          <w:lang w:val="ru-RU"/>
        </w:rPr>
        <w:t xml:space="preserve">уговорну казну у висини </w:t>
      </w:r>
      <w:r w:rsidRPr="00EA0E3C">
        <w:rPr>
          <w:rFonts w:ascii="Arial Narrow" w:hAnsi="Arial Narrow" w:cs="Arial"/>
          <w:bCs/>
          <w:sz w:val="22"/>
          <w:szCs w:val="22"/>
          <w:vertAlign w:val="baseline"/>
        </w:rPr>
        <w:t>0,</w:t>
      </w:r>
      <w:r w:rsidRPr="00EA0E3C">
        <w:rPr>
          <w:rFonts w:ascii="Arial Narrow" w:hAnsi="Arial Narrow" w:cs="Arial"/>
          <w:bCs/>
          <w:sz w:val="22"/>
          <w:szCs w:val="22"/>
          <w:vertAlign w:val="baseline"/>
          <w:lang w:val="sr-Cyrl-CS"/>
        </w:rPr>
        <w:t>1</w:t>
      </w:r>
      <w:r w:rsidRPr="00EA0E3C">
        <w:rPr>
          <w:rFonts w:ascii="Arial Narrow" w:hAnsi="Arial Narrow" w:cs="Arial"/>
          <w:sz w:val="22"/>
          <w:szCs w:val="22"/>
          <w:vertAlign w:val="baseline"/>
        </w:rPr>
        <w:t xml:space="preserve">% </w:t>
      </w:r>
      <w:r w:rsidRPr="00EA0E3C">
        <w:rPr>
          <w:rFonts w:ascii="Arial Narrow" w:hAnsi="Arial Narrow" w:cs="Arial"/>
          <w:sz w:val="22"/>
          <w:szCs w:val="22"/>
          <w:vertAlign w:val="baseline"/>
          <w:lang w:val="ru-RU"/>
        </w:rPr>
        <w:t>(</w:t>
      </w:r>
      <w:r w:rsidRPr="00EA0E3C">
        <w:rPr>
          <w:rFonts w:ascii="Arial Narrow" w:hAnsi="Arial Narrow" w:cs="Arial"/>
          <w:sz w:val="22"/>
          <w:szCs w:val="22"/>
          <w:vertAlign w:val="baseline"/>
        </w:rPr>
        <w:t>0,</w:t>
      </w:r>
      <w:r w:rsidRPr="00EA0E3C">
        <w:rPr>
          <w:rFonts w:ascii="Arial Narrow" w:hAnsi="Arial Narrow" w:cs="Arial"/>
          <w:sz w:val="22"/>
          <w:szCs w:val="22"/>
          <w:vertAlign w:val="baseline"/>
          <w:lang w:val="sr-Cyrl-CS"/>
        </w:rPr>
        <w:t>1</w:t>
      </w:r>
      <w:r w:rsidRPr="00EA0E3C">
        <w:rPr>
          <w:rFonts w:ascii="Arial Narrow" w:hAnsi="Arial Narrow" w:cs="Arial"/>
          <w:sz w:val="22"/>
          <w:szCs w:val="22"/>
          <w:vertAlign w:val="baseline"/>
          <w:lang w:val="ru-RU"/>
        </w:rPr>
        <w:t xml:space="preserve"> про</w:t>
      </w:r>
      <w:r w:rsidRPr="00EA0E3C">
        <w:rPr>
          <w:rFonts w:ascii="Arial Narrow" w:hAnsi="Arial Narrow" w:cs="Arial"/>
          <w:sz w:val="22"/>
          <w:szCs w:val="22"/>
          <w:vertAlign w:val="baseline"/>
        </w:rPr>
        <w:t>ценатa</w:t>
      </w:r>
      <w:r w:rsidRPr="00EA0E3C">
        <w:rPr>
          <w:rFonts w:ascii="Arial Narrow" w:hAnsi="Arial Narrow" w:cs="Arial"/>
          <w:sz w:val="22"/>
          <w:szCs w:val="22"/>
          <w:vertAlign w:val="baseline"/>
          <w:lang w:val="ru-RU"/>
        </w:rPr>
        <w:t>)</w:t>
      </w:r>
      <w:r w:rsidRPr="00EA0E3C">
        <w:rPr>
          <w:rFonts w:ascii="Arial Narrow" w:hAnsi="Arial Narrow" w:cs="Arial"/>
          <w:bCs/>
          <w:sz w:val="22"/>
          <w:szCs w:val="22"/>
          <w:vertAlign w:val="baseline"/>
          <w:lang w:val="ru-RU"/>
        </w:rPr>
        <w:t xml:space="preserve"> од укупно уговорене вредности без ПДВ-а за сваки дан закашњења. </w:t>
      </w:r>
      <w:r w:rsidRPr="00EA0E3C">
        <w:rPr>
          <w:rFonts w:ascii="Arial Narrow" w:hAnsi="Arial Narrow" w:cs="Arial"/>
          <w:sz w:val="22"/>
          <w:szCs w:val="22"/>
          <w:vertAlign w:val="baseline"/>
          <w:lang w:val="sr-Cyrl-CS"/>
        </w:rPr>
        <w:t>У</w:t>
      </w:r>
      <w:r w:rsidRPr="00EA0E3C">
        <w:rPr>
          <w:rFonts w:ascii="Arial Narrow" w:hAnsi="Arial Narrow" w:cs="Arial"/>
          <w:sz w:val="22"/>
          <w:szCs w:val="22"/>
          <w:vertAlign w:val="baseline"/>
        </w:rPr>
        <w:t xml:space="preserve">колико </w:t>
      </w:r>
      <w:r w:rsidRPr="00EA0E3C">
        <w:rPr>
          <w:rFonts w:ascii="Arial Narrow" w:hAnsi="Arial Narrow" w:cs="Arial"/>
          <w:sz w:val="22"/>
          <w:szCs w:val="22"/>
          <w:vertAlign w:val="baseline"/>
          <w:lang w:val="sr-Cyrl-CS"/>
        </w:rPr>
        <w:t xml:space="preserve">је </w:t>
      </w:r>
      <w:r w:rsidRPr="00EA0E3C">
        <w:rPr>
          <w:rFonts w:ascii="Arial Narrow" w:hAnsi="Arial Narrow" w:cs="Arial"/>
          <w:sz w:val="22"/>
          <w:szCs w:val="22"/>
          <w:vertAlign w:val="baseline"/>
        </w:rPr>
        <w:t>укуп</w:t>
      </w:r>
      <w:r w:rsidRPr="00EA0E3C">
        <w:rPr>
          <w:rFonts w:ascii="Arial Narrow" w:hAnsi="Arial Narrow" w:cs="Arial"/>
          <w:sz w:val="22"/>
          <w:szCs w:val="22"/>
          <w:vertAlign w:val="baseline"/>
          <w:lang w:val="sr-Cyrl-CS"/>
        </w:rPr>
        <w:t xml:space="preserve">ан износ обрачунат по овом основу већи </w:t>
      </w:r>
      <w:r w:rsidRPr="00EA0E3C">
        <w:rPr>
          <w:rFonts w:ascii="Arial Narrow" w:hAnsi="Arial Narrow" w:cs="Arial"/>
          <w:sz w:val="22"/>
          <w:szCs w:val="22"/>
          <w:vertAlign w:val="baseline"/>
        </w:rPr>
        <w:t>од 5% од Укупне уговорене цене без ПДВ-а, Наручилац може једнострано раскинути Уговор</w:t>
      </w:r>
      <w:r w:rsidRPr="00EA0E3C">
        <w:rPr>
          <w:rFonts w:ascii="Arial Narrow" w:hAnsi="Arial Narrow" w:cs="Arial"/>
          <w:sz w:val="22"/>
          <w:szCs w:val="22"/>
          <w:vertAlign w:val="baseline"/>
          <w:lang w:val="sr-Cyrl-CS"/>
        </w:rPr>
        <w:t>.</w:t>
      </w:r>
    </w:p>
    <w:p w:rsidR="00E8671D" w:rsidRPr="00EA0E3C" w:rsidRDefault="00E8671D" w:rsidP="0087540A">
      <w:pPr>
        <w:ind w:firstLine="709"/>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 xml:space="preserve">Наплату уговорне казне </w:t>
      </w:r>
      <w:r w:rsidRPr="00EA0E3C">
        <w:rPr>
          <w:rFonts w:ascii="Arial Narrow" w:hAnsi="Arial Narrow" w:cs="Arial"/>
          <w:sz w:val="22"/>
          <w:szCs w:val="22"/>
          <w:vertAlign w:val="baseline"/>
        </w:rPr>
        <w:t xml:space="preserve">Наручилац радова </w:t>
      </w:r>
      <w:r w:rsidRPr="00EA0E3C">
        <w:rPr>
          <w:rFonts w:ascii="Arial Narrow" w:hAnsi="Arial Narrow" w:cs="Arial"/>
          <w:bCs/>
          <w:sz w:val="22"/>
          <w:szCs w:val="22"/>
          <w:vertAlign w:val="baseline"/>
          <w:lang w:val="ru-RU"/>
        </w:rPr>
        <w:t>ће извршити, без претходног пристанка Извођача радова, умањењем рачуна наведеног у окончаној ситуацији.</w:t>
      </w:r>
    </w:p>
    <w:p w:rsidR="00E8671D" w:rsidRPr="00EA0E3C" w:rsidRDefault="00E8671D" w:rsidP="0087540A">
      <w:pPr>
        <w:ind w:firstLine="720"/>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Ако је Наручилац</w:t>
      </w:r>
      <w:r w:rsidRPr="00EA0E3C">
        <w:rPr>
          <w:rFonts w:ascii="Arial Narrow" w:hAnsi="Arial Narrow" w:cs="Arial"/>
          <w:bCs/>
          <w:sz w:val="22"/>
          <w:szCs w:val="22"/>
          <w:vertAlign w:val="baseline"/>
          <w:lang w:val="ru-RU"/>
        </w:rPr>
        <w:t xml:space="preserve"> </w:t>
      </w:r>
      <w:r w:rsidRPr="00EA0E3C">
        <w:rPr>
          <w:rFonts w:ascii="Arial Narrow" w:hAnsi="Arial Narrow" w:cs="Arial"/>
          <w:sz w:val="22"/>
          <w:szCs w:val="22"/>
          <w:vertAlign w:val="baseline"/>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E8671D" w:rsidRPr="00EA0E3C" w:rsidRDefault="00E8671D" w:rsidP="0087540A">
      <w:pPr>
        <w:ind w:firstLine="720"/>
        <w:jc w:val="both"/>
        <w:rPr>
          <w:rFonts w:ascii="Arial Narrow" w:hAnsi="Arial Narrow" w:cs="Arial"/>
          <w:sz w:val="22"/>
          <w:szCs w:val="22"/>
          <w:vertAlign w:val="baseline"/>
          <w:lang w:val="ru-RU"/>
        </w:rPr>
      </w:pPr>
    </w:p>
    <w:p w:rsidR="00E8671D" w:rsidRPr="00EA0E3C" w:rsidRDefault="00E8671D" w:rsidP="002A4988">
      <w:pP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Обавезе Извођача радова</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8</w:t>
      </w:r>
    </w:p>
    <w:p w:rsidR="00E8671D" w:rsidRPr="00EA0E3C" w:rsidRDefault="00E8671D" w:rsidP="0087540A">
      <w:pPr>
        <w:ind w:firstLine="720"/>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Извођач радова се обавезује да радове изведе  у складу са важећим техничким прописима, документацијом и овим уговором као и да исте по завршетку  преда </w:t>
      </w:r>
      <w:r w:rsidRPr="00EA0E3C">
        <w:rPr>
          <w:rFonts w:ascii="Arial Narrow" w:hAnsi="Arial Narrow" w:cs="Arial"/>
          <w:sz w:val="22"/>
          <w:szCs w:val="22"/>
          <w:vertAlign w:val="baseline"/>
        </w:rPr>
        <w:t xml:space="preserve">Наручиоцу радова </w:t>
      </w:r>
      <w:r w:rsidRPr="00EA0E3C">
        <w:rPr>
          <w:rFonts w:ascii="Arial Narrow" w:hAnsi="Arial Narrow" w:cs="Arial"/>
          <w:sz w:val="22"/>
          <w:szCs w:val="22"/>
          <w:vertAlign w:val="baseline"/>
          <w:lang w:val="ru-RU"/>
        </w:rPr>
        <w:t>као и да:</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rPr>
      </w:pPr>
      <w:r w:rsidRPr="00EA0E3C">
        <w:rPr>
          <w:rFonts w:ascii="Arial Narrow" w:hAnsi="Arial Narrow" w:cs="Arial"/>
          <w:bCs/>
          <w:sz w:val="22"/>
          <w:szCs w:val="22"/>
          <w:vertAlign w:val="baseline"/>
        </w:rPr>
        <w:t>д</w:t>
      </w:r>
      <w:r w:rsidRPr="00EA0E3C">
        <w:rPr>
          <w:rFonts w:ascii="Arial Narrow" w:hAnsi="Arial Narrow" w:cs="Arial"/>
          <w:sz w:val="22"/>
          <w:szCs w:val="22"/>
          <w:vertAlign w:val="baseline"/>
        </w:rPr>
        <w:t xml:space="preserve">а пре почетка радова Наручиоцу радова достави решење о именовању одговорног  Извођача радова;     </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rPr>
      </w:pPr>
      <w:r w:rsidRPr="00EA0E3C">
        <w:rPr>
          <w:rFonts w:ascii="Arial Narrow" w:hAnsi="Arial Narrow" w:cs="Arial"/>
          <w:sz w:val="22"/>
          <w:szCs w:val="22"/>
          <w:vertAlign w:val="baseline"/>
          <w:lang w:val="ru-RU"/>
        </w:rPr>
        <w:t>да у року од 7 (седам) дана од дана потписивања уговора достави стручном надзору динамични план извођења радова;</w:t>
      </w:r>
      <w:r w:rsidRPr="00EA0E3C">
        <w:rPr>
          <w:rFonts w:ascii="Arial Narrow" w:hAnsi="Arial Narrow" w:cs="Arial"/>
          <w:sz w:val="22"/>
          <w:szCs w:val="22"/>
          <w:vertAlign w:val="baseline"/>
        </w:rPr>
        <w:t xml:space="preserve">                       </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rPr>
      </w:pPr>
      <w:r w:rsidRPr="00EA0E3C">
        <w:rPr>
          <w:rFonts w:ascii="Arial Narrow" w:hAnsi="Arial Narrow" w:cs="Arial"/>
          <w:sz w:val="22"/>
          <w:szCs w:val="22"/>
          <w:vertAlign w:val="baseline"/>
        </w:rPr>
        <w:t xml:space="preserve">да се строго придржава мера заштите на раду; </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да по завршеним радовима одмах обавести </w:t>
      </w:r>
      <w:r w:rsidRPr="00EA0E3C">
        <w:rPr>
          <w:rFonts w:ascii="Arial Narrow" w:hAnsi="Arial Narrow" w:cs="Arial"/>
          <w:sz w:val="22"/>
          <w:szCs w:val="22"/>
          <w:vertAlign w:val="baseline"/>
        </w:rPr>
        <w:t xml:space="preserve">Наручиоцу радова </w:t>
      </w:r>
      <w:r w:rsidRPr="00EA0E3C">
        <w:rPr>
          <w:rFonts w:ascii="Arial Narrow" w:hAnsi="Arial Narrow" w:cs="Arial"/>
          <w:sz w:val="22"/>
          <w:szCs w:val="22"/>
          <w:vertAlign w:val="baseline"/>
          <w:lang w:val="ru-RU"/>
        </w:rPr>
        <w:t>да је завршио радове и да је спреман за њихову примопредају;</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да обезбеди безбедност свих лица на градилишту, као и одговарајуће обезбеђење складишта својих материјала и слично, тако да се </w:t>
      </w:r>
      <w:r w:rsidRPr="00EA0E3C">
        <w:rPr>
          <w:rFonts w:ascii="Arial Narrow" w:hAnsi="Arial Narrow" w:cs="Arial"/>
          <w:sz w:val="22"/>
          <w:szCs w:val="22"/>
          <w:vertAlign w:val="baseline"/>
        </w:rPr>
        <w:t xml:space="preserve">Наручилац радова </w:t>
      </w:r>
      <w:r w:rsidRPr="00EA0E3C">
        <w:rPr>
          <w:rFonts w:ascii="Arial Narrow" w:hAnsi="Arial Narrow" w:cs="Arial"/>
          <w:sz w:val="22"/>
          <w:szCs w:val="22"/>
          <w:vertAlign w:val="baseline"/>
          <w:lang w:val="ru-RU"/>
        </w:rPr>
        <w:t xml:space="preserve">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w:t>
      </w:r>
      <w:r w:rsidRPr="00EA0E3C">
        <w:rPr>
          <w:rFonts w:ascii="Arial Narrow" w:hAnsi="Arial Narrow" w:cs="Arial"/>
          <w:sz w:val="22"/>
          <w:szCs w:val="22"/>
          <w:vertAlign w:val="baseline"/>
        </w:rPr>
        <w:t>Наручиоцу радова</w:t>
      </w:r>
      <w:r w:rsidRPr="00EA0E3C">
        <w:rPr>
          <w:rFonts w:ascii="Arial Narrow" w:hAnsi="Arial Narrow" w:cs="Arial"/>
          <w:sz w:val="22"/>
          <w:szCs w:val="22"/>
          <w:vertAlign w:val="baseline"/>
          <w:lang w:val="ru-RU"/>
        </w:rPr>
        <w:t>;</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да уредно води све књиге предвиђене законом и другим прописима Републике Србије;</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да омогући вршење стручног надзора на објекту;</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да омогући наручиоцу сталан надзор над радовима и контролу количине и квалитета употребљеног материјала;</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bCs/>
          <w:sz w:val="22"/>
          <w:szCs w:val="22"/>
          <w:vertAlign w:val="baseline"/>
          <w:lang w:val="ru-RU"/>
        </w:rPr>
        <w:t xml:space="preserve">да поступи по свим основаним примедбама и захтевима </w:t>
      </w:r>
      <w:r w:rsidRPr="00EA0E3C">
        <w:rPr>
          <w:rFonts w:ascii="Arial Narrow" w:hAnsi="Arial Narrow" w:cs="Arial"/>
          <w:sz w:val="22"/>
          <w:szCs w:val="22"/>
          <w:vertAlign w:val="baseline"/>
        </w:rPr>
        <w:t xml:space="preserve">Наручиоца радова </w:t>
      </w:r>
      <w:r w:rsidRPr="00EA0E3C">
        <w:rPr>
          <w:rFonts w:ascii="Arial Narrow" w:hAnsi="Arial Narrow" w:cs="Arial"/>
          <w:bCs/>
          <w:sz w:val="22"/>
          <w:szCs w:val="22"/>
          <w:vertAlign w:val="baseline"/>
          <w:lang w:val="ru-RU"/>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E8671D" w:rsidRPr="00EA0E3C" w:rsidRDefault="00E8671D" w:rsidP="0087540A">
      <w:pPr>
        <w:numPr>
          <w:ilvl w:val="0"/>
          <w:numId w:val="22"/>
        </w:numPr>
        <w:tabs>
          <w:tab w:val="left" w:pos="1441"/>
        </w:tabs>
        <w:spacing w:line="276" w:lineRule="auto"/>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да сноси трошкове накнадних прегледа комисије за пријем радова уколико се утврде неправилности и недостаци;</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E8671D" w:rsidRPr="00EA0E3C" w:rsidRDefault="00E8671D" w:rsidP="0087540A">
      <w:pPr>
        <w:numPr>
          <w:ilvl w:val="0"/>
          <w:numId w:val="22"/>
        </w:numPr>
        <w:tabs>
          <w:tab w:val="left" w:pos="1441"/>
        </w:tabs>
        <w:spacing w:line="276" w:lineRule="auto"/>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да обезбеди доказ о квалитету извршених радова, односно уграђеног материјала, инсталација и опреме.</w:t>
      </w:r>
    </w:p>
    <w:p w:rsidR="00E8671D" w:rsidRDefault="00E8671D" w:rsidP="0087540A">
      <w:pPr>
        <w:tabs>
          <w:tab w:val="left" w:pos="1441"/>
        </w:tabs>
        <w:spacing w:line="276" w:lineRule="auto"/>
        <w:ind w:left="360"/>
        <w:jc w:val="both"/>
        <w:rPr>
          <w:rFonts w:ascii="Arial Narrow" w:hAnsi="Arial Narrow" w:cs="Arial"/>
          <w:sz w:val="22"/>
          <w:szCs w:val="22"/>
          <w:vertAlign w:val="baseline"/>
          <w:lang w:val="ru-RU"/>
        </w:rPr>
      </w:pPr>
    </w:p>
    <w:p w:rsidR="00E8671D" w:rsidRDefault="00E8671D" w:rsidP="0087540A">
      <w:pPr>
        <w:tabs>
          <w:tab w:val="left" w:pos="1441"/>
        </w:tabs>
        <w:spacing w:line="276" w:lineRule="auto"/>
        <w:ind w:left="360"/>
        <w:jc w:val="both"/>
        <w:rPr>
          <w:rFonts w:ascii="Arial Narrow" w:hAnsi="Arial Narrow" w:cs="Arial"/>
          <w:sz w:val="22"/>
          <w:szCs w:val="22"/>
          <w:vertAlign w:val="baseline"/>
          <w:lang w:val="ru-RU"/>
        </w:rPr>
      </w:pPr>
    </w:p>
    <w:p w:rsidR="00E8671D" w:rsidRPr="00EA0E3C" w:rsidRDefault="00E8671D" w:rsidP="0087540A">
      <w:pPr>
        <w:tabs>
          <w:tab w:val="left" w:pos="1441"/>
        </w:tabs>
        <w:spacing w:line="276" w:lineRule="auto"/>
        <w:ind w:left="360"/>
        <w:jc w:val="both"/>
        <w:rPr>
          <w:rFonts w:ascii="Arial Narrow" w:hAnsi="Arial Narrow" w:cs="Arial"/>
          <w:sz w:val="22"/>
          <w:szCs w:val="22"/>
          <w:vertAlign w:val="baseline"/>
          <w:lang w:val="ru-RU"/>
        </w:rPr>
      </w:pPr>
    </w:p>
    <w:p w:rsidR="00E8671D" w:rsidRPr="00EA0E3C" w:rsidRDefault="00E8671D" w:rsidP="002A4988">
      <w:pP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Обавезе Наручиоца радова</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9</w:t>
      </w:r>
    </w:p>
    <w:p w:rsidR="00E8671D" w:rsidRPr="00EA0E3C" w:rsidRDefault="00E8671D" w:rsidP="0087540A">
      <w:pPr>
        <w:ind w:firstLine="720"/>
        <w:jc w:val="both"/>
        <w:rPr>
          <w:rFonts w:ascii="Arial Narrow" w:hAnsi="Arial Narrow" w:cs="Arial"/>
          <w:sz w:val="22"/>
          <w:szCs w:val="22"/>
          <w:vertAlign w:val="baseline"/>
          <w:lang w:val="ru-RU"/>
        </w:rPr>
      </w:pPr>
      <w:r w:rsidRPr="00EA0E3C">
        <w:rPr>
          <w:rFonts w:ascii="Arial Narrow" w:hAnsi="Arial Narrow" w:cs="Arial"/>
          <w:sz w:val="22"/>
          <w:szCs w:val="22"/>
          <w:vertAlign w:val="baseline"/>
        </w:rPr>
        <w:t xml:space="preserve">Наручилац радова </w:t>
      </w:r>
      <w:r w:rsidRPr="00EA0E3C">
        <w:rPr>
          <w:rFonts w:ascii="Arial Narrow" w:hAnsi="Arial Narrow" w:cs="Arial"/>
          <w:sz w:val="22"/>
          <w:szCs w:val="22"/>
          <w:vertAlign w:val="baseline"/>
          <w:lang w:val="ru-RU"/>
        </w:rPr>
        <w:t>ће обезбедити вршење стручног надзора над извршењем уговорних обавеза Извођача радова.</w:t>
      </w:r>
    </w:p>
    <w:p w:rsidR="00E8671D" w:rsidRPr="00EA0E3C" w:rsidRDefault="00E8671D" w:rsidP="0087540A">
      <w:pPr>
        <w:ind w:firstLine="720"/>
        <w:jc w:val="both"/>
        <w:rPr>
          <w:rFonts w:ascii="Arial Narrow" w:hAnsi="Arial Narrow" w:cs="Arial"/>
          <w:sz w:val="22"/>
          <w:szCs w:val="22"/>
          <w:vertAlign w:val="baseline"/>
        </w:rPr>
      </w:pPr>
      <w:r w:rsidRPr="00EA0E3C">
        <w:rPr>
          <w:rFonts w:ascii="Arial Narrow" w:hAnsi="Arial Narrow" w:cs="Arial"/>
          <w:sz w:val="22"/>
          <w:szCs w:val="22"/>
          <w:vertAlign w:val="baseline"/>
        </w:rPr>
        <w:t>Наручилац радова</w:t>
      </w:r>
      <w:r w:rsidRPr="00EA0E3C">
        <w:rPr>
          <w:rFonts w:ascii="Arial Narrow" w:hAnsi="Arial Narrow" w:cs="Arial"/>
          <w:sz w:val="22"/>
          <w:szCs w:val="22"/>
          <w:vertAlign w:val="baseline"/>
          <w:lang w:val="ru-RU"/>
        </w:rPr>
        <w:t xml:space="preserve"> се обавезује да уведе Извођача радова у посао</w:t>
      </w:r>
      <w:r w:rsidRPr="00EA0E3C">
        <w:rPr>
          <w:rFonts w:ascii="Arial Narrow" w:hAnsi="Arial Narrow" w:cs="Arial"/>
          <w:sz w:val="22"/>
          <w:szCs w:val="22"/>
          <w:vertAlign w:val="baseline"/>
        </w:rPr>
        <w:t>,</w:t>
      </w:r>
      <w:r w:rsidRPr="00EA0E3C">
        <w:rPr>
          <w:rFonts w:ascii="Arial Narrow" w:hAnsi="Arial Narrow" w:cs="Arial"/>
          <w:sz w:val="22"/>
          <w:szCs w:val="22"/>
          <w:vertAlign w:val="baseline"/>
          <w:lang w:val="ru-RU"/>
        </w:rPr>
        <w:t xml:space="preserve"> преда</w:t>
      </w:r>
      <w:r w:rsidRPr="00EA0E3C">
        <w:rPr>
          <w:rFonts w:ascii="Arial Narrow" w:hAnsi="Arial Narrow" w:cs="Arial"/>
          <w:sz w:val="22"/>
          <w:szCs w:val="22"/>
          <w:vertAlign w:val="baseline"/>
        </w:rPr>
        <w:t>јући му</w:t>
      </w:r>
      <w:r w:rsidRPr="00EA0E3C">
        <w:rPr>
          <w:rFonts w:ascii="Arial Narrow" w:hAnsi="Arial Narrow" w:cs="Arial"/>
          <w:sz w:val="22"/>
          <w:szCs w:val="22"/>
          <w:vertAlign w:val="baseline"/>
          <w:lang w:val="ru-RU"/>
        </w:rPr>
        <w:t xml:space="preserve"> техничк</w:t>
      </w:r>
      <w:r w:rsidRPr="00EA0E3C">
        <w:rPr>
          <w:rFonts w:ascii="Arial Narrow" w:hAnsi="Arial Narrow" w:cs="Arial"/>
          <w:sz w:val="22"/>
          <w:szCs w:val="22"/>
          <w:vertAlign w:val="baseline"/>
        </w:rPr>
        <w:t>у</w:t>
      </w:r>
      <w:r w:rsidRPr="00EA0E3C">
        <w:rPr>
          <w:rFonts w:ascii="Arial Narrow" w:hAnsi="Arial Narrow" w:cs="Arial"/>
          <w:sz w:val="22"/>
          <w:szCs w:val="22"/>
          <w:vertAlign w:val="baseline"/>
          <w:lang w:val="ru-RU"/>
        </w:rPr>
        <w:t xml:space="preserve"> документациј</w:t>
      </w:r>
      <w:r w:rsidRPr="00EA0E3C">
        <w:rPr>
          <w:rFonts w:ascii="Arial Narrow" w:hAnsi="Arial Narrow" w:cs="Arial"/>
          <w:sz w:val="22"/>
          <w:szCs w:val="22"/>
          <w:vertAlign w:val="baseline"/>
        </w:rPr>
        <w:t>у као и обезбеђујући му несметан прилаз градилишту</w:t>
      </w:r>
      <w:r w:rsidRPr="00EA0E3C">
        <w:rPr>
          <w:rFonts w:ascii="Arial Narrow" w:hAnsi="Arial Narrow" w:cs="Arial"/>
          <w:sz w:val="22"/>
          <w:szCs w:val="22"/>
          <w:vertAlign w:val="baseline"/>
          <w:lang w:val="ru-RU"/>
        </w:rPr>
        <w:t>.</w:t>
      </w:r>
    </w:p>
    <w:p w:rsidR="00E8671D" w:rsidRPr="00EA0E3C" w:rsidRDefault="00E8671D" w:rsidP="0087540A">
      <w:pPr>
        <w:ind w:firstLine="720"/>
        <w:jc w:val="both"/>
        <w:rPr>
          <w:rFonts w:ascii="Arial Narrow" w:hAnsi="Arial Narrow" w:cs="Arial"/>
          <w:sz w:val="22"/>
          <w:szCs w:val="22"/>
          <w:vertAlign w:val="baseline"/>
          <w:lang w:val="ru-RU"/>
        </w:rPr>
      </w:pPr>
      <w:r w:rsidRPr="00EA0E3C">
        <w:rPr>
          <w:rFonts w:ascii="Arial Narrow" w:hAnsi="Arial Narrow" w:cs="Arial"/>
          <w:sz w:val="22"/>
          <w:szCs w:val="22"/>
          <w:vertAlign w:val="baseline"/>
        </w:rPr>
        <w:t xml:space="preserve">Наручилац </w:t>
      </w:r>
      <w:r w:rsidRPr="00EA0E3C">
        <w:rPr>
          <w:rFonts w:ascii="Arial Narrow" w:hAnsi="Arial Narrow" w:cs="Arial"/>
          <w:sz w:val="22"/>
          <w:szCs w:val="22"/>
          <w:vertAlign w:val="baseline"/>
          <w:lang w:val="ru-RU"/>
        </w:rPr>
        <w:t>радова се обавезује да у</w:t>
      </w:r>
      <w:r w:rsidRPr="00EA0E3C">
        <w:rPr>
          <w:rFonts w:ascii="Arial Narrow" w:hAnsi="Arial Narrow" w:cs="Arial"/>
          <w:sz w:val="22"/>
          <w:szCs w:val="22"/>
          <w:vertAlign w:val="baseline"/>
          <w:lang w:val="sr-Latn-CS"/>
        </w:rPr>
        <w:t>ч</w:t>
      </w:r>
      <w:r w:rsidRPr="00EA0E3C">
        <w:rPr>
          <w:rFonts w:ascii="Arial Narrow" w:hAnsi="Arial Narrow" w:cs="Arial"/>
          <w:sz w:val="22"/>
          <w:szCs w:val="22"/>
          <w:vertAlign w:val="baseline"/>
          <w:lang w:val="ru-RU"/>
        </w:rPr>
        <w:t>ествује у раду комисије за примопредају и коначни обрачун изведених радова са стручним надзором и Извођачем радова.</w:t>
      </w:r>
    </w:p>
    <w:p w:rsidR="00E8671D" w:rsidRPr="00EA0E3C" w:rsidRDefault="00E8671D" w:rsidP="0087540A">
      <w:pPr>
        <w:jc w:val="center"/>
        <w:rPr>
          <w:rFonts w:ascii="Arial Narrow" w:hAnsi="Arial Narrow" w:cs="Arial"/>
          <w:b/>
          <w:sz w:val="22"/>
          <w:szCs w:val="22"/>
          <w:vertAlign w:val="baseline"/>
        </w:rPr>
      </w:pPr>
    </w:p>
    <w:p w:rsidR="00E8671D" w:rsidRPr="00EA0E3C" w:rsidRDefault="00E8671D" w:rsidP="002A4988">
      <w:pPr>
        <w:rPr>
          <w:rFonts w:ascii="Arial Narrow" w:hAnsi="Arial Narrow" w:cs="Arial"/>
          <w:b/>
          <w:sz w:val="22"/>
          <w:szCs w:val="22"/>
          <w:vertAlign w:val="baseline"/>
        </w:rPr>
      </w:pPr>
      <w:r w:rsidRPr="00EA0E3C">
        <w:rPr>
          <w:rFonts w:ascii="Arial Narrow" w:hAnsi="Arial Narrow" w:cs="Arial"/>
          <w:b/>
          <w:sz w:val="22"/>
          <w:szCs w:val="22"/>
          <w:vertAlign w:val="baseline"/>
        </w:rPr>
        <w:t>Евентуалне примедбе и предлози надзорног органа</w:t>
      </w:r>
    </w:p>
    <w:p w:rsidR="00E8671D" w:rsidRPr="00EA0E3C" w:rsidRDefault="00E8671D" w:rsidP="0087540A">
      <w:pPr>
        <w:jc w:val="center"/>
        <w:rPr>
          <w:rFonts w:ascii="Arial Narrow" w:hAnsi="Arial Narrow" w:cs="Arial"/>
          <w:b/>
          <w:sz w:val="22"/>
          <w:szCs w:val="22"/>
          <w:vertAlign w:val="baseline"/>
        </w:rPr>
      </w:pPr>
      <w:r w:rsidRPr="00EA0E3C">
        <w:rPr>
          <w:rFonts w:ascii="Arial Narrow" w:hAnsi="Arial Narrow" w:cs="Arial"/>
          <w:b/>
          <w:sz w:val="22"/>
          <w:szCs w:val="22"/>
          <w:vertAlign w:val="baseline"/>
        </w:rPr>
        <w:t>Члан 10</w:t>
      </w:r>
    </w:p>
    <w:p w:rsidR="00E8671D" w:rsidRPr="00EA0E3C" w:rsidRDefault="00E8671D" w:rsidP="0087540A">
      <w:pPr>
        <w:ind w:firstLine="709"/>
        <w:jc w:val="both"/>
        <w:rPr>
          <w:rFonts w:ascii="Arial Narrow" w:hAnsi="Arial Narrow" w:cs="Arial"/>
          <w:sz w:val="22"/>
          <w:szCs w:val="22"/>
          <w:vertAlign w:val="baseline"/>
        </w:rPr>
      </w:pPr>
      <w:r w:rsidRPr="00EA0E3C">
        <w:rPr>
          <w:rFonts w:ascii="Arial Narrow" w:hAnsi="Arial Narrow" w:cs="Arial"/>
          <w:sz w:val="22"/>
          <w:szCs w:val="22"/>
          <w:vertAlign w:val="baseline"/>
        </w:rPr>
        <w:t>Евентуалне примедбе и предлози надзорног органа уписују се у грађевински дневник.</w:t>
      </w:r>
    </w:p>
    <w:p w:rsidR="00E8671D" w:rsidRPr="00EA0E3C" w:rsidRDefault="00E8671D" w:rsidP="0087540A">
      <w:pPr>
        <w:jc w:val="both"/>
        <w:rPr>
          <w:rFonts w:ascii="Arial Narrow" w:hAnsi="Arial Narrow" w:cs="Arial"/>
          <w:sz w:val="22"/>
          <w:szCs w:val="22"/>
          <w:vertAlign w:val="baseline"/>
        </w:rPr>
      </w:pPr>
      <w:r w:rsidRPr="00EA0E3C">
        <w:rPr>
          <w:rFonts w:ascii="Arial Narrow" w:hAnsi="Arial Narrow" w:cs="Arial"/>
          <w:sz w:val="22"/>
          <w:szCs w:val="22"/>
          <w:vertAlign w:val="baseline"/>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E8671D" w:rsidRPr="00EA0E3C" w:rsidRDefault="00E8671D" w:rsidP="00F85FAA">
      <w:pPr>
        <w:rPr>
          <w:rFonts w:ascii="Arial Narrow" w:hAnsi="Arial Narrow" w:cs="Arial"/>
          <w:b/>
          <w:sz w:val="22"/>
          <w:szCs w:val="22"/>
          <w:vertAlign w:val="baseline"/>
        </w:rPr>
      </w:pPr>
    </w:p>
    <w:p w:rsidR="00E8671D" w:rsidRPr="00EA0E3C" w:rsidRDefault="00E8671D" w:rsidP="002A4988">
      <w:pP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Финансијско обезбеђење</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11</w:t>
      </w:r>
    </w:p>
    <w:p w:rsidR="00E8671D" w:rsidRPr="00EA0E3C" w:rsidRDefault="00E8671D" w:rsidP="0087540A">
      <w:pPr>
        <w:tabs>
          <w:tab w:val="left" w:pos="4545"/>
        </w:tabs>
        <w:ind w:firstLine="709"/>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Извођач радова</w:t>
      </w:r>
      <w:r w:rsidRPr="00EA0E3C">
        <w:rPr>
          <w:rFonts w:ascii="Arial Narrow" w:hAnsi="Arial Narrow" w:cs="Arial"/>
          <w:bCs/>
          <w:iCs/>
          <w:sz w:val="22"/>
          <w:szCs w:val="22"/>
          <w:vertAlign w:val="baseline"/>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8671D" w:rsidRPr="00EA0E3C" w:rsidRDefault="00E8671D" w:rsidP="0087540A">
      <w:pPr>
        <w:tabs>
          <w:tab w:val="left" w:pos="4545"/>
        </w:tabs>
        <w:ind w:firstLine="709"/>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Извођач радова</w:t>
      </w:r>
      <w:r w:rsidRPr="00EA0E3C">
        <w:rPr>
          <w:rFonts w:ascii="Arial Narrow" w:hAnsi="Arial Narrow" w:cs="Arial"/>
          <w:bCs/>
          <w:iCs/>
          <w:sz w:val="22"/>
          <w:szCs w:val="22"/>
          <w:vertAlign w:val="baseline"/>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8671D" w:rsidRPr="00EA0E3C" w:rsidRDefault="00E8671D" w:rsidP="0087540A">
      <w:pPr>
        <w:tabs>
          <w:tab w:val="left" w:pos="4545"/>
        </w:tabs>
        <w:ind w:firstLine="709"/>
        <w:jc w:val="both"/>
        <w:rPr>
          <w:rFonts w:ascii="Arial Narrow" w:hAnsi="Arial Narrow" w:cs="Arial"/>
          <w:sz w:val="22"/>
          <w:szCs w:val="22"/>
          <w:vertAlign w:val="baseline"/>
          <w:lang w:val="ru-RU"/>
        </w:rPr>
      </w:pPr>
    </w:p>
    <w:p w:rsidR="00E8671D" w:rsidRPr="00EA0E3C" w:rsidRDefault="00E8671D" w:rsidP="002A4988">
      <w:pPr>
        <w:tabs>
          <w:tab w:val="left" w:pos="4545"/>
        </w:tabs>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Осигурање</w:t>
      </w:r>
    </w:p>
    <w:p w:rsidR="00E8671D" w:rsidRPr="00EA0E3C" w:rsidRDefault="00E8671D" w:rsidP="0087540A">
      <w:pPr>
        <w:tabs>
          <w:tab w:val="left" w:pos="4545"/>
        </w:tabs>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12</w:t>
      </w:r>
    </w:p>
    <w:p w:rsidR="00E8671D" w:rsidRPr="00EA0E3C" w:rsidRDefault="00E8671D" w:rsidP="0087540A">
      <w:pPr>
        <w:tabs>
          <w:tab w:val="left" w:pos="4545"/>
        </w:tabs>
        <w:ind w:firstLine="709"/>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E8671D" w:rsidRPr="00EA0E3C" w:rsidRDefault="00E8671D" w:rsidP="0087540A">
      <w:pPr>
        <w:tabs>
          <w:tab w:val="left" w:pos="4545"/>
        </w:tabs>
        <w:ind w:firstLine="709"/>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E8671D" w:rsidRPr="00EA0E3C" w:rsidRDefault="00E8671D" w:rsidP="0087540A">
      <w:pPr>
        <w:tabs>
          <w:tab w:val="left" w:pos="4545"/>
        </w:tabs>
        <w:ind w:firstLine="709"/>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E8671D" w:rsidRPr="00EA0E3C" w:rsidRDefault="00E8671D" w:rsidP="0087540A">
      <w:pPr>
        <w:tabs>
          <w:tab w:val="left" w:pos="4545"/>
        </w:tabs>
        <w:ind w:firstLine="709"/>
        <w:jc w:val="both"/>
        <w:rPr>
          <w:rFonts w:ascii="Arial Narrow" w:hAnsi="Arial Narrow" w:cs="Arial"/>
          <w:sz w:val="22"/>
          <w:szCs w:val="22"/>
          <w:vertAlign w:val="baseline"/>
          <w:lang w:val="ru-RU"/>
        </w:rPr>
      </w:pPr>
    </w:p>
    <w:p w:rsidR="00E8671D" w:rsidRPr="00EA0E3C" w:rsidRDefault="00E8671D" w:rsidP="002A4988">
      <w:pPr>
        <w:tabs>
          <w:tab w:val="left" w:pos="4545"/>
        </w:tabs>
        <w:rPr>
          <w:rFonts w:ascii="Arial Narrow" w:hAnsi="Arial Narrow" w:cs="Arial"/>
          <w:b/>
          <w:bCs/>
          <w:sz w:val="22"/>
          <w:szCs w:val="22"/>
          <w:vertAlign w:val="baseline"/>
          <w:lang w:val="ru-RU"/>
        </w:rPr>
      </w:pPr>
      <w:r w:rsidRPr="00EA0E3C">
        <w:rPr>
          <w:rFonts w:ascii="Arial Narrow" w:hAnsi="Arial Narrow" w:cs="Arial"/>
          <w:b/>
          <w:bCs/>
          <w:sz w:val="22"/>
          <w:szCs w:val="22"/>
          <w:vertAlign w:val="baseline"/>
          <w:lang w:val="ru-RU"/>
        </w:rPr>
        <w:t>Гаранција за изведене радове и гарантни рок</w:t>
      </w:r>
    </w:p>
    <w:p w:rsidR="00E8671D" w:rsidRPr="00EA0E3C" w:rsidRDefault="00E8671D" w:rsidP="0087540A">
      <w:pPr>
        <w:tabs>
          <w:tab w:val="left" w:pos="4545"/>
        </w:tabs>
        <w:jc w:val="center"/>
        <w:rPr>
          <w:rFonts w:ascii="Arial Narrow" w:hAnsi="Arial Narrow" w:cs="Arial"/>
          <w:b/>
          <w:bCs/>
          <w:sz w:val="22"/>
          <w:szCs w:val="22"/>
          <w:vertAlign w:val="baseline"/>
          <w:lang w:val="ru-RU"/>
        </w:rPr>
      </w:pPr>
      <w:r w:rsidRPr="00EA0E3C">
        <w:rPr>
          <w:rFonts w:ascii="Arial Narrow" w:hAnsi="Arial Narrow" w:cs="Arial"/>
          <w:b/>
          <w:bCs/>
          <w:sz w:val="22"/>
          <w:szCs w:val="22"/>
          <w:vertAlign w:val="baseline"/>
          <w:lang w:val="ru-RU"/>
        </w:rPr>
        <w:t>Члан 13</w:t>
      </w:r>
    </w:p>
    <w:p w:rsidR="00E8671D" w:rsidRPr="00EA0E3C" w:rsidRDefault="00E8671D" w:rsidP="0087540A">
      <w:pPr>
        <w:tabs>
          <w:tab w:val="left" w:pos="0"/>
        </w:tabs>
        <w:ind w:firstLine="709"/>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E8671D" w:rsidRPr="00EA0E3C" w:rsidRDefault="00E8671D" w:rsidP="0087540A">
      <w:pPr>
        <w:ind w:firstLine="709"/>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 xml:space="preserve">Гарантни рок за квалитет изведених радов износи </w:t>
      </w:r>
      <w:r w:rsidRPr="00EA0E3C">
        <w:rPr>
          <w:rFonts w:ascii="Arial Narrow" w:hAnsi="Arial Narrow" w:cs="Arial"/>
          <w:bCs/>
          <w:sz w:val="22"/>
          <w:szCs w:val="22"/>
          <w:vertAlign w:val="baseline"/>
        </w:rPr>
        <w:t xml:space="preserve">2 (две) </w:t>
      </w:r>
      <w:r w:rsidRPr="00EA0E3C">
        <w:rPr>
          <w:rFonts w:ascii="Arial Narrow" w:hAnsi="Arial Narrow" w:cs="Arial"/>
          <w:bCs/>
          <w:sz w:val="22"/>
          <w:szCs w:val="22"/>
          <w:vertAlign w:val="baseline"/>
          <w:lang w:val="ru-RU"/>
        </w:rPr>
        <w:t>годин</w:t>
      </w:r>
      <w:r w:rsidRPr="00EA0E3C">
        <w:rPr>
          <w:rFonts w:ascii="Arial Narrow" w:hAnsi="Arial Narrow" w:cs="Arial"/>
          <w:bCs/>
          <w:sz w:val="22"/>
          <w:szCs w:val="22"/>
          <w:vertAlign w:val="baseline"/>
        </w:rPr>
        <w:t>е</w:t>
      </w:r>
      <w:r w:rsidRPr="00EA0E3C">
        <w:rPr>
          <w:rFonts w:ascii="Arial Narrow" w:hAnsi="Arial Narrow" w:cs="Arial"/>
          <w:bCs/>
          <w:sz w:val="22"/>
          <w:szCs w:val="22"/>
          <w:vertAlign w:val="baseline"/>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EA0E3C">
        <w:rPr>
          <w:rFonts w:ascii="Arial Narrow" w:hAnsi="Arial Narrow" w:cs="Arial"/>
          <w:sz w:val="22"/>
          <w:szCs w:val="22"/>
          <w:vertAlign w:val="baseline"/>
        </w:rPr>
        <w:t>Наручиоцу радова</w:t>
      </w:r>
      <w:r w:rsidRPr="00EA0E3C">
        <w:rPr>
          <w:rFonts w:ascii="Arial Narrow" w:hAnsi="Arial Narrow" w:cs="Arial"/>
          <w:bCs/>
          <w:sz w:val="22"/>
          <w:szCs w:val="22"/>
          <w:vertAlign w:val="baseline"/>
          <w:lang w:val="ru-RU"/>
        </w:rPr>
        <w:t>.</w:t>
      </w:r>
    </w:p>
    <w:p w:rsidR="00E8671D" w:rsidRPr="00EA0E3C" w:rsidRDefault="00E8671D" w:rsidP="0087540A">
      <w:pPr>
        <w:ind w:firstLine="709"/>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E8671D" w:rsidRPr="00EA0E3C" w:rsidRDefault="00E8671D" w:rsidP="0087540A">
      <w:pPr>
        <w:ind w:firstLine="709"/>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 xml:space="preserve">Независно од права из гаранције, </w:t>
      </w:r>
      <w:r w:rsidRPr="00EA0E3C">
        <w:rPr>
          <w:rFonts w:ascii="Arial Narrow" w:hAnsi="Arial Narrow" w:cs="Arial"/>
          <w:sz w:val="22"/>
          <w:szCs w:val="22"/>
          <w:vertAlign w:val="baseline"/>
        </w:rPr>
        <w:t xml:space="preserve">Наручилац радова </w:t>
      </w:r>
      <w:r w:rsidRPr="00EA0E3C">
        <w:rPr>
          <w:rFonts w:ascii="Arial Narrow" w:hAnsi="Arial Narrow" w:cs="Arial"/>
          <w:bCs/>
          <w:sz w:val="22"/>
          <w:szCs w:val="22"/>
          <w:vertAlign w:val="baseline"/>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E8671D" w:rsidRPr="00EA0E3C" w:rsidRDefault="00E8671D" w:rsidP="0087540A">
      <w:pPr>
        <w:jc w:val="both"/>
        <w:rPr>
          <w:rFonts w:ascii="Arial Narrow" w:hAnsi="Arial Narrow" w:cs="Arial"/>
          <w:bCs/>
          <w:sz w:val="22"/>
          <w:szCs w:val="22"/>
          <w:vertAlign w:val="baseline"/>
          <w:lang w:val="ru-RU"/>
        </w:rPr>
      </w:pPr>
    </w:p>
    <w:p w:rsidR="00E8671D" w:rsidRPr="00EA0E3C" w:rsidRDefault="00E8671D" w:rsidP="002A4988">
      <w:pP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Извођење уговорених радова</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14</w:t>
      </w:r>
    </w:p>
    <w:p w:rsidR="00E8671D" w:rsidRPr="00EA0E3C" w:rsidRDefault="00E8671D" w:rsidP="0087540A">
      <w:pPr>
        <w:ind w:firstLine="709"/>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 xml:space="preserve">За укупан уграђени материјал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E8671D" w:rsidRPr="00EA0E3C" w:rsidRDefault="00E8671D" w:rsidP="0087540A">
      <w:pPr>
        <w:ind w:firstLine="709"/>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Достављени извештаји о квалитету уграђеног материјала морају бити издати од акредитоване лабораторије за тај тип материјала.</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t xml:space="preserve">У случају да је због употребе неквалитетног материјала угрожена безбедност објекта, Наручилац има право да тражи од </w:t>
      </w:r>
      <w:r w:rsidRPr="00EA0E3C">
        <w:rPr>
          <w:rFonts w:ascii="Arial Narrow" w:hAnsi="Arial Narrow" w:cs="Arial"/>
          <w:sz w:val="22"/>
          <w:szCs w:val="22"/>
          <w:vertAlign w:val="baseline"/>
          <w:lang w:val="ru-RU"/>
        </w:rPr>
        <w:t xml:space="preserve">Извођача радова да </w:t>
      </w:r>
      <w:r w:rsidRPr="00EA0E3C">
        <w:rPr>
          <w:rFonts w:ascii="Arial Narrow" w:hAnsi="Arial Narrow" w:cs="Arial"/>
          <w:bCs/>
          <w:sz w:val="22"/>
          <w:szCs w:val="22"/>
          <w:vertAlign w:val="baseline"/>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у одређеном року то не учини, Наручилац има право да ангажује друго лице на терет Извођача радова.</w:t>
      </w:r>
    </w:p>
    <w:p w:rsidR="00E8671D" w:rsidRPr="00EA0E3C" w:rsidRDefault="00E8671D" w:rsidP="0087540A">
      <w:pPr>
        <w:jc w:val="both"/>
        <w:rPr>
          <w:rFonts w:ascii="Arial Narrow" w:hAnsi="Arial Narrow" w:cs="Arial"/>
          <w:bCs/>
          <w:sz w:val="22"/>
          <w:szCs w:val="22"/>
          <w:vertAlign w:val="baseline"/>
        </w:rPr>
      </w:pPr>
      <w:r w:rsidRPr="00EA0E3C">
        <w:rPr>
          <w:rFonts w:ascii="Arial Narrow" w:hAnsi="Arial Narrow" w:cs="Arial"/>
          <w:bCs/>
          <w:sz w:val="22"/>
          <w:szCs w:val="22"/>
          <w:vertAlign w:val="baseline"/>
          <w:lang w:val="ru-RU"/>
        </w:rPr>
        <w:tab/>
      </w:r>
      <w:r w:rsidRPr="00EA0E3C">
        <w:rPr>
          <w:rFonts w:ascii="Arial Narrow" w:hAnsi="Arial Narrow" w:cs="Arial"/>
          <w:bCs/>
          <w:sz w:val="22"/>
          <w:szCs w:val="22"/>
          <w:vertAlign w:val="baseline"/>
        </w:rPr>
        <w:t>С</w:t>
      </w:r>
      <w:r w:rsidRPr="00EA0E3C">
        <w:rPr>
          <w:rFonts w:ascii="Arial Narrow" w:hAnsi="Arial Narrow" w:cs="Arial"/>
          <w:bCs/>
          <w:sz w:val="22"/>
          <w:szCs w:val="22"/>
          <w:vertAlign w:val="baseline"/>
          <w:lang w:val="ru-RU"/>
        </w:rPr>
        <w:t xml:space="preserve">тручни надзор над извођењем уговорених радова </w:t>
      </w:r>
      <w:r w:rsidRPr="00EA0E3C">
        <w:rPr>
          <w:rFonts w:ascii="Arial Narrow" w:hAnsi="Arial Narrow" w:cs="Arial"/>
          <w:bCs/>
          <w:sz w:val="22"/>
          <w:szCs w:val="22"/>
          <w:vertAlign w:val="baseline"/>
        </w:rPr>
        <w:t xml:space="preserve">се врши складу са законом којим се уређује планирање и изградња. </w:t>
      </w:r>
    </w:p>
    <w:p w:rsidR="00E8671D" w:rsidRPr="00EA0E3C" w:rsidRDefault="00E8671D" w:rsidP="0087540A">
      <w:pPr>
        <w:jc w:val="both"/>
        <w:rPr>
          <w:rFonts w:ascii="Arial Narrow" w:hAnsi="Arial Narrow" w:cs="Arial"/>
          <w:bCs/>
          <w:sz w:val="22"/>
          <w:szCs w:val="22"/>
          <w:vertAlign w:val="baseline"/>
        </w:rPr>
      </w:pPr>
      <w:r w:rsidRPr="00EA0E3C">
        <w:rPr>
          <w:rFonts w:ascii="Arial Narrow" w:hAnsi="Arial Narrow" w:cs="Arial"/>
          <w:bCs/>
          <w:sz w:val="22"/>
          <w:szCs w:val="22"/>
          <w:vertAlign w:val="baseline"/>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E8671D" w:rsidRPr="00EA0E3C" w:rsidRDefault="00E8671D" w:rsidP="0087540A">
      <w:pPr>
        <w:jc w:val="center"/>
        <w:rPr>
          <w:rFonts w:ascii="Arial Narrow" w:hAnsi="Arial Narrow" w:cs="Arial"/>
          <w:b/>
          <w:bCs/>
          <w:sz w:val="22"/>
          <w:szCs w:val="22"/>
          <w:vertAlign w:val="baseline"/>
        </w:rPr>
      </w:pPr>
    </w:p>
    <w:p w:rsidR="00E8671D" w:rsidRPr="00EA0E3C" w:rsidRDefault="00E8671D" w:rsidP="002A4988">
      <w:pPr>
        <w:rPr>
          <w:rFonts w:ascii="Arial Narrow" w:hAnsi="Arial Narrow" w:cs="Arial"/>
          <w:b/>
          <w:bCs/>
          <w:sz w:val="22"/>
          <w:szCs w:val="22"/>
          <w:vertAlign w:val="baseline"/>
        </w:rPr>
      </w:pPr>
      <w:r w:rsidRPr="00EA0E3C">
        <w:rPr>
          <w:rFonts w:ascii="Arial Narrow" w:hAnsi="Arial Narrow" w:cs="Arial"/>
          <w:b/>
          <w:bCs/>
          <w:sz w:val="22"/>
          <w:szCs w:val="22"/>
          <w:vertAlign w:val="baseline"/>
        </w:rPr>
        <w:t>Непредвиђени радови</w:t>
      </w:r>
    </w:p>
    <w:p w:rsidR="00E8671D" w:rsidRPr="00EA0E3C" w:rsidRDefault="00E8671D" w:rsidP="0087540A">
      <w:pPr>
        <w:ind w:right="4"/>
        <w:jc w:val="center"/>
        <w:rPr>
          <w:rFonts w:ascii="Arial Narrow" w:hAnsi="Arial Narrow" w:cs="Arial"/>
          <w:b/>
          <w:bCs/>
          <w:sz w:val="22"/>
          <w:szCs w:val="22"/>
          <w:vertAlign w:val="baseline"/>
          <w:lang w:val="ru-RU"/>
        </w:rPr>
      </w:pPr>
      <w:r w:rsidRPr="00EA0E3C">
        <w:rPr>
          <w:rFonts w:ascii="Arial Narrow" w:hAnsi="Arial Narrow" w:cs="Arial"/>
          <w:b/>
          <w:bCs/>
          <w:sz w:val="22"/>
          <w:szCs w:val="22"/>
          <w:vertAlign w:val="baseline"/>
          <w:lang w:val="ru-RU"/>
        </w:rPr>
        <w:t>Члан 15</w:t>
      </w:r>
    </w:p>
    <w:p w:rsidR="00E8671D" w:rsidRPr="00EA0E3C" w:rsidRDefault="00E8671D" w:rsidP="0087540A">
      <w:pPr>
        <w:ind w:firstLine="720"/>
        <w:jc w:val="both"/>
        <w:rPr>
          <w:rFonts w:ascii="Arial Narrow" w:hAnsi="Arial Narrow" w:cs="Arial"/>
          <w:bCs/>
          <w:sz w:val="22"/>
          <w:szCs w:val="22"/>
          <w:vertAlign w:val="baseline"/>
        </w:rPr>
      </w:pPr>
      <w:r w:rsidRPr="00EA0E3C">
        <w:rPr>
          <w:rFonts w:ascii="Arial Narrow" w:hAnsi="Arial Narrow" w:cs="Arial"/>
          <w:bCs/>
          <w:sz w:val="22"/>
          <w:szCs w:val="22"/>
          <w:vertAlign w:val="baseline"/>
        </w:rPr>
        <w:t>Непредвиђене радове Извођач радова може извести и без претходне сагласности Наручиоца ако због њихове хитности није био у могућности да прибави ту сагласност.</w:t>
      </w:r>
    </w:p>
    <w:p w:rsidR="00E8671D" w:rsidRPr="00EA0E3C" w:rsidRDefault="00E8671D" w:rsidP="0087540A">
      <w:pPr>
        <w:ind w:firstLine="720"/>
        <w:jc w:val="both"/>
        <w:rPr>
          <w:rFonts w:ascii="Arial Narrow" w:hAnsi="Arial Narrow" w:cs="Arial"/>
          <w:bCs/>
          <w:sz w:val="22"/>
          <w:szCs w:val="22"/>
          <w:vertAlign w:val="baseline"/>
        </w:rPr>
      </w:pPr>
      <w:r w:rsidRPr="00EA0E3C">
        <w:rPr>
          <w:rFonts w:ascii="Arial Narrow" w:hAnsi="Arial Narrow" w:cs="Arial"/>
          <w:bCs/>
          <w:sz w:val="22"/>
          <w:szCs w:val="22"/>
          <w:vertAlign w:val="baseline"/>
        </w:rPr>
        <w:t>Непредвиђени радови су они чије је предузимање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догађајима.</w:t>
      </w:r>
    </w:p>
    <w:p w:rsidR="00E8671D" w:rsidRPr="00EA0E3C" w:rsidRDefault="00E8671D" w:rsidP="0087540A">
      <w:pPr>
        <w:ind w:firstLine="720"/>
        <w:jc w:val="both"/>
        <w:rPr>
          <w:rFonts w:ascii="Arial Narrow" w:hAnsi="Arial Narrow" w:cs="Arial"/>
          <w:bCs/>
          <w:sz w:val="22"/>
          <w:szCs w:val="22"/>
          <w:vertAlign w:val="baseline"/>
        </w:rPr>
      </w:pPr>
      <w:r w:rsidRPr="00EA0E3C">
        <w:rPr>
          <w:rFonts w:ascii="Arial Narrow" w:hAnsi="Arial Narrow" w:cs="Arial"/>
          <w:bCs/>
          <w:sz w:val="22"/>
          <w:szCs w:val="22"/>
          <w:vertAlign w:val="baseline"/>
        </w:rPr>
        <w:t>Извођач радова је дужан без одлагања извести наручиоца о овим појавама и предузетим мерема.</w:t>
      </w:r>
    </w:p>
    <w:p w:rsidR="00E8671D" w:rsidRPr="00EA0E3C" w:rsidRDefault="00E8671D" w:rsidP="0087540A">
      <w:pPr>
        <w:ind w:firstLine="720"/>
        <w:jc w:val="both"/>
        <w:rPr>
          <w:rFonts w:ascii="Arial Narrow" w:hAnsi="Arial Narrow" w:cs="Arial"/>
          <w:bCs/>
          <w:sz w:val="22"/>
          <w:szCs w:val="22"/>
          <w:vertAlign w:val="baseline"/>
        </w:rPr>
      </w:pPr>
      <w:r w:rsidRPr="00EA0E3C">
        <w:rPr>
          <w:rFonts w:ascii="Arial Narrow" w:hAnsi="Arial Narrow" w:cs="Arial"/>
          <w:bCs/>
          <w:sz w:val="22"/>
          <w:szCs w:val="22"/>
          <w:vertAlign w:val="baseline"/>
        </w:rPr>
        <w:t>Извођач радова има право на правичну накнаду од стране инвеститора, за непредвиђене радове који су морали бити обављени, у складу са законом којим се уређују облигациони односи.</w:t>
      </w:r>
    </w:p>
    <w:p w:rsidR="00E8671D" w:rsidRPr="00EA0E3C" w:rsidRDefault="00E8671D" w:rsidP="0087540A">
      <w:pPr>
        <w:rPr>
          <w:rFonts w:ascii="Arial Narrow" w:hAnsi="Arial Narrow" w:cs="Arial"/>
          <w:sz w:val="22"/>
          <w:szCs w:val="22"/>
          <w:vertAlign w:val="baseline"/>
        </w:rPr>
      </w:pPr>
    </w:p>
    <w:p w:rsidR="00E8671D" w:rsidRPr="00EA0E3C" w:rsidRDefault="00E8671D" w:rsidP="002A4988">
      <w:pP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Примопредаја изведених радова</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16</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о завршетку уговорених радова обавештава Наручиоца и стручни надзор</w:t>
      </w:r>
      <w:r w:rsidRPr="00EA0E3C">
        <w:rPr>
          <w:rFonts w:ascii="Arial Narrow" w:hAnsi="Arial Narrow" w:cs="Arial"/>
          <w:bCs/>
          <w:sz w:val="22"/>
          <w:szCs w:val="22"/>
          <w:vertAlign w:val="baseline"/>
        </w:rPr>
        <w:t>, а</w:t>
      </w:r>
      <w:r w:rsidRPr="00EA0E3C">
        <w:rPr>
          <w:rFonts w:ascii="Arial Narrow" w:hAnsi="Arial Narrow" w:cs="Arial"/>
          <w:bCs/>
          <w:sz w:val="22"/>
          <w:szCs w:val="22"/>
          <w:vertAlign w:val="baseline"/>
          <w:lang w:val="ru-RU"/>
        </w:rPr>
        <w:t xml:space="preserve"> дан завршетка радова уписује </w:t>
      </w:r>
      <w:r w:rsidRPr="00EA0E3C">
        <w:rPr>
          <w:rFonts w:ascii="Arial Narrow" w:hAnsi="Arial Narrow" w:cs="Arial"/>
          <w:bCs/>
          <w:sz w:val="22"/>
          <w:szCs w:val="22"/>
          <w:vertAlign w:val="baseline"/>
        </w:rPr>
        <w:t xml:space="preserve">се </w:t>
      </w:r>
      <w:r w:rsidRPr="00EA0E3C">
        <w:rPr>
          <w:rFonts w:ascii="Arial Narrow" w:hAnsi="Arial Narrow" w:cs="Arial"/>
          <w:bCs/>
          <w:sz w:val="22"/>
          <w:szCs w:val="22"/>
          <w:vertAlign w:val="baseline"/>
          <w:lang w:val="ru-RU"/>
        </w:rPr>
        <w:t>у грађевински дневник.</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t>Примопредаја радова се врши комисијски најкасније у року од 15 (петнаест) дана од завршетка радова.</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t>Комисију за примопредају радова чине 2 (два) представника Наручиоца, 1 (један) представник Извођача радова, уз присуство Стручног надзора.</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t>Комисија сачињава записник о примопредаји.</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је дужан да приликом примопредаје преда Наручиоцу, пре техничког прегледа</w:t>
      </w:r>
      <w:r w:rsidRPr="00EA0E3C">
        <w:rPr>
          <w:rFonts w:ascii="Arial Narrow" w:hAnsi="Arial Narrow" w:cs="Arial"/>
          <w:bCs/>
          <w:sz w:val="22"/>
          <w:szCs w:val="22"/>
          <w:vertAlign w:val="baseline"/>
          <w:lang w:val="en-US"/>
        </w:rPr>
        <w:t xml:space="preserve"> </w:t>
      </w:r>
      <w:r w:rsidRPr="00EA0E3C">
        <w:rPr>
          <w:rFonts w:ascii="Arial Narrow" w:hAnsi="Arial Narrow" w:cs="Arial"/>
          <w:bCs/>
          <w:sz w:val="22"/>
          <w:szCs w:val="22"/>
          <w:vertAlign w:val="baseline"/>
          <w:lang w:val="ru-RU"/>
        </w:rPr>
        <w:t>пројекте изведених радова у два примерка</w:t>
      </w:r>
      <w:r w:rsidRPr="00EA0E3C">
        <w:rPr>
          <w:rFonts w:ascii="Arial Narrow" w:hAnsi="Arial Narrow" w:cs="Arial"/>
          <w:bCs/>
          <w:sz w:val="22"/>
          <w:szCs w:val="22"/>
          <w:vertAlign w:val="baseline"/>
          <w:lang w:val="en-US"/>
        </w:rPr>
        <w:t xml:space="preserve"> са одговарајућим атестима за уграђени материјал и извештајима</w:t>
      </w:r>
      <w:r w:rsidRPr="00EA0E3C">
        <w:rPr>
          <w:rFonts w:ascii="Arial Narrow" w:hAnsi="Arial Narrow" w:cs="Arial"/>
          <w:bCs/>
          <w:sz w:val="22"/>
          <w:szCs w:val="22"/>
          <w:vertAlign w:val="baseline"/>
          <w:lang w:val="ru-RU"/>
        </w:rPr>
        <w:t>.</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t xml:space="preserve">Грешке, односно недостатке које утврди Наручилац у току извођења или приликом преузимања и предаје радова,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 xml:space="preserve">мора да отклони без одлагања. Уколико те недостатке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не почне да отклања у року од 3 (три) дана и ако их не отклони у споразумно утврђеном року, Наручилац</w:t>
      </w:r>
      <w:r w:rsidRPr="00EA0E3C">
        <w:rPr>
          <w:rFonts w:ascii="Arial Narrow" w:hAnsi="Arial Narrow" w:cs="Arial"/>
          <w:bCs/>
          <w:sz w:val="22"/>
          <w:szCs w:val="22"/>
          <w:vertAlign w:val="baseline"/>
        </w:rPr>
        <w:t xml:space="preserve"> има право да те недостатке отклони преко другог лица на терет Извођача радова.</w:t>
      </w:r>
    </w:p>
    <w:p w:rsidR="00E8671D" w:rsidRPr="00EA0E3C" w:rsidRDefault="00E8671D" w:rsidP="0087540A">
      <w:pPr>
        <w:jc w:val="both"/>
        <w:rPr>
          <w:rFonts w:ascii="Arial Narrow" w:hAnsi="Arial Narrow" w:cs="Arial"/>
          <w:bCs/>
          <w:sz w:val="22"/>
          <w:szCs w:val="22"/>
          <w:vertAlign w:val="baseline"/>
        </w:rPr>
      </w:pPr>
      <w:r w:rsidRPr="00EA0E3C">
        <w:rPr>
          <w:rFonts w:ascii="Arial Narrow" w:hAnsi="Arial Narrow" w:cs="Arial"/>
          <w:bCs/>
          <w:sz w:val="22"/>
          <w:szCs w:val="22"/>
          <w:vertAlign w:val="baseline"/>
          <w:lang w:val="ru-RU"/>
        </w:rPr>
        <w:tab/>
        <w:t xml:space="preserve">Евентуално уступање отклањања недостатака другом лицу, </w:t>
      </w:r>
      <w:r w:rsidRPr="00EA0E3C">
        <w:rPr>
          <w:rFonts w:ascii="Arial Narrow" w:hAnsi="Arial Narrow" w:cs="Arial"/>
          <w:sz w:val="22"/>
          <w:szCs w:val="22"/>
          <w:vertAlign w:val="baseline"/>
          <w:lang w:val="ru-RU"/>
        </w:rPr>
        <w:t>Наручилац</w:t>
      </w:r>
      <w:r w:rsidRPr="00EA0E3C">
        <w:rPr>
          <w:rFonts w:ascii="Arial Narrow" w:hAnsi="Arial Narrow" w:cs="Arial"/>
          <w:bCs/>
          <w:sz w:val="22"/>
          <w:szCs w:val="22"/>
          <w:vertAlign w:val="baseline"/>
          <w:lang w:val="ru-RU"/>
        </w:rPr>
        <w:t xml:space="preserve"> ће учинити по тржишним ценама и са пажњом доброг привредника. </w:t>
      </w:r>
    </w:p>
    <w:p w:rsidR="00E8671D" w:rsidRPr="00EA0E3C" w:rsidRDefault="00E8671D" w:rsidP="0087540A">
      <w:pPr>
        <w:ind w:firstLine="720"/>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 xml:space="preserve">Наручилац </w:t>
      </w:r>
      <w:r w:rsidRPr="00EA0E3C">
        <w:rPr>
          <w:rFonts w:ascii="Arial Narrow" w:hAnsi="Arial Narrow" w:cs="Arial"/>
          <w:bCs/>
          <w:sz w:val="22"/>
          <w:szCs w:val="22"/>
          <w:vertAlign w:val="baseline"/>
        </w:rPr>
        <w:t xml:space="preserve">ће </w:t>
      </w:r>
      <w:r w:rsidRPr="00EA0E3C">
        <w:rPr>
          <w:rFonts w:ascii="Arial Narrow" w:hAnsi="Arial Narrow" w:cs="Arial"/>
          <w:bCs/>
          <w:sz w:val="22"/>
          <w:szCs w:val="22"/>
          <w:vertAlign w:val="baseline"/>
          <w:lang w:val="ru-RU"/>
        </w:rPr>
        <w:t>у моменту примопредаје радова од стране Извођача радова примити на коришћење изведене радове.</w:t>
      </w:r>
    </w:p>
    <w:p w:rsidR="00E8671D" w:rsidRPr="00EA0E3C" w:rsidRDefault="00E8671D" w:rsidP="0087540A">
      <w:pPr>
        <w:jc w:val="center"/>
        <w:rPr>
          <w:rFonts w:ascii="Arial Narrow" w:hAnsi="Arial Narrow" w:cs="Arial"/>
          <w:b/>
          <w:sz w:val="22"/>
          <w:szCs w:val="22"/>
          <w:vertAlign w:val="baseline"/>
          <w:lang w:val="ru-RU"/>
        </w:rPr>
      </w:pPr>
    </w:p>
    <w:p w:rsidR="00E8671D" w:rsidRPr="00EA0E3C" w:rsidRDefault="00E8671D" w:rsidP="002A4988">
      <w:pP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Коначни обрачун</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17</w:t>
      </w:r>
    </w:p>
    <w:p w:rsidR="00E8671D" w:rsidRPr="00EA0E3C" w:rsidRDefault="00E8671D" w:rsidP="0087540A">
      <w:pPr>
        <w:tabs>
          <w:tab w:val="left" w:pos="720"/>
        </w:tabs>
        <w:jc w:val="both"/>
        <w:rPr>
          <w:rFonts w:ascii="Arial Narrow" w:hAnsi="Arial Narrow" w:cs="Arial"/>
          <w:bCs/>
          <w:sz w:val="22"/>
          <w:szCs w:val="22"/>
          <w:vertAlign w:val="baseline"/>
          <w:lang w:val="ru-RU"/>
        </w:rPr>
      </w:pPr>
      <w:r w:rsidRPr="00EA0E3C">
        <w:rPr>
          <w:rFonts w:ascii="Arial Narrow" w:hAnsi="Arial Narrow" w:cs="Arial"/>
          <w:sz w:val="22"/>
          <w:szCs w:val="22"/>
          <w:vertAlign w:val="baseline"/>
          <w:lang w:val="ru-RU"/>
        </w:rPr>
        <w:tab/>
      </w:r>
      <w:r w:rsidRPr="00EA0E3C">
        <w:rPr>
          <w:rFonts w:ascii="Arial Narrow" w:hAnsi="Arial Narrow" w:cs="Arial"/>
          <w:bCs/>
          <w:sz w:val="22"/>
          <w:szCs w:val="22"/>
          <w:vertAlign w:val="baseline"/>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EA0E3C">
        <w:rPr>
          <w:rFonts w:ascii="Arial Narrow" w:hAnsi="Arial Narrow" w:cs="Arial"/>
          <w:bCs/>
          <w:sz w:val="22"/>
          <w:szCs w:val="22"/>
          <w:vertAlign w:val="baseline"/>
          <w:lang w:val="sr-Cyrl-BA"/>
        </w:rPr>
        <w:t>.</w:t>
      </w:r>
      <w:r w:rsidRPr="00EA0E3C">
        <w:rPr>
          <w:rFonts w:ascii="Arial Narrow" w:hAnsi="Arial Narrow" w:cs="Arial"/>
          <w:bCs/>
          <w:sz w:val="22"/>
          <w:szCs w:val="22"/>
          <w:vertAlign w:val="baseline"/>
          <w:lang w:val="ru-RU"/>
        </w:rPr>
        <w:t xml:space="preserve"> </w:t>
      </w:r>
    </w:p>
    <w:p w:rsidR="00E8671D" w:rsidRPr="00EA0E3C" w:rsidRDefault="00E8671D" w:rsidP="0087540A">
      <w:pPr>
        <w:ind w:firstLine="720"/>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Комисију за коначни обрачун чине 2 (два) представника Наручиоца и 1 (један) представник Извођача радова, уз присуство Стручног надзора.</w:t>
      </w:r>
    </w:p>
    <w:p w:rsidR="00E8671D" w:rsidRPr="00EA0E3C" w:rsidRDefault="00E8671D" w:rsidP="0087540A">
      <w:pPr>
        <w:ind w:firstLine="720"/>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Комисија сачињава Записник о коначном обрачуну изведених радова.</w:t>
      </w:r>
    </w:p>
    <w:p w:rsidR="00E8671D" w:rsidRPr="00EA0E3C" w:rsidRDefault="00E8671D" w:rsidP="0087540A">
      <w:pPr>
        <w:ind w:firstLine="720"/>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rPr>
        <w:t xml:space="preserve">Окончана ситуација за изведене радове </w:t>
      </w:r>
      <w:r w:rsidRPr="00EA0E3C">
        <w:rPr>
          <w:rFonts w:ascii="Arial Narrow" w:hAnsi="Arial Narrow" w:cs="Arial"/>
          <w:bCs/>
          <w:sz w:val="22"/>
          <w:szCs w:val="22"/>
          <w:vertAlign w:val="baseline"/>
          <w:lang w:val="ru-RU"/>
        </w:rPr>
        <w:t>испоставља се истовремено са Записником о примопредаји и Записником о коначном обрачуну изведених радова.</w:t>
      </w:r>
    </w:p>
    <w:p w:rsidR="00E8671D" w:rsidRPr="00EA0E3C" w:rsidRDefault="00E8671D" w:rsidP="0087540A">
      <w:pPr>
        <w:jc w:val="center"/>
        <w:rPr>
          <w:rFonts w:ascii="Arial Narrow" w:hAnsi="Arial Narrow" w:cs="Arial"/>
          <w:b/>
          <w:sz w:val="22"/>
          <w:szCs w:val="22"/>
          <w:vertAlign w:val="baseline"/>
          <w:lang w:val="ru-RU"/>
        </w:rPr>
      </w:pPr>
    </w:p>
    <w:p w:rsidR="00E8671D" w:rsidRPr="00EA0E3C" w:rsidRDefault="00E8671D" w:rsidP="002A4988">
      <w:pP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Раскид Уговора</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18</w:t>
      </w:r>
    </w:p>
    <w:p w:rsidR="00E8671D" w:rsidRPr="00EA0E3C" w:rsidRDefault="00E8671D" w:rsidP="0087540A">
      <w:pPr>
        <w:ind w:firstLine="709"/>
        <w:jc w:val="both"/>
        <w:rPr>
          <w:rFonts w:ascii="Arial Narrow" w:hAnsi="Arial Narrow" w:cs="Arial"/>
          <w:bCs/>
          <w:sz w:val="22"/>
          <w:szCs w:val="22"/>
          <w:vertAlign w:val="baseline"/>
          <w:lang w:val="ru-RU"/>
        </w:rPr>
      </w:pPr>
      <w:r w:rsidRPr="00EA0E3C">
        <w:rPr>
          <w:rFonts w:ascii="Arial Narrow" w:hAnsi="Arial Narrow" w:cs="Arial"/>
          <w:sz w:val="22"/>
          <w:szCs w:val="22"/>
          <w:vertAlign w:val="baseline"/>
          <w:lang w:val="ru-RU"/>
        </w:rPr>
        <w:t>Наручилац</w:t>
      </w:r>
      <w:r w:rsidRPr="00EA0E3C">
        <w:rPr>
          <w:rFonts w:ascii="Arial Narrow" w:hAnsi="Arial Narrow" w:cs="Arial"/>
          <w:bCs/>
          <w:sz w:val="22"/>
          <w:szCs w:val="22"/>
          <w:vertAlign w:val="baseline"/>
          <w:lang w:val="ru-RU"/>
        </w:rPr>
        <w:t xml:space="preserve"> задржава право да једнострано раскине овај уговор уколико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 xml:space="preserve">касни са извођењем радова дуже од </w:t>
      </w:r>
      <w:r w:rsidRPr="00EA0E3C">
        <w:rPr>
          <w:rFonts w:ascii="Arial Narrow" w:hAnsi="Arial Narrow" w:cs="Arial"/>
          <w:bCs/>
          <w:sz w:val="22"/>
          <w:szCs w:val="22"/>
          <w:vertAlign w:val="baseline"/>
        </w:rPr>
        <w:t>15 (петнаест)</w:t>
      </w:r>
      <w:r w:rsidRPr="00EA0E3C">
        <w:rPr>
          <w:rFonts w:ascii="Arial Narrow" w:hAnsi="Arial Narrow" w:cs="Arial"/>
          <w:bCs/>
          <w:sz w:val="22"/>
          <w:szCs w:val="22"/>
          <w:vertAlign w:val="baseline"/>
          <w:lang w:val="ru-RU"/>
        </w:rPr>
        <w:t xml:space="preserve"> календарских дана.</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t xml:space="preserve">Наручилац може једнострано раскинути уговор у случају да се на основу грађевинског дневника утврди да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 xml:space="preserve">касни са извођењем радова дуже од 15 (петнаест) календарских дана као и ако </w:t>
      </w:r>
      <w:r w:rsidRPr="00EA0E3C">
        <w:rPr>
          <w:rFonts w:ascii="Arial Narrow" w:hAnsi="Arial Narrow" w:cs="Arial"/>
          <w:sz w:val="22"/>
          <w:szCs w:val="22"/>
          <w:vertAlign w:val="baseline"/>
          <w:lang w:val="ru-RU"/>
        </w:rPr>
        <w:t xml:space="preserve">Извођач радова </w:t>
      </w:r>
      <w:r w:rsidRPr="00EA0E3C">
        <w:rPr>
          <w:rFonts w:ascii="Arial Narrow" w:hAnsi="Arial Narrow" w:cs="Arial"/>
          <w:bCs/>
          <w:sz w:val="22"/>
          <w:szCs w:val="22"/>
          <w:vertAlign w:val="baseline"/>
          <w:lang w:val="ru-RU"/>
        </w:rPr>
        <w:t>не изводи радове у складу са пројектно-техничком документацијом или из неоправданих разлога прекине са извођењем радова.</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t>Наручилац може једнострано раскинути уговор и у случају недостатка средстава за његову реализацију.</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E8671D" w:rsidRPr="00EA0E3C" w:rsidRDefault="00E8671D" w:rsidP="0087540A">
      <w:pPr>
        <w:jc w:val="both"/>
        <w:rPr>
          <w:rFonts w:ascii="Arial Narrow" w:hAnsi="Arial Narrow" w:cs="Arial"/>
          <w:bCs/>
          <w:sz w:val="22"/>
          <w:szCs w:val="22"/>
          <w:vertAlign w:val="baseline"/>
        </w:rPr>
      </w:pPr>
      <w:r w:rsidRPr="00EA0E3C">
        <w:rPr>
          <w:rFonts w:ascii="Arial Narrow" w:hAnsi="Arial Narrow" w:cs="Arial"/>
          <w:bCs/>
          <w:sz w:val="22"/>
          <w:szCs w:val="22"/>
          <w:vertAlign w:val="baseline"/>
          <w:lang w:val="ru-RU"/>
        </w:rPr>
        <w:tab/>
        <w:t>Уговор се раскида писаном изјавом која садржи основ за раскид уговора и доставља се другој уговорној страни.</w:t>
      </w:r>
    </w:p>
    <w:p w:rsidR="00E8671D" w:rsidRPr="00EA0E3C" w:rsidRDefault="00E8671D" w:rsidP="0087540A">
      <w:pPr>
        <w:ind w:firstLine="720"/>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У случају раскида Уговора, Извођач радова је дужан да</w:t>
      </w:r>
      <w:r w:rsidRPr="00EA0E3C">
        <w:rPr>
          <w:rFonts w:ascii="Arial Narrow" w:hAnsi="Arial Narrow" w:cs="Arial"/>
          <w:bCs/>
          <w:sz w:val="22"/>
          <w:szCs w:val="22"/>
          <w:vertAlign w:val="baseline"/>
        </w:rPr>
        <w:t xml:space="preserve"> и</w:t>
      </w:r>
      <w:r w:rsidRPr="00EA0E3C">
        <w:rPr>
          <w:rFonts w:ascii="Arial Narrow" w:hAnsi="Arial Narrow" w:cs="Arial"/>
          <w:bCs/>
          <w:sz w:val="22"/>
          <w:szCs w:val="22"/>
          <w:vertAlign w:val="baseline"/>
          <w:lang w:val="ru-RU"/>
        </w:rPr>
        <w:t>зведене радове обезбеди и сачува од пропадања, као и да Наручиоцу преда пројекат изведеног објекта.</w:t>
      </w:r>
    </w:p>
    <w:p w:rsidR="00E8671D" w:rsidRPr="00EA0E3C" w:rsidRDefault="00E8671D" w:rsidP="0087540A">
      <w:pPr>
        <w:rPr>
          <w:rFonts w:ascii="Arial Narrow" w:hAnsi="Arial Narrow" w:cs="Arial"/>
          <w:b/>
          <w:sz w:val="22"/>
          <w:szCs w:val="22"/>
          <w:vertAlign w:val="baseline"/>
          <w:lang w:val="ru-RU"/>
        </w:rPr>
      </w:pPr>
    </w:p>
    <w:p w:rsidR="00E8671D" w:rsidRPr="00EA0E3C" w:rsidRDefault="00E8671D" w:rsidP="002A4988">
      <w:pP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Примена важећих прописа</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19</w:t>
      </w:r>
    </w:p>
    <w:p w:rsidR="00E8671D" w:rsidRPr="00EA0E3C" w:rsidRDefault="00E8671D" w:rsidP="0087540A">
      <w:pPr>
        <w:jc w:val="both"/>
        <w:rPr>
          <w:rFonts w:ascii="Arial Narrow" w:hAnsi="Arial Narrow" w:cs="Arial"/>
          <w:bCs/>
          <w:sz w:val="22"/>
          <w:szCs w:val="22"/>
          <w:vertAlign w:val="baseline"/>
          <w:lang w:val="ru-RU"/>
        </w:rPr>
      </w:pPr>
      <w:r w:rsidRPr="00EA0E3C">
        <w:rPr>
          <w:rFonts w:ascii="Arial Narrow" w:hAnsi="Arial Narrow" w:cs="Arial"/>
          <w:sz w:val="22"/>
          <w:szCs w:val="22"/>
          <w:vertAlign w:val="baseline"/>
          <w:lang w:val="ru-RU"/>
        </w:rPr>
        <w:tab/>
        <w:t xml:space="preserve">На питања која </w:t>
      </w:r>
      <w:r w:rsidRPr="00EA0E3C">
        <w:rPr>
          <w:rFonts w:ascii="Arial Narrow" w:hAnsi="Arial Narrow" w:cs="Arial"/>
          <w:bCs/>
          <w:sz w:val="22"/>
          <w:szCs w:val="22"/>
          <w:vertAlign w:val="baseline"/>
          <w:lang w:val="ru-RU"/>
        </w:rPr>
        <w:t xml:space="preserve">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 </w:t>
      </w:r>
    </w:p>
    <w:p w:rsidR="00E8671D" w:rsidRPr="00EA0E3C" w:rsidRDefault="00E8671D" w:rsidP="0087540A">
      <w:pPr>
        <w:jc w:val="center"/>
        <w:rPr>
          <w:rFonts w:ascii="Arial Narrow" w:hAnsi="Arial Narrow" w:cs="Arial"/>
          <w:b/>
          <w:bCs/>
          <w:sz w:val="22"/>
          <w:szCs w:val="22"/>
          <w:vertAlign w:val="baseline"/>
        </w:rPr>
      </w:pPr>
    </w:p>
    <w:p w:rsidR="00E8671D" w:rsidRPr="00EA0E3C" w:rsidRDefault="00E8671D" w:rsidP="002A4988">
      <w:pPr>
        <w:rPr>
          <w:rFonts w:ascii="Arial Narrow" w:hAnsi="Arial Narrow" w:cs="Arial"/>
          <w:b/>
          <w:bCs/>
          <w:sz w:val="22"/>
          <w:szCs w:val="22"/>
          <w:vertAlign w:val="baseline"/>
        </w:rPr>
      </w:pPr>
      <w:r w:rsidRPr="00EA0E3C">
        <w:rPr>
          <w:rFonts w:ascii="Arial Narrow" w:hAnsi="Arial Narrow" w:cs="Arial"/>
          <w:b/>
          <w:bCs/>
          <w:sz w:val="22"/>
          <w:szCs w:val="22"/>
          <w:vertAlign w:val="baseline"/>
        </w:rPr>
        <w:t>Саставни део уговора</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20</w:t>
      </w:r>
    </w:p>
    <w:p w:rsidR="00E8671D" w:rsidRPr="00EA0E3C" w:rsidRDefault="00E8671D" w:rsidP="0087540A">
      <w:pPr>
        <w:ind w:firstLine="708"/>
        <w:rPr>
          <w:rFonts w:ascii="Arial Narrow" w:hAnsi="Arial Narrow" w:cs="Arial"/>
          <w:bCs/>
          <w:sz w:val="22"/>
          <w:szCs w:val="22"/>
          <w:vertAlign w:val="baseline"/>
        </w:rPr>
      </w:pPr>
      <w:r w:rsidRPr="00EA0E3C">
        <w:rPr>
          <w:rFonts w:ascii="Arial Narrow" w:hAnsi="Arial Narrow" w:cs="Arial"/>
          <w:bCs/>
          <w:sz w:val="22"/>
          <w:szCs w:val="22"/>
          <w:vertAlign w:val="baseline"/>
          <w:lang w:val="ru-RU"/>
        </w:rPr>
        <w:t>Прилози и саставни делови овог Уговора су:</w:t>
      </w:r>
    </w:p>
    <w:p w:rsidR="00E8671D" w:rsidRPr="00EA0E3C" w:rsidRDefault="00E8671D" w:rsidP="0087540A">
      <w:pPr>
        <w:ind w:left="708"/>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   понуда Извођача радова бр. _______________ од __________2017. године</w:t>
      </w:r>
    </w:p>
    <w:p w:rsidR="00E8671D" w:rsidRPr="00EA0E3C" w:rsidRDefault="00E8671D" w:rsidP="0087540A">
      <w:pPr>
        <w:ind w:left="708"/>
        <w:rPr>
          <w:rFonts w:ascii="Arial Narrow" w:hAnsi="Arial Narrow" w:cs="Arial"/>
          <w:bCs/>
          <w:sz w:val="22"/>
          <w:szCs w:val="22"/>
          <w:vertAlign w:val="baseline"/>
          <w:lang w:val="ru-RU"/>
        </w:rPr>
      </w:pP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21</w:t>
      </w:r>
    </w:p>
    <w:p w:rsidR="00E8671D" w:rsidRPr="00EA0E3C" w:rsidRDefault="00E8671D" w:rsidP="0087540A">
      <w:pPr>
        <w:ind w:firstLine="709"/>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Све евентуалне спорове уговорне стране ће решавати споразумно. Уколико до споразума не дође, уговара се надлежност Привредног суда у Ваљеву.</w:t>
      </w:r>
    </w:p>
    <w:p w:rsidR="00E8671D" w:rsidRPr="00EA0E3C" w:rsidRDefault="00E8671D" w:rsidP="0087540A">
      <w:pPr>
        <w:jc w:val="both"/>
        <w:rPr>
          <w:rFonts w:ascii="Arial Narrow" w:hAnsi="Arial Narrow" w:cs="Arial"/>
          <w:bCs/>
          <w:sz w:val="22"/>
          <w:szCs w:val="22"/>
          <w:vertAlign w:val="baseline"/>
          <w:lang w:val="ru-RU"/>
        </w:rPr>
      </w:pPr>
    </w:p>
    <w:p w:rsidR="00E8671D" w:rsidRPr="00EA0E3C" w:rsidRDefault="00E8671D" w:rsidP="002A4988">
      <w:pPr>
        <w:rPr>
          <w:rFonts w:ascii="Arial Narrow" w:hAnsi="Arial Narrow" w:cs="Arial"/>
          <w:b/>
          <w:bCs/>
          <w:sz w:val="22"/>
          <w:szCs w:val="22"/>
          <w:vertAlign w:val="baseline"/>
          <w:lang w:val="ru-RU"/>
        </w:rPr>
      </w:pPr>
      <w:r w:rsidRPr="00EA0E3C">
        <w:rPr>
          <w:rFonts w:ascii="Arial Narrow" w:hAnsi="Arial Narrow" w:cs="Arial"/>
          <w:b/>
          <w:bCs/>
          <w:sz w:val="22"/>
          <w:szCs w:val="22"/>
          <w:vertAlign w:val="baseline"/>
          <w:lang w:val="ru-RU"/>
        </w:rPr>
        <w:t>Број примерака уговора</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22</w:t>
      </w:r>
    </w:p>
    <w:p w:rsidR="00E8671D" w:rsidRPr="00EA0E3C" w:rsidRDefault="00E8671D" w:rsidP="0087540A">
      <w:pPr>
        <w:ind w:firstLine="720"/>
        <w:jc w:val="both"/>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Овај уговор сачињен је у 6 (шест) једнака</w:t>
      </w:r>
      <w:r w:rsidRPr="00EA0E3C">
        <w:rPr>
          <w:rFonts w:ascii="Arial Narrow" w:hAnsi="Arial Narrow" w:cs="Arial"/>
          <w:sz w:val="22"/>
          <w:szCs w:val="22"/>
          <w:vertAlign w:val="baseline"/>
          <w:lang w:val="ru-RU"/>
        </w:rPr>
        <w:t xml:space="preserve"> </w:t>
      </w:r>
      <w:r w:rsidRPr="00EA0E3C">
        <w:rPr>
          <w:rFonts w:ascii="Arial Narrow" w:hAnsi="Arial Narrow" w:cs="Arial"/>
          <w:bCs/>
          <w:sz w:val="22"/>
          <w:szCs w:val="22"/>
          <w:vertAlign w:val="baseline"/>
          <w:lang w:val="ru-RU"/>
        </w:rPr>
        <w:t>примерка, по 3 (три) за сваку уговорну страну.</w:t>
      </w:r>
    </w:p>
    <w:p w:rsidR="00E8671D" w:rsidRPr="00EA0E3C" w:rsidRDefault="00E8671D" w:rsidP="0087540A">
      <w:pPr>
        <w:ind w:firstLine="720"/>
        <w:jc w:val="both"/>
        <w:rPr>
          <w:rFonts w:ascii="Arial Narrow" w:hAnsi="Arial Narrow" w:cs="Arial"/>
          <w:bCs/>
          <w:sz w:val="22"/>
          <w:szCs w:val="22"/>
          <w:vertAlign w:val="baseline"/>
        </w:rPr>
      </w:pPr>
    </w:p>
    <w:p w:rsidR="00E8671D" w:rsidRPr="00EA0E3C" w:rsidRDefault="00E8671D" w:rsidP="002A4988">
      <w:pP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Ступање на снагу</w:t>
      </w:r>
    </w:p>
    <w:p w:rsidR="00E8671D" w:rsidRPr="00EA0E3C" w:rsidRDefault="00E8671D" w:rsidP="0087540A">
      <w:pPr>
        <w:jc w:val="center"/>
        <w:rPr>
          <w:rFonts w:ascii="Arial Narrow" w:hAnsi="Arial Narrow" w:cs="Arial"/>
          <w:b/>
          <w:sz w:val="22"/>
          <w:szCs w:val="22"/>
          <w:vertAlign w:val="baseline"/>
          <w:lang w:val="ru-RU"/>
        </w:rPr>
      </w:pPr>
      <w:r w:rsidRPr="00EA0E3C">
        <w:rPr>
          <w:rFonts w:ascii="Arial Narrow" w:hAnsi="Arial Narrow" w:cs="Arial"/>
          <w:b/>
          <w:sz w:val="22"/>
          <w:szCs w:val="22"/>
          <w:vertAlign w:val="baseline"/>
          <w:lang w:val="ru-RU"/>
        </w:rPr>
        <w:t>Члан 23</w:t>
      </w:r>
    </w:p>
    <w:p w:rsidR="00E8671D" w:rsidRPr="00EA0E3C" w:rsidRDefault="00E8671D" w:rsidP="007866F5">
      <w:pPr>
        <w:jc w:val="both"/>
        <w:rPr>
          <w:rFonts w:ascii="Arial Narrow" w:hAnsi="Arial Narrow" w:cs="Arial"/>
          <w:b/>
          <w:sz w:val="22"/>
          <w:szCs w:val="22"/>
          <w:vertAlign w:val="baseline"/>
          <w:lang w:eastAsia="ar-SA"/>
        </w:rPr>
      </w:pPr>
      <w:r w:rsidRPr="00EA0E3C">
        <w:rPr>
          <w:rFonts w:ascii="Arial Narrow" w:hAnsi="Arial Narrow" w:cs="Arial"/>
          <w:bCs/>
          <w:color w:val="FF0000"/>
          <w:sz w:val="22"/>
          <w:szCs w:val="22"/>
          <w:vertAlign w:val="baseline"/>
          <w:lang w:val="ru-RU"/>
        </w:rPr>
        <w:tab/>
      </w:r>
      <w:r w:rsidRPr="00EA0E3C">
        <w:rPr>
          <w:rFonts w:ascii="Arial Narrow" w:hAnsi="Arial Narrow" w:cs="Arial"/>
          <w:bCs/>
          <w:sz w:val="22"/>
          <w:szCs w:val="22"/>
          <w:vertAlign w:val="baseline"/>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r w:rsidRPr="00EA0E3C">
        <w:rPr>
          <w:rFonts w:ascii="Arial Narrow" w:hAnsi="Arial Narrow" w:cs="Arial"/>
          <w:b/>
          <w:sz w:val="22"/>
          <w:szCs w:val="22"/>
          <w:vertAlign w:val="baseline"/>
          <w:lang w:eastAsia="ar-SA"/>
        </w:rPr>
        <w:t xml:space="preserve">    </w:t>
      </w:r>
    </w:p>
    <w:p w:rsidR="00E8671D" w:rsidRPr="00EA0E3C" w:rsidRDefault="00E8671D" w:rsidP="000E16AE">
      <w:pPr>
        <w:suppressAutoHyphens/>
        <w:jc w:val="both"/>
        <w:rPr>
          <w:rFonts w:ascii="Arial Narrow" w:hAnsi="Arial Narrow" w:cs="Arial"/>
          <w:b/>
          <w:sz w:val="22"/>
          <w:szCs w:val="22"/>
          <w:vertAlign w:val="baseline"/>
          <w:lang w:eastAsia="ar-SA"/>
        </w:rPr>
      </w:pPr>
      <w:r w:rsidRPr="00EA0E3C">
        <w:rPr>
          <w:rFonts w:ascii="Arial Narrow" w:hAnsi="Arial Narrow" w:cs="Arial"/>
          <w:b/>
          <w:sz w:val="22"/>
          <w:szCs w:val="22"/>
          <w:vertAlign w:val="baseline"/>
          <w:lang w:eastAsia="ar-SA"/>
        </w:rPr>
        <w:t xml:space="preserve">                           ИЗВОЂАЧ РАДОВА                                                          НАРУЧИЛАЦ   </w:t>
      </w:r>
    </w:p>
    <w:p w:rsidR="00E8671D" w:rsidRDefault="00E8671D" w:rsidP="000E16AE">
      <w:pPr>
        <w:suppressAutoHyphens/>
        <w:jc w:val="both"/>
        <w:rPr>
          <w:rFonts w:ascii="Arial Narrow" w:hAnsi="Arial Narrow" w:cs="Arial"/>
          <w:b/>
          <w:sz w:val="22"/>
          <w:szCs w:val="22"/>
          <w:vertAlign w:val="baseline"/>
          <w:lang w:eastAsia="ar-SA"/>
        </w:rPr>
      </w:pPr>
    </w:p>
    <w:p w:rsidR="00E8671D" w:rsidRPr="00EA0E3C" w:rsidRDefault="00E8671D" w:rsidP="000E16AE">
      <w:pPr>
        <w:suppressAutoHyphens/>
        <w:jc w:val="both"/>
        <w:rPr>
          <w:rFonts w:ascii="Arial Narrow" w:hAnsi="Arial Narrow" w:cs="Arial"/>
          <w:b/>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671D" w:rsidRPr="00EA0E3C" w:rsidTr="00213447">
        <w:tc>
          <w:tcPr>
            <w:tcW w:w="1951" w:type="dxa"/>
          </w:tcPr>
          <w:p w:rsidR="00E8671D" w:rsidRPr="00EA0E3C" w:rsidRDefault="00E8671D" w:rsidP="00213447">
            <w:pPr>
              <w:rPr>
                <w:rFonts w:ascii="Arial Narrow" w:hAnsi="Arial Narrow" w:cs="Arial"/>
                <w:b/>
                <w:sz w:val="22"/>
                <w:szCs w:val="22"/>
                <w:vertAlign w:val="baseline"/>
              </w:rPr>
            </w:pPr>
            <w:r w:rsidRPr="00EA0E3C">
              <w:rPr>
                <w:rFonts w:ascii="Arial Narrow" w:hAnsi="Arial Narrow" w:cs="Arial"/>
                <w:b/>
                <w:sz w:val="22"/>
                <w:szCs w:val="22"/>
                <w:vertAlign w:val="baseline"/>
                <w:lang w:val="sr-Cyrl-CS"/>
              </w:rPr>
              <w:t xml:space="preserve">Образац бр. </w:t>
            </w:r>
            <w:r w:rsidRPr="00EA0E3C">
              <w:rPr>
                <w:rFonts w:ascii="Arial Narrow" w:hAnsi="Arial Narrow" w:cs="Arial"/>
                <w:b/>
                <w:sz w:val="22"/>
                <w:szCs w:val="22"/>
                <w:vertAlign w:val="baseline"/>
              </w:rPr>
              <w:t>12</w:t>
            </w:r>
          </w:p>
        </w:tc>
      </w:tr>
    </w:tbl>
    <w:p w:rsidR="00E8671D" w:rsidRPr="00EA0E3C" w:rsidRDefault="00E8671D" w:rsidP="00213447">
      <w:pPr>
        <w:autoSpaceDE w:val="0"/>
        <w:autoSpaceDN w:val="0"/>
        <w:adjustRightInd w:val="0"/>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r w:rsidRPr="00EA0E3C">
        <w:rPr>
          <w:rFonts w:ascii="Arial Narrow" w:hAnsi="Arial Narrow" w:cs="Arial"/>
          <w:b/>
          <w:bCs/>
          <w:sz w:val="22"/>
          <w:szCs w:val="22"/>
          <w:vertAlign w:val="baseline"/>
          <w:lang w:val="ru-RU"/>
        </w:rPr>
        <w:t>СПИСАК ИЗВЕДЕНИХ РАДОВА</w:t>
      </w: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126"/>
        <w:gridCol w:w="2410"/>
        <w:gridCol w:w="2835"/>
      </w:tblGrid>
      <w:tr w:rsidR="00E8671D" w:rsidRPr="00EA0E3C" w:rsidTr="00432D0A">
        <w:tc>
          <w:tcPr>
            <w:tcW w:w="2410" w:type="dxa"/>
            <w:vAlign w:val="center"/>
          </w:tcPr>
          <w:p w:rsidR="00E8671D" w:rsidRPr="00EA0E3C" w:rsidRDefault="00E8671D" w:rsidP="00213447">
            <w:pPr>
              <w:autoSpaceDE w:val="0"/>
              <w:autoSpaceDN w:val="0"/>
              <w:adjustRightInd w:val="0"/>
              <w:jc w:val="center"/>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Наручилац</w:t>
            </w:r>
          </w:p>
        </w:tc>
        <w:tc>
          <w:tcPr>
            <w:tcW w:w="2126" w:type="dxa"/>
            <w:vAlign w:val="center"/>
          </w:tcPr>
          <w:p w:rsidR="00E8671D" w:rsidRPr="00EA0E3C" w:rsidRDefault="00E8671D" w:rsidP="00213447">
            <w:pPr>
              <w:autoSpaceDE w:val="0"/>
              <w:autoSpaceDN w:val="0"/>
              <w:adjustRightInd w:val="0"/>
              <w:jc w:val="center"/>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Период извођења радова</w:t>
            </w:r>
          </w:p>
        </w:tc>
        <w:tc>
          <w:tcPr>
            <w:tcW w:w="2410" w:type="dxa"/>
            <w:vAlign w:val="center"/>
          </w:tcPr>
          <w:p w:rsidR="00E8671D" w:rsidRPr="00EA0E3C" w:rsidRDefault="00E8671D" w:rsidP="00213447">
            <w:pPr>
              <w:autoSpaceDE w:val="0"/>
              <w:autoSpaceDN w:val="0"/>
              <w:adjustRightInd w:val="0"/>
              <w:jc w:val="center"/>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Вредност изведених радова (са ПДВ-ом)</w:t>
            </w:r>
          </w:p>
        </w:tc>
        <w:tc>
          <w:tcPr>
            <w:tcW w:w="2835" w:type="dxa"/>
            <w:vAlign w:val="center"/>
          </w:tcPr>
          <w:p w:rsidR="00E8671D" w:rsidRPr="00EA0E3C" w:rsidRDefault="00E8671D" w:rsidP="00213447">
            <w:pPr>
              <w:autoSpaceDE w:val="0"/>
              <w:autoSpaceDN w:val="0"/>
              <w:adjustRightInd w:val="0"/>
              <w:jc w:val="center"/>
              <w:rPr>
                <w:rFonts w:ascii="Arial Narrow" w:hAnsi="Arial Narrow" w:cs="Arial"/>
                <w:bCs/>
                <w:sz w:val="22"/>
                <w:szCs w:val="22"/>
                <w:vertAlign w:val="baseline"/>
                <w:lang w:val="ru-RU"/>
              </w:rPr>
            </w:pPr>
            <w:r w:rsidRPr="00EA0E3C">
              <w:rPr>
                <w:rFonts w:ascii="Arial Narrow" w:hAnsi="Arial Narrow" w:cs="Arial"/>
                <w:bCs/>
                <w:sz w:val="22"/>
                <w:szCs w:val="22"/>
                <w:vertAlign w:val="baseline"/>
                <w:lang w:val="ru-RU"/>
              </w:rPr>
              <w:t>Врста радова</w:t>
            </w: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r w:rsidR="00E8671D" w:rsidRPr="00EA0E3C" w:rsidTr="00213447">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126"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410"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c>
          <w:tcPr>
            <w:tcW w:w="2835" w:type="dxa"/>
          </w:tcPr>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c>
      </w:tr>
    </w:tbl>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tbl>
      <w:tblPr>
        <w:tblW w:w="9747" w:type="dxa"/>
        <w:tblLook w:val="04A0" w:firstRow="1" w:lastRow="0" w:firstColumn="1" w:lastColumn="0" w:noHBand="0" w:noVBand="1"/>
      </w:tblPr>
      <w:tblGrid>
        <w:gridCol w:w="3794"/>
        <w:gridCol w:w="1772"/>
        <w:gridCol w:w="4181"/>
      </w:tblGrid>
      <w:tr w:rsidR="00E8671D" w:rsidRPr="00EA0E3C" w:rsidTr="00E250AB">
        <w:tc>
          <w:tcPr>
            <w:tcW w:w="3794" w:type="dxa"/>
          </w:tcPr>
          <w:p w:rsidR="00E8671D" w:rsidRPr="00EA0E3C" w:rsidRDefault="00E8671D" w:rsidP="00432D0A">
            <w:pPr>
              <w:ind w:left="1134"/>
              <w:jc w:val="center"/>
              <w:rPr>
                <w:rFonts w:ascii="Arial Narrow" w:hAnsi="Arial Narrow" w:cs="Arial"/>
                <w:sz w:val="22"/>
                <w:szCs w:val="22"/>
                <w:vertAlign w:val="baseline"/>
                <w:lang w:val="sr-Cyrl-CS"/>
              </w:rPr>
            </w:pPr>
          </w:p>
          <w:p w:rsidR="00E8671D" w:rsidRPr="00EA0E3C" w:rsidRDefault="00E8671D" w:rsidP="00432D0A">
            <w:pPr>
              <w:ind w:left="1134"/>
              <w:jc w:val="center"/>
              <w:rPr>
                <w:rFonts w:ascii="Arial Narrow" w:hAnsi="Arial Narrow" w:cs="Arial"/>
                <w:sz w:val="22"/>
                <w:szCs w:val="22"/>
                <w:vertAlign w:val="baseline"/>
                <w:lang w:val="sr-Cyrl-CS"/>
              </w:rPr>
            </w:pPr>
          </w:p>
          <w:p w:rsidR="00E8671D" w:rsidRPr="00EA0E3C" w:rsidRDefault="00E8671D" w:rsidP="00E250AB">
            <w:pPr>
              <w:ind w:left="142" w:right="176"/>
              <w:rPr>
                <w:rFonts w:ascii="Arial Narrow" w:hAnsi="Arial Narrow" w:cs="Arial"/>
                <w:sz w:val="22"/>
                <w:szCs w:val="22"/>
                <w:vertAlign w:val="baseline"/>
                <w:lang w:val="sr-Cyrl-CS"/>
              </w:rPr>
            </w:pPr>
            <w:r w:rsidRPr="00EA0E3C">
              <w:rPr>
                <w:rFonts w:ascii="Arial Narrow" w:hAnsi="Arial Narrow" w:cs="Arial"/>
                <w:sz w:val="22"/>
                <w:szCs w:val="22"/>
                <w:vertAlign w:val="baseline"/>
                <w:lang w:val="sr-Cyrl-CS"/>
              </w:rPr>
              <w:t>Датум:  ______________________</w:t>
            </w:r>
          </w:p>
          <w:p w:rsidR="00E8671D" w:rsidRPr="00EA0E3C" w:rsidRDefault="00E8671D" w:rsidP="00432D0A">
            <w:pPr>
              <w:ind w:left="1134"/>
              <w:jc w:val="center"/>
              <w:rPr>
                <w:rFonts w:ascii="Arial Narrow" w:hAnsi="Arial Narrow" w:cs="Arial"/>
                <w:sz w:val="22"/>
                <w:szCs w:val="22"/>
                <w:vertAlign w:val="baseline"/>
                <w:lang w:val="sr-Cyrl-CS"/>
              </w:rPr>
            </w:pPr>
          </w:p>
        </w:tc>
        <w:tc>
          <w:tcPr>
            <w:tcW w:w="1772" w:type="dxa"/>
          </w:tcPr>
          <w:p w:rsidR="00E8671D" w:rsidRPr="00EA0E3C" w:rsidRDefault="00E8671D" w:rsidP="00432D0A">
            <w:pPr>
              <w:ind w:left="1134"/>
              <w:jc w:val="center"/>
              <w:rPr>
                <w:rFonts w:ascii="Arial Narrow" w:hAnsi="Arial Narrow" w:cs="Arial"/>
                <w:sz w:val="22"/>
                <w:szCs w:val="22"/>
                <w:vertAlign w:val="baseline"/>
                <w:lang w:val="sr-Cyrl-CS"/>
              </w:rPr>
            </w:pPr>
          </w:p>
          <w:p w:rsidR="00E8671D" w:rsidRPr="00EA0E3C" w:rsidRDefault="00E8671D" w:rsidP="00432D0A">
            <w:pPr>
              <w:ind w:left="1134"/>
              <w:jc w:val="center"/>
              <w:rPr>
                <w:rFonts w:ascii="Arial Narrow" w:hAnsi="Arial Narrow" w:cs="Arial"/>
                <w:sz w:val="22"/>
                <w:szCs w:val="22"/>
                <w:vertAlign w:val="baseline"/>
                <w:lang w:val="sr-Cyrl-CS"/>
              </w:rPr>
            </w:pPr>
          </w:p>
          <w:p w:rsidR="00E8671D" w:rsidRPr="00EA0E3C" w:rsidRDefault="00E8671D" w:rsidP="00E250AB">
            <w:pPr>
              <w:ind w:right="105"/>
              <w:jc w:val="center"/>
              <w:rPr>
                <w:rFonts w:ascii="Arial Narrow" w:hAnsi="Arial Narrow" w:cs="Arial"/>
                <w:sz w:val="22"/>
                <w:szCs w:val="22"/>
                <w:vertAlign w:val="baseline"/>
                <w:lang w:val="sr-Cyrl-CS"/>
              </w:rPr>
            </w:pPr>
            <w:r w:rsidRPr="00EA0E3C">
              <w:rPr>
                <w:rFonts w:ascii="Arial Narrow" w:hAnsi="Arial Narrow" w:cs="Arial"/>
                <w:sz w:val="22"/>
                <w:szCs w:val="22"/>
                <w:vertAlign w:val="baseline"/>
                <w:lang w:val="sr-Cyrl-CS"/>
              </w:rPr>
              <w:t>М.П.</w:t>
            </w:r>
          </w:p>
        </w:tc>
        <w:tc>
          <w:tcPr>
            <w:tcW w:w="4181" w:type="dxa"/>
          </w:tcPr>
          <w:p w:rsidR="00E8671D" w:rsidRPr="00EA0E3C" w:rsidRDefault="00E8671D" w:rsidP="00432D0A">
            <w:pPr>
              <w:ind w:left="1134"/>
              <w:jc w:val="center"/>
              <w:rPr>
                <w:rFonts w:ascii="Arial Narrow" w:hAnsi="Arial Narrow" w:cs="Arial"/>
                <w:sz w:val="22"/>
                <w:szCs w:val="22"/>
                <w:vertAlign w:val="baseline"/>
                <w:lang w:val="sr-Cyrl-CS"/>
              </w:rPr>
            </w:pPr>
          </w:p>
          <w:p w:rsidR="00E8671D" w:rsidRPr="00EA0E3C" w:rsidRDefault="00E8671D" w:rsidP="00E250AB">
            <w:pPr>
              <w:ind w:left="104" w:right="175"/>
              <w:jc w:val="center"/>
              <w:rPr>
                <w:rFonts w:ascii="Arial Narrow" w:hAnsi="Arial Narrow" w:cs="Arial"/>
                <w:sz w:val="22"/>
                <w:szCs w:val="22"/>
                <w:vertAlign w:val="baseline"/>
                <w:lang w:val="sr-Cyrl-CS"/>
              </w:rPr>
            </w:pPr>
          </w:p>
          <w:p w:rsidR="00E8671D" w:rsidRPr="00EA0E3C" w:rsidRDefault="00E8671D" w:rsidP="00E250AB">
            <w:pPr>
              <w:ind w:left="104" w:right="175"/>
              <w:jc w:val="center"/>
              <w:rPr>
                <w:rFonts w:ascii="Arial Narrow" w:hAnsi="Arial Narrow" w:cs="Arial"/>
                <w:sz w:val="22"/>
                <w:szCs w:val="22"/>
                <w:vertAlign w:val="baseline"/>
                <w:lang w:val="sr-Cyrl-CS"/>
              </w:rPr>
            </w:pPr>
            <w:r w:rsidRPr="00EA0E3C">
              <w:rPr>
                <w:rFonts w:ascii="Arial Narrow" w:hAnsi="Arial Narrow" w:cs="Arial"/>
                <w:sz w:val="22"/>
                <w:szCs w:val="22"/>
                <w:vertAlign w:val="baseline"/>
                <w:lang w:val="sr-Cyrl-CS"/>
              </w:rPr>
              <w:t>________________________</w:t>
            </w:r>
          </w:p>
          <w:p w:rsidR="00E8671D" w:rsidRPr="00EA0E3C" w:rsidRDefault="00E8671D" w:rsidP="00E250AB">
            <w:pPr>
              <w:ind w:left="104" w:right="175"/>
              <w:jc w:val="center"/>
              <w:rPr>
                <w:rFonts w:ascii="Arial Narrow" w:hAnsi="Arial Narrow" w:cs="Arial"/>
                <w:sz w:val="22"/>
                <w:szCs w:val="22"/>
                <w:vertAlign w:val="baseline"/>
                <w:lang w:val="sr-Cyrl-CS"/>
              </w:rPr>
            </w:pPr>
            <w:r w:rsidRPr="00EA0E3C">
              <w:rPr>
                <w:rFonts w:ascii="Arial Narrow" w:hAnsi="Arial Narrow" w:cs="Arial"/>
                <w:sz w:val="22"/>
                <w:szCs w:val="22"/>
                <w:vertAlign w:val="baseline"/>
                <w:lang w:val="sr-Cyrl-CS"/>
              </w:rPr>
              <w:t>/ потпис овлашћеног лица/</w:t>
            </w:r>
          </w:p>
        </w:tc>
      </w:tr>
    </w:tbl>
    <w:p w:rsidR="00E8671D" w:rsidRPr="00EA0E3C" w:rsidRDefault="00E8671D" w:rsidP="00213447">
      <w:pPr>
        <w:autoSpaceDE w:val="0"/>
        <w:autoSpaceDN w:val="0"/>
        <w:adjustRightInd w:val="0"/>
        <w:jc w:val="center"/>
        <w:rPr>
          <w:rFonts w:ascii="Arial Narrow" w:hAnsi="Arial Narrow" w:cs="Arial"/>
          <w:b/>
          <w:bCs/>
          <w:sz w:val="22"/>
          <w:szCs w:val="22"/>
          <w:vertAlign w:val="baseline"/>
          <w:lang w:val="ru-RU"/>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B1032A">
        <w:trPr>
          <w:trHeight w:val="270"/>
        </w:trPr>
        <w:tc>
          <w:tcPr>
            <w:tcW w:w="1908" w:type="dxa"/>
            <w:vAlign w:val="center"/>
          </w:tcPr>
          <w:p w:rsidR="00E8671D" w:rsidRPr="00EA0E3C" w:rsidRDefault="00E8671D" w:rsidP="00660B3E">
            <w:pPr>
              <w:jc w:val="center"/>
              <w:rPr>
                <w:rFonts w:ascii="Arial Narrow" w:hAnsi="Arial Narrow" w:cs="Arial"/>
                <w:b/>
                <w:sz w:val="22"/>
                <w:szCs w:val="22"/>
                <w:vertAlign w:val="baseline"/>
              </w:rPr>
            </w:pPr>
            <w:r w:rsidRPr="00EA0E3C">
              <w:rPr>
                <w:rFonts w:ascii="Arial Narrow" w:hAnsi="Arial Narrow" w:cs="Arial"/>
                <w:b/>
                <w:sz w:val="22"/>
                <w:szCs w:val="22"/>
                <w:vertAlign w:val="baseline"/>
                <w:lang w:val="sr-Cyrl-CS"/>
              </w:rPr>
              <w:t xml:space="preserve">Образац бр. </w:t>
            </w:r>
            <w:r w:rsidRPr="00EA0E3C">
              <w:rPr>
                <w:rFonts w:ascii="Arial Narrow" w:hAnsi="Arial Narrow" w:cs="Arial"/>
                <w:b/>
                <w:sz w:val="22"/>
                <w:szCs w:val="22"/>
                <w:vertAlign w:val="baseline"/>
              </w:rPr>
              <w:t>13</w:t>
            </w:r>
          </w:p>
        </w:tc>
      </w:tr>
    </w:tbl>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r w:rsidRPr="00EA0E3C">
        <w:rPr>
          <w:rFonts w:ascii="Arial Narrow" w:hAnsi="Arial Narrow" w:cs="Arial"/>
          <w:sz w:val="22"/>
          <w:szCs w:val="22"/>
          <w:vertAlign w:val="baseline"/>
          <w:lang w:val="sr-Cyrl-CS"/>
        </w:rPr>
        <w:t>_____________________________________</w:t>
      </w: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                 Назив наручиоца</w:t>
      </w: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_____________________________________ </w:t>
      </w: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                         Адреса</w:t>
      </w: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_______________________________</w:t>
      </w: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                        Телефон</w:t>
      </w: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На основу члана </w:t>
      </w:r>
      <w:r w:rsidRPr="00EA0E3C">
        <w:rPr>
          <w:rFonts w:ascii="Arial Narrow" w:hAnsi="Arial Narrow" w:cs="Arial"/>
          <w:sz w:val="22"/>
          <w:szCs w:val="22"/>
          <w:vertAlign w:val="baseline"/>
        </w:rPr>
        <w:t>77</w:t>
      </w:r>
      <w:r w:rsidRPr="00EA0E3C">
        <w:rPr>
          <w:rFonts w:ascii="Arial Narrow" w:hAnsi="Arial Narrow" w:cs="Arial"/>
          <w:sz w:val="22"/>
          <w:szCs w:val="22"/>
          <w:vertAlign w:val="baseline"/>
          <w:lang w:val="ru-RU"/>
        </w:rPr>
        <w:t>. став 2. Закона о јавним набавкама издајемо</w:t>
      </w:r>
    </w:p>
    <w:p w:rsidR="00E8671D" w:rsidRPr="00EA0E3C" w:rsidRDefault="00E8671D" w:rsidP="00B537EF">
      <w:pPr>
        <w:jc w:val="center"/>
        <w:rPr>
          <w:rFonts w:ascii="Arial Narrow" w:hAnsi="Arial Narrow" w:cs="Arial"/>
          <w:sz w:val="22"/>
          <w:szCs w:val="22"/>
          <w:vertAlign w:val="baseline"/>
          <w:lang w:val="ru-RU"/>
        </w:rPr>
      </w:pPr>
    </w:p>
    <w:p w:rsidR="00E8671D" w:rsidRPr="00EA0E3C" w:rsidRDefault="00E8671D" w:rsidP="00213447">
      <w:pPr>
        <w:jc w:val="center"/>
        <w:rPr>
          <w:rFonts w:ascii="Arial Narrow" w:hAnsi="Arial Narrow" w:cs="Arial"/>
          <w:b/>
          <w:bCs/>
          <w:sz w:val="22"/>
          <w:szCs w:val="22"/>
          <w:vertAlign w:val="baseline"/>
          <w:lang w:val="ru-RU"/>
        </w:rPr>
      </w:pPr>
      <w:r w:rsidRPr="00EA0E3C">
        <w:rPr>
          <w:rFonts w:ascii="Arial Narrow" w:hAnsi="Arial Narrow" w:cs="Arial"/>
          <w:b/>
          <w:bCs/>
          <w:sz w:val="22"/>
          <w:szCs w:val="22"/>
          <w:vertAlign w:val="baseline"/>
          <w:lang w:val="ru-RU"/>
        </w:rPr>
        <w:t>ПОТВРДУ</w:t>
      </w:r>
    </w:p>
    <w:p w:rsidR="00E8671D" w:rsidRPr="00EA0E3C" w:rsidRDefault="00E8671D" w:rsidP="00213447">
      <w:pPr>
        <w:rPr>
          <w:rFonts w:ascii="Arial Narrow" w:hAnsi="Arial Narrow" w:cs="Arial"/>
          <w:b/>
          <w:bCs/>
          <w:sz w:val="22"/>
          <w:szCs w:val="22"/>
          <w:vertAlign w:val="baseline"/>
          <w:lang w:val="ru-RU"/>
        </w:rPr>
      </w:pPr>
    </w:p>
    <w:p w:rsidR="00E8671D" w:rsidRPr="00EA0E3C" w:rsidRDefault="00E8671D" w:rsidP="00213447">
      <w:pPr>
        <w:rPr>
          <w:rFonts w:ascii="Arial Narrow" w:hAnsi="Arial Narrow" w:cs="Arial"/>
          <w:b/>
          <w:bCs/>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 xml:space="preserve">да је  извођач радова/понуђач  __________________________________________________ </w:t>
      </w:r>
    </w:p>
    <w:p w:rsidR="00E8671D" w:rsidRPr="00EA0E3C" w:rsidRDefault="00E8671D" w:rsidP="00213447">
      <w:pPr>
        <w:rPr>
          <w:rFonts w:ascii="Arial Narrow" w:hAnsi="Arial Narrow" w:cs="Arial"/>
          <w:iCs/>
          <w:sz w:val="22"/>
          <w:szCs w:val="22"/>
          <w:vertAlign w:val="baseline"/>
          <w:lang w:val="ru-RU"/>
        </w:rPr>
      </w:pPr>
      <w:r w:rsidRPr="00EA0E3C">
        <w:rPr>
          <w:rFonts w:ascii="Arial Narrow" w:hAnsi="Arial Narrow" w:cs="Arial"/>
          <w:i/>
          <w:sz w:val="22"/>
          <w:szCs w:val="22"/>
          <w:vertAlign w:val="baseline"/>
          <w:lang w:val="ru-RU"/>
        </w:rPr>
        <w:t xml:space="preserve">                                                                                   </w:t>
      </w:r>
      <w:r w:rsidRPr="00EA0E3C">
        <w:rPr>
          <w:rFonts w:ascii="Arial Narrow" w:hAnsi="Arial Narrow" w:cs="Arial"/>
          <w:i/>
          <w:iCs/>
          <w:sz w:val="22"/>
          <w:szCs w:val="22"/>
          <w:vertAlign w:val="baseline"/>
          <w:lang w:val="ru-RU"/>
        </w:rPr>
        <w:t>[назив и седиште понуђача]</w:t>
      </w:r>
    </w:p>
    <w:p w:rsidR="00E8671D" w:rsidRPr="00EA0E3C" w:rsidRDefault="00E8671D" w:rsidP="00213447">
      <w:pPr>
        <w:rPr>
          <w:rFonts w:ascii="Arial Narrow" w:hAnsi="Arial Narrow" w:cs="Arial"/>
          <w:sz w:val="22"/>
          <w:szCs w:val="22"/>
          <w:vertAlign w:val="baseline"/>
          <w:lang w:val="sr-Cyrl-CS"/>
        </w:rPr>
      </w:pPr>
      <w:r w:rsidRPr="00EA0E3C">
        <w:rPr>
          <w:rFonts w:ascii="Arial Narrow" w:hAnsi="Arial Narrow" w:cs="Arial"/>
          <w:sz w:val="22"/>
          <w:szCs w:val="22"/>
          <w:vertAlign w:val="baseline"/>
          <w:lang w:val="ru-RU"/>
        </w:rPr>
        <w:t xml:space="preserve">за потребе наручиоца  </w:t>
      </w:r>
      <w:r w:rsidRPr="00EA0E3C">
        <w:rPr>
          <w:rFonts w:ascii="Arial Narrow" w:hAnsi="Arial Narrow" w:cs="Arial"/>
          <w:sz w:val="22"/>
          <w:szCs w:val="22"/>
          <w:vertAlign w:val="baseline"/>
          <w:lang w:val="sr-Cyrl-CS"/>
        </w:rPr>
        <w:t xml:space="preserve"> ________________________________________________________ </w:t>
      </w: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r w:rsidRPr="00EA0E3C">
        <w:rPr>
          <w:rFonts w:ascii="Arial Narrow" w:hAnsi="Arial Narrow" w:cs="Arial"/>
          <w:sz w:val="22"/>
          <w:szCs w:val="22"/>
          <w:vertAlign w:val="baseline"/>
          <w:lang w:val="sr-Cyrl-CS"/>
        </w:rPr>
        <w:t>квалитетно и уговореном року извршио радове  ___________________________________</w:t>
      </w: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sr-Cyrl-CS"/>
        </w:rPr>
        <w:t>____________________________________________________________</w:t>
      </w:r>
      <w:r w:rsidRPr="00EA0E3C">
        <w:rPr>
          <w:rFonts w:ascii="Arial Narrow" w:hAnsi="Arial Narrow" w:cs="Arial"/>
          <w:sz w:val="22"/>
          <w:szCs w:val="22"/>
          <w:vertAlign w:val="baseline"/>
          <w:lang w:val="ru-RU"/>
        </w:rPr>
        <w:t>________________</w:t>
      </w:r>
    </w:p>
    <w:p w:rsidR="00E8671D" w:rsidRPr="00EA0E3C" w:rsidRDefault="00E8671D" w:rsidP="00213447">
      <w:pPr>
        <w:rPr>
          <w:rFonts w:ascii="Arial Narrow" w:hAnsi="Arial Narrow" w:cs="Arial"/>
          <w:i/>
          <w:iCs/>
          <w:sz w:val="22"/>
          <w:szCs w:val="22"/>
          <w:vertAlign w:val="baseline"/>
          <w:lang w:val="ru-RU"/>
        </w:rPr>
      </w:pPr>
      <w:r w:rsidRPr="00EA0E3C">
        <w:rPr>
          <w:rFonts w:ascii="Arial Narrow" w:hAnsi="Arial Narrow" w:cs="Arial"/>
          <w:i/>
          <w:iCs/>
          <w:sz w:val="22"/>
          <w:szCs w:val="22"/>
          <w:vertAlign w:val="baseline"/>
          <w:lang w:val="ru-RU"/>
        </w:rPr>
        <w:t xml:space="preserve">                                                     [навести врсту радова]</w:t>
      </w: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у вредности од  ________________________________ динара без ПДВ-а,</w:t>
      </w: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а на основу уговора број ____________________________ од _________________.</w:t>
      </w: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b/>
          <w:bCs/>
          <w:sz w:val="22"/>
          <w:szCs w:val="22"/>
          <w:vertAlign w:val="baseline"/>
          <w:lang w:val="ru-RU"/>
        </w:rPr>
      </w:pPr>
    </w:p>
    <w:p w:rsidR="00E8671D" w:rsidRPr="00EA0E3C" w:rsidRDefault="00E8671D" w:rsidP="00213447">
      <w:pPr>
        <w:jc w:val="both"/>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Ова Потврда се издаје ради учешћа на тендеру за</w:t>
      </w:r>
      <w:r w:rsidRPr="00EA0E3C">
        <w:rPr>
          <w:rFonts w:ascii="Arial Narrow" w:hAnsi="Arial Narrow" w:cs="Arial"/>
          <w:b/>
          <w:bCs/>
          <w:sz w:val="22"/>
          <w:szCs w:val="22"/>
          <w:vertAlign w:val="baseline"/>
          <w:lang w:val="sr-Cyrl-CS"/>
        </w:rPr>
        <w:t xml:space="preserve"> </w:t>
      </w:r>
      <w:r w:rsidRPr="00EA0E3C">
        <w:rPr>
          <w:rFonts w:ascii="Arial Narrow" w:hAnsi="Arial Narrow" w:cs="Arial"/>
          <w:b/>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 xml:space="preserve">“ </w:t>
      </w:r>
      <w:r w:rsidRPr="00EA0E3C">
        <w:rPr>
          <w:rFonts w:ascii="Arial Narrow" w:hAnsi="Arial Narrow" w:cs="Arial"/>
          <w:sz w:val="22"/>
          <w:szCs w:val="22"/>
          <w:vertAlign w:val="baseline"/>
          <w:lang w:val="ru-RU"/>
        </w:rPr>
        <w:t>и у друге сврхе се не може користити.</w:t>
      </w: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ru-RU"/>
        </w:rPr>
        <w:t>Потврђујемо печатом и потписом да су горе наведени подаци тачни:</w:t>
      </w: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r w:rsidRPr="00EA0E3C">
        <w:rPr>
          <w:rFonts w:ascii="Arial Narrow" w:hAnsi="Arial Narrow" w:cs="Arial"/>
          <w:sz w:val="22"/>
          <w:szCs w:val="22"/>
          <w:vertAlign w:val="baseline"/>
          <w:lang w:val="sr-Cyrl-CS"/>
        </w:rPr>
        <w:t>Контакт особа</w:t>
      </w:r>
      <w:r w:rsidRPr="00EA0E3C">
        <w:rPr>
          <w:rFonts w:ascii="Arial Narrow" w:hAnsi="Arial Narrow" w:cs="Arial"/>
          <w:sz w:val="22"/>
          <w:szCs w:val="22"/>
          <w:vertAlign w:val="baseline"/>
          <w:lang w:val="ru-RU"/>
        </w:rPr>
        <w:t xml:space="preserve"> </w:t>
      </w:r>
      <w:r w:rsidRPr="00EA0E3C">
        <w:rPr>
          <w:rFonts w:ascii="Arial Narrow" w:hAnsi="Arial Narrow" w:cs="Arial"/>
          <w:sz w:val="22"/>
          <w:szCs w:val="22"/>
          <w:vertAlign w:val="baseline"/>
          <w:lang w:val="sr-Cyrl-CS"/>
        </w:rPr>
        <w:t>наручиоца</w:t>
      </w:r>
      <w:r w:rsidRPr="00EA0E3C">
        <w:rPr>
          <w:rFonts w:ascii="Arial Narrow" w:hAnsi="Arial Narrow" w:cs="Arial"/>
          <w:sz w:val="22"/>
          <w:szCs w:val="22"/>
          <w:vertAlign w:val="baseline"/>
          <w:lang w:val="ru-RU"/>
        </w:rPr>
        <w:t>: ______________________________,</w:t>
      </w: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rPr>
          <w:rFonts w:ascii="Arial Narrow" w:hAnsi="Arial Narrow" w:cs="Arial"/>
          <w:sz w:val="22"/>
          <w:szCs w:val="22"/>
          <w:vertAlign w:val="baseline"/>
          <w:lang w:val="ru-RU"/>
        </w:rPr>
      </w:pPr>
    </w:p>
    <w:p w:rsidR="00E8671D" w:rsidRPr="00EA0E3C" w:rsidRDefault="00E8671D" w:rsidP="00213447">
      <w:pPr>
        <w:ind w:left="993"/>
        <w:rPr>
          <w:rFonts w:ascii="Arial Narrow" w:hAnsi="Arial Narrow" w:cs="Arial"/>
          <w:sz w:val="22"/>
          <w:szCs w:val="22"/>
          <w:vertAlign w:val="baseline"/>
          <w:lang w:val="sr-Cyrl-CS"/>
        </w:rPr>
      </w:pPr>
      <w:r w:rsidRPr="00EA0E3C">
        <w:rPr>
          <w:rFonts w:ascii="Arial Narrow" w:hAnsi="Arial Narrow" w:cs="Arial"/>
          <w:sz w:val="22"/>
          <w:szCs w:val="22"/>
          <w:vertAlign w:val="baseline"/>
          <w:lang w:val="sr-Cyrl-CS"/>
        </w:rPr>
        <w:t>Место и датум                                                                         Референтни наручилац</w:t>
      </w:r>
    </w:p>
    <w:p w:rsidR="00E8671D" w:rsidRPr="00EA0E3C" w:rsidRDefault="00E8671D" w:rsidP="00213447">
      <w:pPr>
        <w:ind w:left="993"/>
        <w:rPr>
          <w:rFonts w:ascii="Arial Narrow" w:hAnsi="Arial Narrow" w:cs="Arial"/>
          <w:sz w:val="22"/>
          <w:szCs w:val="22"/>
          <w:vertAlign w:val="baseline"/>
          <w:lang w:val="sr-Cyrl-CS"/>
        </w:rPr>
      </w:pPr>
    </w:p>
    <w:p w:rsidR="00E8671D" w:rsidRPr="00EA0E3C" w:rsidRDefault="00E8671D" w:rsidP="00213447">
      <w:pPr>
        <w:ind w:left="993"/>
        <w:rPr>
          <w:rFonts w:ascii="Arial Narrow" w:hAnsi="Arial Narrow" w:cs="Arial"/>
          <w:sz w:val="22"/>
          <w:szCs w:val="22"/>
          <w:vertAlign w:val="baseline"/>
          <w:lang w:val="sr-Cyrl-CS"/>
        </w:rPr>
      </w:pPr>
      <w:r w:rsidRPr="00EA0E3C">
        <w:rPr>
          <w:rFonts w:ascii="Arial Narrow" w:hAnsi="Arial Narrow" w:cs="Arial"/>
          <w:sz w:val="22"/>
          <w:szCs w:val="22"/>
          <w:vertAlign w:val="baseline"/>
          <w:lang w:val="sr-Cyrl-CS"/>
        </w:rPr>
        <w:t xml:space="preserve">________________                          М.П.                                ____________________ </w:t>
      </w:r>
    </w:p>
    <w:p w:rsidR="00E8671D" w:rsidRPr="00EA0E3C" w:rsidRDefault="00E8671D" w:rsidP="00213447">
      <w:pPr>
        <w:ind w:left="993"/>
        <w:rPr>
          <w:rFonts w:ascii="Arial Narrow" w:hAnsi="Arial Narrow" w:cs="Arial"/>
          <w:sz w:val="22"/>
          <w:szCs w:val="22"/>
          <w:vertAlign w:val="baseline"/>
          <w:lang w:val="sr-Cyrl-CS"/>
        </w:rPr>
      </w:pPr>
      <w:r w:rsidRPr="00EA0E3C">
        <w:rPr>
          <w:rFonts w:ascii="Arial Narrow" w:hAnsi="Arial Narrow" w:cs="Arial"/>
          <w:sz w:val="22"/>
          <w:szCs w:val="22"/>
          <w:vertAlign w:val="baseline"/>
          <w:lang w:val="sr-Cyrl-CS"/>
        </w:rPr>
        <w:t xml:space="preserve">                                                                                                /потпис овлашћеног лица /</w:t>
      </w: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213447">
      <w:pPr>
        <w:rPr>
          <w:rFonts w:ascii="Arial Narrow" w:hAnsi="Arial Narrow" w:cs="Arial"/>
          <w:sz w:val="22"/>
          <w:szCs w:val="22"/>
          <w:vertAlign w:val="baseline"/>
          <w:lang w:val="sr-Cyrl-CS"/>
        </w:rPr>
      </w:pPr>
    </w:p>
    <w:p w:rsidR="00E8671D" w:rsidRPr="00EA0E3C" w:rsidRDefault="00E8671D" w:rsidP="000E16AE">
      <w:pPr>
        <w:suppressAutoHyphens/>
        <w:jc w:val="both"/>
        <w:rPr>
          <w:rFonts w:ascii="Arial Narrow" w:hAnsi="Arial Narrow" w:cs="Arial"/>
          <w:b/>
          <w:sz w:val="22"/>
          <w:szCs w:val="22"/>
          <w:vertAlign w:val="baseline"/>
          <w:lang w:eastAsia="ar-SA"/>
        </w:rPr>
      </w:pPr>
      <w:r w:rsidRPr="00EA0E3C">
        <w:rPr>
          <w:rFonts w:ascii="Arial Narrow" w:hAnsi="Arial Narrow" w:cs="Arial"/>
          <w:b/>
          <w:sz w:val="22"/>
          <w:szCs w:val="22"/>
          <w:vertAlign w:val="baseline"/>
          <w:lang w:eastAsia="ar-SA"/>
        </w:rPr>
        <w:t xml:space="preserve">   </w:t>
      </w:r>
    </w:p>
    <w:p w:rsidR="00E8671D" w:rsidRPr="00EA0E3C" w:rsidRDefault="00E8671D" w:rsidP="002820AA">
      <w:pPr>
        <w:suppressAutoHyphens/>
        <w:jc w:val="both"/>
        <w:rPr>
          <w:rFonts w:ascii="Arial Narrow" w:hAnsi="Arial Narrow" w:cs="Arial"/>
          <w:sz w:val="22"/>
          <w:szCs w:val="22"/>
          <w:vertAlign w:val="baseline"/>
          <w:lang w:eastAsia="ar-SA"/>
        </w:rPr>
      </w:pPr>
    </w:p>
    <w:p w:rsidR="00E8671D" w:rsidRPr="00EA0E3C" w:rsidRDefault="00E8671D" w:rsidP="002820AA">
      <w:pPr>
        <w:suppressAutoHyphens/>
        <w:jc w:val="both"/>
        <w:rPr>
          <w:rFonts w:ascii="Arial Narrow" w:hAnsi="Arial Narrow"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671D" w:rsidRPr="00EA0E3C" w:rsidTr="00A97299">
        <w:trPr>
          <w:trHeight w:val="270"/>
        </w:trPr>
        <w:tc>
          <w:tcPr>
            <w:tcW w:w="1908" w:type="dxa"/>
            <w:vAlign w:val="center"/>
          </w:tcPr>
          <w:p w:rsidR="00E8671D" w:rsidRPr="00EA0E3C" w:rsidRDefault="00E8671D" w:rsidP="000D100E">
            <w:pPr>
              <w:jc w:val="center"/>
              <w:rPr>
                <w:rFonts w:ascii="Arial Narrow" w:hAnsi="Arial Narrow" w:cs="Arial"/>
                <w:b/>
                <w:sz w:val="22"/>
                <w:szCs w:val="22"/>
                <w:vertAlign w:val="baseline"/>
              </w:rPr>
            </w:pPr>
            <w:r w:rsidRPr="00EA0E3C">
              <w:rPr>
                <w:rFonts w:ascii="Arial Narrow" w:hAnsi="Arial Narrow" w:cs="Arial"/>
                <w:b/>
                <w:sz w:val="22"/>
                <w:szCs w:val="22"/>
                <w:vertAlign w:val="baseline"/>
                <w:lang w:val="sr-Cyrl-CS"/>
              </w:rPr>
              <w:t xml:space="preserve">Образац бр. </w:t>
            </w:r>
            <w:r w:rsidRPr="00EA0E3C">
              <w:rPr>
                <w:rFonts w:ascii="Arial Narrow" w:hAnsi="Arial Narrow" w:cs="Arial"/>
                <w:b/>
                <w:sz w:val="22"/>
                <w:szCs w:val="22"/>
                <w:vertAlign w:val="baseline"/>
              </w:rPr>
              <w:t>14</w:t>
            </w:r>
          </w:p>
        </w:tc>
      </w:tr>
    </w:tbl>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center"/>
        <w:rPr>
          <w:rFonts w:ascii="Arial Narrow" w:hAnsi="Arial Narrow" w:cs="Arial"/>
          <w:b/>
          <w:sz w:val="22"/>
          <w:szCs w:val="22"/>
        </w:rPr>
      </w:pPr>
      <w:r w:rsidRPr="00EA0E3C">
        <w:rPr>
          <w:rFonts w:ascii="Arial Narrow" w:hAnsi="Arial Narrow" w:cs="Arial"/>
          <w:b/>
          <w:sz w:val="22"/>
          <w:szCs w:val="22"/>
        </w:rPr>
        <w:t>И З Ј А В А</w:t>
      </w:r>
    </w:p>
    <w:p w:rsidR="00E8671D" w:rsidRPr="00EA0E3C" w:rsidRDefault="00E8671D" w:rsidP="000D100E">
      <w:pPr>
        <w:pStyle w:val="BodyText3"/>
        <w:spacing w:after="0"/>
        <w:jc w:val="center"/>
        <w:rPr>
          <w:rFonts w:ascii="Arial Narrow" w:hAnsi="Arial Narrow" w:cs="Arial"/>
          <w:b/>
          <w:sz w:val="22"/>
          <w:szCs w:val="22"/>
        </w:rPr>
      </w:pPr>
      <w:r w:rsidRPr="00EA0E3C">
        <w:rPr>
          <w:rFonts w:ascii="Arial Narrow" w:hAnsi="Arial Narrow" w:cs="Arial"/>
          <w:b/>
          <w:sz w:val="22"/>
          <w:szCs w:val="22"/>
        </w:rPr>
        <w:t>ПОНУЂАЧА О ОБИЛАСКУ ЛОКАЦИЈЕ ЗА ИЗВОЂЕЊЕ РАДОВА И ИЗВРШЕНОМ УВИДУ У ПРОЈЕКТНУ ДОКУМЕНТАЦИЈУ</w:t>
      </w:r>
    </w:p>
    <w:p w:rsidR="00E8671D" w:rsidRPr="00EA0E3C" w:rsidRDefault="00E8671D" w:rsidP="000D100E">
      <w:pPr>
        <w:pStyle w:val="BodyText3"/>
        <w:spacing w:after="0"/>
        <w:jc w:val="center"/>
        <w:rPr>
          <w:rFonts w:ascii="Arial Narrow" w:hAnsi="Arial Narrow" w:cs="Arial"/>
          <w:b/>
          <w:sz w:val="22"/>
          <w:szCs w:val="22"/>
        </w:rPr>
      </w:pPr>
    </w:p>
    <w:p w:rsidR="00E8671D" w:rsidRPr="00EA0E3C" w:rsidRDefault="00E8671D" w:rsidP="000D100E">
      <w:pPr>
        <w:pStyle w:val="BodyText3"/>
        <w:spacing w:after="0"/>
        <w:jc w:val="center"/>
        <w:rPr>
          <w:rFonts w:ascii="Arial Narrow" w:hAnsi="Arial Narrow" w:cs="Arial"/>
          <w:b/>
          <w:sz w:val="22"/>
          <w:szCs w:val="22"/>
        </w:rPr>
      </w:pPr>
    </w:p>
    <w:p w:rsidR="00E8671D" w:rsidRPr="00EA0E3C" w:rsidRDefault="00E8671D" w:rsidP="00A376A4">
      <w:pPr>
        <w:pStyle w:val="BodyText3"/>
        <w:spacing w:after="0" w:line="360" w:lineRule="auto"/>
        <w:jc w:val="center"/>
        <w:rPr>
          <w:rFonts w:ascii="Arial Narrow" w:hAnsi="Arial Narrow" w:cs="Arial"/>
          <w:sz w:val="22"/>
          <w:szCs w:val="22"/>
        </w:rPr>
      </w:pPr>
    </w:p>
    <w:p w:rsidR="00E8671D" w:rsidRPr="00EA0E3C" w:rsidRDefault="00E8671D" w:rsidP="00A376A4">
      <w:pPr>
        <w:pStyle w:val="BodyText3"/>
        <w:spacing w:after="0" w:line="360" w:lineRule="auto"/>
        <w:jc w:val="both"/>
        <w:rPr>
          <w:rFonts w:ascii="Arial Narrow" w:hAnsi="Arial Narrow" w:cs="Arial"/>
          <w:sz w:val="22"/>
          <w:szCs w:val="22"/>
        </w:rPr>
      </w:pPr>
      <w:r w:rsidRPr="00EA0E3C">
        <w:rPr>
          <w:rFonts w:ascii="Arial Narrow" w:hAnsi="Arial Narrow" w:cs="Arial"/>
          <w:sz w:val="22"/>
          <w:szCs w:val="22"/>
        </w:rPr>
        <w:tab/>
        <w:t xml:space="preserve">Понуђач ____________________________________, са седиштем у ______________________, по позиву наручиоца, дана __________2017. године, обишао је терен где ће се изводити  радови који су предмет јавне набавке, детаљно је прегледао локацију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tabs>
          <w:tab w:val="left" w:pos="6028"/>
        </w:tabs>
        <w:autoSpaceDE w:val="0"/>
        <w:ind w:left="360"/>
        <w:rPr>
          <w:rFonts w:ascii="Arial Narrow" w:hAnsi="Arial Narrow" w:cs="Arial"/>
          <w:bCs/>
          <w:iCs/>
          <w:sz w:val="22"/>
          <w:szCs w:val="22"/>
          <w:vertAlign w:val="baseline"/>
        </w:rPr>
      </w:pPr>
      <w:r w:rsidRPr="00EA0E3C">
        <w:rPr>
          <w:rFonts w:ascii="Arial Narrow" w:hAnsi="Arial Narrow" w:cs="Arial"/>
          <w:bCs/>
          <w:iCs/>
          <w:sz w:val="22"/>
          <w:szCs w:val="22"/>
          <w:vertAlign w:val="baseline"/>
        </w:rPr>
        <w:t xml:space="preserve">      </w:t>
      </w:r>
    </w:p>
    <w:p w:rsidR="00E8671D" w:rsidRPr="00EA0E3C" w:rsidRDefault="00E8671D" w:rsidP="000D100E">
      <w:pPr>
        <w:tabs>
          <w:tab w:val="left" w:pos="6028"/>
        </w:tabs>
        <w:autoSpaceDE w:val="0"/>
        <w:ind w:left="360"/>
        <w:rPr>
          <w:rFonts w:ascii="Arial Narrow" w:hAnsi="Arial Narrow" w:cs="Arial"/>
          <w:bCs/>
          <w:iCs/>
          <w:sz w:val="22"/>
          <w:szCs w:val="22"/>
          <w:vertAlign w:val="baseline"/>
        </w:rPr>
      </w:pPr>
    </w:p>
    <w:p w:rsidR="00E8671D" w:rsidRPr="00EA0E3C" w:rsidRDefault="00E8671D" w:rsidP="000D100E">
      <w:pPr>
        <w:tabs>
          <w:tab w:val="left" w:pos="6028"/>
        </w:tabs>
        <w:autoSpaceDE w:val="0"/>
        <w:ind w:left="360"/>
        <w:rPr>
          <w:rFonts w:ascii="Arial Narrow" w:hAnsi="Arial Narrow" w:cs="Arial"/>
          <w:bCs/>
          <w:iCs/>
          <w:sz w:val="22"/>
          <w:szCs w:val="22"/>
          <w:vertAlign w:val="baseline"/>
        </w:rPr>
      </w:pPr>
    </w:p>
    <w:p w:rsidR="00E8671D" w:rsidRPr="00EA0E3C" w:rsidRDefault="00E8671D" w:rsidP="000D100E">
      <w:pPr>
        <w:tabs>
          <w:tab w:val="left" w:pos="6028"/>
        </w:tabs>
        <w:autoSpaceDE w:val="0"/>
        <w:ind w:left="360"/>
        <w:rPr>
          <w:rFonts w:ascii="Arial Narrow" w:hAnsi="Arial Narrow" w:cs="Arial"/>
          <w:bCs/>
          <w:iCs/>
          <w:sz w:val="22"/>
          <w:szCs w:val="22"/>
          <w:vertAlign w:val="baseline"/>
        </w:rPr>
      </w:pPr>
      <w:r w:rsidRPr="00EA0E3C">
        <w:rPr>
          <w:rFonts w:ascii="Arial Narrow" w:hAnsi="Arial Narrow" w:cs="Arial"/>
          <w:bCs/>
          <w:iCs/>
          <w:sz w:val="22"/>
          <w:szCs w:val="22"/>
          <w:vertAlign w:val="baseline"/>
        </w:rPr>
        <w:t xml:space="preserve">    Датум </w:t>
      </w:r>
      <w:r w:rsidRPr="00EA0E3C">
        <w:rPr>
          <w:rFonts w:ascii="Arial Narrow" w:hAnsi="Arial Narrow" w:cs="Arial"/>
          <w:bCs/>
          <w:iCs/>
          <w:sz w:val="22"/>
          <w:szCs w:val="22"/>
          <w:vertAlign w:val="baseline"/>
        </w:rPr>
        <w:tab/>
      </w:r>
      <w:r w:rsidRPr="00EA0E3C">
        <w:rPr>
          <w:rFonts w:ascii="Arial Narrow" w:hAnsi="Arial Narrow" w:cs="Arial"/>
          <w:bCs/>
          <w:iCs/>
          <w:sz w:val="22"/>
          <w:szCs w:val="22"/>
          <w:vertAlign w:val="baseline"/>
        </w:rPr>
        <w:tab/>
        <w:t xml:space="preserve">           Потпис,</w:t>
      </w:r>
    </w:p>
    <w:p w:rsidR="00E8671D" w:rsidRPr="00EA0E3C" w:rsidRDefault="00E8671D" w:rsidP="000D100E">
      <w:pPr>
        <w:tabs>
          <w:tab w:val="left" w:pos="6028"/>
        </w:tabs>
        <w:autoSpaceDE w:val="0"/>
        <w:ind w:left="360"/>
        <w:rPr>
          <w:rFonts w:ascii="Arial Narrow" w:hAnsi="Arial Narrow" w:cs="Arial"/>
          <w:bCs/>
          <w:iCs/>
          <w:sz w:val="22"/>
          <w:szCs w:val="22"/>
          <w:vertAlign w:val="baseline"/>
        </w:rPr>
      </w:pPr>
    </w:p>
    <w:p w:rsidR="00E8671D" w:rsidRPr="00EA0E3C" w:rsidRDefault="00E8671D" w:rsidP="000D100E">
      <w:pPr>
        <w:tabs>
          <w:tab w:val="left" w:pos="6028"/>
        </w:tabs>
        <w:autoSpaceDE w:val="0"/>
        <w:ind w:left="360"/>
        <w:rPr>
          <w:rFonts w:ascii="Arial Narrow" w:hAnsi="Arial Narrow" w:cs="Arial"/>
          <w:bCs/>
          <w:iCs/>
          <w:sz w:val="22"/>
          <w:szCs w:val="22"/>
          <w:vertAlign w:val="baseline"/>
        </w:rPr>
      </w:pPr>
      <w:r w:rsidRPr="00EA0E3C">
        <w:rPr>
          <w:rFonts w:ascii="Arial Narrow" w:hAnsi="Arial Narrow" w:cs="Arial"/>
          <w:bCs/>
          <w:iCs/>
          <w:sz w:val="22"/>
          <w:szCs w:val="22"/>
          <w:vertAlign w:val="baseline"/>
        </w:rPr>
        <w:t>________________                                                                                       __________________</w:t>
      </w:r>
    </w:p>
    <w:p w:rsidR="00E8671D" w:rsidRPr="00EA0E3C" w:rsidRDefault="00E8671D" w:rsidP="000D100E">
      <w:pPr>
        <w:tabs>
          <w:tab w:val="left" w:pos="6028"/>
        </w:tabs>
        <w:autoSpaceDE w:val="0"/>
        <w:ind w:left="360"/>
        <w:rPr>
          <w:rFonts w:ascii="Arial Narrow" w:hAnsi="Arial Narrow" w:cs="Arial"/>
          <w:bCs/>
          <w:iCs/>
          <w:sz w:val="22"/>
          <w:szCs w:val="22"/>
          <w:vertAlign w:val="baseline"/>
        </w:rPr>
      </w:pPr>
    </w:p>
    <w:p w:rsidR="00E8671D" w:rsidRPr="00EA0E3C" w:rsidRDefault="00E8671D" w:rsidP="000D100E">
      <w:pPr>
        <w:tabs>
          <w:tab w:val="left" w:pos="6028"/>
        </w:tabs>
        <w:autoSpaceDE w:val="0"/>
        <w:ind w:left="360"/>
        <w:rPr>
          <w:rFonts w:ascii="Arial Narrow" w:hAnsi="Arial Narrow" w:cs="Arial"/>
          <w:bCs/>
          <w:iCs/>
          <w:sz w:val="22"/>
          <w:szCs w:val="22"/>
          <w:vertAlign w:val="baseline"/>
        </w:rPr>
      </w:pPr>
    </w:p>
    <w:p w:rsidR="00E8671D" w:rsidRPr="00EA0E3C" w:rsidRDefault="00E8671D" w:rsidP="000D100E">
      <w:pPr>
        <w:tabs>
          <w:tab w:val="left" w:pos="6028"/>
        </w:tabs>
        <w:autoSpaceDE w:val="0"/>
        <w:ind w:left="360"/>
        <w:rPr>
          <w:rFonts w:ascii="Arial Narrow" w:hAnsi="Arial Narrow" w:cs="Arial"/>
          <w:bCs/>
          <w:iCs/>
          <w:sz w:val="22"/>
          <w:szCs w:val="22"/>
          <w:vertAlign w:val="baseline"/>
        </w:rPr>
      </w:pPr>
    </w:p>
    <w:p w:rsidR="00E8671D" w:rsidRPr="00EA0E3C" w:rsidRDefault="00E8671D" w:rsidP="000D100E">
      <w:pPr>
        <w:tabs>
          <w:tab w:val="left" w:pos="6028"/>
        </w:tabs>
        <w:autoSpaceDE w:val="0"/>
        <w:ind w:left="360"/>
        <w:rPr>
          <w:rFonts w:ascii="Arial Narrow" w:hAnsi="Arial Narrow" w:cs="Arial"/>
          <w:bCs/>
          <w:iCs/>
          <w:sz w:val="22"/>
          <w:szCs w:val="22"/>
          <w:vertAlign w:val="baseline"/>
        </w:rPr>
      </w:pPr>
    </w:p>
    <w:p w:rsidR="00E8671D" w:rsidRPr="00EA0E3C" w:rsidRDefault="00E8671D" w:rsidP="000D100E">
      <w:pPr>
        <w:tabs>
          <w:tab w:val="left" w:pos="6028"/>
        </w:tabs>
        <w:autoSpaceDE w:val="0"/>
        <w:ind w:left="360"/>
        <w:rPr>
          <w:rFonts w:ascii="Arial Narrow" w:hAnsi="Arial Narrow" w:cs="Arial"/>
          <w:bCs/>
          <w:iCs/>
          <w:sz w:val="22"/>
          <w:szCs w:val="22"/>
          <w:vertAlign w:val="baseline"/>
        </w:rPr>
      </w:pPr>
      <w:r w:rsidRPr="00EA0E3C">
        <w:rPr>
          <w:rFonts w:ascii="Arial Narrow" w:hAnsi="Arial Narrow" w:cs="Arial"/>
          <w:bCs/>
          <w:iCs/>
          <w:sz w:val="22"/>
          <w:szCs w:val="22"/>
          <w:vertAlign w:val="baseline"/>
        </w:rPr>
        <w:t>За Наручиоца: _______________________</w:t>
      </w:r>
    </w:p>
    <w:p w:rsidR="00E8671D" w:rsidRPr="00EA0E3C" w:rsidRDefault="00E8671D" w:rsidP="000D100E">
      <w:pPr>
        <w:tabs>
          <w:tab w:val="left" w:pos="6028"/>
        </w:tabs>
        <w:autoSpaceDE w:val="0"/>
        <w:ind w:left="360"/>
        <w:rPr>
          <w:rFonts w:ascii="Arial Narrow" w:hAnsi="Arial Narrow" w:cs="Arial"/>
          <w:bCs/>
          <w:iCs/>
          <w:sz w:val="22"/>
          <w:szCs w:val="22"/>
          <w:vertAlign w:val="baseline"/>
        </w:rPr>
      </w:pPr>
      <w:r w:rsidRPr="00EA0E3C">
        <w:rPr>
          <w:rFonts w:ascii="Arial Narrow" w:hAnsi="Arial Narrow" w:cs="Arial"/>
          <w:bCs/>
          <w:iCs/>
          <w:sz w:val="22"/>
          <w:szCs w:val="22"/>
          <w:vertAlign w:val="baseline"/>
        </w:rPr>
        <w:t xml:space="preserve">                                   (п о т п и с)</w:t>
      </w:r>
    </w:p>
    <w:p w:rsidR="00E8671D" w:rsidRPr="00EA0E3C" w:rsidRDefault="00E8671D" w:rsidP="000D100E">
      <w:pPr>
        <w:tabs>
          <w:tab w:val="left" w:pos="6028"/>
        </w:tabs>
        <w:autoSpaceDE w:val="0"/>
        <w:ind w:left="360"/>
        <w:rPr>
          <w:rFonts w:ascii="Arial Narrow" w:hAnsi="Arial Narrow" w:cs="Arial"/>
          <w:bCs/>
          <w:iCs/>
          <w:sz w:val="22"/>
          <w:szCs w:val="22"/>
          <w:vertAlign w:val="baseline"/>
        </w:rPr>
      </w:pPr>
    </w:p>
    <w:p w:rsidR="00E8671D" w:rsidRPr="00EA0E3C" w:rsidRDefault="00E8671D" w:rsidP="000D100E">
      <w:pPr>
        <w:tabs>
          <w:tab w:val="left" w:pos="6028"/>
        </w:tabs>
        <w:autoSpaceDE w:val="0"/>
        <w:ind w:left="360"/>
        <w:rPr>
          <w:rFonts w:ascii="Arial Narrow" w:hAnsi="Arial Narrow" w:cs="Arial"/>
          <w:bCs/>
          <w:iCs/>
          <w:sz w:val="22"/>
          <w:szCs w:val="22"/>
          <w:vertAlign w:val="baseline"/>
        </w:rPr>
      </w:pPr>
    </w:p>
    <w:p w:rsidR="00E8671D" w:rsidRPr="00EA0E3C" w:rsidRDefault="00E8671D" w:rsidP="000D100E">
      <w:pPr>
        <w:pStyle w:val="BodyText3"/>
        <w:spacing w:after="0"/>
        <w:jc w:val="center"/>
        <w:rPr>
          <w:rFonts w:ascii="Arial Narrow" w:hAnsi="Arial Narrow" w:cs="Arial"/>
          <w:sz w:val="22"/>
          <w:szCs w:val="22"/>
        </w:rPr>
      </w:pPr>
    </w:p>
    <w:p w:rsidR="00E8671D" w:rsidRPr="00EA0E3C" w:rsidRDefault="00E8671D" w:rsidP="000D100E">
      <w:pPr>
        <w:tabs>
          <w:tab w:val="left" w:pos="6028"/>
        </w:tabs>
        <w:autoSpaceDE w:val="0"/>
        <w:jc w:val="both"/>
        <w:rPr>
          <w:rFonts w:ascii="Arial Narrow" w:hAnsi="Arial Narrow" w:cs="Arial"/>
          <w:b/>
          <w:bCs/>
          <w:i/>
          <w:iCs/>
          <w:sz w:val="22"/>
          <w:szCs w:val="22"/>
          <w:vertAlign w:val="baseline"/>
        </w:rPr>
      </w:pPr>
      <w:r w:rsidRPr="00EA0E3C">
        <w:rPr>
          <w:rFonts w:ascii="Arial Narrow" w:hAnsi="Arial Narrow" w:cs="Arial"/>
          <w:b/>
          <w:bCs/>
          <w:i/>
          <w:iCs/>
          <w:sz w:val="22"/>
          <w:szCs w:val="22"/>
          <w:vertAlign w:val="baseline"/>
        </w:rPr>
        <w:t xml:space="preserve">Напомена: </w:t>
      </w:r>
      <w:r w:rsidRPr="00EA0E3C">
        <w:rPr>
          <w:rFonts w:ascii="Arial Narrow" w:hAnsi="Arial Narrow" w:cs="Arial"/>
          <w:bCs/>
          <w:iCs/>
          <w:sz w:val="22"/>
          <w:szCs w:val="22"/>
          <w:vertAlign w:val="baseline"/>
        </w:rPr>
        <w:t>Обилазак локације је обавезан</w:t>
      </w:r>
    </w:p>
    <w:p w:rsidR="00E8671D" w:rsidRPr="00EA0E3C" w:rsidRDefault="00E8671D" w:rsidP="000D100E">
      <w:pPr>
        <w:tabs>
          <w:tab w:val="left" w:pos="6028"/>
        </w:tabs>
        <w:autoSpaceDE w:val="0"/>
        <w:jc w:val="both"/>
        <w:rPr>
          <w:rFonts w:ascii="Arial Narrow" w:hAnsi="Arial Narrow" w:cs="Arial"/>
          <w:bCs/>
          <w:i/>
          <w:iCs/>
          <w:color w:val="FF0000"/>
          <w:sz w:val="22"/>
          <w:szCs w:val="22"/>
          <w:vertAlign w:val="baseline"/>
        </w:rPr>
      </w:pPr>
    </w:p>
    <w:p w:rsidR="00E8671D" w:rsidRPr="00EA0E3C" w:rsidRDefault="00E8671D" w:rsidP="000D100E">
      <w:pPr>
        <w:pStyle w:val="BodyText3"/>
        <w:spacing w:after="0"/>
        <w:jc w:val="center"/>
        <w:rPr>
          <w:rFonts w:ascii="Arial Narrow" w:hAnsi="Arial Narrow" w:cs="Arial"/>
          <w:color w:val="FF0000"/>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0D100E">
      <w:pPr>
        <w:pStyle w:val="BodyText3"/>
        <w:spacing w:after="0"/>
        <w:jc w:val="both"/>
        <w:rPr>
          <w:rFonts w:ascii="Arial Narrow" w:hAnsi="Arial Narrow" w:cs="Arial"/>
          <w:sz w:val="22"/>
          <w:szCs w:val="22"/>
        </w:rPr>
      </w:pPr>
    </w:p>
    <w:p w:rsidR="00E8671D" w:rsidRPr="00EA0E3C" w:rsidRDefault="00E8671D" w:rsidP="002820AA">
      <w:pPr>
        <w:suppressAutoHyphens/>
        <w:jc w:val="both"/>
        <w:rPr>
          <w:rFonts w:ascii="Arial Narrow" w:hAnsi="Arial Narrow" w:cs="Arial"/>
          <w:sz w:val="22"/>
          <w:szCs w:val="22"/>
          <w:vertAlign w:val="baseline"/>
          <w:lang w:eastAsia="ar-SA"/>
        </w:rPr>
      </w:pPr>
    </w:p>
    <w:p w:rsidR="00E8671D" w:rsidRPr="00EA0E3C" w:rsidRDefault="00E8671D" w:rsidP="000850F9">
      <w:pPr>
        <w:rPr>
          <w:rFonts w:ascii="Arial Narrow" w:hAnsi="Arial Narrow" w:cs="Arial"/>
          <w:b/>
          <w:sz w:val="22"/>
          <w:szCs w:val="22"/>
          <w:vertAlign w:val="baseline"/>
        </w:rPr>
      </w:pPr>
      <w:r w:rsidRPr="00EA0E3C">
        <w:rPr>
          <w:rFonts w:ascii="Arial Narrow" w:hAnsi="Arial Narrow" w:cs="Arial"/>
          <w:b/>
          <w:sz w:val="22"/>
          <w:szCs w:val="22"/>
          <w:vertAlign w:val="baseli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671D" w:rsidRPr="00EA0E3C" w:rsidTr="004A16FE">
        <w:trPr>
          <w:trHeight w:val="270"/>
        </w:trPr>
        <w:tc>
          <w:tcPr>
            <w:tcW w:w="2235" w:type="dxa"/>
            <w:vAlign w:val="center"/>
          </w:tcPr>
          <w:p w:rsidR="00E8671D" w:rsidRPr="00EA0E3C" w:rsidRDefault="00E8671D" w:rsidP="004A16FE">
            <w:pPr>
              <w:jc w:val="center"/>
              <w:rPr>
                <w:rFonts w:ascii="Arial Narrow" w:hAnsi="Arial Narrow" w:cs="Arial"/>
                <w:b/>
                <w:sz w:val="22"/>
                <w:szCs w:val="22"/>
                <w:vertAlign w:val="baseline"/>
              </w:rPr>
            </w:pPr>
            <w:r w:rsidRPr="00EA0E3C">
              <w:rPr>
                <w:rFonts w:ascii="Arial Narrow" w:hAnsi="Arial Narrow" w:cs="Arial"/>
                <w:b/>
                <w:sz w:val="22"/>
                <w:szCs w:val="22"/>
                <w:vertAlign w:val="baseline"/>
              </w:rPr>
              <w:t>Образац бр. ПО 1</w:t>
            </w:r>
          </w:p>
        </w:tc>
      </w:tr>
    </w:tbl>
    <w:p w:rsidR="00E8671D" w:rsidRPr="00EA0E3C" w:rsidRDefault="00E8671D" w:rsidP="000850F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0850F9">
      <w:pPr>
        <w:autoSpaceDE w:val="0"/>
        <w:autoSpaceDN w:val="0"/>
        <w:adjustRightInd w:val="0"/>
        <w:jc w:val="center"/>
        <w:rPr>
          <w:rFonts w:ascii="Arial Narrow" w:hAnsi="Arial Narrow" w:cs="Arial"/>
          <w:b/>
          <w:bCs/>
          <w:sz w:val="22"/>
          <w:szCs w:val="22"/>
          <w:vertAlign w:val="baseline"/>
        </w:rPr>
      </w:pPr>
    </w:p>
    <w:p w:rsidR="00E8671D" w:rsidRPr="00D90A7C" w:rsidRDefault="00E8671D" w:rsidP="007866F5">
      <w:pPr>
        <w:autoSpaceDE w:val="0"/>
        <w:autoSpaceDN w:val="0"/>
        <w:adjustRightInd w:val="0"/>
        <w:ind w:firstLine="1134"/>
        <w:rPr>
          <w:rFonts w:ascii="Arial Narrow" w:hAnsi="Arial Narrow" w:cs="Arial"/>
          <w:b/>
          <w:bCs/>
          <w:vertAlign w:val="baseline"/>
        </w:rPr>
      </w:pPr>
      <w:r w:rsidRPr="00D90A7C">
        <w:rPr>
          <w:rFonts w:ascii="Arial Narrow" w:hAnsi="Arial Narrow" w:cs="Arial"/>
          <w:b/>
          <w:bCs/>
          <w:vertAlign w:val="baseline"/>
        </w:rPr>
        <w:t>ПРИМАЛАЦ:</w:t>
      </w:r>
    </w:p>
    <w:p w:rsidR="00E8671D" w:rsidRPr="00D90A7C" w:rsidRDefault="00E8671D" w:rsidP="007866F5">
      <w:pPr>
        <w:autoSpaceDE w:val="0"/>
        <w:autoSpaceDN w:val="0"/>
        <w:adjustRightInd w:val="0"/>
        <w:ind w:left="1170"/>
        <w:rPr>
          <w:rFonts w:ascii="Arial Narrow" w:hAnsi="Arial Narrow" w:cs="Arial"/>
          <w:bCs/>
          <w:vertAlign w:val="baseline"/>
        </w:rPr>
      </w:pPr>
      <w:r w:rsidRPr="00D90A7C">
        <w:rPr>
          <w:rFonts w:ascii="Arial Narrow" w:hAnsi="Arial Narrow" w:cs="Arial"/>
          <w:bCs/>
          <w:vertAlign w:val="baseline"/>
        </w:rPr>
        <w:t xml:space="preserve">ЈКП „ Видрак“ Ваљево </w:t>
      </w:r>
    </w:p>
    <w:p w:rsidR="00E8671D" w:rsidRPr="00D90A7C" w:rsidRDefault="00E8671D" w:rsidP="007866F5">
      <w:pPr>
        <w:autoSpaceDE w:val="0"/>
        <w:autoSpaceDN w:val="0"/>
        <w:adjustRightInd w:val="0"/>
        <w:ind w:left="1170"/>
        <w:rPr>
          <w:rFonts w:ascii="Arial Narrow" w:hAnsi="Arial Narrow" w:cs="Arial"/>
          <w:bCs/>
          <w:vertAlign w:val="baseline"/>
        </w:rPr>
      </w:pPr>
      <w:r w:rsidRPr="00D90A7C">
        <w:rPr>
          <w:rFonts w:ascii="Arial Narrow" w:hAnsi="Arial Narrow" w:cs="Arial"/>
          <w:bCs/>
          <w:vertAlign w:val="baseline"/>
        </w:rPr>
        <w:t>Војводе Мишића бр. 50</w:t>
      </w:r>
    </w:p>
    <w:p w:rsidR="00E8671D" w:rsidRPr="00D90A7C" w:rsidRDefault="00E8671D" w:rsidP="007866F5">
      <w:pPr>
        <w:autoSpaceDE w:val="0"/>
        <w:autoSpaceDN w:val="0"/>
        <w:adjustRightInd w:val="0"/>
        <w:ind w:left="1170"/>
        <w:rPr>
          <w:rFonts w:ascii="Arial Narrow" w:hAnsi="Arial Narrow" w:cs="Arial"/>
          <w:b/>
          <w:bCs/>
          <w:vertAlign w:val="baseline"/>
        </w:rPr>
      </w:pPr>
      <w:r w:rsidRPr="00D90A7C">
        <w:rPr>
          <w:rFonts w:ascii="Arial Narrow" w:hAnsi="Arial Narrow" w:cs="Arial"/>
          <w:bCs/>
          <w:vertAlign w:val="baseline"/>
        </w:rPr>
        <w:t>14000 Ваљево</w:t>
      </w:r>
    </w:p>
    <w:p w:rsidR="00E8671D" w:rsidRPr="00EA0E3C" w:rsidRDefault="00E8671D" w:rsidP="000850F9">
      <w:pPr>
        <w:autoSpaceDE w:val="0"/>
        <w:autoSpaceDN w:val="0"/>
        <w:adjustRightInd w:val="0"/>
        <w:ind w:firstLine="1134"/>
        <w:rPr>
          <w:rFonts w:ascii="Arial Narrow" w:hAnsi="Arial Narrow" w:cs="Arial"/>
          <w:bCs/>
          <w:sz w:val="22"/>
          <w:szCs w:val="22"/>
          <w:vertAlign w:val="baseline"/>
        </w:rPr>
      </w:pPr>
    </w:p>
    <w:p w:rsidR="00E8671D" w:rsidRPr="00EA0E3C" w:rsidRDefault="00E8671D" w:rsidP="000850F9">
      <w:pPr>
        <w:autoSpaceDE w:val="0"/>
        <w:autoSpaceDN w:val="0"/>
        <w:adjustRightInd w:val="0"/>
        <w:jc w:val="center"/>
        <w:rPr>
          <w:rFonts w:ascii="Arial Narrow" w:hAnsi="Arial Narrow" w:cs="Arial"/>
          <w:b/>
          <w:bCs/>
          <w:sz w:val="22"/>
          <w:szCs w:val="22"/>
          <w:vertAlign w:val="baseline"/>
        </w:rPr>
      </w:pPr>
    </w:p>
    <w:p w:rsidR="00E8671D" w:rsidRPr="00EA0E3C" w:rsidRDefault="00E8671D" w:rsidP="000850F9">
      <w:pPr>
        <w:autoSpaceDE w:val="0"/>
        <w:autoSpaceDN w:val="0"/>
        <w:adjustRightInd w:val="0"/>
        <w:jc w:val="center"/>
        <w:rPr>
          <w:rFonts w:ascii="Arial Narrow" w:hAnsi="Arial Narrow" w:cs="Arial"/>
          <w:b/>
          <w:bCs/>
          <w:sz w:val="22"/>
          <w:szCs w:val="22"/>
          <w:vertAlign w:val="baseline"/>
        </w:rPr>
      </w:pPr>
    </w:p>
    <w:p w:rsidR="00E8671D" w:rsidRPr="00EA0E3C" w:rsidRDefault="00E8671D" w:rsidP="000850F9">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ПОНУЂАЧ</w:t>
      </w:r>
    </w:p>
    <w:p w:rsidR="00E8671D" w:rsidRPr="00EA0E3C" w:rsidRDefault="00E8671D" w:rsidP="000850F9">
      <w:pPr>
        <w:autoSpaceDE w:val="0"/>
        <w:autoSpaceDN w:val="0"/>
        <w:adjustRightInd w:val="0"/>
        <w:jc w:val="center"/>
        <w:rPr>
          <w:rFonts w:ascii="Arial Narrow" w:hAnsi="Arial Narrow" w:cs="Arial"/>
          <w:b/>
          <w:bCs/>
          <w:sz w:val="22"/>
          <w:szCs w:val="22"/>
          <w:vertAlign w:val="baseline"/>
        </w:rPr>
      </w:pPr>
    </w:p>
    <w:tbl>
      <w:tblPr>
        <w:tblW w:w="0" w:type="auto"/>
        <w:tblLook w:val="04A0" w:firstRow="1" w:lastRow="0" w:firstColumn="1" w:lastColumn="0" w:noHBand="0" w:noVBand="1"/>
      </w:tblPr>
      <w:tblGrid>
        <w:gridCol w:w="3085"/>
        <w:gridCol w:w="6334"/>
      </w:tblGrid>
      <w:tr w:rsidR="00E8671D" w:rsidRPr="00EA0E3C" w:rsidTr="004A16FE">
        <w:trPr>
          <w:trHeight w:val="528"/>
        </w:trPr>
        <w:tc>
          <w:tcPr>
            <w:tcW w:w="3085"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назив ...................................</w:t>
            </w:r>
          </w:p>
        </w:tc>
        <w:tc>
          <w:tcPr>
            <w:tcW w:w="6334"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____________________________________</w:t>
            </w:r>
          </w:p>
        </w:tc>
      </w:tr>
      <w:tr w:rsidR="00E8671D" w:rsidRPr="00EA0E3C" w:rsidTr="004A16FE">
        <w:trPr>
          <w:trHeight w:val="528"/>
        </w:trPr>
        <w:tc>
          <w:tcPr>
            <w:tcW w:w="3085"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адреса .................................</w:t>
            </w:r>
          </w:p>
        </w:tc>
        <w:tc>
          <w:tcPr>
            <w:tcW w:w="6334"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____________________________________</w:t>
            </w:r>
          </w:p>
        </w:tc>
      </w:tr>
      <w:tr w:rsidR="00E8671D" w:rsidRPr="00EA0E3C" w:rsidTr="004A16FE">
        <w:trPr>
          <w:trHeight w:val="561"/>
        </w:trPr>
        <w:tc>
          <w:tcPr>
            <w:tcW w:w="3085"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број телефона ...................</w:t>
            </w:r>
          </w:p>
        </w:tc>
        <w:tc>
          <w:tcPr>
            <w:tcW w:w="6334"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____________________________________</w:t>
            </w:r>
          </w:p>
        </w:tc>
      </w:tr>
      <w:tr w:rsidR="00E8671D" w:rsidRPr="00EA0E3C" w:rsidTr="004A16FE">
        <w:trPr>
          <w:trHeight w:val="528"/>
        </w:trPr>
        <w:tc>
          <w:tcPr>
            <w:tcW w:w="3085"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број телефакса ...................</w:t>
            </w:r>
          </w:p>
        </w:tc>
        <w:tc>
          <w:tcPr>
            <w:tcW w:w="6334"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____________________________________</w:t>
            </w:r>
          </w:p>
        </w:tc>
      </w:tr>
      <w:tr w:rsidR="00E8671D" w:rsidRPr="00EA0E3C" w:rsidTr="004A16FE">
        <w:trPr>
          <w:trHeight w:val="561"/>
        </w:trPr>
        <w:tc>
          <w:tcPr>
            <w:tcW w:w="3085"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е-mail адреса ......................</w:t>
            </w:r>
          </w:p>
        </w:tc>
        <w:tc>
          <w:tcPr>
            <w:tcW w:w="6334"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____________________________________</w:t>
            </w:r>
          </w:p>
        </w:tc>
      </w:tr>
      <w:tr w:rsidR="00E8671D" w:rsidRPr="00EA0E3C" w:rsidTr="004A16FE">
        <w:trPr>
          <w:trHeight w:val="594"/>
        </w:trPr>
        <w:tc>
          <w:tcPr>
            <w:tcW w:w="3085"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 xml:space="preserve">име и презиме овлашћеног </w:t>
            </w:r>
          </w:p>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лица за контакт ..................</w:t>
            </w:r>
          </w:p>
        </w:tc>
        <w:tc>
          <w:tcPr>
            <w:tcW w:w="6334" w:type="dxa"/>
            <w:vAlign w:val="center"/>
          </w:tcPr>
          <w:p w:rsidR="00E8671D" w:rsidRPr="00EA0E3C" w:rsidRDefault="00E8671D" w:rsidP="004A16FE">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____________________________________</w:t>
            </w:r>
          </w:p>
        </w:tc>
      </w:tr>
    </w:tbl>
    <w:p w:rsidR="00E8671D" w:rsidRPr="00EA0E3C" w:rsidRDefault="00E8671D" w:rsidP="000850F9">
      <w:pPr>
        <w:autoSpaceDE w:val="0"/>
        <w:autoSpaceDN w:val="0"/>
        <w:adjustRightInd w:val="0"/>
        <w:rPr>
          <w:rFonts w:ascii="Arial Narrow" w:hAnsi="Arial Narrow" w:cs="Arial"/>
          <w:b/>
          <w:bCs/>
          <w:sz w:val="22"/>
          <w:szCs w:val="22"/>
          <w:vertAlign w:val="baseline"/>
        </w:rPr>
      </w:pPr>
    </w:p>
    <w:p w:rsidR="00E8671D" w:rsidRPr="00EA0E3C" w:rsidRDefault="00E8671D" w:rsidP="000850F9">
      <w:pPr>
        <w:autoSpaceDE w:val="0"/>
        <w:autoSpaceDN w:val="0"/>
        <w:adjustRightInd w:val="0"/>
        <w:rPr>
          <w:rFonts w:ascii="Arial Narrow" w:hAnsi="Arial Narrow" w:cs="Arial"/>
          <w:b/>
          <w:bCs/>
          <w:sz w:val="22"/>
          <w:szCs w:val="22"/>
          <w:vertAlign w:val="baseline"/>
        </w:rPr>
      </w:pPr>
    </w:p>
    <w:p w:rsidR="00E8671D" w:rsidRPr="00EA0E3C" w:rsidRDefault="00E8671D" w:rsidP="000850F9">
      <w:pPr>
        <w:autoSpaceDE w:val="0"/>
        <w:autoSpaceDN w:val="0"/>
        <w:adjustRightInd w:val="0"/>
        <w:rPr>
          <w:rFonts w:ascii="Arial Narrow" w:hAnsi="Arial Narrow" w:cs="Arial"/>
          <w:b/>
          <w:bCs/>
          <w:sz w:val="22"/>
          <w:szCs w:val="22"/>
          <w:vertAlign w:val="baseline"/>
        </w:rPr>
      </w:pPr>
    </w:p>
    <w:p w:rsidR="00E8671D" w:rsidRPr="00EA0E3C" w:rsidRDefault="00E8671D" w:rsidP="000850F9">
      <w:pPr>
        <w:autoSpaceDE w:val="0"/>
        <w:autoSpaceDN w:val="0"/>
        <w:adjustRightInd w:val="0"/>
        <w:jc w:val="center"/>
        <w:rPr>
          <w:rFonts w:ascii="Arial Narrow" w:hAnsi="Arial Narrow" w:cs="Arial"/>
          <w:bCs/>
          <w:sz w:val="22"/>
          <w:szCs w:val="22"/>
          <w:vertAlign w:val="baseline"/>
        </w:rPr>
      </w:pPr>
      <w:r w:rsidRPr="00EA0E3C">
        <w:rPr>
          <w:rFonts w:ascii="Arial Narrow" w:hAnsi="Arial Narrow" w:cs="Arial"/>
          <w:bCs/>
          <w:sz w:val="22"/>
          <w:szCs w:val="22"/>
          <w:vertAlign w:val="baseline"/>
        </w:rPr>
        <w:t>ПОНУДА</w:t>
      </w:r>
    </w:p>
    <w:p w:rsidR="00E8671D" w:rsidRPr="00EA0E3C" w:rsidRDefault="00E8671D" w:rsidP="000850F9">
      <w:pPr>
        <w:autoSpaceDE w:val="0"/>
        <w:autoSpaceDN w:val="0"/>
        <w:adjustRightInd w:val="0"/>
        <w:jc w:val="center"/>
        <w:rPr>
          <w:rFonts w:ascii="Arial Narrow" w:hAnsi="Arial Narrow" w:cs="Arial"/>
          <w:bCs/>
          <w:sz w:val="22"/>
          <w:szCs w:val="22"/>
          <w:vertAlign w:val="baseline"/>
        </w:rPr>
      </w:pPr>
      <w:r w:rsidRPr="00EA0E3C">
        <w:rPr>
          <w:rFonts w:ascii="Arial Narrow" w:hAnsi="Arial Narrow" w:cs="Arial"/>
          <w:bCs/>
          <w:sz w:val="22"/>
          <w:szCs w:val="22"/>
          <w:vertAlign w:val="baseline"/>
        </w:rPr>
        <w:t>ЗА ЈАВНУ НАБАВКУ РАДОВА</w:t>
      </w:r>
    </w:p>
    <w:p w:rsidR="00E8671D" w:rsidRPr="00EA0E3C" w:rsidRDefault="00E8671D" w:rsidP="000850F9">
      <w:pPr>
        <w:autoSpaceDE w:val="0"/>
        <w:autoSpaceDN w:val="0"/>
        <w:adjustRightInd w:val="0"/>
        <w:jc w:val="center"/>
        <w:rPr>
          <w:rFonts w:ascii="Arial Narrow" w:hAnsi="Arial Narrow" w:cs="Arial"/>
          <w:bCs/>
          <w:sz w:val="22"/>
          <w:szCs w:val="22"/>
          <w:vertAlign w:val="baseline"/>
        </w:rPr>
      </w:pPr>
    </w:p>
    <w:p w:rsidR="00E8671D" w:rsidRPr="00EA0E3C" w:rsidRDefault="00E8671D" w:rsidP="000850F9">
      <w:pPr>
        <w:autoSpaceDE w:val="0"/>
        <w:autoSpaceDN w:val="0"/>
        <w:adjustRightInd w:val="0"/>
        <w:jc w:val="center"/>
        <w:rPr>
          <w:rFonts w:ascii="Arial Narrow" w:hAnsi="Arial Narrow" w:cs="Arial"/>
          <w:b/>
          <w:noProof/>
          <w:sz w:val="22"/>
          <w:szCs w:val="22"/>
          <w:vertAlign w:val="baseline"/>
        </w:rPr>
      </w:pPr>
      <w:r w:rsidRPr="00EA0E3C">
        <w:rPr>
          <w:rFonts w:ascii="Arial Narrow" w:hAnsi="Arial Narrow" w:cs="Arial"/>
          <w:b/>
          <w:noProof/>
          <w:sz w:val="22"/>
          <w:szCs w:val="22"/>
          <w:vertAlign w:val="baseline"/>
        </w:rPr>
        <w:t>„</w:t>
      </w:r>
      <w:r>
        <w:rPr>
          <w:rFonts w:ascii="Arial Narrow" w:hAnsi="Arial Narrow" w:cs="Arial"/>
          <w:b/>
          <w:noProof/>
          <w:sz w:val="22"/>
          <w:szCs w:val="22"/>
          <w:vertAlign w:val="baseline"/>
        </w:rPr>
        <w:t>Извођење грађевинских радова на адаптацији пословног простора</w:t>
      </w:r>
      <w:r w:rsidRPr="00EA0E3C">
        <w:rPr>
          <w:rFonts w:ascii="Arial Narrow" w:hAnsi="Arial Narrow" w:cs="Arial"/>
          <w:b/>
          <w:noProof/>
          <w:sz w:val="22"/>
          <w:szCs w:val="22"/>
          <w:vertAlign w:val="baseline"/>
        </w:rPr>
        <w:t xml:space="preserve">“, </w:t>
      </w:r>
    </w:p>
    <w:p w:rsidR="00E8671D" w:rsidRPr="00EA0E3C" w:rsidRDefault="00E8671D" w:rsidP="000850F9">
      <w:pPr>
        <w:autoSpaceDE w:val="0"/>
        <w:autoSpaceDN w:val="0"/>
        <w:adjustRightInd w:val="0"/>
        <w:jc w:val="center"/>
        <w:rPr>
          <w:rFonts w:ascii="Arial Narrow" w:hAnsi="Arial Narrow" w:cs="Arial"/>
          <w:b/>
          <w:noProof/>
          <w:sz w:val="22"/>
          <w:szCs w:val="22"/>
          <w:vertAlign w:val="baseline"/>
        </w:rPr>
      </w:pPr>
      <w:r w:rsidRPr="00EA0E3C">
        <w:rPr>
          <w:rFonts w:ascii="Arial Narrow" w:hAnsi="Arial Narrow" w:cs="Arial"/>
          <w:b/>
          <w:noProof/>
          <w:sz w:val="22"/>
          <w:szCs w:val="22"/>
          <w:vertAlign w:val="baseline"/>
        </w:rPr>
        <w:t xml:space="preserve">ЈН бр. </w:t>
      </w:r>
      <w:r>
        <w:rPr>
          <w:rFonts w:ascii="Arial Narrow" w:hAnsi="Arial Narrow" w:cs="Arial"/>
          <w:b/>
          <w:noProof/>
          <w:sz w:val="22"/>
          <w:szCs w:val="22"/>
          <w:vertAlign w:val="baseline"/>
        </w:rPr>
        <w:t>1.3.1-2017</w:t>
      </w:r>
    </w:p>
    <w:p w:rsidR="00E8671D" w:rsidRPr="00EA0E3C" w:rsidRDefault="00E8671D" w:rsidP="000850F9">
      <w:pPr>
        <w:autoSpaceDE w:val="0"/>
        <w:autoSpaceDN w:val="0"/>
        <w:adjustRightInd w:val="0"/>
        <w:jc w:val="center"/>
        <w:rPr>
          <w:rFonts w:ascii="Arial Narrow" w:hAnsi="Arial Narrow" w:cs="Arial"/>
          <w:b/>
          <w:bCs/>
          <w:sz w:val="22"/>
          <w:szCs w:val="22"/>
          <w:vertAlign w:val="baseline"/>
        </w:rPr>
      </w:pPr>
      <w:r w:rsidRPr="00EA0E3C">
        <w:rPr>
          <w:rFonts w:ascii="Arial Narrow" w:hAnsi="Arial Narrow" w:cs="Arial"/>
          <w:b/>
          <w:bCs/>
          <w:sz w:val="22"/>
          <w:szCs w:val="22"/>
          <w:vertAlign w:val="baseline"/>
        </w:rPr>
        <w:t>- НЕ ОТВАРАТИ ! -</w:t>
      </w:r>
    </w:p>
    <w:p w:rsidR="00E8671D" w:rsidRPr="00EA0E3C" w:rsidRDefault="00E8671D" w:rsidP="000850F9">
      <w:pPr>
        <w:autoSpaceDE w:val="0"/>
        <w:autoSpaceDN w:val="0"/>
        <w:adjustRightInd w:val="0"/>
        <w:rPr>
          <w:rFonts w:ascii="Arial Narrow" w:hAnsi="Arial Narrow" w:cs="Arial"/>
          <w:b/>
          <w:bCs/>
          <w:sz w:val="22"/>
          <w:szCs w:val="22"/>
          <w:vertAlign w:val="baseline"/>
        </w:rPr>
      </w:pPr>
    </w:p>
    <w:p w:rsidR="00E8671D" w:rsidRPr="00EA0E3C" w:rsidRDefault="00E8671D" w:rsidP="000850F9">
      <w:pPr>
        <w:autoSpaceDE w:val="0"/>
        <w:autoSpaceDN w:val="0"/>
        <w:adjustRightInd w:val="0"/>
        <w:rPr>
          <w:rFonts w:ascii="Arial Narrow" w:hAnsi="Arial Narrow" w:cs="Arial"/>
          <w:bCs/>
          <w:sz w:val="22"/>
          <w:szCs w:val="22"/>
          <w:vertAlign w:val="baseline"/>
        </w:rPr>
      </w:pPr>
    </w:p>
    <w:p w:rsidR="00E8671D" w:rsidRPr="00EA0E3C" w:rsidRDefault="00E8671D" w:rsidP="000850F9">
      <w:pPr>
        <w:autoSpaceDE w:val="0"/>
        <w:autoSpaceDN w:val="0"/>
        <w:adjustRightInd w:val="0"/>
        <w:rPr>
          <w:rFonts w:ascii="Arial Narrow" w:hAnsi="Arial Narrow" w:cs="Arial"/>
          <w:bCs/>
          <w:sz w:val="22"/>
          <w:szCs w:val="22"/>
          <w:vertAlign w:val="baseline"/>
        </w:rPr>
      </w:pPr>
      <w:r w:rsidRPr="00EA0E3C">
        <w:rPr>
          <w:rFonts w:ascii="Arial Narrow" w:hAnsi="Arial Narrow" w:cs="Arial"/>
          <w:bCs/>
          <w:sz w:val="22"/>
          <w:szCs w:val="22"/>
          <w:vertAlign w:val="baseline"/>
        </w:rPr>
        <w:t>датум и сат подношења:</w:t>
      </w:r>
    </w:p>
    <w:p w:rsidR="00E8671D" w:rsidRPr="00EA0E3C" w:rsidRDefault="00E8671D" w:rsidP="000850F9">
      <w:pPr>
        <w:autoSpaceDE w:val="0"/>
        <w:autoSpaceDN w:val="0"/>
        <w:adjustRightInd w:val="0"/>
        <w:rPr>
          <w:rFonts w:ascii="Arial Narrow" w:hAnsi="Arial Narrow" w:cs="Arial"/>
          <w:bCs/>
          <w:noProof/>
          <w:color w:val="000000"/>
          <w:sz w:val="22"/>
          <w:szCs w:val="22"/>
          <w:vertAlign w:val="baseline"/>
          <w:lang w:eastAsia="sr-Latn-CS"/>
        </w:rPr>
      </w:pPr>
      <w:r w:rsidRPr="00EA0E3C">
        <w:rPr>
          <w:rFonts w:ascii="Arial Narrow" w:hAnsi="Arial Narrow" w:cs="Arial"/>
          <w:bCs/>
          <w:sz w:val="22"/>
          <w:szCs w:val="22"/>
          <w:vertAlign w:val="baseline"/>
        </w:rPr>
        <w:t>(попуњава писарница)</w:t>
      </w:r>
    </w:p>
    <w:p w:rsidR="00E8671D" w:rsidRPr="00EA0E3C" w:rsidRDefault="00E8671D" w:rsidP="000850F9">
      <w:pPr>
        <w:autoSpaceDE w:val="0"/>
        <w:autoSpaceDN w:val="0"/>
        <w:adjustRightInd w:val="0"/>
        <w:rPr>
          <w:rFonts w:ascii="Arial Narrow" w:hAnsi="Arial Narrow" w:cs="Arial"/>
          <w:b/>
          <w:bCs/>
          <w:noProof/>
          <w:color w:val="000000"/>
          <w:sz w:val="22"/>
          <w:szCs w:val="22"/>
          <w:vertAlign w:val="baseline"/>
          <w:lang w:eastAsia="sr-Latn-CS"/>
        </w:rPr>
      </w:pPr>
    </w:p>
    <w:p w:rsidR="00E8671D" w:rsidRPr="00EA0E3C" w:rsidRDefault="00E8671D" w:rsidP="00B917F1">
      <w:pPr>
        <w:autoSpaceDE w:val="0"/>
        <w:autoSpaceDN w:val="0"/>
        <w:adjustRightInd w:val="0"/>
        <w:rPr>
          <w:rFonts w:ascii="Arial Narrow" w:hAnsi="Arial Narrow" w:cs="Arial"/>
          <w:b/>
          <w:bCs/>
          <w:noProof/>
          <w:color w:val="000000"/>
          <w:sz w:val="22"/>
          <w:szCs w:val="22"/>
          <w:vertAlign w:val="baseline"/>
          <w:lang w:eastAsia="sr-Latn-CS"/>
        </w:rPr>
      </w:pPr>
    </w:p>
    <w:sectPr w:rsidR="00E8671D" w:rsidRPr="00EA0E3C" w:rsidSect="00EA0E3C">
      <w:headerReference w:type="default" r:id="rId14"/>
      <w:footerReference w:type="even" r:id="rId15"/>
      <w:footerReference w:type="default" r:id="rId16"/>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A6" w:rsidRDefault="00E755A6">
      <w:r>
        <w:separator/>
      </w:r>
    </w:p>
  </w:endnote>
  <w:endnote w:type="continuationSeparator" w:id="0">
    <w:p w:rsidR="00E755A6" w:rsidRDefault="00E7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EE"/>
    <w:family w:val="roma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L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1D" w:rsidRDefault="00431126" w:rsidP="00DB481C">
    <w:pPr>
      <w:pStyle w:val="Footer"/>
      <w:framePr w:wrap="around" w:vAnchor="text" w:hAnchor="margin" w:xAlign="center" w:y="1"/>
      <w:rPr>
        <w:rStyle w:val="PageNumber"/>
      </w:rPr>
    </w:pPr>
    <w:r>
      <w:rPr>
        <w:rStyle w:val="PageNumber"/>
      </w:rPr>
      <w:fldChar w:fldCharType="begin"/>
    </w:r>
    <w:r w:rsidR="00E8671D">
      <w:rPr>
        <w:rStyle w:val="PageNumber"/>
      </w:rPr>
      <w:instrText xml:space="preserve">PAGE  </w:instrText>
    </w:r>
    <w:r>
      <w:rPr>
        <w:rStyle w:val="PageNumber"/>
      </w:rPr>
      <w:fldChar w:fldCharType="end"/>
    </w:r>
  </w:p>
  <w:p w:rsidR="00E8671D" w:rsidRDefault="00E8671D">
    <w:pPr>
      <w:pStyle w:val="Footer"/>
    </w:pPr>
  </w:p>
  <w:p w:rsidR="00E8671D" w:rsidRDefault="00E8671D"/>
  <w:p w:rsidR="00E8671D" w:rsidRDefault="00E867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1D" w:rsidRPr="007A3B1A" w:rsidRDefault="00431126" w:rsidP="007A3B1A">
    <w:pPr>
      <w:pStyle w:val="Footer"/>
      <w:framePr w:w="346" w:h="376" w:hRule="exact" w:wrap="around" w:vAnchor="text" w:hAnchor="page" w:x="9961" w:y="52"/>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E8671D"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93582F">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E8671D" w:rsidRPr="00EA0E3C" w:rsidRDefault="00E8671D" w:rsidP="00ED2A05">
    <w:pPr>
      <w:pStyle w:val="Footer"/>
      <w:pBdr>
        <w:top w:val="single" w:sz="4" w:space="1" w:color="auto"/>
      </w:pBdr>
      <w:jc w:val="center"/>
      <w:rPr>
        <w:rFonts w:ascii="Arial Narrow" w:hAnsi="Arial Narrow" w:cs="Arial"/>
        <w:i/>
        <w:sz w:val="22"/>
        <w:szCs w:val="22"/>
        <w:vertAlign w:val="baseline"/>
        <w:lang w:val="ru-RU"/>
      </w:rPr>
    </w:pPr>
    <w:r w:rsidRPr="00EA0E3C">
      <w:rPr>
        <w:rFonts w:ascii="Arial Narrow" w:hAnsi="Arial Narrow" w:cs="Arial"/>
        <w:i/>
        <w:sz w:val="22"/>
        <w:szCs w:val="22"/>
        <w:vertAlign w:val="baseline"/>
        <w:lang w:val="sr-Cyrl-CS"/>
      </w:rPr>
      <w:t>Јавна набавка</w:t>
    </w:r>
    <w:r w:rsidRPr="00EA0E3C">
      <w:rPr>
        <w:rFonts w:ascii="Arial Narrow" w:hAnsi="Arial Narrow" w:cs="Arial"/>
        <w:i/>
        <w:sz w:val="22"/>
        <w:szCs w:val="22"/>
        <w:vertAlign w:val="baseline"/>
      </w:rPr>
      <w:t xml:space="preserve"> радова</w:t>
    </w:r>
    <w:r w:rsidRPr="00EA0E3C">
      <w:rPr>
        <w:rFonts w:ascii="Arial Narrow" w:hAnsi="Arial Narrow" w:cs="Arial"/>
        <w:i/>
        <w:sz w:val="22"/>
        <w:szCs w:val="22"/>
        <w:vertAlign w:val="baseline"/>
        <w:lang w:val="sr-Cyrl-CS"/>
      </w:rPr>
      <w:t xml:space="preserve"> - отворени поступак                </w:t>
    </w:r>
    <w:r>
      <w:rPr>
        <w:rFonts w:ascii="Arial Narrow" w:hAnsi="Arial Narrow" w:cs="Arial"/>
        <w:i/>
        <w:sz w:val="22"/>
        <w:szCs w:val="22"/>
        <w:vertAlign w:val="baseline"/>
        <w:lang w:val="sr-Cyrl-CS"/>
      </w:rPr>
      <w:t xml:space="preserve">                </w:t>
    </w:r>
    <w:r w:rsidRPr="00EA0E3C">
      <w:rPr>
        <w:rFonts w:ascii="Arial Narrow" w:hAnsi="Arial Narrow" w:cs="Arial"/>
        <w:i/>
        <w:sz w:val="22"/>
        <w:szCs w:val="22"/>
        <w:vertAlign w:val="baseline"/>
        <w:lang w:val="sr-Cyrl-CS"/>
      </w:rPr>
      <w:t xml:space="preserve">                                                       Страна       од </w:t>
    </w:r>
    <w:r w:rsidR="00E755A6">
      <w:fldChar w:fldCharType="begin"/>
    </w:r>
    <w:r w:rsidR="00E755A6">
      <w:instrText xml:space="preserve"> NUMPAGES   \* MERGEFORMAT </w:instrText>
    </w:r>
    <w:r w:rsidR="00E755A6">
      <w:fldChar w:fldCharType="separate"/>
    </w:r>
    <w:r w:rsidR="0093582F" w:rsidRPr="0093582F">
      <w:rPr>
        <w:rFonts w:ascii="Arial Narrow" w:hAnsi="Arial Narrow" w:cs="Arial"/>
        <w:i/>
        <w:noProof/>
        <w:sz w:val="22"/>
        <w:szCs w:val="22"/>
        <w:vertAlign w:val="baseline"/>
        <w:lang w:val="sr-Cyrl-CS"/>
      </w:rPr>
      <w:t>28</w:t>
    </w:r>
    <w:r w:rsidR="00E755A6">
      <w:rPr>
        <w:rFonts w:ascii="Arial Narrow" w:hAnsi="Arial Narrow" w:cs="Arial"/>
        <w:i/>
        <w:noProof/>
        <w:sz w:val="22"/>
        <w:szCs w:val="22"/>
        <w:vertAlign w:val="baseline"/>
        <w:lang w:val="sr-Cyrl-CS"/>
      </w:rPr>
      <w:fldChar w:fldCharType="end"/>
    </w:r>
  </w:p>
  <w:p w:rsidR="00E8671D" w:rsidRDefault="00E8671D"/>
  <w:p w:rsidR="00E8671D" w:rsidRDefault="00E867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A6" w:rsidRDefault="00E755A6">
      <w:r>
        <w:separator/>
      </w:r>
    </w:p>
  </w:footnote>
  <w:footnote w:type="continuationSeparator" w:id="0">
    <w:p w:rsidR="00E755A6" w:rsidRDefault="00E75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1D" w:rsidRPr="00EA0E3C" w:rsidRDefault="00E8671D" w:rsidP="00874ABC">
    <w:pPr>
      <w:pStyle w:val="Header"/>
      <w:pBdr>
        <w:bottom w:val="single" w:sz="4" w:space="1" w:color="auto"/>
      </w:pBdr>
      <w:jc w:val="center"/>
      <w:rPr>
        <w:rFonts w:ascii="Arial" w:hAnsi="Arial" w:cs="Arial"/>
        <w:i/>
        <w:sz w:val="22"/>
        <w:szCs w:val="22"/>
        <w:vertAlign w:val="baseline"/>
      </w:rPr>
    </w:pPr>
    <w:r w:rsidRPr="00EA0E3C">
      <w:rPr>
        <w:rFonts w:ascii="Arial Narrow" w:hAnsi="Arial Narrow" w:cs="Arial"/>
        <w:i/>
        <w:sz w:val="22"/>
        <w:szCs w:val="22"/>
        <w:vertAlign w:val="baseline"/>
        <w:lang w:val="sr-Cyrl-CS"/>
      </w:rPr>
      <w:t>ЈКП „Видрак“ Ваљево                                                                                                                              ЈН: бр. 1.3.1-</w:t>
    </w:r>
    <w:r w:rsidRPr="00EA0E3C">
      <w:rPr>
        <w:rFonts w:ascii="Arial Narrow" w:hAnsi="Arial Narrow" w:cs="Arial"/>
        <w:i/>
        <w:sz w:val="22"/>
        <w:szCs w:val="22"/>
        <w:vertAlign w:val="baseline"/>
      </w:rPr>
      <w:t>2017</w:t>
    </w:r>
  </w:p>
  <w:p w:rsidR="00E8671D" w:rsidRDefault="00E8671D"/>
  <w:p w:rsidR="00E8671D" w:rsidRDefault="00E867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b/>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29"/>
    <w:multiLevelType w:val="singleLevel"/>
    <w:tmpl w:val="00000029"/>
    <w:name w:val="WW8Num70"/>
    <w:lvl w:ilvl="0">
      <w:start w:val="1"/>
      <w:numFmt w:val="decimal"/>
      <w:lvlText w:val="%1)"/>
      <w:lvlJc w:val="left"/>
      <w:pPr>
        <w:tabs>
          <w:tab w:val="num" w:pos="1077"/>
        </w:tabs>
        <w:ind w:firstLine="720"/>
      </w:pPr>
      <w:rPr>
        <w:rFonts w:cs="Times New Roman"/>
      </w:rPr>
    </w:lvl>
  </w:abstractNum>
  <w:abstractNum w:abstractNumId="3">
    <w:nsid w:val="00000030"/>
    <w:multiLevelType w:val="singleLevel"/>
    <w:tmpl w:val="00000030"/>
    <w:name w:val="WW8Num79"/>
    <w:lvl w:ilvl="0">
      <w:start w:val="1"/>
      <w:numFmt w:val="decimal"/>
      <w:lvlText w:val="%1)"/>
      <w:lvlJc w:val="left"/>
      <w:pPr>
        <w:tabs>
          <w:tab w:val="num" w:pos="1077"/>
        </w:tabs>
        <w:ind w:firstLine="720"/>
      </w:pPr>
      <w:rPr>
        <w:rFonts w:cs="Times New Roman"/>
      </w:rPr>
    </w:lvl>
  </w:abstractNum>
  <w:abstractNum w:abstractNumId="4">
    <w:nsid w:val="00006048"/>
    <w:multiLevelType w:val="hybridMultilevel"/>
    <w:tmpl w:val="000057D3"/>
    <w:lvl w:ilvl="0" w:tplc="0000458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8944817"/>
    <w:multiLevelType w:val="hybridMultilevel"/>
    <w:tmpl w:val="56740B24"/>
    <w:lvl w:ilvl="0" w:tplc="241A000F">
      <w:start w:val="1"/>
      <w:numFmt w:val="decimal"/>
      <w:lvlText w:val="%1."/>
      <w:lvlJc w:val="left"/>
      <w:pPr>
        <w:ind w:left="720" w:hanging="360"/>
      </w:pPr>
      <w:rPr>
        <w:rFonts w:cs="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A5D452E"/>
    <w:multiLevelType w:val="hybridMultilevel"/>
    <w:tmpl w:val="B9B2559C"/>
    <w:lvl w:ilvl="0" w:tplc="4E34A9A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D3C38DD"/>
    <w:multiLevelType w:val="hybridMultilevel"/>
    <w:tmpl w:val="AF9A5A4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0A46AF1"/>
    <w:multiLevelType w:val="hybridMultilevel"/>
    <w:tmpl w:val="7A1ACFC6"/>
    <w:lvl w:ilvl="0" w:tplc="9E34A746">
      <w:start w:val="1"/>
      <w:numFmt w:val="decimal"/>
      <w:lvlText w:val="%1."/>
      <w:lvlJc w:val="left"/>
      <w:pPr>
        <w:ind w:left="720" w:hanging="360"/>
      </w:pPr>
      <w:rPr>
        <w:rFonts w:cs="Times New Roman" w:hint="default"/>
        <w:b w:val="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1520545"/>
    <w:multiLevelType w:val="hybridMultilevel"/>
    <w:tmpl w:val="D354EE6E"/>
    <w:lvl w:ilvl="0" w:tplc="FD704A02">
      <w:start w:val="1"/>
      <w:numFmt w:val="bullet"/>
      <w:lvlText w:val="-"/>
      <w:lvlJc w:val="left"/>
      <w:pPr>
        <w:ind w:left="720" w:hanging="360"/>
      </w:pPr>
      <w:rPr>
        <w:rFonts w:ascii="Times New Roman" w:hAnsi="Times New Roman"/>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B7EC8"/>
    <w:multiLevelType w:val="hybridMultilevel"/>
    <w:tmpl w:val="C024A1B8"/>
    <w:lvl w:ilvl="0" w:tplc="241A000F">
      <w:start w:val="1"/>
      <w:numFmt w:val="decimal"/>
      <w:lvlText w:val="%1."/>
      <w:lvlJc w:val="left"/>
      <w:pPr>
        <w:ind w:left="1440" w:hanging="360"/>
      </w:pPr>
      <w:rPr>
        <w:rFonts w:cs="Times New Roman"/>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13">
    <w:nsid w:val="2BFE6715"/>
    <w:multiLevelType w:val="hybridMultilevel"/>
    <w:tmpl w:val="72E8BCC2"/>
    <w:lvl w:ilvl="0" w:tplc="241A000F">
      <w:start w:val="1"/>
      <w:numFmt w:val="decimal"/>
      <w:lvlText w:val="%1."/>
      <w:lvlJc w:val="left"/>
      <w:pPr>
        <w:ind w:left="1440" w:hanging="360"/>
      </w:pPr>
      <w:rPr>
        <w:rFonts w:cs="Times New Roman"/>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14">
    <w:nsid w:val="37796B72"/>
    <w:multiLevelType w:val="hybridMultilevel"/>
    <w:tmpl w:val="C85C0DF2"/>
    <w:lvl w:ilvl="0" w:tplc="241A000F">
      <w:start w:val="1"/>
      <w:numFmt w:val="decimal"/>
      <w:lvlText w:val="%1."/>
      <w:lvlJc w:val="left"/>
      <w:pPr>
        <w:ind w:left="1440" w:hanging="360"/>
      </w:pPr>
      <w:rPr>
        <w:rFonts w:cs="Times New Roman"/>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15">
    <w:nsid w:val="3E0B643D"/>
    <w:multiLevelType w:val="hybridMultilevel"/>
    <w:tmpl w:val="078852D0"/>
    <w:lvl w:ilvl="0" w:tplc="241A000F">
      <w:start w:val="1"/>
      <w:numFmt w:val="decimal"/>
      <w:lvlText w:val="%1."/>
      <w:lvlJc w:val="left"/>
      <w:pPr>
        <w:ind w:left="1440" w:hanging="360"/>
      </w:pPr>
      <w:rPr>
        <w:rFonts w:cs="Times New Roman"/>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16">
    <w:nsid w:val="3E4C27E3"/>
    <w:multiLevelType w:val="hybridMultilevel"/>
    <w:tmpl w:val="0E5ACDA4"/>
    <w:lvl w:ilvl="0" w:tplc="C18A626E">
      <w:start w:val="1"/>
      <w:numFmt w:val="decimal"/>
      <w:lvlText w:val="%1."/>
      <w:lvlJc w:val="left"/>
      <w:pPr>
        <w:ind w:left="720" w:hanging="360"/>
      </w:pPr>
      <w:rPr>
        <w:rFonts w:cs="Times New Roman"/>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3EB0245A"/>
    <w:multiLevelType w:val="hybridMultilevel"/>
    <w:tmpl w:val="907AFFEC"/>
    <w:lvl w:ilvl="0" w:tplc="FD704A02">
      <w:start w:val="1"/>
      <w:numFmt w:val="bullet"/>
      <w:lvlText w:val="-"/>
      <w:lvlJc w:val="left"/>
      <w:pPr>
        <w:ind w:left="720" w:hanging="360"/>
      </w:pPr>
      <w:rPr>
        <w:rFonts w:ascii="Times New Roman" w:hAnsi="Times New Roman"/>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1268C"/>
    <w:multiLevelType w:val="hybridMultilevel"/>
    <w:tmpl w:val="532C2F14"/>
    <w:lvl w:ilvl="0" w:tplc="241A000F">
      <w:start w:val="1"/>
      <w:numFmt w:val="decimal"/>
      <w:lvlText w:val="%1."/>
      <w:lvlJc w:val="left"/>
      <w:pPr>
        <w:ind w:left="1440" w:hanging="360"/>
      </w:pPr>
      <w:rPr>
        <w:rFonts w:cs="Times New Roman"/>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19">
    <w:nsid w:val="5559763E"/>
    <w:multiLevelType w:val="hybridMultilevel"/>
    <w:tmpl w:val="CDFAA14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93D324F"/>
    <w:multiLevelType w:val="hybridMultilevel"/>
    <w:tmpl w:val="C024A1B8"/>
    <w:lvl w:ilvl="0" w:tplc="241A000F">
      <w:start w:val="1"/>
      <w:numFmt w:val="decimal"/>
      <w:lvlText w:val="%1."/>
      <w:lvlJc w:val="left"/>
      <w:pPr>
        <w:ind w:left="1440" w:hanging="360"/>
      </w:pPr>
      <w:rPr>
        <w:rFonts w:cs="Times New Roman"/>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21">
    <w:nsid w:val="5A5A7BBF"/>
    <w:multiLevelType w:val="hybridMultilevel"/>
    <w:tmpl w:val="779C23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hint="default"/>
      </w:rPr>
    </w:lvl>
    <w:lvl w:ilvl="1" w:tplc="081A0003" w:tentative="1">
      <w:start w:val="1"/>
      <w:numFmt w:val="bullet"/>
      <w:lvlText w:val="o"/>
      <w:lvlJc w:val="left"/>
      <w:pPr>
        <w:tabs>
          <w:tab w:val="num" w:pos="1785"/>
        </w:tabs>
        <w:ind w:left="1785" w:hanging="360"/>
      </w:pPr>
      <w:rPr>
        <w:rFonts w:ascii="Courier New" w:hAnsi="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3">
    <w:nsid w:val="5EBB6ED1"/>
    <w:multiLevelType w:val="hybridMultilevel"/>
    <w:tmpl w:val="C85C0DF2"/>
    <w:lvl w:ilvl="0" w:tplc="241A000F">
      <w:start w:val="1"/>
      <w:numFmt w:val="decimal"/>
      <w:lvlText w:val="%1."/>
      <w:lvlJc w:val="left"/>
      <w:pPr>
        <w:ind w:left="1440" w:hanging="360"/>
      </w:pPr>
      <w:rPr>
        <w:rFonts w:cs="Times New Roman"/>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24">
    <w:nsid w:val="67851FC8"/>
    <w:multiLevelType w:val="hybridMultilevel"/>
    <w:tmpl w:val="AC7816CE"/>
    <w:lvl w:ilvl="0" w:tplc="2D5683D4">
      <w:start w:val="1"/>
      <w:numFmt w:val="decimal"/>
      <w:lvlText w:val="%1."/>
      <w:lvlJc w:val="left"/>
      <w:pPr>
        <w:ind w:left="1440" w:hanging="360"/>
      </w:pPr>
      <w:rPr>
        <w:rFonts w:cs="Times New Roman"/>
        <w:b w:val="0"/>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25">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6">
    <w:nsid w:val="7EB54B09"/>
    <w:multiLevelType w:val="hybridMultilevel"/>
    <w:tmpl w:val="A0F673B6"/>
    <w:lvl w:ilvl="0" w:tplc="241A000B">
      <w:start w:val="1"/>
      <w:numFmt w:val="bullet"/>
      <w:lvlText w:val=""/>
      <w:lvlJc w:val="left"/>
      <w:pPr>
        <w:ind w:left="720" w:hanging="360"/>
      </w:pPr>
      <w:rPr>
        <w:rFonts w:ascii="Wingdings" w:hAnsi="Wingdings" w:hint="default"/>
      </w:rPr>
    </w:lvl>
    <w:lvl w:ilvl="1" w:tplc="241A000B">
      <w:start w:val="1"/>
      <w:numFmt w:val="bullet"/>
      <w:lvlText w:val=""/>
      <w:lvlJc w:val="left"/>
      <w:pPr>
        <w:ind w:left="1440" w:hanging="360"/>
      </w:pPr>
      <w:rPr>
        <w:rFonts w:ascii="Wingdings" w:hAnsi="Wingding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6"/>
  </w:num>
  <w:num w:numId="4">
    <w:abstractNumId w:val="9"/>
  </w:num>
  <w:num w:numId="5">
    <w:abstractNumId w:val="10"/>
  </w:num>
  <w:num w:numId="6">
    <w:abstractNumId w:val="6"/>
  </w:num>
  <w:num w:numId="7">
    <w:abstractNumId w:val="24"/>
  </w:num>
  <w:num w:numId="8">
    <w:abstractNumId w:val="13"/>
  </w:num>
  <w:num w:numId="9">
    <w:abstractNumId w:val="23"/>
  </w:num>
  <w:num w:numId="10">
    <w:abstractNumId w:val="14"/>
  </w:num>
  <w:num w:numId="11">
    <w:abstractNumId w:val="18"/>
  </w:num>
  <w:num w:numId="12">
    <w:abstractNumId w:val="15"/>
  </w:num>
  <w:num w:numId="13">
    <w:abstractNumId w:val="12"/>
  </w:num>
  <w:num w:numId="14">
    <w:abstractNumId w:val="20"/>
  </w:num>
  <w:num w:numId="15">
    <w:abstractNumId w:val="25"/>
  </w:num>
  <w:num w:numId="16">
    <w:abstractNumId w:val="4"/>
  </w:num>
  <w:num w:numId="17">
    <w:abstractNumId w:val="26"/>
  </w:num>
  <w:num w:numId="18">
    <w:abstractNumId w:val="0"/>
  </w:num>
  <w:num w:numId="19">
    <w:abstractNumId w:val="17"/>
  </w:num>
  <w:num w:numId="20">
    <w:abstractNumId w:val="11"/>
  </w:num>
  <w:num w:numId="21">
    <w:abstractNumId w:val="22"/>
  </w:num>
  <w:num w:numId="22">
    <w:abstractNumId w:val="5"/>
  </w:num>
  <w:num w:numId="23">
    <w:abstractNumId w:val="7"/>
  </w:num>
  <w:num w:numId="2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0CD7"/>
    <w:rsid w:val="00000D67"/>
    <w:rsid w:val="00001466"/>
    <w:rsid w:val="00001689"/>
    <w:rsid w:val="0000366E"/>
    <w:rsid w:val="00004D23"/>
    <w:rsid w:val="00005033"/>
    <w:rsid w:val="0000784D"/>
    <w:rsid w:val="000100C2"/>
    <w:rsid w:val="000203CB"/>
    <w:rsid w:val="00021083"/>
    <w:rsid w:val="000216B5"/>
    <w:rsid w:val="00021F59"/>
    <w:rsid w:val="00022B5E"/>
    <w:rsid w:val="000301BD"/>
    <w:rsid w:val="000305CD"/>
    <w:rsid w:val="000314B4"/>
    <w:rsid w:val="00032C27"/>
    <w:rsid w:val="00032DBF"/>
    <w:rsid w:val="00034041"/>
    <w:rsid w:val="000343A6"/>
    <w:rsid w:val="00035B28"/>
    <w:rsid w:val="00036109"/>
    <w:rsid w:val="00041D09"/>
    <w:rsid w:val="0004236B"/>
    <w:rsid w:val="00043353"/>
    <w:rsid w:val="00044F1F"/>
    <w:rsid w:val="00046BC1"/>
    <w:rsid w:val="00047ABE"/>
    <w:rsid w:val="000565A5"/>
    <w:rsid w:val="00060873"/>
    <w:rsid w:val="000610A6"/>
    <w:rsid w:val="0006149C"/>
    <w:rsid w:val="000627B9"/>
    <w:rsid w:val="000628D8"/>
    <w:rsid w:val="00064228"/>
    <w:rsid w:val="000643C0"/>
    <w:rsid w:val="000708D0"/>
    <w:rsid w:val="00070B50"/>
    <w:rsid w:val="00072C6C"/>
    <w:rsid w:val="00073BF5"/>
    <w:rsid w:val="0008000F"/>
    <w:rsid w:val="0008390B"/>
    <w:rsid w:val="00084477"/>
    <w:rsid w:val="000850F9"/>
    <w:rsid w:val="000852FF"/>
    <w:rsid w:val="0008546E"/>
    <w:rsid w:val="00090D84"/>
    <w:rsid w:val="00091665"/>
    <w:rsid w:val="000919BA"/>
    <w:rsid w:val="00091C33"/>
    <w:rsid w:val="00092FD7"/>
    <w:rsid w:val="000932F3"/>
    <w:rsid w:val="00094351"/>
    <w:rsid w:val="000948AB"/>
    <w:rsid w:val="0009495C"/>
    <w:rsid w:val="000955D4"/>
    <w:rsid w:val="00095931"/>
    <w:rsid w:val="00096077"/>
    <w:rsid w:val="00096B88"/>
    <w:rsid w:val="000A3C94"/>
    <w:rsid w:val="000A55B5"/>
    <w:rsid w:val="000A661D"/>
    <w:rsid w:val="000B1169"/>
    <w:rsid w:val="000B1822"/>
    <w:rsid w:val="000B24E3"/>
    <w:rsid w:val="000B70DE"/>
    <w:rsid w:val="000B7B76"/>
    <w:rsid w:val="000C0B17"/>
    <w:rsid w:val="000C1D90"/>
    <w:rsid w:val="000C69F8"/>
    <w:rsid w:val="000D0512"/>
    <w:rsid w:val="000D09A9"/>
    <w:rsid w:val="000D100E"/>
    <w:rsid w:val="000D10AC"/>
    <w:rsid w:val="000D2B0D"/>
    <w:rsid w:val="000D38C2"/>
    <w:rsid w:val="000D41A5"/>
    <w:rsid w:val="000D4E42"/>
    <w:rsid w:val="000D7635"/>
    <w:rsid w:val="000E0CE2"/>
    <w:rsid w:val="000E16AE"/>
    <w:rsid w:val="000E2EF6"/>
    <w:rsid w:val="000E6691"/>
    <w:rsid w:val="000E6FF5"/>
    <w:rsid w:val="000F04E7"/>
    <w:rsid w:val="000F097D"/>
    <w:rsid w:val="000F2695"/>
    <w:rsid w:val="000F2AA4"/>
    <w:rsid w:val="000F3436"/>
    <w:rsid w:val="000F4726"/>
    <w:rsid w:val="000F7D35"/>
    <w:rsid w:val="000F7D6D"/>
    <w:rsid w:val="0010122E"/>
    <w:rsid w:val="00106F2F"/>
    <w:rsid w:val="00111AD1"/>
    <w:rsid w:val="00111D33"/>
    <w:rsid w:val="00111E61"/>
    <w:rsid w:val="00113621"/>
    <w:rsid w:val="001139FC"/>
    <w:rsid w:val="00114B3C"/>
    <w:rsid w:val="00114C37"/>
    <w:rsid w:val="00117406"/>
    <w:rsid w:val="001176BE"/>
    <w:rsid w:val="00117EC9"/>
    <w:rsid w:val="00120490"/>
    <w:rsid w:val="001234CF"/>
    <w:rsid w:val="00124727"/>
    <w:rsid w:val="00130219"/>
    <w:rsid w:val="001306A9"/>
    <w:rsid w:val="00131D28"/>
    <w:rsid w:val="001328F9"/>
    <w:rsid w:val="001341C6"/>
    <w:rsid w:val="00135DE5"/>
    <w:rsid w:val="00136998"/>
    <w:rsid w:val="001400E9"/>
    <w:rsid w:val="001425BC"/>
    <w:rsid w:val="0014395E"/>
    <w:rsid w:val="001454A1"/>
    <w:rsid w:val="00150EE5"/>
    <w:rsid w:val="00152A0A"/>
    <w:rsid w:val="00155C22"/>
    <w:rsid w:val="00161B8A"/>
    <w:rsid w:val="00164B90"/>
    <w:rsid w:val="00164FEC"/>
    <w:rsid w:val="00166259"/>
    <w:rsid w:val="0016740E"/>
    <w:rsid w:val="001707A0"/>
    <w:rsid w:val="00172756"/>
    <w:rsid w:val="00174860"/>
    <w:rsid w:val="00175C91"/>
    <w:rsid w:val="00175D40"/>
    <w:rsid w:val="00175FD2"/>
    <w:rsid w:val="00176A4E"/>
    <w:rsid w:val="00177C8B"/>
    <w:rsid w:val="00181660"/>
    <w:rsid w:val="001818D5"/>
    <w:rsid w:val="00190B37"/>
    <w:rsid w:val="0019186C"/>
    <w:rsid w:val="001A4718"/>
    <w:rsid w:val="001A73BC"/>
    <w:rsid w:val="001A7452"/>
    <w:rsid w:val="001B0749"/>
    <w:rsid w:val="001B1B1D"/>
    <w:rsid w:val="001B3ED9"/>
    <w:rsid w:val="001B5CC4"/>
    <w:rsid w:val="001B6702"/>
    <w:rsid w:val="001B7004"/>
    <w:rsid w:val="001B7945"/>
    <w:rsid w:val="001C1B94"/>
    <w:rsid w:val="001C6FE0"/>
    <w:rsid w:val="001D0AEF"/>
    <w:rsid w:val="001D4213"/>
    <w:rsid w:val="001E068F"/>
    <w:rsid w:val="001E082A"/>
    <w:rsid w:val="001E2343"/>
    <w:rsid w:val="001E7C2D"/>
    <w:rsid w:val="001F2DA2"/>
    <w:rsid w:val="001F5211"/>
    <w:rsid w:val="00200AE2"/>
    <w:rsid w:val="00200F00"/>
    <w:rsid w:val="0020382D"/>
    <w:rsid w:val="00206506"/>
    <w:rsid w:val="0021032F"/>
    <w:rsid w:val="002103D8"/>
    <w:rsid w:val="002127FF"/>
    <w:rsid w:val="00213447"/>
    <w:rsid w:val="0021680C"/>
    <w:rsid w:val="00221599"/>
    <w:rsid w:val="00226144"/>
    <w:rsid w:val="002273B1"/>
    <w:rsid w:val="00227570"/>
    <w:rsid w:val="0023156B"/>
    <w:rsid w:val="00233F77"/>
    <w:rsid w:val="00235296"/>
    <w:rsid w:val="00236D9E"/>
    <w:rsid w:val="00237ED8"/>
    <w:rsid w:val="00243930"/>
    <w:rsid w:val="00244BA4"/>
    <w:rsid w:val="0024719D"/>
    <w:rsid w:val="00250CEA"/>
    <w:rsid w:val="002520FE"/>
    <w:rsid w:val="00255F5B"/>
    <w:rsid w:val="00257D2F"/>
    <w:rsid w:val="002603A6"/>
    <w:rsid w:val="00261120"/>
    <w:rsid w:val="00262CAE"/>
    <w:rsid w:val="00264705"/>
    <w:rsid w:val="0027048A"/>
    <w:rsid w:val="002773F4"/>
    <w:rsid w:val="00280A7D"/>
    <w:rsid w:val="0028206B"/>
    <w:rsid w:val="002820AA"/>
    <w:rsid w:val="002836CF"/>
    <w:rsid w:val="00286A24"/>
    <w:rsid w:val="002A072B"/>
    <w:rsid w:val="002A4988"/>
    <w:rsid w:val="002A5A5A"/>
    <w:rsid w:val="002A73F0"/>
    <w:rsid w:val="002B0D7C"/>
    <w:rsid w:val="002B48C2"/>
    <w:rsid w:val="002B61BD"/>
    <w:rsid w:val="002B6DCD"/>
    <w:rsid w:val="002B7224"/>
    <w:rsid w:val="002C0784"/>
    <w:rsid w:val="002C0EE7"/>
    <w:rsid w:val="002C2BA9"/>
    <w:rsid w:val="002C4C4A"/>
    <w:rsid w:val="002C74E4"/>
    <w:rsid w:val="002C7EED"/>
    <w:rsid w:val="002D194A"/>
    <w:rsid w:val="002D3AB6"/>
    <w:rsid w:val="002D60AF"/>
    <w:rsid w:val="002D635E"/>
    <w:rsid w:val="002D64E2"/>
    <w:rsid w:val="002D7BA5"/>
    <w:rsid w:val="002E0907"/>
    <w:rsid w:val="002E0B41"/>
    <w:rsid w:val="002E6326"/>
    <w:rsid w:val="002E757A"/>
    <w:rsid w:val="002E7C73"/>
    <w:rsid w:val="002F30E9"/>
    <w:rsid w:val="002F4CD5"/>
    <w:rsid w:val="002F7562"/>
    <w:rsid w:val="002F7952"/>
    <w:rsid w:val="0030205C"/>
    <w:rsid w:val="0030245C"/>
    <w:rsid w:val="00302B41"/>
    <w:rsid w:val="0030532D"/>
    <w:rsid w:val="00307C3B"/>
    <w:rsid w:val="00307ECF"/>
    <w:rsid w:val="00310916"/>
    <w:rsid w:val="00310C75"/>
    <w:rsid w:val="00311289"/>
    <w:rsid w:val="00311519"/>
    <w:rsid w:val="003129A2"/>
    <w:rsid w:val="00313A5B"/>
    <w:rsid w:val="003176E1"/>
    <w:rsid w:val="00317FA0"/>
    <w:rsid w:val="003202EF"/>
    <w:rsid w:val="00320C85"/>
    <w:rsid w:val="00321261"/>
    <w:rsid w:val="0032245C"/>
    <w:rsid w:val="003253D3"/>
    <w:rsid w:val="00325C48"/>
    <w:rsid w:val="00327000"/>
    <w:rsid w:val="00331D15"/>
    <w:rsid w:val="00337E7B"/>
    <w:rsid w:val="003408B2"/>
    <w:rsid w:val="00342A25"/>
    <w:rsid w:val="003444FD"/>
    <w:rsid w:val="003511A2"/>
    <w:rsid w:val="003527A8"/>
    <w:rsid w:val="00353A95"/>
    <w:rsid w:val="0035564B"/>
    <w:rsid w:val="00357A08"/>
    <w:rsid w:val="003633F4"/>
    <w:rsid w:val="003651A6"/>
    <w:rsid w:val="00366B18"/>
    <w:rsid w:val="003716C0"/>
    <w:rsid w:val="003721F1"/>
    <w:rsid w:val="00373882"/>
    <w:rsid w:val="00373970"/>
    <w:rsid w:val="00375B47"/>
    <w:rsid w:val="00376D2B"/>
    <w:rsid w:val="00380DA5"/>
    <w:rsid w:val="003823D6"/>
    <w:rsid w:val="00382EFB"/>
    <w:rsid w:val="00383DFA"/>
    <w:rsid w:val="00384542"/>
    <w:rsid w:val="0038535A"/>
    <w:rsid w:val="003871A2"/>
    <w:rsid w:val="0039258D"/>
    <w:rsid w:val="00392C8D"/>
    <w:rsid w:val="0039334A"/>
    <w:rsid w:val="003945D6"/>
    <w:rsid w:val="00394E3F"/>
    <w:rsid w:val="00395BDF"/>
    <w:rsid w:val="003A119C"/>
    <w:rsid w:val="003A2EFB"/>
    <w:rsid w:val="003B0AAA"/>
    <w:rsid w:val="003B5A56"/>
    <w:rsid w:val="003D2AB2"/>
    <w:rsid w:val="003D2D50"/>
    <w:rsid w:val="003D2F13"/>
    <w:rsid w:val="003D305D"/>
    <w:rsid w:val="003D5352"/>
    <w:rsid w:val="003E1C44"/>
    <w:rsid w:val="003E3581"/>
    <w:rsid w:val="003E6B40"/>
    <w:rsid w:val="003F0A00"/>
    <w:rsid w:val="003F2D23"/>
    <w:rsid w:val="003F327D"/>
    <w:rsid w:val="003F3CC7"/>
    <w:rsid w:val="003F4302"/>
    <w:rsid w:val="003F4D20"/>
    <w:rsid w:val="003F6002"/>
    <w:rsid w:val="003F7EB2"/>
    <w:rsid w:val="004021D7"/>
    <w:rsid w:val="0040294C"/>
    <w:rsid w:val="004067D8"/>
    <w:rsid w:val="00412288"/>
    <w:rsid w:val="004127E3"/>
    <w:rsid w:val="00413A7E"/>
    <w:rsid w:val="00414187"/>
    <w:rsid w:val="00417F87"/>
    <w:rsid w:val="004238B5"/>
    <w:rsid w:val="004238DA"/>
    <w:rsid w:val="004254F4"/>
    <w:rsid w:val="00425A60"/>
    <w:rsid w:val="004277D7"/>
    <w:rsid w:val="00431126"/>
    <w:rsid w:val="004328C1"/>
    <w:rsid w:val="00432D0A"/>
    <w:rsid w:val="004357F1"/>
    <w:rsid w:val="00436A8A"/>
    <w:rsid w:val="00437035"/>
    <w:rsid w:val="00445C55"/>
    <w:rsid w:val="00446A0D"/>
    <w:rsid w:val="00450BE6"/>
    <w:rsid w:val="00451599"/>
    <w:rsid w:val="00451617"/>
    <w:rsid w:val="00453EC7"/>
    <w:rsid w:val="00455DDA"/>
    <w:rsid w:val="004565B5"/>
    <w:rsid w:val="00464B52"/>
    <w:rsid w:val="004660F9"/>
    <w:rsid w:val="0047372F"/>
    <w:rsid w:val="00473A29"/>
    <w:rsid w:val="004762AA"/>
    <w:rsid w:val="00480FDB"/>
    <w:rsid w:val="004851FC"/>
    <w:rsid w:val="00486E21"/>
    <w:rsid w:val="0049098F"/>
    <w:rsid w:val="00491191"/>
    <w:rsid w:val="004920C2"/>
    <w:rsid w:val="00496523"/>
    <w:rsid w:val="00497E20"/>
    <w:rsid w:val="004A16FE"/>
    <w:rsid w:val="004A58F8"/>
    <w:rsid w:val="004A7D4F"/>
    <w:rsid w:val="004A7F3C"/>
    <w:rsid w:val="004B0506"/>
    <w:rsid w:val="004B08D6"/>
    <w:rsid w:val="004B137E"/>
    <w:rsid w:val="004B270D"/>
    <w:rsid w:val="004B415F"/>
    <w:rsid w:val="004B4F76"/>
    <w:rsid w:val="004B67C8"/>
    <w:rsid w:val="004C1360"/>
    <w:rsid w:val="004C484E"/>
    <w:rsid w:val="004C48FE"/>
    <w:rsid w:val="004C58C4"/>
    <w:rsid w:val="004C5BE5"/>
    <w:rsid w:val="004D1C58"/>
    <w:rsid w:val="004D24FE"/>
    <w:rsid w:val="004D36DE"/>
    <w:rsid w:val="004D423A"/>
    <w:rsid w:val="004D5E9E"/>
    <w:rsid w:val="004D5FB5"/>
    <w:rsid w:val="004D7071"/>
    <w:rsid w:val="004E0E7C"/>
    <w:rsid w:val="004E385E"/>
    <w:rsid w:val="004E46C6"/>
    <w:rsid w:val="004E4F24"/>
    <w:rsid w:val="004E72A6"/>
    <w:rsid w:val="004F08C3"/>
    <w:rsid w:val="004F187D"/>
    <w:rsid w:val="004F2B8F"/>
    <w:rsid w:val="004F2ED1"/>
    <w:rsid w:val="004F5D1F"/>
    <w:rsid w:val="004F7216"/>
    <w:rsid w:val="00501FC7"/>
    <w:rsid w:val="00503611"/>
    <w:rsid w:val="0050380F"/>
    <w:rsid w:val="00510821"/>
    <w:rsid w:val="00510FAE"/>
    <w:rsid w:val="00523476"/>
    <w:rsid w:val="005237E6"/>
    <w:rsid w:val="00526B81"/>
    <w:rsid w:val="00530C06"/>
    <w:rsid w:val="005355F7"/>
    <w:rsid w:val="005372A8"/>
    <w:rsid w:val="00540B0A"/>
    <w:rsid w:val="00542FB5"/>
    <w:rsid w:val="0054351E"/>
    <w:rsid w:val="00544E95"/>
    <w:rsid w:val="005478D6"/>
    <w:rsid w:val="00563D11"/>
    <w:rsid w:val="00564478"/>
    <w:rsid w:val="005648C0"/>
    <w:rsid w:val="005653AD"/>
    <w:rsid w:val="0056604D"/>
    <w:rsid w:val="005706DB"/>
    <w:rsid w:val="00573343"/>
    <w:rsid w:val="00575884"/>
    <w:rsid w:val="00576B6D"/>
    <w:rsid w:val="00582E5B"/>
    <w:rsid w:val="005854FB"/>
    <w:rsid w:val="0058740E"/>
    <w:rsid w:val="005903D6"/>
    <w:rsid w:val="00597206"/>
    <w:rsid w:val="00597344"/>
    <w:rsid w:val="0059735A"/>
    <w:rsid w:val="005A01D4"/>
    <w:rsid w:val="005A36FC"/>
    <w:rsid w:val="005A3E20"/>
    <w:rsid w:val="005A4183"/>
    <w:rsid w:val="005A42A6"/>
    <w:rsid w:val="005B2410"/>
    <w:rsid w:val="005B346C"/>
    <w:rsid w:val="005B3A2B"/>
    <w:rsid w:val="005B4CDB"/>
    <w:rsid w:val="005B50BF"/>
    <w:rsid w:val="005B6B32"/>
    <w:rsid w:val="005B6DCC"/>
    <w:rsid w:val="005C6724"/>
    <w:rsid w:val="005D11DF"/>
    <w:rsid w:val="005D1712"/>
    <w:rsid w:val="005D1CF2"/>
    <w:rsid w:val="005D71C0"/>
    <w:rsid w:val="005D79CE"/>
    <w:rsid w:val="005E1746"/>
    <w:rsid w:val="005E48AD"/>
    <w:rsid w:val="005E78FB"/>
    <w:rsid w:val="005F1B8A"/>
    <w:rsid w:val="005F2102"/>
    <w:rsid w:val="005F2C64"/>
    <w:rsid w:val="005F4F3F"/>
    <w:rsid w:val="005F4F97"/>
    <w:rsid w:val="006009ED"/>
    <w:rsid w:val="00605A3E"/>
    <w:rsid w:val="00606D56"/>
    <w:rsid w:val="006125DC"/>
    <w:rsid w:val="00613137"/>
    <w:rsid w:val="006140B7"/>
    <w:rsid w:val="0061551C"/>
    <w:rsid w:val="006244FE"/>
    <w:rsid w:val="00624DB0"/>
    <w:rsid w:val="006265A7"/>
    <w:rsid w:val="00626D45"/>
    <w:rsid w:val="006273FD"/>
    <w:rsid w:val="00631579"/>
    <w:rsid w:val="00634C3C"/>
    <w:rsid w:val="00640822"/>
    <w:rsid w:val="00640873"/>
    <w:rsid w:val="006411FC"/>
    <w:rsid w:val="00644E1F"/>
    <w:rsid w:val="00651B87"/>
    <w:rsid w:val="00651C85"/>
    <w:rsid w:val="006527B4"/>
    <w:rsid w:val="006547A0"/>
    <w:rsid w:val="006554DE"/>
    <w:rsid w:val="006560E4"/>
    <w:rsid w:val="006562AF"/>
    <w:rsid w:val="00660B3E"/>
    <w:rsid w:val="006632E7"/>
    <w:rsid w:val="0066364F"/>
    <w:rsid w:val="00663A90"/>
    <w:rsid w:val="006652E9"/>
    <w:rsid w:val="00665A91"/>
    <w:rsid w:val="00667733"/>
    <w:rsid w:val="0067010C"/>
    <w:rsid w:val="0067159F"/>
    <w:rsid w:val="00673E46"/>
    <w:rsid w:val="00674C98"/>
    <w:rsid w:val="0068309D"/>
    <w:rsid w:val="00683BE8"/>
    <w:rsid w:val="00683DEE"/>
    <w:rsid w:val="0068588B"/>
    <w:rsid w:val="006907FE"/>
    <w:rsid w:val="00694847"/>
    <w:rsid w:val="00694C8A"/>
    <w:rsid w:val="00695446"/>
    <w:rsid w:val="006A1597"/>
    <w:rsid w:val="006A4F2E"/>
    <w:rsid w:val="006A613A"/>
    <w:rsid w:val="006A63BD"/>
    <w:rsid w:val="006A6787"/>
    <w:rsid w:val="006B0CAF"/>
    <w:rsid w:val="006B2065"/>
    <w:rsid w:val="006B3D97"/>
    <w:rsid w:val="006B44EE"/>
    <w:rsid w:val="006B4974"/>
    <w:rsid w:val="006B5DE8"/>
    <w:rsid w:val="006C10ED"/>
    <w:rsid w:val="006C35B0"/>
    <w:rsid w:val="006C607F"/>
    <w:rsid w:val="006D3063"/>
    <w:rsid w:val="006D6038"/>
    <w:rsid w:val="006D7B9A"/>
    <w:rsid w:val="006E14CA"/>
    <w:rsid w:val="006E165E"/>
    <w:rsid w:val="006E5D0A"/>
    <w:rsid w:val="006E69AF"/>
    <w:rsid w:val="006E7FFA"/>
    <w:rsid w:val="006F1D43"/>
    <w:rsid w:val="006F2127"/>
    <w:rsid w:val="006F3BA4"/>
    <w:rsid w:val="006F4AC0"/>
    <w:rsid w:val="006F59C8"/>
    <w:rsid w:val="006F67D9"/>
    <w:rsid w:val="006F7A1A"/>
    <w:rsid w:val="00706C3E"/>
    <w:rsid w:val="0070771F"/>
    <w:rsid w:val="00707AC1"/>
    <w:rsid w:val="007116F2"/>
    <w:rsid w:val="00714E83"/>
    <w:rsid w:val="00720168"/>
    <w:rsid w:val="0072109E"/>
    <w:rsid w:val="00721E7B"/>
    <w:rsid w:val="007254B8"/>
    <w:rsid w:val="00726078"/>
    <w:rsid w:val="00727E10"/>
    <w:rsid w:val="0073218F"/>
    <w:rsid w:val="0074290E"/>
    <w:rsid w:val="0074483C"/>
    <w:rsid w:val="00744940"/>
    <w:rsid w:val="007465EE"/>
    <w:rsid w:val="00747BD7"/>
    <w:rsid w:val="00747C73"/>
    <w:rsid w:val="00751B8A"/>
    <w:rsid w:val="00753164"/>
    <w:rsid w:val="0075326C"/>
    <w:rsid w:val="00760E6E"/>
    <w:rsid w:val="00764235"/>
    <w:rsid w:val="00764D0B"/>
    <w:rsid w:val="007658F7"/>
    <w:rsid w:val="00765E11"/>
    <w:rsid w:val="00765E80"/>
    <w:rsid w:val="007667A9"/>
    <w:rsid w:val="00771950"/>
    <w:rsid w:val="007741DE"/>
    <w:rsid w:val="00775951"/>
    <w:rsid w:val="007770AB"/>
    <w:rsid w:val="0078095B"/>
    <w:rsid w:val="007817E5"/>
    <w:rsid w:val="00781C5C"/>
    <w:rsid w:val="007824B9"/>
    <w:rsid w:val="00782E72"/>
    <w:rsid w:val="007866F5"/>
    <w:rsid w:val="00786FCD"/>
    <w:rsid w:val="00790607"/>
    <w:rsid w:val="00790AD1"/>
    <w:rsid w:val="007923D4"/>
    <w:rsid w:val="007929D0"/>
    <w:rsid w:val="00794297"/>
    <w:rsid w:val="00796502"/>
    <w:rsid w:val="00797952"/>
    <w:rsid w:val="007A1F4A"/>
    <w:rsid w:val="007A3B1A"/>
    <w:rsid w:val="007A767A"/>
    <w:rsid w:val="007B0789"/>
    <w:rsid w:val="007B079A"/>
    <w:rsid w:val="007B1DB1"/>
    <w:rsid w:val="007B2F8B"/>
    <w:rsid w:val="007B4465"/>
    <w:rsid w:val="007B61D4"/>
    <w:rsid w:val="007B63F7"/>
    <w:rsid w:val="007B74E0"/>
    <w:rsid w:val="007C3040"/>
    <w:rsid w:val="007C4B43"/>
    <w:rsid w:val="007C576D"/>
    <w:rsid w:val="007C64E9"/>
    <w:rsid w:val="007C660B"/>
    <w:rsid w:val="007C7C25"/>
    <w:rsid w:val="007D2F3E"/>
    <w:rsid w:val="007D3FE6"/>
    <w:rsid w:val="007D6AFF"/>
    <w:rsid w:val="007E0B1A"/>
    <w:rsid w:val="007E16B6"/>
    <w:rsid w:val="007E5A9B"/>
    <w:rsid w:val="007F1742"/>
    <w:rsid w:val="007F3DC9"/>
    <w:rsid w:val="00803B58"/>
    <w:rsid w:val="00804459"/>
    <w:rsid w:val="00804CCD"/>
    <w:rsid w:val="00816EBF"/>
    <w:rsid w:val="008202BE"/>
    <w:rsid w:val="0082043E"/>
    <w:rsid w:val="00821609"/>
    <w:rsid w:val="00822834"/>
    <w:rsid w:val="00823552"/>
    <w:rsid w:val="00824247"/>
    <w:rsid w:val="0082610F"/>
    <w:rsid w:val="008277B9"/>
    <w:rsid w:val="008329E8"/>
    <w:rsid w:val="00834126"/>
    <w:rsid w:val="00835FA5"/>
    <w:rsid w:val="0083708D"/>
    <w:rsid w:val="008418B7"/>
    <w:rsid w:val="00845CED"/>
    <w:rsid w:val="00845FE0"/>
    <w:rsid w:val="0085162E"/>
    <w:rsid w:val="00851DEB"/>
    <w:rsid w:val="00853809"/>
    <w:rsid w:val="00853858"/>
    <w:rsid w:val="00853D63"/>
    <w:rsid w:val="008540E9"/>
    <w:rsid w:val="0085541D"/>
    <w:rsid w:val="008570A1"/>
    <w:rsid w:val="00857409"/>
    <w:rsid w:val="00857825"/>
    <w:rsid w:val="00861577"/>
    <w:rsid w:val="00866DAF"/>
    <w:rsid w:val="008670B8"/>
    <w:rsid w:val="0086723D"/>
    <w:rsid w:val="00871DA5"/>
    <w:rsid w:val="0087245D"/>
    <w:rsid w:val="00873534"/>
    <w:rsid w:val="00874A2D"/>
    <w:rsid w:val="00874ABC"/>
    <w:rsid w:val="0087540A"/>
    <w:rsid w:val="008772BD"/>
    <w:rsid w:val="0088366F"/>
    <w:rsid w:val="00886FBB"/>
    <w:rsid w:val="00887B40"/>
    <w:rsid w:val="0089214D"/>
    <w:rsid w:val="00893E5E"/>
    <w:rsid w:val="008948ED"/>
    <w:rsid w:val="00896142"/>
    <w:rsid w:val="008A1310"/>
    <w:rsid w:val="008A179A"/>
    <w:rsid w:val="008A5830"/>
    <w:rsid w:val="008B14CA"/>
    <w:rsid w:val="008B254B"/>
    <w:rsid w:val="008B2F8F"/>
    <w:rsid w:val="008B3DC3"/>
    <w:rsid w:val="008B67C6"/>
    <w:rsid w:val="008C0B19"/>
    <w:rsid w:val="008C7C68"/>
    <w:rsid w:val="008C7CFD"/>
    <w:rsid w:val="008D069F"/>
    <w:rsid w:val="008D0F85"/>
    <w:rsid w:val="008D132B"/>
    <w:rsid w:val="008D2526"/>
    <w:rsid w:val="008D281B"/>
    <w:rsid w:val="008D3067"/>
    <w:rsid w:val="008D5117"/>
    <w:rsid w:val="008D6816"/>
    <w:rsid w:val="008E125B"/>
    <w:rsid w:val="008E144E"/>
    <w:rsid w:val="008E7E18"/>
    <w:rsid w:val="008F2E8C"/>
    <w:rsid w:val="008F5CF6"/>
    <w:rsid w:val="008F6736"/>
    <w:rsid w:val="00900B11"/>
    <w:rsid w:val="00901DF5"/>
    <w:rsid w:val="00904730"/>
    <w:rsid w:val="00905AB2"/>
    <w:rsid w:val="00905C14"/>
    <w:rsid w:val="009066AB"/>
    <w:rsid w:val="00906C2C"/>
    <w:rsid w:val="0091157D"/>
    <w:rsid w:val="00913D03"/>
    <w:rsid w:val="00916411"/>
    <w:rsid w:val="00916603"/>
    <w:rsid w:val="00916EA6"/>
    <w:rsid w:val="00920A16"/>
    <w:rsid w:val="00922784"/>
    <w:rsid w:val="00924597"/>
    <w:rsid w:val="00924A5E"/>
    <w:rsid w:val="00924D6C"/>
    <w:rsid w:val="00925DBB"/>
    <w:rsid w:val="009268A1"/>
    <w:rsid w:val="00927819"/>
    <w:rsid w:val="00930F58"/>
    <w:rsid w:val="00932C3C"/>
    <w:rsid w:val="00932D51"/>
    <w:rsid w:val="0093432F"/>
    <w:rsid w:val="0093582F"/>
    <w:rsid w:val="0093717A"/>
    <w:rsid w:val="009409F1"/>
    <w:rsid w:val="00940A10"/>
    <w:rsid w:val="009412CB"/>
    <w:rsid w:val="00941BCB"/>
    <w:rsid w:val="00942CDB"/>
    <w:rsid w:val="00947000"/>
    <w:rsid w:val="009478E2"/>
    <w:rsid w:val="009536CD"/>
    <w:rsid w:val="009575B9"/>
    <w:rsid w:val="00961D89"/>
    <w:rsid w:val="00961F54"/>
    <w:rsid w:val="0096213E"/>
    <w:rsid w:val="009656F3"/>
    <w:rsid w:val="009659E8"/>
    <w:rsid w:val="009660C4"/>
    <w:rsid w:val="00966FC3"/>
    <w:rsid w:val="0097082B"/>
    <w:rsid w:val="00976249"/>
    <w:rsid w:val="009846EF"/>
    <w:rsid w:val="009858EA"/>
    <w:rsid w:val="009866C6"/>
    <w:rsid w:val="00987E39"/>
    <w:rsid w:val="00992296"/>
    <w:rsid w:val="00994B4A"/>
    <w:rsid w:val="0099793B"/>
    <w:rsid w:val="009A0430"/>
    <w:rsid w:val="009A3009"/>
    <w:rsid w:val="009A3D44"/>
    <w:rsid w:val="009A50F7"/>
    <w:rsid w:val="009A543E"/>
    <w:rsid w:val="009A5950"/>
    <w:rsid w:val="009A650F"/>
    <w:rsid w:val="009A6D21"/>
    <w:rsid w:val="009A71D1"/>
    <w:rsid w:val="009A7C25"/>
    <w:rsid w:val="009B1F8F"/>
    <w:rsid w:val="009B3309"/>
    <w:rsid w:val="009B3738"/>
    <w:rsid w:val="009B61DF"/>
    <w:rsid w:val="009B700C"/>
    <w:rsid w:val="009B77BC"/>
    <w:rsid w:val="009C2228"/>
    <w:rsid w:val="009C3370"/>
    <w:rsid w:val="009C5B4B"/>
    <w:rsid w:val="009C7FD7"/>
    <w:rsid w:val="009D0150"/>
    <w:rsid w:val="009D043B"/>
    <w:rsid w:val="009D3FDA"/>
    <w:rsid w:val="009D40AA"/>
    <w:rsid w:val="009D5D5B"/>
    <w:rsid w:val="009E0901"/>
    <w:rsid w:val="009E2C9E"/>
    <w:rsid w:val="009E2E4B"/>
    <w:rsid w:val="009F3C08"/>
    <w:rsid w:val="009F6305"/>
    <w:rsid w:val="00A025A9"/>
    <w:rsid w:val="00A03833"/>
    <w:rsid w:val="00A06F7A"/>
    <w:rsid w:val="00A21183"/>
    <w:rsid w:val="00A2723B"/>
    <w:rsid w:val="00A30A92"/>
    <w:rsid w:val="00A31526"/>
    <w:rsid w:val="00A33D44"/>
    <w:rsid w:val="00A375A8"/>
    <w:rsid w:val="00A375D9"/>
    <w:rsid w:val="00A376A4"/>
    <w:rsid w:val="00A41F3E"/>
    <w:rsid w:val="00A478D9"/>
    <w:rsid w:val="00A56538"/>
    <w:rsid w:val="00A57BB5"/>
    <w:rsid w:val="00A61E2C"/>
    <w:rsid w:val="00A61ED1"/>
    <w:rsid w:val="00A61FCD"/>
    <w:rsid w:val="00A64BB9"/>
    <w:rsid w:val="00A71ECA"/>
    <w:rsid w:val="00A7661D"/>
    <w:rsid w:val="00A804B2"/>
    <w:rsid w:val="00A80570"/>
    <w:rsid w:val="00A8440F"/>
    <w:rsid w:val="00A85DED"/>
    <w:rsid w:val="00A8732E"/>
    <w:rsid w:val="00A873B1"/>
    <w:rsid w:val="00A9053B"/>
    <w:rsid w:val="00A92B05"/>
    <w:rsid w:val="00A93D85"/>
    <w:rsid w:val="00A97299"/>
    <w:rsid w:val="00AA0732"/>
    <w:rsid w:val="00AA2E70"/>
    <w:rsid w:val="00AA64DD"/>
    <w:rsid w:val="00AB1F73"/>
    <w:rsid w:val="00AB69E7"/>
    <w:rsid w:val="00AC116B"/>
    <w:rsid w:val="00AC31E0"/>
    <w:rsid w:val="00AC5A50"/>
    <w:rsid w:val="00AC67C7"/>
    <w:rsid w:val="00AD2544"/>
    <w:rsid w:val="00AD6ACC"/>
    <w:rsid w:val="00AE1422"/>
    <w:rsid w:val="00AE1DAD"/>
    <w:rsid w:val="00AE23DC"/>
    <w:rsid w:val="00AE4E56"/>
    <w:rsid w:val="00AE515B"/>
    <w:rsid w:val="00AE555C"/>
    <w:rsid w:val="00AE728A"/>
    <w:rsid w:val="00AF04E4"/>
    <w:rsid w:val="00AF1C23"/>
    <w:rsid w:val="00AF2C2F"/>
    <w:rsid w:val="00AF551A"/>
    <w:rsid w:val="00AF6C21"/>
    <w:rsid w:val="00AF7B51"/>
    <w:rsid w:val="00B1032A"/>
    <w:rsid w:val="00B10EE8"/>
    <w:rsid w:val="00B11960"/>
    <w:rsid w:val="00B146F1"/>
    <w:rsid w:val="00B14EDF"/>
    <w:rsid w:val="00B14F66"/>
    <w:rsid w:val="00B157E0"/>
    <w:rsid w:val="00B20260"/>
    <w:rsid w:val="00B2090E"/>
    <w:rsid w:val="00B21E11"/>
    <w:rsid w:val="00B23351"/>
    <w:rsid w:val="00B24867"/>
    <w:rsid w:val="00B27BB6"/>
    <w:rsid w:val="00B34DDC"/>
    <w:rsid w:val="00B353D4"/>
    <w:rsid w:val="00B37D9B"/>
    <w:rsid w:val="00B4036C"/>
    <w:rsid w:val="00B42AF5"/>
    <w:rsid w:val="00B42ED0"/>
    <w:rsid w:val="00B46AB4"/>
    <w:rsid w:val="00B47909"/>
    <w:rsid w:val="00B50680"/>
    <w:rsid w:val="00B50DFF"/>
    <w:rsid w:val="00B52C5E"/>
    <w:rsid w:val="00B537EF"/>
    <w:rsid w:val="00B564D6"/>
    <w:rsid w:val="00B62507"/>
    <w:rsid w:val="00B710E3"/>
    <w:rsid w:val="00B71A81"/>
    <w:rsid w:val="00B73F07"/>
    <w:rsid w:val="00B7415A"/>
    <w:rsid w:val="00B746DB"/>
    <w:rsid w:val="00B76940"/>
    <w:rsid w:val="00B8023F"/>
    <w:rsid w:val="00B847CE"/>
    <w:rsid w:val="00B87117"/>
    <w:rsid w:val="00B9003C"/>
    <w:rsid w:val="00B915CB"/>
    <w:rsid w:val="00B917F1"/>
    <w:rsid w:val="00B919F7"/>
    <w:rsid w:val="00B9231C"/>
    <w:rsid w:val="00B92A6A"/>
    <w:rsid w:val="00B949C9"/>
    <w:rsid w:val="00B97F09"/>
    <w:rsid w:val="00BA004E"/>
    <w:rsid w:val="00BA0D63"/>
    <w:rsid w:val="00BA2D73"/>
    <w:rsid w:val="00BA524B"/>
    <w:rsid w:val="00BB373D"/>
    <w:rsid w:val="00BB50C0"/>
    <w:rsid w:val="00BB7699"/>
    <w:rsid w:val="00BC31B4"/>
    <w:rsid w:val="00BC3E7C"/>
    <w:rsid w:val="00BC5A52"/>
    <w:rsid w:val="00BC5ABE"/>
    <w:rsid w:val="00BC67FE"/>
    <w:rsid w:val="00BD051D"/>
    <w:rsid w:val="00BD2E59"/>
    <w:rsid w:val="00BD6F84"/>
    <w:rsid w:val="00BE0D1D"/>
    <w:rsid w:val="00BE5985"/>
    <w:rsid w:val="00BE72B9"/>
    <w:rsid w:val="00BE73AA"/>
    <w:rsid w:val="00BF07AB"/>
    <w:rsid w:val="00BF14DB"/>
    <w:rsid w:val="00BF7977"/>
    <w:rsid w:val="00C013C7"/>
    <w:rsid w:val="00C01B2F"/>
    <w:rsid w:val="00C047C1"/>
    <w:rsid w:val="00C057CF"/>
    <w:rsid w:val="00C103A6"/>
    <w:rsid w:val="00C12282"/>
    <w:rsid w:val="00C2177A"/>
    <w:rsid w:val="00C234D5"/>
    <w:rsid w:val="00C246C9"/>
    <w:rsid w:val="00C24769"/>
    <w:rsid w:val="00C33493"/>
    <w:rsid w:val="00C37A13"/>
    <w:rsid w:val="00C408DA"/>
    <w:rsid w:val="00C4442B"/>
    <w:rsid w:val="00C47548"/>
    <w:rsid w:val="00C50836"/>
    <w:rsid w:val="00C51A41"/>
    <w:rsid w:val="00C54C1D"/>
    <w:rsid w:val="00C56319"/>
    <w:rsid w:val="00C56DE8"/>
    <w:rsid w:val="00C6328B"/>
    <w:rsid w:val="00C63486"/>
    <w:rsid w:val="00C64039"/>
    <w:rsid w:val="00C65E65"/>
    <w:rsid w:val="00C73871"/>
    <w:rsid w:val="00C73E58"/>
    <w:rsid w:val="00C8317D"/>
    <w:rsid w:val="00C84608"/>
    <w:rsid w:val="00C865BD"/>
    <w:rsid w:val="00C90706"/>
    <w:rsid w:val="00C912DD"/>
    <w:rsid w:val="00C91AEC"/>
    <w:rsid w:val="00C9644B"/>
    <w:rsid w:val="00C97B4F"/>
    <w:rsid w:val="00C97D25"/>
    <w:rsid w:val="00CA23BA"/>
    <w:rsid w:val="00CA5CDE"/>
    <w:rsid w:val="00CA7CFF"/>
    <w:rsid w:val="00CB198F"/>
    <w:rsid w:val="00CB22CC"/>
    <w:rsid w:val="00CB3A04"/>
    <w:rsid w:val="00CB5A37"/>
    <w:rsid w:val="00CB5CB2"/>
    <w:rsid w:val="00CC1D0E"/>
    <w:rsid w:val="00CC252C"/>
    <w:rsid w:val="00CC2F4E"/>
    <w:rsid w:val="00CC656F"/>
    <w:rsid w:val="00CD15DF"/>
    <w:rsid w:val="00CD2473"/>
    <w:rsid w:val="00CD3BE8"/>
    <w:rsid w:val="00CD7EA5"/>
    <w:rsid w:val="00CE1110"/>
    <w:rsid w:val="00CF0A77"/>
    <w:rsid w:val="00CF0A90"/>
    <w:rsid w:val="00CF29E7"/>
    <w:rsid w:val="00CF35A1"/>
    <w:rsid w:val="00CF3955"/>
    <w:rsid w:val="00CF5EF6"/>
    <w:rsid w:val="00D0084B"/>
    <w:rsid w:val="00D023FE"/>
    <w:rsid w:val="00D13E41"/>
    <w:rsid w:val="00D14372"/>
    <w:rsid w:val="00D15297"/>
    <w:rsid w:val="00D17174"/>
    <w:rsid w:val="00D26147"/>
    <w:rsid w:val="00D2619D"/>
    <w:rsid w:val="00D310D7"/>
    <w:rsid w:val="00D33B47"/>
    <w:rsid w:val="00D35670"/>
    <w:rsid w:val="00D41528"/>
    <w:rsid w:val="00D43C0B"/>
    <w:rsid w:val="00D443F4"/>
    <w:rsid w:val="00D44584"/>
    <w:rsid w:val="00D445FA"/>
    <w:rsid w:val="00D44DEA"/>
    <w:rsid w:val="00D457F2"/>
    <w:rsid w:val="00D46371"/>
    <w:rsid w:val="00D47419"/>
    <w:rsid w:val="00D512FA"/>
    <w:rsid w:val="00D53AAF"/>
    <w:rsid w:val="00D53E8F"/>
    <w:rsid w:val="00D544AB"/>
    <w:rsid w:val="00D55AA3"/>
    <w:rsid w:val="00D578B4"/>
    <w:rsid w:val="00D607E7"/>
    <w:rsid w:val="00D63617"/>
    <w:rsid w:val="00D64149"/>
    <w:rsid w:val="00D6443B"/>
    <w:rsid w:val="00D6475C"/>
    <w:rsid w:val="00D64DE3"/>
    <w:rsid w:val="00D7574F"/>
    <w:rsid w:val="00D802E0"/>
    <w:rsid w:val="00D81B2A"/>
    <w:rsid w:val="00D8593D"/>
    <w:rsid w:val="00D87A6A"/>
    <w:rsid w:val="00D90340"/>
    <w:rsid w:val="00D9038F"/>
    <w:rsid w:val="00D90A7C"/>
    <w:rsid w:val="00D94CDA"/>
    <w:rsid w:val="00D9659B"/>
    <w:rsid w:val="00DA15F9"/>
    <w:rsid w:val="00DA28F6"/>
    <w:rsid w:val="00DA3471"/>
    <w:rsid w:val="00DB0057"/>
    <w:rsid w:val="00DB0862"/>
    <w:rsid w:val="00DB30A5"/>
    <w:rsid w:val="00DB481C"/>
    <w:rsid w:val="00DB719A"/>
    <w:rsid w:val="00DC0E80"/>
    <w:rsid w:val="00DD1599"/>
    <w:rsid w:val="00DD477D"/>
    <w:rsid w:val="00DD5CF5"/>
    <w:rsid w:val="00DD7658"/>
    <w:rsid w:val="00DE0858"/>
    <w:rsid w:val="00DE0AEE"/>
    <w:rsid w:val="00DE149B"/>
    <w:rsid w:val="00DE30D1"/>
    <w:rsid w:val="00DF18CB"/>
    <w:rsid w:val="00DF1D3A"/>
    <w:rsid w:val="00DF337E"/>
    <w:rsid w:val="00DF3F89"/>
    <w:rsid w:val="00DF5ABA"/>
    <w:rsid w:val="00DF672E"/>
    <w:rsid w:val="00DF78D0"/>
    <w:rsid w:val="00DF7E98"/>
    <w:rsid w:val="00E020CD"/>
    <w:rsid w:val="00E0319C"/>
    <w:rsid w:val="00E037AB"/>
    <w:rsid w:val="00E0468E"/>
    <w:rsid w:val="00E051CB"/>
    <w:rsid w:val="00E05695"/>
    <w:rsid w:val="00E06E35"/>
    <w:rsid w:val="00E1293D"/>
    <w:rsid w:val="00E1515E"/>
    <w:rsid w:val="00E20071"/>
    <w:rsid w:val="00E236DA"/>
    <w:rsid w:val="00E250AB"/>
    <w:rsid w:val="00E26D7F"/>
    <w:rsid w:val="00E31065"/>
    <w:rsid w:val="00E32743"/>
    <w:rsid w:val="00E40479"/>
    <w:rsid w:val="00E4096F"/>
    <w:rsid w:val="00E41690"/>
    <w:rsid w:val="00E423C4"/>
    <w:rsid w:val="00E4435E"/>
    <w:rsid w:val="00E507AF"/>
    <w:rsid w:val="00E509C8"/>
    <w:rsid w:val="00E51352"/>
    <w:rsid w:val="00E53482"/>
    <w:rsid w:val="00E53CDC"/>
    <w:rsid w:val="00E53E5A"/>
    <w:rsid w:val="00E602B0"/>
    <w:rsid w:val="00E6105A"/>
    <w:rsid w:val="00E62A71"/>
    <w:rsid w:val="00E675D2"/>
    <w:rsid w:val="00E71483"/>
    <w:rsid w:val="00E72583"/>
    <w:rsid w:val="00E73E2C"/>
    <w:rsid w:val="00E755A6"/>
    <w:rsid w:val="00E763FE"/>
    <w:rsid w:val="00E764A0"/>
    <w:rsid w:val="00E8051B"/>
    <w:rsid w:val="00E80A4F"/>
    <w:rsid w:val="00E81C58"/>
    <w:rsid w:val="00E81D61"/>
    <w:rsid w:val="00E81E7F"/>
    <w:rsid w:val="00E855AE"/>
    <w:rsid w:val="00E856C4"/>
    <w:rsid w:val="00E85B6A"/>
    <w:rsid w:val="00E8671D"/>
    <w:rsid w:val="00E87D0C"/>
    <w:rsid w:val="00E920FA"/>
    <w:rsid w:val="00E94D3D"/>
    <w:rsid w:val="00E9626B"/>
    <w:rsid w:val="00EA0E3C"/>
    <w:rsid w:val="00EA32EF"/>
    <w:rsid w:val="00EA4D39"/>
    <w:rsid w:val="00EA5010"/>
    <w:rsid w:val="00EB138B"/>
    <w:rsid w:val="00EB194B"/>
    <w:rsid w:val="00EB1A09"/>
    <w:rsid w:val="00EC0F6F"/>
    <w:rsid w:val="00EC121B"/>
    <w:rsid w:val="00EC324B"/>
    <w:rsid w:val="00EC5FC4"/>
    <w:rsid w:val="00EC789A"/>
    <w:rsid w:val="00EC7C86"/>
    <w:rsid w:val="00ED2756"/>
    <w:rsid w:val="00ED2A05"/>
    <w:rsid w:val="00ED4BAC"/>
    <w:rsid w:val="00EE054C"/>
    <w:rsid w:val="00EE06B3"/>
    <w:rsid w:val="00EE4A47"/>
    <w:rsid w:val="00EE65A8"/>
    <w:rsid w:val="00EE6FD0"/>
    <w:rsid w:val="00EE715B"/>
    <w:rsid w:val="00EF15C6"/>
    <w:rsid w:val="00EF1C61"/>
    <w:rsid w:val="00EF1FA7"/>
    <w:rsid w:val="00EF2EE1"/>
    <w:rsid w:val="00EF33D1"/>
    <w:rsid w:val="00EF3786"/>
    <w:rsid w:val="00EF41F1"/>
    <w:rsid w:val="00EF79DC"/>
    <w:rsid w:val="00F02002"/>
    <w:rsid w:val="00F033AC"/>
    <w:rsid w:val="00F04CDB"/>
    <w:rsid w:val="00F12380"/>
    <w:rsid w:val="00F13019"/>
    <w:rsid w:val="00F13759"/>
    <w:rsid w:val="00F154AB"/>
    <w:rsid w:val="00F301A2"/>
    <w:rsid w:val="00F30D4E"/>
    <w:rsid w:val="00F317B2"/>
    <w:rsid w:val="00F326CF"/>
    <w:rsid w:val="00F33666"/>
    <w:rsid w:val="00F336C0"/>
    <w:rsid w:val="00F3666A"/>
    <w:rsid w:val="00F36AC8"/>
    <w:rsid w:val="00F37156"/>
    <w:rsid w:val="00F37797"/>
    <w:rsid w:val="00F42489"/>
    <w:rsid w:val="00F425C8"/>
    <w:rsid w:val="00F42813"/>
    <w:rsid w:val="00F42873"/>
    <w:rsid w:val="00F42CD2"/>
    <w:rsid w:val="00F4784E"/>
    <w:rsid w:val="00F47A66"/>
    <w:rsid w:val="00F47E38"/>
    <w:rsid w:val="00F47FF8"/>
    <w:rsid w:val="00F50622"/>
    <w:rsid w:val="00F5106B"/>
    <w:rsid w:val="00F522DF"/>
    <w:rsid w:val="00F533E4"/>
    <w:rsid w:val="00F573AA"/>
    <w:rsid w:val="00F57669"/>
    <w:rsid w:val="00F63395"/>
    <w:rsid w:val="00F65933"/>
    <w:rsid w:val="00F66AFE"/>
    <w:rsid w:val="00F67264"/>
    <w:rsid w:val="00F77461"/>
    <w:rsid w:val="00F80779"/>
    <w:rsid w:val="00F85FAA"/>
    <w:rsid w:val="00F87393"/>
    <w:rsid w:val="00FA4A4A"/>
    <w:rsid w:val="00FA5CC9"/>
    <w:rsid w:val="00FA64B9"/>
    <w:rsid w:val="00FA7E1D"/>
    <w:rsid w:val="00FB06DF"/>
    <w:rsid w:val="00FB076E"/>
    <w:rsid w:val="00FB0C18"/>
    <w:rsid w:val="00FB2EBB"/>
    <w:rsid w:val="00FB31C9"/>
    <w:rsid w:val="00FB3378"/>
    <w:rsid w:val="00FB5795"/>
    <w:rsid w:val="00FB5845"/>
    <w:rsid w:val="00FB6544"/>
    <w:rsid w:val="00FC164A"/>
    <w:rsid w:val="00FC381C"/>
    <w:rsid w:val="00FC4293"/>
    <w:rsid w:val="00FC6071"/>
    <w:rsid w:val="00FC68B0"/>
    <w:rsid w:val="00FD02D0"/>
    <w:rsid w:val="00FD2707"/>
    <w:rsid w:val="00FD2977"/>
    <w:rsid w:val="00FD4686"/>
    <w:rsid w:val="00FD4887"/>
    <w:rsid w:val="00FD68D6"/>
    <w:rsid w:val="00FE1938"/>
    <w:rsid w:val="00FE20B0"/>
    <w:rsid w:val="00FE2720"/>
    <w:rsid w:val="00FE4F1B"/>
    <w:rsid w:val="00FE65B9"/>
    <w:rsid w:val="00FE7698"/>
    <w:rsid w:val="00FF2E3B"/>
    <w:rsid w:val="00FF3F82"/>
    <w:rsid w:val="00FF4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uiPriority w:val="9"/>
    <w:qFormat/>
    <w:rsid w:val="00E81D61"/>
    <w:pPr>
      <w:keepNext/>
      <w:tabs>
        <w:tab w:val="num" w:pos="360"/>
      </w:tabs>
      <w:suppressAutoHyphens/>
      <w:spacing w:before="240" w:after="120" w:line="276" w:lineRule="auto"/>
      <w:outlineLvl w:val="0"/>
    </w:pPr>
    <w:rPr>
      <w:rFonts w:ascii="Liberation Serif" w:eastAsia="SimSun" w:hAnsi="Liberation Serif" w:cs="Mangal"/>
      <w:b/>
      <w:bCs/>
      <w:sz w:val="48"/>
      <w:szCs w:val="48"/>
      <w:vertAlign w:val="baseline"/>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81D61"/>
    <w:rPr>
      <w:rFonts w:ascii="Liberation Serif" w:eastAsia="SimSun" w:hAnsi="Liberation Serif" w:cs="Mangal"/>
      <w:b/>
      <w:bCs/>
      <w:sz w:val="48"/>
      <w:szCs w:val="48"/>
      <w:lang w:eastAsia="zh-CN"/>
    </w:rPr>
  </w:style>
  <w:style w:type="paragraph" w:styleId="BodyText">
    <w:name w:val="Body Text"/>
    <w:basedOn w:val="Normal"/>
    <w:link w:val="BodyTextChar"/>
    <w:uiPriority w:val="99"/>
    <w:unhideWhenUsed/>
    <w:rsid w:val="00E81D61"/>
    <w:pPr>
      <w:suppressAutoHyphens/>
      <w:spacing w:after="120" w:line="276" w:lineRule="auto"/>
    </w:pPr>
    <w:rPr>
      <w:rFonts w:ascii="Calibri" w:hAnsi="Calibri"/>
      <w:sz w:val="22"/>
      <w:szCs w:val="22"/>
      <w:vertAlign w:val="baseline"/>
      <w:lang w:val="en-US" w:eastAsia="zh-CN"/>
    </w:rPr>
  </w:style>
  <w:style w:type="character" w:customStyle="1" w:styleId="BodyTextChar">
    <w:name w:val="Body Text Char"/>
    <w:basedOn w:val="DefaultParagraphFont"/>
    <w:link w:val="BodyText"/>
    <w:uiPriority w:val="99"/>
    <w:locked/>
    <w:rsid w:val="00E81D61"/>
    <w:rPr>
      <w:rFonts w:ascii="Calibri" w:eastAsia="Times New Roman" w:hAnsi="Calibri" w:cs="Times New Roman"/>
      <w:sz w:val="22"/>
      <w:szCs w:val="22"/>
      <w:lang w:eastAsia="zh-CN"/>
    </w:rPr>
  </w:style>
  <w:style w:type="table" w:styleId="TableGrid">
    <w:name w:val="Table Grid"/>
    <w:basedOn w:val="TableNormal"/>
    <w:uiPriority w:val="3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D4686"/>
    <w:rPr>
      <w:rFonts w:ascii="Tahoma" w:hAnsi="Tahoma" w:cs="Tahoma"/>
      <w:sz w:val="16"/>
      <w:szCs w:val="16"/>
    </w:rPr>
  </w:style>
  <w:style w:type="character" w:customStyle="1" w:styleId="BalloonTextChar">
    <w:name w:val="Balloon Text Char"/>
    <w:basedOn w:val="DefaultParagraphFont"/>
    <w:link w:val="BalloonText"/>
    <w:uiPriority w:val="99"/>
    <w:semiHidden/>
    <w:rsid w:val="0094616F"/>
    <w:rPr>
      <w:sz w:val="0"/>
      <w:szCs w:val="0"/>
      <w:vertAlign w:val="superscript"/>
      <w:lang w:val="en-GB"/>
    </w:rPr>
  </w:style>
  <w:style w:type="character" w:styleId="Hyperlink">
    <w:name w:val="Hyperlink"/>
    <w:basedOn w:val="DefaultParagraphFont"/>
    <w:uiPriority w:val="99"/>
    <w:rsid w:val="000F7D35"/>
    <w:rPr>
      <w:color w:val="0000FF"/>
      <w:u w:val="single"/>
    </w:rPr>
  </w:style>
  <w:style w:type="paragraph" w:styleId="Title">
    <w:name w:val="Title"/>
    <w:basedOn w:val="Normal"/>
    <w:link w:val="TitleChar"/>
    <w:uiPriority w:val="10"/>
    <w:qFormat/>
    <w:rsid w:val="00C2177A"/>
    <w:pPr>
      <w:jc w:val="center"/>
    </w:pPr>
    <w:rPr>
      <w:sz w:val="32"/>
      <w:vertAlign w:val="baseline"/>
      <w:lang w:val="sl-SI"/>
    </w:rPr>
  </w:style>
  <w:style w:type="character" w:customStyle="1" w:styleId="TitleChar">
    <w:name w:val="Title Char"/>
    <w:basedOn w:val="DefaultParagraphFont"/>
    <w:link w:val="Title"/>
    <w:uiPriority w:val="10"/>
    <w:rsid w:val="0094616F"/>
    <w:rPr>
      <w:rFonts w:ascii="Cambria" w:eastAsia="Times New Roman" w:hAnsi="Cambria" w:cs="Times New Roman"/>
      <w:b/>
      <w:bCs/>
      <w:kern w:val="28"/>
      <w:sz w:val="32"/>
      <w:szCs w:val="32"/>
      <w:vertAlign w:val="superscript"/>
      <w:lang w:val="en-GB"/>
    </w:rPr>
  </w:style>
  <w:style w:type="paragraph" w:styleId="Header">
    <w:name w:val="header"/>
    <w:basedOn w:val="Normal"/>
    <w:link w:val="HeaderChar"/>
    <w:uiPriority w:val="99"/>
    <w:rsid w:val="00155C22"/>
    <w:pPr>
      <w:tabs>
        <w:tab w:val="center" w:pos="4320"/>
        <w:tab w:val="right" w:pos="8640"/>
      </w:tabs>
    </w:pPr>
  </w:style>
  <w:style w:type="character" w:customStyle="1" w:styleId="HeaderChar">
    <w:name w:val="Header Char"/>
    <w:basedOn w:val="DefaultParagraphFont"/>
    <w:link w:val="Header"/>
    <w:uiPriority w:val="99"/>
    <w:semiHidden/>
    <w:rsid w:val="0094616F"/>
    <w:rPr>
      <w:sz w:val="24"/>
      <w:szCs w:val="24"/>
      <w:vertAlign w:val="superscript"/>
      <w:lang w:val="en-GB"/>
    </w:rPr>
  </w:style>
  <w:style w:type="paragraph" w:styleId="Footer">
    <w:name w:val="footer"/>
    <w:basedOn w:val="Normal"/>
    <w:link w:val="FooterChar"/>
    <w:uiPriority w:val="99"/>
    <w:rsid w:val="00155C22"/>
    <w:pPr>
      <w:tabs>
        <w:tab w:val="center" w:pos="4320"/>
        <w:tab w:val="right" w:pos="8640"/>
      </w:tabs>
    </w:pPr>
  </w:style>
  <w:style w:type="character" w:customStyle="1" w:styleId="FooterChar">
    <w:name w:val="Footer Char"/>
    <w:basedOn w:val="DefaultParagraphFont"/>
    <w:link w:val="Footer"/>
    <w:uiPriority w:val="99"/>
    <w:semiHidden/>
    <w:rsid w:val="0094616F"/>
    <w:rPr>
      <w:sz w:val="24"/>
      <w:szCs w:val="24"/>
      <w:vertAlign w:val="superscript"/>
      <w:lang w:val="en-GB"/>
    </w:rPr>
  </w:style>
  <w:style w:type="character" w:styleId="PageNumber">
    <w:name w:val="page number"/>
    <w:basedOn w:val="DefaultParagraphFont"/>
    <w:uiPriority w:val="99"/>
    <w:rsid w:val="00EC121B"/>
    <w:rPr>
      <w:rFonts w:cs="Times New Roman"/>
    </w:rPr>
  </w:style>
  <w:style w:type="paragraph" w:styleId="ListParagraph">
    <w:name w:val="List Paragraph"/>
    <w:basedOn w:val="Normal"/>
    <w:uiPriority w:val="34"/>
    <w:qFormat/>
    <w:rsid w:val="00822834"/>
    <w:pPr>
      <w:ind w:left="720"/>
    </w:pPr>
  </w:style>
  <w:style w:type="character" w:styleId="IntenseEmphasis">
    <w:name w:val="Intense Emphasis"/>
    <w:basedOn w:val="DefaultParagraphFont"/>
    <w:uiPriority w:val="21"/>
    <w:qFormat/>
    <w:rsid w:val="00CB5A37"/>
    <w:rPr>
      <w:rFonts w:ascii="Arial" w:hAnsi="Arial"/>
      <w:color w:val="000000"/>
      <w:sz w:val="28"/>
      <w:u w:val="single"/>
    </w:rPr>
  </w:style>
  <w:style w:type="character" w:styleId="FollowedHyperlink">
    <w:name w:val="FollowedHyperlink"/>
    <w:basedOn w:val="DefaultParagraphFont"/>
    <w:uiPriority w:val="99"/>
    <w:unhideWhenUsed/>
    <w:rsid w:val="00823552"/>
    <w:rPr>
      <w:rFonts w:cs="Times New Roman"/>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LO-Normal">
    <w:name w:val="LO-Normal"/>
    <w:rsid w:val="00DF672E"/>
    <w:pPr>
      <w:suppressAutoHyphens/>
      <w:autoSpaceDE w:val="0"/>
    </w:pPr>
    <w:rPr>
      <w:color w:val="000000"/>
      <w:kern w:val="1"/>
      <w:sz w:val="24"/>
      <w:szCs w:val="24"/>
      <w:lang w:eastAsia="zh-CN"/>
    </w:rPr>
  </w:style>
  <w:style w:type="table" w:customStyle="1" w:styleId="TableGrid1">
    <w:name w:val="Table Grid1"/>
    <w:basedOn w:val="TableNormal"/>
    <w:next w:val="TableGrid"/>
    <w:uiPriority w:val="59"/>
    <w:rsid w:val="00DE0AE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E81D61"/>
    <w:pPr>
      <w:suppressLineNumbers/>
      <w:suppressAutoHyphens/>
      <w:spacing w:after="200" w:line="276" w:lineRule="auto"/>
    </w:pPr>
    <w:rPr>
      <w:rFonts w:ascii="Calibri" w:hAnsi="Calibri"/>
      <w:sz w:val="22"/>
      <w:szCs w:val="22"/>
      <w:vertAlign w:val="baseline"/>
      <w:lang w:val="en-US" w:eastAsia="zh-CN"/>
    </w:rPr>
  </w:style>
  <w:style w:type="paragraph" w:customStyle="1" w:styleId="font7">
    <w:name w:val="font7"/>
    <w:basedOn w:val="Normal"/>
    <w:rsid w:val="000852FF"/>
    <w:pPr>
      <w:spacing w:before="100" w:beforeAutospacing="1" w:after="100" w:afterAutospacing="1"/>
    </w:pPr>
    <w:rPr>
      <w:rFonts w:ascii="Arial YU" w:hAnsi="Arial YU"/>
      <w:color w:val="000000"/>
      <w:vertAlign w:val="baseline"/>
    </w:rPr>
  </w:style>
  <w:style w:type="paragraph" w:customStyle="1" w:styleId="font8">
    <w:name w:val="font8"/>
    <w:basedOn w:val="Normal"/>
    <w:rsid w:val="000852FF"/>
    <w:pPr>
      <w:spacing w:before="100" w:beforeAutospacing="1" w:after="100" w:afterAutospacing="1"/>
    </w:pPr>
    <w:rPr>
      <w:rFonts w:ascii="Symbol" w:hAnsi="Symbol"/>
      <w:color w:val="000000"/>
      <w:vertAlign w:val="baseline"/>
    </w:rPr>
  </w:style>
  <w:style w:type="paragraph" w:customStyle="1" w:styleId="xl96">
    <w:name w:val="xl96"/>
    <w:basedOn w:val="Normal"/>
    <w:rsid w:val="000852FF"/>
    <w:pPr>
      <w:spacing w:before="100" w:beforeAutospacing="1" w:after="100" w:afterAutospacing="1"/>
      <w:textAlignment w:val="top"/>
    </w:pPr>
    <w:rPr>
      <w:vertAlign w:val="baseline"/>
    </w:rPr>
  </w:style>
  <w:style w:type="paragraph" w:customStyle="1" w:styleId="xl97">
    <w:name w:val="xl97"/>
    <w:basedOn w:val="Normal"/>
    <w:rsid w:val="000852FF"/>
    <w:pPr>
      <w:spacing w:before="100" w:beforeAutospacing="1" w:after="100" w:afterAutospacing="1"/>
      <w:jc w:val="center"/>
      <w:textAlignment w:val="top"/>
    </w:pPr>
    <w:rPr>
      <w:b/>
      <w:bCs/>
      <w:vertAlign w:val="baseline"/>
    </w:rPr>
  </w:style>
  <w:style w:type="paragraph" w:styleId="BodyText3">
    <w:name w:val="Body Text 3"/>
    <w:basedOn w:val="Normal"/>
    <w:link w:val="BodyText3Char"/>
    <w:uiPriority w:val="99"/>
    <w:rsid w:val="000D100E"/>
    <w:pPr>
      <w:suppressAutoHyphens/>
      <w:spacing w:after="120" w:line="100" w:lineRule="atLeast"/>
    </w:pPr>
    <w:rPr>
      <w:color w:val="000000"/>
      <w:kern w:val="1"/>
      <w:sz w:val="16"/>
      <w:szCs w:val="16"/>
      <w:vertAlign w:val="baseline"/>
      <w:lang w:eastAsia="ar-SA"/>
    </w:rPr>
  </w:style>
  <w:style w:type="character" w:customStyle="1" w:styleId="BodyText3Char">
    <w:name w:val="Body Text 3 Char"/>
    <w:basedOn w:val="DefaultParagraphFont"/>
    <w:link w:val="BodyText3"/>
    <w:uiPriority w:val="99"/>
    <w:locked/>
    <w:rsid w:val="000D100E"/>
    <w:rPr>
      <w:rFonts w:cs="Times New Roman"/>
      <w:color w:val="000000"/>
      <w:kern w:val="1"/>
      <w:sz w:val="16"/>
      <w:szCs w:val="16"/>
      <w:lang w:eastAsia="ar-SA" w:bidi="ar-SA"/>
    </w:rPr>
  </w:style>
  <w:style w:type="paragraph" w:customStyle="1" w:styleId="font0">
    <w:name w:val="font0"/>
    <w:basedOn w:val="Normal"/>
    <w:rsid w:val="001B3ED9"/>
    <w:pPr>
      <w:spacing w:before="100" w:beforeAutospacing="1" w:after="100" w:afterAutospacing="1"/>
    </w:pPr>
    <w:rPr>
      <w:rFonts w:ascii="Calibri" w:hAnsi="Calibri" w:cs="Calibri"/>
      <w:color w:val="000000"/>
      <w:sz w:val="22"/>
      <w:szCs w:val="22"/>
      <w:vertAlign w:val="baseline"/>
    </w:rPr>
  </w:style>
  <w:style w:type="paragraph" w:customStyle="1" w:styleId="xl98">
    <w:name w:val="xl98"/>
    <w:basedOn w:val="Normal"/>
    <w:rsid w:val="00564478"/>
    <w:pPr>
      <w:spacing w:before="100" w:beforeAutospacing="1" w:after="100" w:afterAutospacing="1"/>
      <w:jc w:val="both"/>
      <w:textAlignment w:val="center"/>
    </w:pPr>
    <w:rPr>
      <w:vertAlign w:val="baseline"/>
    </w:rPr>
  </w:style>
  <w:style w:type="paragraph" w:customStyle="1" w:styleId="xl99">
    <w:name w:val="xl99"/>
    <w:basedOn w:val="Normal"/>
    <w:rsid w:val="00564478"/>
    <w:pPr>
      <w:spacing w:before="100" w:beforeAutospacing="1" w:after="100" w:afterAutospacing="1"/>
    </w:pPr>
    <w:rPr>
      <w:color w:val="FF0000"/>
      <w:vertAlign w:val="baseline"/>
    </w:rPr>
  </w:style>
  <w:style w:type="paragraph" w:customStyle="1" w:styleId="xl100">
    <w:name w:val="xl100"/>
    <w:basedOn w:val="Normal"/>
    <w:rsid w:val="00564478"/>
    <w:pPr>
      <w:spacing w:before="100" w:beforeAutospacing="1" w:after="100" w:afterAutospacing="1"/>
    </w:pPr>
    <w:rPr>
      <w:color w:val="FF0000"/>
      <w:vertAlign w:val="baseline"/>
    </w:rPr>
  </w:style>
  <w:style w:type="paragraph" w:customStyle="1" w:styleId="xl101">
    <w:name w:val="xl101"/>
    <w:basedOn w:val="Normal"/>
    <w:rsid w:val="00564478"/>
    <w:pPr>
      <w:spacing w:before="100" w:beforeAutospacing="1" w:after="100" w:afterAutospacing="1"/>
    </w:pPr>
    <w:rPr>
      <w:color w:val="FF0000"/>
      <w:vertAlign w:val="baseline"/>
    </w:rPr>
  </w:style>
  <w:style w:type="paragraph" w:customStyle="1" w:styleId="xl102">
    <w:name w:val="xl102"/>
    <w:basedOn w:val="Normal"/>
    <w:rsid w:val="00564478"/>
    <w:pPr>
      <w:spacing w:before="100" w:beforeAutospacing="1" w:after="100" w:afterAutospacing="1"/>
      <w:jc w:val="center"/>
    </w:pPr>
    <w:rPr>
      <w:color w:val="FF0000"/>
      <w:vertAlign w:val="baseline"/>
    </w:rPr>
  </w:style>
  <w:style w:type="paragraph" w:customStyle="1" w:styleId="xl103">
    <w:name w:val="xl103"/>
    <w:basedOn w:val="Normal"/>
    <w:rsid w:val="00564478"/>
    <w:pPr>
      <w:spacing w:before="100" w:beforeAutospacing="1" w:after="100" w:afterAutospacing="1"/>
    </w:pPr>
    <w:rPr>
      <w:color w:val="FF0000"/>
      <w:sz w:val="22"/>
      <w:szCs w:val="22"/>
      <w:vertAlign w:val="baseline"/>
    </w:rPr>
  </w:style>
  <w:style w:type="paragraph" w:customStyle="1" w:styleId="xl104">
    <w:name w:val="xl104"/>
    <w:basedOn w:val="Normal"/>
    <w:rsid w:val="00564478"/>
    <w:pPr>
      <w:spacing w:before="100" w:beforeAutospacing="1" w:after="100" w:afterAutospacing="1"/>
      <w:jc w:val="right"/>
      <w:textAlignment w:val="top"/>
    </w:pPr>
    <w:rPr>
      <w:color w:val="FF0000"/>
      <w:vertAlign w:val="baseline"/>
    </w:rPr>
  </w:style>
  <w:style w:type="paragraph" w:customStyle="1" w:styleId="xl105">
    <w:name w:val="xl105"/>
    <w:basedOn w:val="Normal"/>
    <w:rsid w:val="00564478"/>
    <w:pPr>
      <w:spacing w:before="100" w:beforeAutospacing="1" w:after="100" w:afterAutospacing="1"/>
    </w:pPr>
    <w:rPr>
      <w:rFonts w:ascii="Arial" w:hAnsi="Arial" w:cs="Arial"/>
      <w:color w:val="FF0000"/>
      <w:vertAlign w:val="baseline"/>
    </w:rPr>
  </w:style>
  <w:style w:type="paragraph" w:customStyle="1" w:styleId="xl106">
    <w:name w:val="xl106"/>
    <w:basedOn w:val="Normal"/>
    <w:rsid w:val="00564478"/>
    <w:pPr>
      <w:spacing w:before="100" w:beforeAutospacing="1" w:after="100" w:afterAutospacing="1"/>
      <w:jc w:val="center"/>
    </w:pPr>
    <w:rPr>
      <w:sz w:val="28"/>
      <w:szCs w:val="28"/>
      <w:vertAlign w:val="baseline"/>
    </w:rPr>
  </w:style>
  <w:style w:type="paragraph" w:customStyle="1" w:styleId="xl107">
    <w:name w:val="xl107"/>
    <w:basedOn w:val="Normal"/>
    <w:rsid w:val="00564478"/>
    <w:pPr>
      <w:spacing w:before="100" w:beforeAutospacing="1" w:after="100" w:afterAutospacing="1"/>
      <w:jc w:val="both"/>
      <w:textAlignment w:val="top"/>
    </w:pPr>
    <w:rPr>
      <w:vertAlign w:val="baseline"/>
    </w:rPr>
  </w:style>
  <w:style w:type="paragraph" w:customStyle="1" w:styleId="xl108">
    <w:name w:val="xl108"/>
    <w:basedOn w:val="Normal"/>
    <w:rsid w:val="00564478"/>
    <w:pPr>
      <w:pBdr>
        <w:bottom w:val="single" w:sz="4" w:space="0" w:color="auto"/>
      </w:pBdr>
      <w:spacing w:before="100" w:beforeAutospacing="1" w:after="100" w:afterAutospacing="1"/>
    </w:pPr>
    <w:rPr>
      <w:sz w:val="22"/>
      <w:szCs w:val="22"/>
      <w:vertAlign w:val="baseline"/>
    </w:rPr>
  </w:style>
  <w:style w:type="paragraph" w:customStyle="1" w:styleId="xl109">
    <w:name w:val="xl109"/>
    <w:basedOn w:val="Normal"/>
    <w:rsid w:val="00564478"/>
    <w:pPr>
      <w:pBdr>
        <w:bottom w:val="single" w:sz="4" w:space="0" w:color="auto"/>
      </w:pBdr>
      <w:spacing w:before="100" w:beforeAutospacing="1" w:after="100" w:afterAutospacing="1"/>
      <w:textAlignment w:val="center"/>
    </w:pPr>
    <w:rPr>
      <w:vertAlign w:val="baseline"/>
    </w:rPr>
  </w:style>
  <w:style w:type="paragraph" w:customStyle="1" w:styleId="xl110">
    <w:name w:val="xl110"/>
    <w:basedOn w:val="Normal"/>
    <w:rsid w:val="00564478"/>
    <w:pPr>
      <w:pBdr>
        <w:bottom w:val="single" w:sz="4" w:space="0" w:color="auto"/>
      </w:pBdr>
      <w:spacing w:before="100" w:beforeAutospacing="1" w:after="100" w:afterAutospacing="1"/>
      <w:jc w:val="center"/>
      <w:textAlignment w:val="center"/>
    </w:pPr>
    <w:rPr>
      <w:vertAlign w:val="baseline"/>
    </w:rPr>
  </w:style>
  <w:style w:type="paragraph" w:customStyle="1" w:styleId="xl111">
    <w:name w:val="xl111"/>
    <w:basedOn w:val="Normal"/>
    <w:rsid w:val="00564478"/>
    <w:pPr>
      <w:pBdr>
        <w:bottom w:val="single" w:sz="4" w:space="0" w:color="auto"/>
      </w:pBdr>
      <w:spacing w:before="100" w:beforeAutospacing="1" w:after="100" w:afterAutospacing="1"/>
      <w:jc w:val="center"/>
      <w:textAlignment w:val="center"/>
    </w:pPr>
    <w:rPr>
      <w:vertAlign w:val="baseline"/>
    </w:rPr>
  </w:style>
  <w:style w:type="paragraph" w:customStyle="1" w:styleId="xl112">
    <w:name w:val="xl112"/>
    <w:basedOn w:val="Normal"/>
    <w:rsid w:val="00564478"/>
    <w:pPr>
      <w:pBdr>
        <w:bottom w:val="single" w:sz="4" w:space="0" w:color="auto"/>
      </w:pBdr>
      <w:spacing w:before="100" w:beforeAutospacing="1" w:after="100" w:afterAutospacing="1"/>
      <w:textAlignment w:val="center"/>
    </w:pPr>
    <w:rPr>
      <w:vertAlign w:val="baseline"/>
    </w:rPr>
  </w:style>
  <w:style w:type="paragraph" w:customStyle="1" w:styleId="xl113">
    <w:name w:val="xl113"/>
    <w:basedOn w:val="Normal"/>
    <w:rsid w:val="00564478"/>
    <w:pPr>
      <w:spacing w:before="100" w:beforeAutospacing="1" w:after="100" w:afterAutospacing="1"/>
      <w:jc w:val="right"/>
      <w:textAlignment w:val="top"/>
    </w:pPr>
    <w:rPr>
      <w:vertAlign w:val="baseline"/>
    </w:rPr>
  </w:style>
  <w:style w:type="paragraph" w:customStyle="1" w:styleId="xl114">
    <w:name w:val="xl114"/>
    <w:basedOn w:val="Normal"/>
    <w:rsid w:val="00564478"/>
    <w:pPr>
      <w:pBdr>
        <w:bottom w:val="single" w:sz="4" w:space="0" w:color="000000"/>
      </w:pBdr>
      <w:spacing w:before="100" w:beforeAutospacing="1" w:after="100" w:afterAutospacing="1"/>
    </w:pPr>
    <w:rPr>
      <w:vertAlign w:val="baseline"/>
    </w:rPr>
  </w:style>
  <w:style w:type="paragraph" w:customStyle="1" w:styleId="xl115">
    <w:name w:val="xl115"/>
    <w:basedOn w:val="Normal"/>
    <w:rsid w:val="00564478"/>
    <w:pPr>
      <w:pBdr>
        <w:bottom w:val="single" w:sz="4" w:space="0" w:color="000000"/>
      </w:pBdr>
      <w:spacing w:before="100" w:beforeAutospacing="1" w:after="100" w:afterAutospacing="1"/>
    </w:pPr>
    <w:rPr>
      <w:vertAlign w:val="baseline"/>
    </w:rPr>
  </w:style>
  <w:style w:type="paragraph" w:customStyle="1" w:styleId="xl116">
    <w:name w:val="xl116"/>
    <w:basedOn w:val="Normal"/>
    <w:rsid w:val="00564478"/>
    <w:pPr>
      <w:pBdr>
        <w:bottom w:val="single" w:sz="4" w:space="0" w:color="000000"/>
      </w:pBdr>
      <w:spacing w:before="100" w:beforeAutospacing="1" w:after="100" w:afterAutospacing="1"/>
    </w:pPr>
    <w:rPr>
      <w:vertAlign w:val="baseline"/>
    </w:rPr>
  </w:style>
  <w:style w:type="paragraph" w:customStyle="1" w:styleId="xl117">
    <w:name w:val="xl117"/>
    <w:basedOn w:val="Normal"/>
    <w:rsid w:val="00564478"/>
    <w:pPr>
      <w:pBdr>
        <w:bottom w:val="single" w:sz="4" w:space="0" w:color="000000"/>
      </w:pBdr>
      <w:spacing w:before="100" w:beforeAutospacing="1" w:after="100" w:afterAutospacing="1"/>
      <w:jc w:val="center"/>
    </w:pPr>
    <w:rPr>
      <w:vertAlign w:val="baseline"/>
    </w:rPr>
  </w:style>
  <w:style w:type="paragraph" w:customStyle="1" w:styleId="xl118">
    <w:name w:val="xl118"/>
    <w:basedOn w:val="Normal"/>
    <w:rsid w:val="00564478"/>
    <w:pPr>
      <w:pBdr>
        <w:bottom w:val="single" w:sz="4" w:space="0" w:color="000000"/>
      </w:pBdr>
      <w:spacing w:before="100" w:beforeAutospacing="1" w:after="100" w:afterAutospacing="1"/>
      <w:jc w:val="both"/>
      <w:textAlignment w:val="top"/>
    </w:pPr>
    <w:rPr>
      <w:sz w:val="28"/>
      <w:szCs w:val="28"/>
      <w:vertAlign w:val="baseline"/>
    </w:rPr>
  </w:style>
  <w:style w:type="paragraph" w:customStyle="1" w:styleId="xl119">
    <w:name w:val="xl119"/>
    <w:basedOn w:val="Normal"/>
    <w:rsid w:val="00564478"/>
    <w:pPr>
      <w:pBdr>
        <w:bottom w:val="single" w:sz="4" w:space="0" w:color="auto"/>
      </w:pBdr>
      <w:spacing w:before="100" w:beforeAutospacing="1" w:after="100" w:afterAutospacing="1"/>
      <w:jc w:val="both"/>
      <w:textAlignment w:val="top"/>
    </w:pPr>
    <w:rPr>
      <w:vertAlign w:val="baseline"/>
    </w:rPr>
  </w:style>
  <w:style w:type="paragraph" w:customStyle="1" w:styleId="xl120">
    <w:name w:val="xl120"/>
    <w:basedOn w:val="Normal"/>
    <w:rsid w:val="00564478"/>
    <w:pPr>
      <w:pBdr>
        <w:bottom w:val="single" w:sz="4" w:space="0" w:color="000000"/>
      </w:pBdr>
      <w:spacing w:before="100" w:beforeAutospacing="1" w:after="100" w:afterAutospacing="1"/>
      <w:jc w:val="both"/>
      <w:textAlignment w:val="top"/>
    </w:pPr>
    <w:rPr>
      <w:vertAlign w:val="baseline"/>
    </w:rPr>
  </w:style>
  <w:style w:type="paragraph" w:customStyle="1" w:styleId="xl121">
    <w:name w:val="xl121"/>
    <w:basedOn w:val="Normal"/>
    <w:rsid w:val="00564478"/>
    <w:pPr>
      <w:spacing w:before="100" w:beforeAutospacing="1" w:after="100" w:afterAutospacing="1"/>
    </w:pPr>
    <w:rPr>
      <w:vertAlign w:val="baseline"/>
    </w:rPr>
  </w:style>
  <w:style w:type="paragraph" w:customStyle="1" w:styleId="xl122">
    <w:name w:val="xl122"/>
    <w:basedOn w:val="Normal"/>
    <w:rsid w:val="00564478"/>
    <w:pPr>
      <w:spacing w:before="100" w:beforeAutospacing="1" w:after="100" w:afterAutospacing="1"/>
      <w:jc w:val="both"/>
      <w:textAlignment w:val="top"/>
    </w:pPr>
    <w:rPr>
      <w:vertAlign w:val="baseline"/>
    </w:rPr>
  </w:style>
  <w:style w:type="paragraph" w:customStyle="1" w:styleId="xl123">
    <w:name w:val="xl123"/>
    <w:basedOn w:val="Normal"/>
    <w:rsid w:val="00564478"/>
    <w:pPr>
      <w:spacing w:before="100" w:beforeAutospacing="1" w:after="100" w:afterAutospacing="1"/>
    </w:pPr>
    <w:rPr>
      <w:b/>
      <w:bCs/>
      <w:vertAlign w:val="baseline"/>
    </w:rPr>
  </w:style>
  <w:style w:type="paragraph" w:customStyle="1" w:styleId="xl124">
    <w:name w:val="xl124"/>
    <w:basedOn w:val="Normal"/>
    <w:rsid w:val="00564478"/>
    <w:pPr>
      <w:spacing w:before="100" w:beforeAutospacing="1" w:after="100" w:afterAutospacing="1"/>
    </w:pPr>
    <w:rPr>
      <w:vertAlign w:val="baseline"/>
    </w:rPr>
  </w:style>
  <w:style w:type="paragraph" w:customStyle="1" w:styleId="xl125">
    <w:name w:val="xl125"/>
    <w:basedOn w:val="Normal"/>
    <w:rsid w:val="00564478"/>
    <w:pPr>
      <w:spacing w:before="100" w:beforeAutospacing="1" w:after="100" w:afterAutospacing="1"/>
      <w:jc w:val="center"/>
    </w:pPr>
    <w:rPr>
      <w:vertAlign w:val="baseline"/>
    </w:rPr>
  </w:style>
  <w:style w:type="paragraph" w:customStyle="1" w:styleId="xl126">
    <w:name w:val="xl126"/>
    <w:basedOn w:val="Normal"/>
    <w:rsid w:val="00564478"/>
    <w:pPr>
      <w:spacing w:before="100" w:beforeAutospacing="1" w:after="100" w:afterAutospacing="1"/>
    </w:pPr>
    <w:rPr>
      <w:vertAlign w:val="baseline"/>
    </w:rPr>
  </w:style>
  <w:style w:type="paragraph" w:customStyle="1" w:styleId="xl127">
    <w:name w:val="xl127"/>
    <w:basedOn w:val="Normal"/>
    <w:rsid w:val="00564478"/>
    <w:pPr>
      <w:pBdr>
        <w:bottom w:val="single" w:sz="4" w:space="0" w:color="auto"/>
      </w:pBdr>
      <w:spacing w:before="100" w:beforeAutospacing="1" w:after="100" w:afterAutospacing="1"/>
    </w:pPr>
    <w:rPr>
      <w:vertAlign w:val="baseline"/>
    </w:rPr>
  </w:style>
  <w:style w:type="paragraph" w:customStyle="1" w:styleId="xl128">
    <w:name w:val="xl128"/>
    <w:basedOn w:val="Normal"/>
    <w:rsid w:val="00564478"/>
    <w:pPr>
      <w:pBdr>
        <w:bottom w:val="single" w:sz="4" w:space="0" w:color="auto"/>
      </w:pBdr>
      <w:spacing w:before="100" w:beforeAutospacing="1" w:after="100" w:afterAutospacing="1"/>
      <w:jc w:val="both"/>
      <w:textAlignment w:val="top"/>
    </w:pPr>
    <w:rPr>
      <w:vertAlign w:val="baseline"/>
    </w:rPr>
  </w:style>
  <w:style w:type="paragraph" w:customStyle="1" w:styleId="xl129">
    <w:name w:val="xl129"/>
    <w:basedOn w:val="Normal"/>
    <w:rsid w:val="00564478"/>
    <w:pPr>
      <w:pBdr>
        <w:bottom w:val="single" w:sz="4" w:space="0" w:color="auto"/>
      </w:pBdr>
      <w:spacing w:before="100" w:beforeAutospacing="1" w:after="100" w:afterAutospacing="1"/>
    </w:pPr>
    <w:rPr>
      <w:vertAlign w:val="baseline"/>
    </w:rPr>
  </w:style>
  <w:style w:type="paragraph" w:customStyle="1" w:styleId="xl130">
    <w:name w:val="xl130"/>
    <w:basedOn w:val="Normal"/>
    <w:rsid w:val="00564478"/>
    <w:pPr>
      <w:pBdr>
        <w:bottom w:val="single" w:sz="4" w:space="0" w:color="auto"/>
      </w:pBdr>
      <w:spacing w:before="100" w:beforeAutospacing="1" w:after="100" w:afterAutospacing="1"/>
    </w:pPr>
    <w:rPr>
      <w:vertAlign w:val="baseline"/>
    </w:rPr>
  </w:style>
  <w:style w:type="paragraph" w:customStyle="1" w:styleId="xl131">
    <w:name w:val="xl131"/>
    <w:basedOn w:val="Normal"/>
    <w:rsid w:val="00564478"/>
    <w:pPr>
      <w:pBdr>
        <w:bottom w:val="single" w:sz="4" w:space="0" w:color="auto"/>
      </w:pBdr>
      <w:spacing w:before="100" w:beforeAutospacing="1" w:after="100" w:afterAutospacing="1"/>
      <w:jc w:val="center"/>
    </w:pPr>
    <w:rPr>
      <w:vertAlign w:val="baseline"/>
    </w:rPr>
  </w:style>
  <w:style w:type="paragraph" w:customStyle="1" w:styleId="xl132">
    <w:name w:val="xl132"/>
    <w:basedOn w:val="Normal"/>
    <w:rsid w:val="00564478"/>
    <w:pPr>
      <w:spacing w:before="100" w:beforeAutospacing="1" w:after="100" w:afterAutospacing="1"/>
    </w:pPr>
    <w:rPr>
      <w:sz w:val="28"/>
      <w:szCs w:val="28"/>
      <w:vertAlign w:val="baseline"/>
    </w:rPr>
  </w:style>
  <w:style w:type="paragraph" w:customStyle="1" w:styleId="xl133">
    <w:name w:val="xl133"/>
    <w:basedOn w:val="Normal"/>
    <w:rsid w:val="00564478"/>
    <w:pPr>
      <w:pBdr>
        <w:bottom w:val="single" w:sz="4" w:space="0" w:color="auto"/>
      </w:pBdr>
      <w:spacing w:before="100" w:beforeAutospacing="1" w:after="100" w:afterAutospacing="1"/>
    </w:pPr>
    <w:rPr>
      <w:vertAlign w:val="baseline"/>
    </w:rPr>
  </w:style>
  <w:style w:type="paragraph" w:customStyle="1" w:styleId="xl134">
    <w:name w:val="xl134"/>
    <w:basedOn w:val="Normal"/>
    <w:rsid w:val="00564478"/>
    <w:pPr>
      <w:pBdr>
        <w:bottom w:val="single" w:sz="4" w:space="0" w:color="auto"/>
      </w:pBdr>
      <w:spacing w:before="100" w:beforeAutospacing="1" w:after="100" w:afterAutospacing="1"/>
      <w:jc w:val="both"/>
      <w:textAlignment w:val="top"/>
    </w:pPr>
    <w:rPr>
      <w:vertAlign w:val="baseline"/>
    </w:rPr>
  </w:style>
  <w:style w:type="paragraph" w:customStyle="1" w:styleId="xl135">
    <w:name w:val="xl135"/>
    <w:basedOn w:val="Normal"/>
    <w:rsid w:val="00564478"/>
    <w:pPr>
      <w:spacing w:before="100" w:beforeAutospacing="1" w:after="100" w:afterAutospacing="1"/>
      <w:jc w:val="both"/>
      <w:textAlignment w:val="top"/>
    </w:pPr>
    <w:rPr>
      <w:color w:val="000000"/>
      <w:sz w:val="22"/>
      <w:szCs w:val="22"/>
      <w:vertAlign w:val="baseline"/>
    </w:rPr>
  </w:style>
  <w:style w:type="paragraph" w:customStyle="1" w:styleId="xl136">
    <w:name w:val="xl136"/>
    <w:basedOn w:val="Normal"/>
    <w:rsid w:val="00564478"/>
    <w:pPr>
      <w:spacing w:before="100" w:beforeAutospacing="1" w:after="100" w:afterAutospacing="1"/>
      <w:textAlignment w:val="top"/>
    </w:pPr>
    <w:rPr>
      <w:color w:val="000000"/>
      <w:sz w:val="22"/>
      <w:szCs w:val="22"/>
      <w:vertAlign w:val="baseline"/>
    </w:rPr>
  </w:style>
  <w:style w:type="paragraph" w:customStyle="1" w:styleId="xl137">
    <w:name w:val="xl137"/>
    <w:basedOn w:val="Normal"/>
    <w:rsid w:val="00564478"/>
    <w:pPr>
      <w:spacing w:before="100" w:beforeAutospacing="1" w:after="100" w:afterAutospacing="1"/>
      <w:jc w:val="right"/>
    </w:pPr>
    <w:rPr>
      <w:vertAlign w:val="baseline"/>
    </w:rPr>
  </w:style>
  <w:style w:type="paragraph" w:customStyle="1" w:styleId="xl138">
    <w:name w:val="xl138"/>
    <w:basedOn w:val="Normal"/>
    <w:rsid w:val="00564478"/>
    <w:pPr>
      <w:spacing w:before="100" w:beforeAutospacing="1" w:after="100" w:afterAutospacing="1"/>
      <w:jc w:val="center"/>
      <w:textAlignment w:val="top"/>
    </w:pPr>
    <w:rPr>
      <w:b/>
      <w:bCs/>
      <w:sz w:val="28"/>
      <w:szCs w:val="28"/>
      <w:vertAlign w:val="baseline"/>
    </w:rPr>
  </w:style>
  <w:style w:type="paragraph" w:customStyle="1" w:styleId="xl139">
    <w:name w:val="xl139"/>
    <w:basedOn w:val="Normal"/>
    <w:rsid w:val="00564478"/>
    <w:pPr>
      <w:spacing w:before="100" w:beforeAutospacing="1" w:after="100" w:afterAutospacing="1"/>
      <w:textAlignment w:val="top"/>
    </w:pPr>
    <w:rPr>
      <w:vertAlign w:val="baseline"/>
    </w:rPr>
  </w:style>
  <w:style w:type="paragraph" w:customStyle="1" w:styleId="xl140">
    <w:name w:val="xl140"/>
    <w:basedOn w:val="Normal"/>
    <w:rsid w:val="00564478"/>
    <w:pPr>
      <w:pBdr>
        <w:bottom w:val="single" w:sz="4" w:space="0" w:color="auto"/>
      </w:pBdr>
      <w:spacing w:before="100" w:beforeAutospacing="1" w:after="100" w:afterAutospacing="1"/>
      <w:jc w:val="right"/>
    </w:pPr>
    <w:rPr>
      <w:vertAlign w:val="baseline"/>
    </w:rPr>
  </w:style>
  <w:style w:type="paragraph" w:customStyle="1" w:styleId="xl141">
    <w:name w:val="xl141"/>
    <w:basedOn w:val="Normal"/>
    <w:rsid w:val="00564478"/>
    <w:pPr>
      <w:spacing w:before="100" w:beforeAutospacing="1" w:after="100" w:afterAutospacing="1"/>
    </w:pPr>
    <w:rPr>
      <w:b/>
      <w:bCs/>
      <w:sz w:val="28"/>
      <w:szCs w:val="28"/>
      <w:vertAlign w:val="baseline"/>
    </w:rPr>
  </w:style>
  <w:style w:type="paragraph" w:customStyle="1" w:styleId="xl142">
    <w:name w:val="xl142"/>
    <w:basedOn w:val="Normal"/>
    <w:rsid w:val="00564478"/>
    <w:pPr>
      <w:spacing w:before="100" w:beforeAutospacing="1" w:after="100" w:afterAutospacing="1"/>
      <w:jc w:val="both"/>
    </w:pPr>
    <w:rPr>
      <w:sz w:val="22"/>
      <w:szCs w:val="22"/>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uiPriority w:val="9"/>
    <w:qFormat/>
    <w:rsid w:val="00E81D61"/>
    <w:pPr>
      <w:keepNext/>
      <w:tabs>
        <w:tab w:val="num" w:pos="360"/>
      </w:tabs>
      <w:suppressAutoHyphens/>
      <w:spacing w:before="240" w:after="120" w:line="276" w:lineRule="auto"/>
      <w:outlineLvl w:val="0"/>
    </w:pPr>
    <w:rPr>
      <w:rFonts w:ascii="Liberation Serif" w:eastAsia="SimSun" w:hAnsi="Liberation Serif" w:cs="Mangal"/>
      <w:b/>
      <w:bCs/>
      <w:sz w:val="48"/>
      <w:szCs w:val="48"/>
      <w:vertAlign w:val="baseline"/>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81D61"/>
    <w:rPr>
      <w:rFonts w:ascii="Liberation Serif" w:eastAsia="SimSun" w:hAnsi="Liberation Serif" w:cs="Mangal"/>
      <w:b/>
      <w:bCs/>
      <w:sz w:val="48"/>
      <w:szCs w:val="48"/>
      <w:lang w:eastAsia="zh-CN"/>
    </w:rPr>
  </w:style>
  <w:style w:type="paragraph" w:styleId="BodyText">
    <w:name w:val="Body Text"/>
    <w:basedOn w:val="Normal"/>
    <w:link w:val="BodyTextChar"/>
    <w:uiPriority w:val="99"/>
    <w:unhideWhenUsed/>
    <w:rsid w:val="00E81D61"/>
    <w:pPr>
      <w:suppressAutoHyphens/>
      <w:spacing w:after="120" w:line="276" w:lineRule="auto"/>
    </w:pPr>
    <w:rPr>
      <w:rFonts w:ascii="Calibri" w:hAnsi="Calibri"/>
      <w:sz w:val="22"/>
      <w:szCs w:val="22"/>
      <w:vertAlign w:val="baseline"/>
      <w:lang w:val="en-US" w:eastAsia="zh-CN"/>
    </w:rPr>
  </w:style>
  <w:style w:type="character" w:customStyle="1" w:styleId="BodyTextChar">
    <w:name w:val="Body Text Char"/>
    <w:basedOn w:val="DefaultParagraphFont"/>
    <w:link w:val="BodyText"/>
    <w:uiPriority w:val="99"/>
    <w:locked/>
    <w:rsid w:val="00E81D61"/>
    <w:rPr>
      <w:rFonts w:ascii="Calibri" w:eastAsia="Times New Roman" w:hAnsi="Calibri" w:cs="Times New Roman"/>
      <w:sz w:val="22"/>
      <w:szCs w:val="22"/>
      <w:lang w:eastAsia="zh-CN"/>
    </w:rPr>
  </w:style>
  <w:style w:type="table" w:styleId="TableGrid">
    <w:name w:val="Table Grid"/>
    <w:basedOn w:val="TableNormal"/>
    <w:uiPriority w:val="3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D4686"/>
    <w:rPr>
      <w:rFonts w:ascii="Tahoma" w:hAnsi="Tahoma" w:cs="Tahoma"/>
      <w:sz w:val="16"/>
      <w:szCs w:val="16"/>
    </w:rPr>
  </w:style>
  <w:style w:type="character" w:customStyle="1" w:styleId="BalloonTextChar">
    <w:name w:val="Balloon Text Char"/>
    <w:basedOn w:val="DefaultParagraphFont"/>
    <w:link w:val="BalloonText"/>
    <w:uiPriority w:val="99"/>
    <w:semiHidden/>
    <w:rsid w:val="0094616F"/>
    <w:rPr>
      <w:sz w:val="0"/>
      <w:szCs w:val="0"/>
      <w:vertAlign w:val="superscript"/>
      <w:lang w:val="en-GB"/>
    </w:rPr>
  </w:style>
  <w:style w:type="character" w:styleId="Hyperlink">
    <w:name w:val="Hyperlink"/>
    <w:basedOn w:val="DefaultParagraphFont"/>
    <w:uiPriority w:val="99"/>
    <w:rsid w:val="000F7D35"/>
    <w:rPr>
      <w:color w:val="0000FF"/>
      <w:u w:val="single"/>
    </w:rPr>
  </w:style>
  <w:style w:type="paragraph" w:styleId="Title">
    <w:name w:val="Title"/>
    <w:basedOn w:val="Normal"/>
    <w:link w:val="TitleChar"/>
    <w:uiPriority w:val="10"/>
    <w:qFormat/>
    <w:rsid w:val="00C2177A"/>
    <w:pPr>
      <w:jc w:val="center"/>
    </w:pPr>
    <w:rPr>
      <w:sz w:val="32"/>
      <w:vertAlign w:val="baseline"/>
      <w:lang w:val="sl-SI"/>
    </w:rPr>
  </w:style>
  <w:style w:type="character" w:customStyle="1" w:styleId="TitleChar">
    <w:name w:val="Title Char"/>
    <w:basedOn w:val="DefaultParagraphFont"/>
    <w:link w:val="Title"/>
    <w:uiPriority w:val="10"/>
    <w:rsid w:val="0094616F"/>
    <w:rPr>
      <w:rFonts w:ascii="Cambria" w:eastAsia="Times New Roman" w:hAnsi="Cambria" w:cs="Times New Roman"/>
      <w:b/>
      <w:bCs/>
      <w:kern w:val="28"/>
      <w:sz w:val="32"/>
      <w:szCs w:val="32"/>
      <w:vertAlign w:val="superscript"/>
      <w:lang w:val="en-GB"/>
    </w:rPr>
  </w:style>
  <w:style w:type="paragraph" w:styleId="Header">
    <w:name w:val="header"/>
    <w:basedOn w:val="Normal"/>
    <w:link w:val="HeaderChar"/>
    <w:uiPriority w:val="99"/>
    <w:rsid w:val="00155C22"/>
    <w:pPr>
      <w:tabs>
        <w:tab w:val="center" w:pos="4320"/>
        <w:tab w:val="right" w:pos="8640"/>
      </w:tabs>
    </w:pPr>
  </w:style>
  <w:style w:type="character" w:customStyle="1" w:styleId="HeaderChar">
    <w:name w:val="Header Char"/>
    <w:basedOn w:val="DefaultParagraphFont"/>
    <w:link w:val="Header"/>
    <w:uiPriority w:val="99"/>
    <w:semiHidden/>
    <w:rsid w:val="0094616F"/>
    <w:rPr>
      <w:sz w:val="24"/>
      <w:szCs w:val="24"/>
      <w:vertAlign w:val="superscript"/>
      <w:lang w:val="en-GB"/>
    </w:rPr>
  </w:style>
  <w:style w:type="paragraph" w:styleId="Footer">
    <w:name w:val="footer"/>
    <w:basedOn w:val="Normal"/>
    <w:link w:val="FooterChar"/>
    <w:uiPriority w:val="99"/>
    <w:rsid w:val="00155C22"/>
    <w:pPr>
      <w:tabs>
        <w:tab w:val="center" w:pos="4320"/>
        <w:tab w:val="right" w:pos="8640"/>
      </w:tabs>
    </w:pPr>
  </w:style>
  <w:style w:type="character" w:customStyle="1" w:styleId="FooterChar">
    <w:name w:val="Footer Char"/>
    <w:basedOn w:val="DefaultParagraphFont"/>
    <w:link w:val="Footer"/>
    <w:uiPriority w:val="99"/>
    <w:semiHidden/>
    <w:rsid w:val="0094616F"/>
    <w:rPr>
      <w:sz w:val="24"/>
      <w:szCs w:val="24"/>
      <w:vertAlign w:val="superscript"/>
      <w:lang w:val="en-GB"/>
    </w:rPr>
  </w:style>
  <w:style w:type="character" w:styleId="PageNumber">
    <w:name w:val="page number"/>
    <w:basedOn w:val="DefaultParagraphFont"/>
    <w:uiPriority w:val="99"/>
    <w:rsid w:val="00EC121B"/>
    <w:rPr>
      <w:rFonts w:cs="Times New Roman"/>
    </w:rPr>
  </w:style>
  <w:style w:type="paragraph" w:styleId="ListParagraph">
    <w:name w:val="List Paragraph"/>
    <w:basedOn w:val="Normal"/>
    <w:uiPriority w:val="34"/>
    <w:qFormat/>
    <w:rsid w:val="00822834"/>
    <w:pPr>
      <w:ind w:left="720"/>
    </w:pPr>
  </w:style>
  <w:style w:type="character" w:styleId="IntenseEmphasis">
    <w:name w:val="Intense Emphasis"/>
    <w:basedOn w:val="DefaultParagraphFont"/>
    <w:uiPriority w:val="21"/>
    <w:qFormat/>
    <w:rsid w:val="00CB5A37"/>
    <w:rPr>
      <w:rFonts w:ascii="Arial" w:hAnsi="Arial"/>
      <w:color w:val="000000"/>
      <w:sz w:val="28"/>
      <w:u w:val="single"/>
    </w:rPr>
  </w:style>
  <w:style w:type="character" w:styleId="FollowedHyperlink">
    <w:name w:val="FollowedHyperlink"/>
    <w:basedOn w:val="DefaultParagraphFont"/>
    <w:uiPriority w:val="99"/>
    <w:unhideWhenUsed/>
    <w:rsid w:val="00823552"/>
    <w:rPr>
      <w:rFonts w:cs="Times New Roman"/>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LO-Normal">
    <w:name w:val="LO-Normal"/>
    <w:rsid w:val="00DF672E"/>
    <w:pPr>
      <w:suppressAutoHyphens/>
      <w:autoSpaceDE w:val="0"/>
    </w:pPr>
    <w:rPr>
      <w:color w:val="000000"/>
      <w:kern w:val="1"/>
      <w:sz w:val="24"/>
      <w:szCs w:val="24"/>
      <w:lang w:eastAsia="zh-CN"/>
    </w:rPr>
  </w:style>
  <w:style w:type="table" w:customStyle="1" w:styleId="TableGrid1">
    <w:name w:val="Table Grid1"/>
    <w:basedOn w:val="TableNormal"/>
    <w:next w:val="TableGrid"/>
    <w:uiPriority w:val="59"/>
    <w:rsid w:val="00DE0AE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E81D61"/>
    <w:pPr>
      <w:suppressLineNumbers/>
      <w:suppressAutoHyphens/>
      <w:spacing w:after="200" w:line="276" w:lineRule="auto"/>
    </w:pPr>
    <w:rPr>
      <w:rFonts w:ascii="Calibri" w:hAnsi="Calibri"/>
      <w:sz w:val="22"/>
      <w:szCs w:val="22"/>
      <w:vertAlign w:val="baseline"/>
      <w:lang w:val="en-US" w:eastAsia="zh-CN"/>
    </w:rPr>
  </w:style>
  <w:style w:type="paragraph" w:customStyle="1" w:styleId="font7">
    <w:name w:val="font7"/>
    <w:basedOn w:val="Normal"/>
    <w:rsid w:val="000852FF"/>
    <w:pPr>
      <w:spacing w:before="100" w:beforeAutospacing="1" w:after="100" w:afterAutospacing="1"/>
    </w:pPr>
    <w:rPr>
      <w:rFonts w:ascii="Arial YU" w:hAnsi="Arial YU"/>
      <w:color w:val="000000"/>
      <w:vertAlign w:val="baseline"/>
    </w:rPr>
  </w:style>
  <w:style w:type="paragraph" w:customStyle="1" w:styleId="font8">
    <w:name w:val="font8"/>
    <w:basedOn w:val="Normal"/>
    <w:rsid w:val="000852FF"/>
    <w:pPr>
      <w:spacing w:before="100" w:beforeAutospacing="1" w:after="100" w:afterAutospacing="1"/>
    </w:pPr>
    <w:rPr>
      <w:rFonts w:ascii="Symbol" w:hAnsi="Symbol"/>
      <w:color w:val="000000"/>
      <w:vertAlign w:val="baseline"/>
    </w:rPr>
  </w:style>
  <w:style w:type="paragraph" w:customStyle="1" w:styleId="xl96">
    <w:name w:val="xl96"/>
    <w:basedOn w:val="Normal"/>
    <w:rsid w:val="000852FF"/>
    <w:pPr>
      <w:spacing w:before="100" w:beforeAutospacing="1" w:after="100" w:afterAutospacing="1"/>
      <w:textAlignment w:val="top"/>
    </w:pPr>
    <w:rPr>
      <w:vertAlign w:val="baseline"/>
    </w:rPr>
  </w:style>
  <w:style w:type="paragraph" w:customStyle="1" w:styleId="xl97">
    <w:name w:val="xl97"/>
    <w:basedOn w:val="Normal"/>
    <w:rsid w:val="000852FF"/>
    <w:pPr>
      <w:spacing w:before="100" w:beforeAutospacing="1" w:after="100" w:afterAutospacing="1"/>
      <w:jc w:val="center"/>
      <w:textAlignment w:val="top"/>
    </w:pPr>
    <w:rPr>
      <w:b/>
      <w:bCs/>
      <w:vertAlign w:val="baseline"/>
    </w:rPr>
  </w:style>
  <w:style w:type="paragraph" w:styleId="BodyText3">
    <w:name w:val="Body Text 3"/>
    <w:basedOn w:val="Normal"/>
    <w:link w:val="BodyText3Char"/>
    <w:uiPriority w:val="99"/>
    <w:rsid w:val="000D100E"/>
    <w:pPr>
      <w:suppressAutoHyphens/>
      <w:spacing w:after="120" w:line="100" w:lineRule="atLeast"/>
    </w:pPr>
    <w:rPr>
      <w:color w:val="000000"/>
      <w:kern w:val="1"/>
      <w:sz w:val="16"/>
      <w:szCs w:val="16"/>
      <w:vertAlign w:val="baseline"/>
      <w:lang w:eastAsia="ar-SA"/>
    </w:rPr>
  </w:style>
  <w:style w:type="character" w:customStyle="1" w:styleId="BodyText3Char">
    <w:name w:val="Body Text 3 Char"/>
    <w:basedOn w:val="DefaultParagraphFont"/>
    <w:link w:val="BodyText3"/>
    <w:uiPriority w:val="99"/>
    <w:locked/>
    <w:rsid w:val="000D100E"/>
    <w:rPr>
      <w:rFonts w:cs="Times New Roman"/>
      <w:color w:val="000000"/>
      <w:kern w:val="1"/>
      <w:sz w:val="16"/>
      <w:szCs w:val="16"/>
      <w:lang w:eastAsia="ar-SA" w:bidi="ar-SA"/>
    </w:rPr>
  </w:style>
  <w:style w:type="paragraph" w:customStyle="1" w:styleId="font0">
    <w:name w:val="font0"/>
    <w:basedOn w:val="Normal"/>
    <w:rsid w:val="001B3ED9"/>
    <w:pPr>
      <w:spacing w:before="100" w:beforeAutospacing="1" w:after="100" w:afterAutospacing="1"/>
    </w:pPr>
    <w:rPr>
      <w:rFonts w:ascii="Calibri" w:hAnsi="Calibri" w:cs="Calibri"/>
      <w:color w:val="000000"/>
      <w:sz w:val="22"/>
      <w:szCs w:val="22"/>
      <w:vertAlign w:val="baseline"/>
    </w:rPr>
  </w:style>
  <w:style w:type="paragraph" w:customStyle="1" w:styleId="xl98">
    <w:name w:val="xl98"/>
    <w:basedOn w:val="Normal"/>
    <w:rsid w:val="00564478"/>
    <w:pPr>
      <w:spacing w:before="100" w:beforeAutospacing="1" w:after="100" w:afterAutospacing="1"/>
      <w:jc w:val="both"/>
      <w:textAlignment w:val="center"/>
    </w:pPr>
    <w:rPr>
      <w:vertAlign w:val="baseline"/>
    </w:rPr>
  </w:style>
  <w:style w:type="paragraph" w:customStyle="1" w:styleId="xl99">
    <w:name w:val="xl99"/>
    <w:basedOn w:val="Normal"/>
    <w:rsid w:val="00564478"/>
    <w:pPr>
      <w:spacing w:before="100" w:beforeAutospacing="1" w:after="100" w:afterAutospacing="1"/>
    </w:pPr>
    <w:rPr>
      <w:color w:val="FF0000"/>
      <w:vertAlign w:val="baseline"/>
    </w:rPr>
  </w:style>
  <w:style w:type="paragraph" w:customStyle="1" w:styleId="xl100">
    <w:name w:val="xl100"/>
    <w:basedOn w:val="Normal"/>
    <w:rsid w:val="00564478"/>
    <w:pPr>
      <w:spacing w:before="100" w:beforeAutospacing="1" w:after="100" w:afterAutospacing="1"/>
    </w:pPr>
    <w:rPr>
      <w:color w:val="FF0000"/>
      <w:vertAlign w:val="baseline"/>
    </w:rPr>
  </w:style>
  <w:style w:type="paragraph" w:customStyle="1" w:styleId="xl101">
    <w:name w:val="xl101"/>
    <w:basedOn w:val="Normal"/>
    <w:rsid w:val="00564478"/>
    <w:pPr>
      <w:spacing w:before="100" w:beforeAutospacing="1" w:after="100" w:afterAutospacing="1"/>
    </w:pPr>
    <w:rPr>
      <w:color w:val="FF0000"/>
      <w:vertAlign w:val="baseline"/>
    </w:rPr>
  </w:style>
  <w:style w:type="paragraph" w:customStyle="1" w:styleId="xl102">
    <w:name w:val="xl102"/>
    <w:basedOn w:val="Normal"/>
    <w:rsid w:val="00564478"/>
    <w:pPr>
      <w:spacing w:before="100" w:beforeAutospacing="1" w:after="100" w:afterAutospacing="1"/>
      <w:jc w:val="center"/>
    </w:pPr>
    <w:rPr>
      <w:color w:val="FF0000"/>
      <w:vertAlign w:val="baseline"/>
    </w:rPr>
  </w:style>
  <w:style w:type="paragraph" w:customStyle="1" w:styleId="xl103">
    <w:name w:val="xl103"/>
    <w:basedOn w:val="Normal"/>
    <w:rsid w:val="00564478"/>
    <w:pPr>
      <w:spacing w:before="100" w:beforeAutospacing="1" w:after="100" w:afterAutospacing="1"/>
    </w:pPr>
    <w:rPr>
      <w:color w:val="FF0000"/>
      <w:sz w:val="22"/>
      <w:szCs w:val="22"/>
      <w:vertAlign w:val="baseline"/>
    </w:rPr>
  </w:style>
  <w:style w:type="paragraph" w:customStyle="1" w:styleId="xl104">
    <w:name w:val="xl104"/>
    <w:basedOn w:val="Normal"/>
    <w:rsid w:val="00564478"/>
    <w:pPr>
      <w:spacing w:before="100" w:beforeAutospacing="1" w:after="100" w:afterAutospacing="1"/>
      <w:jc w:val="right"/>
      <w:textAlignment w:val="top"/>
    </w:pPr>
    <w:rPr>
      <w:color w:val="FF0000"/>
      <w:vertAlign w:val="baseline"/>
    </w:rPr>
  </w:style>
  <w:style w:type="paragraph" w:customStyle="1" w:styleId="xl105">
    <w:name w:val="xl105"/>
    <w:basedOn w:val="Normal"/>
    <w:rsid w:val="00564478"/>
    <w:pPr>
      <w:spacing w:before="100" w:beforeAutospacing="1" w:after="100" w:afterAutospacing="1"/>
    </w:pPr>
    <w:rPr>
      <w:rFonts w:ascii="Arial" w:hAnsi="Arial" w:cs="Arial"/>
      <w:color w:val="FF0000"/>
      <w:vertAlign w:val="baseline"/>
    </w:rPr>
  </w:style>
  <w:style w:type="paragraph" w:customStyle="1" w:styleId="xl106">
    <w:name w:val="xl106"/>
    <w:basedOn w:val="Normal"/>
    <w:rsid w:val="00564478"/>
    <w:pPr>
      <w:spacing w:before="100" w:beforeAutospacing="1" w:after="100" w:afterAutospacing="1"/>
      <w:jc w:val="center"/>
    </w:pPr>
    <w:rPr>
      <w:sz w:val="28"/>
      <w:szCs w:val="28"/>
      <w:vertAlign w:val="baseline"/>
    </w:rPr>
  </w:style>
  <w:style w:type="paragraph" w:customStyle="1" w:styleId="xl107">
    <w:name w:val="xl107"/>
    <w:basedOn w:val="Normal"/>
    <w:rsid w:val="00564478"/>
    <w:pPr>
      <w:spacing w:before="100" w:beforeAutospacing="1" w:after="100" w:afterAutospacing="1"/>
      <w:jc w:val="both"/>
      <w:textAlignment w:val="top"/>
    </w:pPr>
    <w:rPr>
      <w:vertAlign w:val="baseline"/>
    </w:rPr>
  </w:style>
  <w:style w:type="paragraph" w:customStyle="1" w:styleId="xl108">
    <w:name w:val="xl108"/>
    <w:basedOn w:val="Normal"/>
    <w:rsid w:val="00564478"/>
    <w:pPr>
      <w:pBdr>
        <w:bottom w:val="single" w:sz="4" w:space="0" w:color="auto"/>
      </w:pBdr>
      <w:spacing w:before="100" w:beforeAutospacing="1" w:after="100" w:afterAutospacing="1"/>
    </w:pPr>
    <w:rPr>
      <w:sz w:val="22"/>
      <w:szCs w:val="22"/>
      <w:vertAlign w:val="baseline"/>
    </w:rPr>
  </w:style>
  <w:style w:type="paragraph" w:customStyle="1" w:styleId="xl109">
    <w:name w:val="xl109"/>
    <w:basedOn w:val="Normal"/>
    <w:rsid w:val="00564478"/>
    <w:pPr>
      <w:pBdr>
        <w:bottom w:val="single" w:sz="4" w:space="0" w:color="auto"/>
      </w:pBdr>
      <w:spacing w:before="100" w:beforeAutospacing="1" w:after="100" w:afterAutospacing="1"/>
      <w:textAlignment w:val="center"/>
    </w:pPr>
    <w:rPr>
      <w:vertAlign w:val="baseline"/>
    </w:rPr>
  </w:style>
  <w:style w:type="paragraph" w:customStyle="1" w:styleId="xl110">
    <w:name w:val="xl110"/>
    <w:basedOn w:val="Normal"/>
    <w:rsid w:val="00564478"/>
    <w:pPr>
      <w:pBdr>
        <w:bottom w:val="single" w:sz="4" w:space="0" w:color="auto"/>
      </w:pBdr>
      <w:spacing w:before="100" w:beforeAutospacing="1" w:after="100" w:afterAutospacing="1"/>
      <w:jc w:val="center"/>
      <w:textAlignment w:val="center"/>
    </w:pPr>
    <w:rPr>
      <w:vertAlign w:val="baseline"/>
    </w:rPr>
  </w:style>
  <w:style w:type="paragraph" w:customStyle="1" w:styleId="xl111">
    <w:name w:val="xl111"/>
    <w:basedOn w:val="Normal"/>
    <w:rsid w:val="00564478"/>
    <w:pPr>
      <w:pBdr>
        <w:bottom w:val="single" w:sz="4" w:space="0" w:color="auto"/>
      </w:pBdr>
      <w:spacing w:before="100" w:beforeAutospacing="1" w:after="100" w:afterAutospacing="1"/>
      <w:jc w:val="center"/>
      <w:textAlignment w:val="center"/>
    </w:pPr>
    <w:rPr>
      <w:vertAlign w:val="baseline"/>
    </w:rPr>
  </w:style>
  <w:style w:type="paragraph" w:customStyle="1" w:styleId="xl112">
    <w:name w:val="xl112"/>
    <w:basedOn w:val="Normal"/>
    <w:rsid w:val="00564478"/>
    <w:pPr>
      <w:pBdr>
        <w:bottom w:val="single" w:sz="4" w:space="0" w:color="auto"/>
      </w:pBdr>
      <w:spacing w:before="100" w:beforeAutospacing="1" w:after="100" w:afterAutospacing="1"/>
      <w:textAlignment w:val="center"/>
    </w:pPr>
    <w:rPr>
      <w:vertAlign w:val="baseline"/>
    </w:rPr>
  </w:style>
  <w:style w:type="paragraph" w:customStyle="1" w:styleId="xl113">
    <w:name w:val="xl113"/>
    <w:basedOn w:val="Normal"/>
    <w:rsid w:val="00564478"/>
    <w:pPr>
      <w:spacing w:before="100" w:beforeAutospacing="1" w:after="100" w:afterAutospacing="1"/>
      <w:jc w:val="right"/>
      <w:textAlignment w:val="top"/>
    </w:pPr>
    <w:rPr>
      <w:vertAlign w:val="baseline"/>
    </w:rPr>
  </w:style>
  <w:style w:type="paragraph" w:customStyle="1" w:styleId="xl114">
    <w:name w:val="xl114"/>
    <w:basedOn w:val="Normal"/>
    <w:rsid w:val="00564478"/>
    <w:pPr>
      <w:pBdr>
        <w:bottom w:val="single" w:sz="4" w:space="0" w:color="000000"/>
      </w:pBdr>
      <w:spacing w:before="100" w:beforeAutospacing="1" w:after="100" w:afterAutospacing="1"/>
    </w:pPr>
    <w:rPr>
      <w:vertAlign w:val="baseline"/>
    </w:rPr>
  </w:style>
  <w:style w:type="paragraph" w:customStyle="1" w:styleId="xl115">
    <w:name w:val="xl115"/>
    <w:basedOn w:val="Normal"/>
    <w:rsid w:val="00564478"/>
    <w:pPr>
      <w:pBdr>
        <w:bottom w:val="single" w:sz="4" w:space="0" w:color="000000"/>
      </w:pBdr>
      <w:spacing w:before="100" w:beforeAutospacing="1" w:after="100" w:afterAutospacing="1"/>
    </w:pPr>
    <w:rPr>
      <w:vertAlign w:val="baseline"/>
    </w:rPr>
  </w:style>
  <w:style w:type="paragraph" w:customStyle="1" w:styleId="xl116">
    <w:name w:val="xl116"/>
    <w:basedOn w:val="Normal"/>
    <w:rsid w:val="00564478"/>
    <w:pPr>
      <w:pBdr>
        <w:bottom w:val="single" w:sz="4" w:space="0" w:color="000000"/>
      </w:pBdr>
      <w:spacing w:before="100" w:beforeAutospacing="1" w:after="100" w:afterAutospacing="1"/>
    </w:pPr>
    <w:rPr>
      <w:vertAlign w:val="baseline"/>
    </w:rPr>
  </w:style>
  <w:style w:type="paragraph" w:customStyle="1" w:styleId="xl117">
    <w:name w:val="xl117"/>
    <w:basedOn w:val="Normal"/>
    <w:rsid w:val="00564478"/>
    <w:pPr>
      <w:pBdr>
        <w:bottom w:val="single" w:sz="4" w:space="0" w:color="000000"/>
      </w:pBdr>
      <w:spacing w:before="100" w:beforeAutospacing="1" w:after="100" w:afterAutospacing="1"/>
      <w:jc w:val="center"/>
    </w:pPr>
    <w:rPr>
      <w:vertAlign w:val="baseline"/>
    </w:rPr>
  </w:style>
  <w:style w:type="paragraph" w:customStyle="1" w:styleId="xl118">
    <w:name w:val="xl118"/>
    <w:basedOn w:val="Normal"/>
    <w:rsid w:val="00564478"/>
    <w:pPr>
      <w:pBdr>
        <w:bottom w:val="single" w:sz="4" w:space="0" w:color="000000"/>
      </w:pBdr>
      <w:spacing w:before="100" w:beforeAutospacing="1" w:after="100" w:afterAutospacing="1"/>
      <w:jc w:val="both"/>
      <w:textAlignment w:val="top"/>
    </w:pPr>
    <w:rPr>
      <w:sz w:val="28"/>
      <w:szCs w:val="28"/>
      <w:vertAlign w:val="baseline"/>
    </w:rPr>
  </w:style>
  <w:style w:type="paragraph" w:customStyle="1" w:styleId="xl119">
    <w:name w:val="xl119"/>
    <w:basedOn w:val="Normal"/>
    <w:rsid w:val="00564478"/>
    <w:pPr>
      <w:pBdr>
        <w:bottom w:val="single" w:sz="4" w:space="0" w:color="auto"/>
      </w:pBdr>
      <w:spacing w:before="100" w:beforeAutospacing="1" w:after="100" w:afterAutospacing="1"/>
      <w:jc w:val="both"/>
      <w:textAlignment w:val="top"/>
    </w:pPr>
    <w:rPr>
      <w:vertAlign w:val="baseline"/>
    </w:rPr>
  </w:style>
  <w:style w:type="paragraph" w:customStyle="1" w:styleId="xl120">
    <w:name w:val="xl120"/>
    <w:basedOn w:val="Normal"/>
    <w:rsid w:val="00564478"/>
    <w:pPr>
      <w:pBdr>
        <w:bottom w:val="single" w:sz="4" w:space="0" w:color="000000"/>
      </w:pBdr>
      <w:spacing w:before="100" w:beforeAutospacing="1" w:after="100" w:afterAutospacing="1"/>
      <w:jc w:val="both"/>
      <w:textAlignment w:val="top"/>
    </w:pPr>
    <w:rPr>
      <w:vertAlign w:val="baseline"/>
    </w:rPr>
  </w:style>
  <w:style w:type="paragraph" w:customStyle="1" w:styleId="xl121">
    <w:name w:val="xl121"/>
    <w:basedOn w:val="Normal"/>
    <w:rsid w:val="00564478"/>
    <w:pPr>
      <w:spacing w:before="100" w:beforeAutospacing="1" w:after="100" w:afterAutospacing="1"/>
    </w:pPr>
    <w:rPr>
      <w:vertAlign w:val="baseline"/>
    </w:rPr>
  </w:style>
  <w:style w:type="paragraph" w:customStyle="1" w:styleId="xl122">
    <w:name w:val="xl122"/>
    <w:basedOn w:val="Normal"/>
    <w:rsid w:val="00564478"/>
    <w:pPr>
      <w:spacing w:before="100" w:beforeAutospacing="1" w:after="100" w:afterAutospacing="1"/>
      <w:jc w:val="both"/>
      <w:textAlignment w:val="top"/>
    </w:pPr>
    <w:rPr>
      <w:vertAlign w:val="baseline"/>
    </w:rPr>
  </w:style>
  <w:style w:type="paragraph" w:customStyle="1" w:styleId="xl123">
    <w:name w:val="xl123"/>
    <w:basedOn w:val="Normal"/>
    <w:rsid w:val="00564478"/>
    <w:pPr>
      <w:spacing w:before="100" w:beforeAutospacing="1" w:after="100" w:afterAutospacing="1"/>
    </w:pPr>
    <w:rPr>
      <w:b/>
      <w:bCs/>
      <w:vertAlign w:val="baseline"/>
    </w:rPr>
  </w:style>
  <w:style w:type="paragraph" w:customStyle="1" w:styleId="xl124">
    <w:name w:val="xl124"/>
    <w:basedOn w:val="Normal"/>
    <w:rsid w:val="00564478"/>
    <w:pPr>
      <w:spacing w:before="100" w:beforeAutospacing="1" w:after="100" w:afterAutospacing="1"/>
    </w:pPr>
    <w:rPr>
      <w:vertAlign w:val="baseline"/>
    </w:rPr>
  </w:style>
  <w:style w:type="paragraph" w:customStyle="1" w:styleId="xl125">
    <w:name w:val="xl125"/>
    <w:basedOn w:val="Normal"/>
    <w:rsid w:val="00564478"/>
    <w:pPr>
      <w:spacing w:before="100" w:beforeAutospacing="1" w:after="100" w:afterAutospacing="1"/>
      <w:jc w:val="center"/>
    </w:pPr>
    <w:rPr>
      <w:vertAlign w:val="baseline"/>
    </w:rPr>
  </w:style>
  <w:style w:type="paragraph" w:customStyle="1" w:styleId="xl126">
    <w:name w:val="xl126"/>
    <w:basedOn w:val="Normal"/>
    <w:rsid w:val="00564478"/>
    <w:pPr>
      <w:spacing w:before="100" w:beforeAutospacing="1" w:after="100" w:afterAutospacing="1"/>
    </w:pPr>
    <w:rPr>
      <w:vertAlign w:val="baseline"/>
    </w:rPr>
  </w:style>
  <w:style w:type="paragraph" w:customStyle="1" w:styleId="xl127">
    <w:name w:val="xl127"/>
    <w:basedOn w:val="Normal"/>
    <w:rsid w:val="00564478"/>
    <w:pPr>
      <w:pBdr>
        <w:bottom w:val="single" w:sz="4" w:space="0" w:color="auto"/>
      </w:pBdr>
      <w:spacing w:before="100" w:beforeAutospacing="1" w:after="100" w:afterAutospacing="1"/>
    </w:pPr>
    <w:rPr>
      <w:vertAlign w:val="baseline"/>
    </w:rPr>
  </w:style>
  <w:style w:type="paragraph" w:customStyle="1" w:styleId="xl128">
    <w:name w:val="xl128"/>
    <w:basedOn w:val="Normal"/>
    <w:rsid w:val="00564478"/>
    <w:pPr>
      <w:pBdr>
        <w:bottom w:val="single" w:sz="4" w:space="0" w:color="auto"/>
      </w:pBdr>
      <w:spacing w:before="100" w:beforeAutospacing="1" w:after="100" w:afterAutospacing="1"/>
      <w:jc w:val="both"/>
      <w:textAlignment w:val="top"/>
    </w:pPr>
    <w:rPr>
      <w:vertAlign w:val="baseline"/>
    </w:rPr>
  </w:style>
  <w:style w:type="paragraph" w:customStyle="1" w:styleId="xl129">
    <w:name w:val="xl129"/>
    <w:basedOn w:val="Normal"/>
    <w:rsid w:val="00564478"/>
    <w:pPr>
      <w:pBdr>
        <w:bottom w:val="single" w:sz="4" w:space="0" w:color="auto"/>
      </w:pBdr>
      <w:spacing w:before="100" w:beforeAutospacing="1" w:after="100" w:afterAutospacing="1"/>
    </w:pPr>
    <w:rPr>
      <w:vertAlign w:val="baseline"/>
    </w:rPr>
  </w:style>
  <w:style w:type="paragraph" w:customStyle="1" w:styleId="xl130">
    <w:name w:val="xl130"/>
    <w:basedOn w:val="Normal"/>
    <w:rsid w:val="00564478"/>
    <w:pPr>
      <w:pBdr>
        <w:bottom w:val="single" w:sz="4" w:space="0" w:color="auto"/>
      </w:pBdr>
      <w:spacing w:before="100" w:beforeAutospacing="1" w:after="100" w:afterAutospacing="1"/>
    </w:pPr>
    <w:rPr>
      <w:vertAlign w:val="baseline"/>
    </w:rPr>
  </w:style>
  <w:style w:type="paragraph" w:customStyle="1" w:styleId="xl131">
    <w:name w:val="xl131"/>
    <w:basedOn w:val="Normal"/>
    <w:rsid w:val="00564478"/>
    <w:pPr>
      <w:pBdr>
        <w:bottom w:val="single" w:sz="4" w:space="0" w:color="auto"/>
      </w:pBdr>
      <w:spacing w:before="100" w:beforeAutospacing="1" w:after="100" w:afterAutospacing="1"/>
      <w:jc w:val="center"/>
    </w:pPr>
    <w:rPr>
      <w:vertAlign w:val="baseline"/>
    </w:rPr>
  </w:style>
  <w:style w:type="paragraph" w:customStyle="1" w:styleId="xl132">
    <w:name w:val="xl132"/>
    <w:basedOn w:val="Normal"/>
    <w:rsid w:val="00564478"/>
    <w:pPr>
      <w:spacing w:before="100" w:beforeAutospacing="1" w:after="100" w:afterAutospacing="1"/>
    </w:pPr>
    <w:rPr>
      <w:sz w:val="28"/>
      <w:szCs w:val="28"/>
      <w:vertAlign w:val="baseline"/>
    </w:rPr>
  </w:style>
  <w:style w:type="paragraph" w:customStyle="1" w:styleId="xl133">
    <w:name w:val="xl133"/>
    <w:basedOn w:val="Normal"/>
    <w:rsid w:val="00564478"/>
    <w:pPr>
      <w:pBdr>
        <w:bottom w:val="single" w:sz="4" w:space="0" w:color="auto"/>
      </w:pBdr>
      <w:spacing w:before="100" w:beforeAutospacing="1" w:after="100" w:afterAutospacing="1"/>
    </w:pPr>
    <w:rPr>
      <w:vertAlign w:val="baseline"/>
    </w:rPr>
  </w:style>
  <w:style w:type="paragraph" w:customStyle="1" w:styleId="xl134">
    <w:name w:val="xl134"/>
    <w:basedOn w:val="Normal"/>
    <w:rsid w:val="00564478"/>
    <w:pPr>
      <w:pBdr>
        <w:bottom w:val="single" w:sz="4" w:space="0" w:color="auto"/>
      </w:pBdr>
      <w:spacing w:before="100" w:beforeAutospacing="1" w:after="100" w:afterAutospacing="1"/>
      <w:jc w:val="both"/>
      <w:textAlignment w:val="top"/>
    </w:pPr>
    <w:rPr>
      <w:vertAlign w:val="baseline"/>
    </w:rPr>
  </w:style>
  <w:style w:type="paragraph" w:customStyle="1" w:styleId="xl135">
    <w:name w:val="xl135"/>
    <w:basedOn w:val="Normal"/>
    <w:rsid w:val="00564478"/>
    <w:pPr>
      <w:spacing w:before="100" w:beforeAutospacing="1" w:after="100" w:afterAutospacing="1"/>
      <w:jc w:val="both"/>
      <w:textAlignment w:val="top"/>
    </w:pPr>
    <w:rPr>
      <w:color w:val="000000"/>
      <w:sz w:val="22"/>
      <w:szCs w:val="22"/>
      <w:vertAlign w:val="baseline"/>
    </w:rPr>
  </w:style>
  <w:style w:type="paragraph" w:customStyle="1" w:styleId="xl136">
    <w:name w:val="xl136"/>
    <w:basedOn w:val="Normal"/>
    <w:rsid w:val="00564478"/>
    <w:pPr>
      <w:spacing w:before="100" w:beforeAutospacing="1" w:after="100" w:afterAutospacing="1"/>
      <w:textAlignment w:val="top"/>
    </w:pPr>
    <w:rPr>
      <w:color w:val="000000"/>
      <w:sz w:val="22"/>
      <w:szCs w:val="22"/>
      <w:vertAlign w:val="baseline"/>
    </w:rPr>
  </w:style>
  <w:style w:type="paragraph" w:customStyle="1" w:styleId="xl137">
    <w:name w:val="xl137"/>
    <w:basedOn w:val="Normal"/>
    <w:rsid w:val="00564478"/>
    <w:pPr>
      <w:spacing w:before="100" w:beforeAutospacing="1" w:after="100" w:afterAutospacing="1"/>
      <w:jc w:val="right"/>
    </w:pPr>
    <w:rPr>
      <w:vertAlign w:val="baseline"/>
    </w:rPr>
  </w:style>
  <w:style w:type="paragraph" w:customStyle="1" w:styleId="xl138">
    <w:name w:val="xl138"/>
    <w:basedOn w:val="Normal"/>
    <w:rsid w:val="00564478"/>
    <w:pPr>
      <w:spacing w:before="100" w:beforeAutospacing="1" w:after="100" w:afterAutospacing="1"/>
      <w:jc w:val="center"/>
      <w:textAlignment w:val="top"/>
    </w:pPr>
    <w:rPr>
      <w:b/>
      <w:bCs/>
      <w:sz w:val="28"/>
      <w:szCs w:val="28"/>
      <w:vertAlign w:val="baseline"/>
    </w:rPr>
  </w:style>
  <w:style w:type="paragraph" w:customStyle="1" w:styleId="xl139">
    <w:name w:val="xl139"/>
    <w:basedOn w:val="Normal"/>
    <w:rsid w:val="00564478"/>
    <w:pPr>
      <w:spacing w:before="100" w:beforeAutospacing="1" w:after="100" w:afterAutospacing="1"/>
      <w:textAlignment w:val="top"/>
    </w:pPr>
    <w:rPr>
      <w:vertAlign w:val="baseline"/>
    </w:rPr>
  </w:style>
  <w:style w:type="paragraph" w:customStyle="1" w:styleId="xl140">
    <w:name w:val="xl140"/>
    <w:basedOn w:val="Normal"/>
    <w:rsid w:val="00564478"/>
    <w:pPr>
      <w:pBdr>
        <w:bottom w:val="single" w:sz="4" w:space="0" w:color="auto"/>
      </w:pBdr>
      <w:spacing w:before="100" w:beforeAutospacing="1" w:after="100" w:afterAutospacing="1"/>
      <w:jc w:val="right"/>
    </w:pPr>
    <w:rPr>
      <w:vertAlign w:val="baseline"/>
    </w:rPr>
  </w:style>
  <w:style w:type="paragraph" w:customStyle="1" w:styleId="xl141">
    <w:name w:val="xl141"/>
    <w:basedOn w:val="Normal"/>
    <w:rsid w:val="00564478"/>
    <w:pPr>
      <w:spacing w:before="100" w:beforeAutospacing="1" w:after="100" w:afterAutospacing="1"/>
    </w:pPr>
    <w:rPr>
      <w:b/>
      <w:bCs/>
      <w:sz w:val="28"/>
      <w:szCs w:val="28"/>
      <w:vertAlign w:val="baseline"/>
    </w:rPr>
  </w:style>
  <w:style w:type="paragraph" w:customStyle="1" w:styleId="xl142">
    <w:name w:val="xl142"/>
    <w:basedOn w:val="Normal"/>
    <w:rsid w:val="00564478"/>
    <w:pPr>
      <w:spacing w:before="100" w:beforeAutospacing="1" w:after="100" w:afterAutospacing="1"/>
      <w:jc w:val="both"/>
    </w:pPr>
    <w:rPr>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4979">
      <w:marLeft w:val="0"/>
      <w:marRight w:val="0"/>
      <w:marTop w:val="0"/>
      <w:marBottom w:val="0"/>
      <w:divBdr>
        <w:top w:val="none" w:sz="0" w:space="0" w:color="auto"/>
        <w:left w:val="none" w:sz="0" w:space="0" w:color="auto"/>
        <w:bottom w:val="none" w:sz="0" w:space="0" w:color="auto"/>
        <w:right w:val="none" w:sz="0" w:space="0" w:color="auto"/>
      </w:divBdr>
    </w:div>
    <w:div w:id="488984980">
      <w:marLeft w:val="0"/>
      <w:marRight w:val="0"/>
      <w:marTop w:val="0"/>
      <w:marBottom w:val="0"/>
      <w:divBdr>
        <w:top w:val="none" w:sz="0" w:space="0" w:color="auto"/>
        <w:left w:val="none" w:sz="0" w:space="0" w:color="auto"/>
        <w:bottom w:val="none" w:sz="0" w:space="0" w:color="auto"/>
        <w:right w:val="none" w:sz="0" w:space="0" w:color="auto"/>
      </w:divBdr>
    </w:div>
    <w:div w:id="488984981">
      <w:marLeft w:val="0"/>
      <w:marRight w:val="0"/>
      <w:marTop w:val="0"/>
      <w:marBottom w:val="0"/>
      <w:divBdr>
        <w:top w:val="none" w:sz="0" w:space="0" w:color="auto"/>
        <w:left w:val="none" w:sz="0" w:space="0" w:color="auto"/>
        <w:bottom w:val="none" w:sz="0" w:space="0" w:color="auto"/>
        <w:right w:val="none" w:sz="0" w:space="0" w:color="auto"/>
      </w:divBdr>
    </w:div>
    <w:div w:id="488984982">
      <w:marLeft w:val="0"/>
      <w:marRight w:val="0"/>
      <w:marTop w:val="0"/>
      <w:marBottom w:val="0"/>
      <w:divBdr>
        <w:top w:val="none" w:sz="0" w:space="0" w:color="auto"/>
        <w:left w:val="none" w:sz="0" w:space="0" w:color="auto"/>
        <w:bottom w:val="none" w:sz="0" w:space="0" w:color="auto"/>
        <w:right w:val="none" w:sz="0" w:space="0" w:color="auto"/>
      </w:divBdr>
    </w:div>
    <w:div w:id="488984983">
      <w:marLeft w:val="0"/>
      <w:marRight w:val="0"/>
      <w:marTop w:val="0"/>
      <w:marBottom w:val="0"/>
      <w:divBdr>
        <w:top w:val="none" w:sz="0" w:space="0" w:color="auto"/>
        <w:left w:val="none" w:sz="0" w:space="0" w:color="auto"/>
        <w:bottom w:val="none" w:sz="0" w:space="0" w:color="auto"/>
        <w:right w:val="none" w:sz="0" w:space="0" w:color="auto"/>
      </w:divBdr>
    </w:div>
    <w:div w:id="488984984">
      <w:marLeft w:val="0"/>
      <w:marRight w:val="0"/>
      <w:marTop w:val="0"/>
      <w:marBottom w:val="0"/>
      <w:divBdr>
        <w:top w:val="none" w:sz="0" w:space="0" w:color="auto"/>
        <w:left w:val="none" w:sz="0" w:space="0" w:color="auto"/>
        <w:bottom w:val="none" w:sz="0" w:space="0" w:color="auto"/>
        <w:right w:val="none" w:sz="0" w:space="0" w:color="auto"/>
      </w:divBdr>
    </w:div>
    <w:div w:id="488984985">
      <w:marLeft w:val="0"/>
      <w:marRight w:val="0"/>
      <w:marTop w:val="0"/>
      <w:marBottom w:val="0"/>
      <w:divBdr>
        <w:top w:val="none" w:sz="0" w:space="0" w:color="auto"/>
        <w:left w:val="none" w:sz="0" w:space="0" w:color="auto"/>
        <w:bottom w:val="none" w:sz="0" w:space="0" w:color="auto"/>
        <w:right w:val="none" w:sz="0" w:space="0" w:color="auto"/>
      </w:divBdr>
    </w:div>
    <w:div w:id="488984986">
      <w:marLeft w:val="0"/>
      <w:marRight w:val="0"/>
      <w:marTop w:val="0"/>
      <w:marBottom w:val="0"/>
      <w:divBdr>
        <w:top w:val="none" w:sz="0" w:space="0" w:color="auto"/>
        <w:left w:val="none" w:sz="0" w:space="0" w:color="auto"/>
        <w:bottom w:val="none" w:sz="0" w:space="0" w:color="auto"/>
        <w:right w:val="none" w:sz="0" w:space="0" w:color="auto"/>
      </w:divBdr>
    </w:div>
    <w:div w:id="488984987">
      <w:marLeft w:val="0"/>
      <w:marRight w:val="0"/>
      <w:marTop w:val="0"/>
      <w:marBottom w:val="0"/>
      <w:divBdr>
        <w:top w:val="none" w:sz="0" w:space="0" w:color="auto"/>
        <w:left w:val="none" w:sz="0" w:space="0" w:color="auto"/>
        <w:bottom w:val="none" w:sz="0" w:space="0" w:color="auto"/>
        <w:right w:val="none" w:sz="0" w:space="0" w:color="auto"/>
      </w:divBdr>
    </w:div>
    <w:div w:id="488984988">
      <w:marLeft w:val="0"/>
      <w:marRight w:val="0"/>
      <w:marTop w:val="0"/>
      <w:marBottom w:val="0"/>
      <w:divBdr>
        <w:top w:val="none" w:sz="0" w:space="0" w:color="auto"/>
        <w:left w:val="none" w:sz="0" w:space="0" w:color="auto"/>
        <w:bottom w:val="none" w:sz="0" w:space="0" w:color="auto"/>
        <w:right w:val="none" w:sz="0" w:space="0" w:color="auto"/>
      </w:divBdr>
    </w:div>
    <w:div w:id="488984989">
      <w:marLeft w:val="0"/>
      <w:marRight w:val="0"/>
      <w:marTop w:val="0"/>
      <w:marBottom w:val="0"/>
      <w:divBdr>
        <w:top w:val="none" w:sz="0" w:space="0" w:color="auto"/>
        <w:left w:val="none" w:sz="0" w:space="0" w:color="auto"/>
        <w:bottom w:val="none" w:sz="0" w:space="0" w:color="auto"/>
        <w:right w:val="none" w:sz="0" w:space="0" w:color="auto"/>
      </w:divBdr>
    </w:div>
    <w:div w:id="488984990">
      <w:marLeft w:val="0"/>
      <w:marRight w:val="0"/>
      <w:marTop w:val="0"/>
      <w:marBottom w:val="0"/>
      <w:divBdr>
        <w:top w:val="none" w:sz="0" w:space="0" w:color="auto"/>
        <w:left w:val="none" w:sz="0" w:space="0" w:color="auto"/>
        <w:bottom w:val="none" w:sz="0" w:space="0" w:color="auto"/>
        <w:right w:val="none" w:sz="0" w:space="0" w:color="auto"/>
      </w:divBdr>
    </w:div>
    <w:div w:id="488984991">
      <w:marLeft w:val="0"/>
      <w:marRight w:val="0"/>
      <w:marTop w:val="0"/>
      <w:marBottom w:val="0"/>
      <w:divBdr>
        <w:top w:val="none" w:sz="0" w:space="0" w:color="auto"/>
        <w:left w:val="none" w:sz="0" w:space="0" w:color="auto"/>
        <w:bottom w:val="none" w:sz="0" w:space="0" w:color="auto"/>
        <w:right w:val="none" w:sz="0" w:space="0" w:color="auto"/>
      </w:divBdr>
    </w:div>
    <w:div w:id="488984992">
      <w:marLeft w:val="0"/>
      <w:marRight w:val="0"/>
      <w:marTop w:val="0"/>
      <w:marBottom w:val="0"/>
      <w:divBdr>
        <w:top w:val="none" w:sz="0" w:space="0" w:color="auto"/>
        <w:left w:val="none" w:sz="0" w:space="0" w:color="auto"/>
        <w:bottom w:val="none" w:sz="0" w:space="0" w:color="auto"/>
        <w:right w:val="none" w:sz="0" w:space="0" w:color="auto"/>
      </w:divBdr>
    </w:div>
    <w:div w:id="488984993">
      <w:marLeft w:val="0"/>
      <w:marRight w:val="0"/>
      <w:marTop w:val="0"/>
      <w:marBottom w:val="0"/>
      <w:divBdr>
        <w:top w:val="none" w:sz="0" w:space="0" w:color="auto"/>
        <w:left w:val="none" w:sz="0" w:space="0" w:color="auto"/>
        <w:bottom w:val="none" w:sz="0" w:space="0" w:color="auto"/>
        <w:right w:val="none" w:sz="0" w:space="0" w:color="auto"/>
      </w:divBdr>
    </w:div>
    <w:div w:id="488984994">
      <w:marLeft w:val="0"/>
      <w:marRight w:val="0"/>
      <w:marTop w:val="0"/>
      <w:marBottom w:val="0"/>
      <w:divBdr>
        <w:top w:val="none" w:sz="0" w:space="0" w:color="auto"/>
        <w:left w:val="none" w:sz="0" w:space="0" w:color="auto"/>
        <w:bottom w:val="none" w:sz="0" w:space="0" w:color="auto"/>
        <w:right w:val="none" w:sz="0" w:space="0" w:color="auto"/>
      </w:divBdr>
    </w:div>
    <w:div w:id="488984995">
      <w:marLeft w:val="0"/>
      <w:marRight w:val="0"/>
      <w:marTop w:val="0"/>
      <w:marBottom w:val="0"/>
      <w:divBdr>
        <w:top w:val="none" w:sz="0" w:space="0" w:color="auto"/>
        <w:left w:val="none" w:sz="0" w:space="0" w:color="auto"/>
        <w:bottom w:val="none" w:sz="0" w:space="0" w:color="auto"/>
        <w:right w:val="none" w:sz="0" w:space="0" w:color="auto"/>
      </w:divBdr>
    </w:div>
    <w:div w:id="488984996">
      <w:marLeft w:val="0"/>
      <w:marRight w:val="0"/>
      <w:marTop w:val="0"/>
      <w:marBottom w:val="0"/>
      <w:divBdr>
        <w:top w:val="none" w:sz="0" w:space="0" w:color="auto"/>
        <w:left w:val="none" w:sz="0" w:space="0" w:color="auto"/>
        <w:bottom w:val="none" w:sz="0" w:space="0" w:color="auto"/>
        <w:right w:val="none" w:sz="0" w:space="0" w:color="auto"/>
      </w:divBdr>
    </w:div>
    <w:div w:id="488984997">
      <w:marLeft w:val="0"/>
      <w:marRight w:val="0"/>
      <w:marTop w:val="0"/>
      <w:marBottom w:val="0"/>
      <w:divBdr>
        <w:top w:val="none" w:sz="0" w:space="0" w:color="auto"/>
        <w:left w:val="none" w:sz="0" w:space="0" w:color="auto"/>
        <w:bottom w:val="none" w:sz="0" w:space="0" w:color="auto"/>
        <w:right w:val="none" w:sz="0" w:space="0" w:color="auto"/>
      </w:divBdr>
    </w:div>
    <w:div w:id="488984998">
      <w:marLeft w:val="0"/>
      <w:marRight w:val="0"/>
      <w:marTop w:val="0"/>
      <w:marBottom w:val="0"/>
      <w:divBdr>
        <w:top w:val="none" w:sz="0" w:space="0" w:color="auto"/>
        <w:left w:val="none" w:sz="0" w:space="0" w:color="auto"/>
        <w:bottom w:val="none" w:sz="0" w:space="0" w:color="auto"/>
        <w:right w:val="none" w:sz="0" w:space="0" w:color="auto"/>
      </w:divBdr>
    </w:div>
    <w:div w:id="488984999">
      <w:marLeft w:val="0"/>
      <w:marRight w:val="0"/>
      <w:marTop w:val="0"/>
      <w:marBottom w:val="0"/>
      <w:divBdr>
        <w:top w:val="none" w:sz="0" w:space="0" w:color="auto"/>
        <w:left w:val="none" w:sz="0" w:space="0" w:color="auto"/>
        <w:bottom w:val="none" w:sz="0" w:space="0" w:color="auto"/>
        <w:right w:val="none" w:sz="0" w:space="0" w:color="auto"/>
      </w:divBdr>
    </w:div>
    <w:div w:id="488985000">
      <w:marLeft w:val="0"/>
      <w:marRight w:val="0"/>
      <w:marTop w:val="0"/>
      <w:marBottom w:val="0"/>
      <w:divBdr>
        <w:top w:val="none" w:sz="0" w:space="0" w:color="auto"/>
        <w:left w:val="none" w:sz="0" w:space="0" w:color="auto"/>
        <w:bottom w:val="none" w:sz="0" w:space="0" w:color="auto"/>
        <w:right w:val="none" w:sz="0" w:space="0" w:color="auto"/>
      </w:divBdr>
    </w:div>
    <w:div w:id="488985001">
      <w:marLeft w:val="0"/>
      <w:marRight w:val="0"/>
      <w:marTop w:val="0"/>
      <w:marBottom w:val="0"/>
      <w:divBdr>
        <w:top w:val="none" w:sz="0" w:space="0" w:color="auto"/>
        <w:left w:val="none" w:sz="0" w:space="0" w:color="auto"/>
        <w:bottom w:val="none" w:sz="0" w:space="0" w:color="auto"/>
        <w:right w:val="none" w:sz="0" w:space="0" w:color="auto"/>
      </w:divBdr>
    </w:div>
    <w:div w:id="488985002">
      <w:marLeft w:val="0"/>
      <w:marRight w:val="0"/>
      <w:marTop w:val="0"/>
      <w:marBottom w:val="0"/>
      <w:divBdr>
        <w:top w:val="none" w:sz="0" w:space="0" w:color="auto"/>
        <w:left w:val="none" w:sz="0" w:space="0" w:color="auto"/>
        <w:bottom w:val="none" w:sz="0" w:space="0" w:color="auto"/>
        <w:right w:val="none" w:sz="0" w:space="0" w:color="auto"/>
      </w:divBdr>
    </w:div>
    <w:div w:id="488985003">
      <w:marLeft w:val="0"/>
      <w:marRight w:val="0"/>
      <w:marTop w:val="0"/>
      <w:marBottom w:val="0"/>
      <w:divBdr>
        <w:top w:val="none" w:sz="0" w:space="0" w:color="auto"/>
        <w:left w:val="none" w:sz="0" w:space="0" w:color="auto"/>
        <w:bottom w:val="none" w:sz="0" w:space="0" w:color="auto"/>
        <w:right w:val="none" w:sz="0" w:space="0" w:color="auto"/>
      </w:divBdr>
    </w:div>
    <w:div w:id="488985004">
      <w:marLeft w:val="0"/>
      <w:marRight w:val="0"/>
      <w:marTop w:val="0"/>
      <w:marBottom w:val="0"/>
      <w:divBdr>
        <w:top w:val="none" w:sz="0" w:space="0" w:color="auto"/>
        <w:left w:val="none" w:sz="0" w:space="0" w:color="auto"/>
        <w:bottom w:val="none" w:sz="0" w:space="0" w:color="auto"/>
        <w:right w:val="none" w:sz="0" w:space="0" w:color="auto"/>
      </w:divBdr>
    </w:div>
    <w:div w:id="488985005">
      <w:marLeft w:val="0"/>
      <w:marRight w:val="0"/>
      <w:marTop w:val="0"/>
      <w:marBottom w:val="0"/>
      <w:divBdr>
        <w:top w:val="none" w:sz="0" w:space="0" w:color="auto"/>
        <w:left w:val="none" w:sz="0" w:space="0" w:color="auto"/>
        <w:bottom w:val="none" w:sz="0" w:space="0" w:color="auto"/>
        <w:right w:val="none" w:sz="0" w:space="0" w:color="auto"/>
      </w:divBdr>
    </w:div>
    <w:div w:id="488985006">
      <w:marLeft w:val="0"/>
      <w:marRight w:val="0"/>
      <w:marTop w:val="0"/>
      <w:marBottom w:val="0"/>
      <w:divBdr>
        <w:top w:val="none" w:sz="0" w:space="0" w:color="auto"/>
        <w:left w:val="none" w:sz="0" w:space="0" w:color="auto"/>
        <w:bottom w:val="none" w:sz="0" w:space="0" w:color="auto"/>
        <w:right w:val="none" w:sz="0" w:space="0" w:color="auto"/>
      </w:divBdr>
    </w:div>
    <w:div w:id="488985007">
      <w:marLeft w:val="0"/>
      <w:marRight w:val="0"/>
      <w:marTop w:val="0"/>
      <w:marBottom w:val="0"/>
      <w:divBdr>
        <w:top w:val="none" w:sz="0" w:space="0" w:color="auto"/>
        <w:left w:val="none" w:sz="0" w:space="0" w:color="auto"/>
        <w:bottom w:val="none" w:sz="0" w:space="0" w:color="auto"/>
        <w:right w:val="none" w:sz="0" w:space="0" w:color="auto"/>
      </w:divBdr>
    </w:div>
    <w:div w:id="488985008">
      <w:marLeft w:val="0"/>
      <w:marRight w:val="0"/>
      <w:marTop w:val="0"/>
      <w:marBottom w:val="0"/>
      <w:divBdr>
        <w:top w:val="none" w:sz="0" w:space="0" w:color="auto"/>
        <w:left w:val="none" w:sz="0" w:space="0" w:color="auto"/>
        <w:bottom w:val="none" w:sz="0" w:space="0" w:color="auto"/>
        <w:right w:val="none" w:sz="0" w:space="0" w:color="auto"/>
      </w:divBdr>
    </w:div>
    <w:div w:id="488985009">
      <w:marLeft w:val="0"/>
      <w:marRight w:val="0"/>
      <w:marTop w:val="0"/>
      <w:marBottom w:val="0"/>
      <w:divBdr>
        <w:top w:val="none" w:sz="0" w:space="0" w:color="auto"/>
        <w:left w:val="none" w:sz="0" w:space="0" w:color="auto"/>
        <w:bottom w:val="none" w:sz="0" w:space="0" w:color="auto"/>
        <w:right w:val="none" w:sz="0" w:space="0" w:color="auto"/>
      </w:divBdr>
    </w:div>
    <w:div w:id="488985010">
      <w:marLeft w:val="0"/>
      <w:marRight w:val="0"/>
      <w:marTop w:val="0"/>
      <w:marBottom w:val="0"/>
      <w:divBdr>
        <w:top w:val="none" w:sz="0" w:space="0" w:color="auto"/>
        <w:left w:val="none" w:sz="0" w:space="0" w:color="auto"/>
        <w:bottom w:val="none" w:sz="0" w:space="0" w:color="auto"/>
        <w:right w:val="none" w:sz="0" w:space="0" w:color="auto"/>
      </w:divBdr>
    </w:div>
    <w:div w:id="488985011">
      <w:marLeft w:val="0"/>
      <w:marRight w:val="0"/>
      <w:marTop w:val="0"/>
      <w:marBottom w:val="0"/>
      <w:divBdr>
        <w:top w:val="none" w:sz="0" w:space="0" w:color="auto"/>
        <w:left w:val="none" w:sz="0" w:space="0" w:color="auto"/>
        <w:bottom w:val="none" w:sz="0" w:space="0" w:color="auto"/>
        <w:right w:val="none" w:sz="0" w:space="0" w:color="auto"/>
      </w:divBdr>
    </w:div>
    <w:div w:id="488985012">
      <w:marLeft w:val="0"/>
      <w:marRight w:val="0"/>
      <w:marTop w:val="0"/>
      <w:marBottom w:val="0"/>
      <w:divBdr>
        <w:top w:val="none" w:sz="0" w:space="0" w:color="auto"/>
        <w:left w:val="none" w:sz="0" w:space="0" w:color="auto"/>
        <w:bottom w:val="none" w:sz="0" w:space="0" w:color="auto"/>
        <w:right w:val="none" w:sz="0" w:space="0" w:color="auto"/>
      </w:divBdr>
    </w:div>
    <w:div w:id="488985013">
      <w:marLeft w:val="0"/>
      <w:marRight w:val="0"/>
      <w:marTop w:val="0"/>
      <w:marBottom w:val="0"/>
      <w:divBdr>
        <w:top w:val="none" w:sz="0" w:space="0" w:color="auto"/>
        <w:left w:val="none" w:sz="0" w:space="0" w:color="auto"/>
        <w:bottom w:val="none" w:sz="0" w:space="0" w:color="auto"/>
        <w:right w:val="none" w:sz="0" w:space="0" w:color="auto"/>
      </w:divBdr>
    </w:div>
    <w:div w:id="488985014">
      <w:marLeft w:val="0"/>
      <w:marRight w:val="0"/>
      <w:marTop w:val="0"/>
      <w:marBottom w:val="0"/>
      <w:divBdr>
        <w:top w:val="none" w:sz="0" w:space="0" w:color="auto"/>
        <w:left w:val="none" w:sz="0" w:space="0" w:color="auto"/>
        <w:bottom w:val="none" w:sz="0" w:space="0" w:color="auto"/>
        <w:right w:val="none" w:sz="0" w:space="0" w:color="auto"/>
      </w:divBdr>
    </w:div>
    <w:div w:id="488985015">
      <w:marLeft w:val="0"/>
      <w:marRight w:val="0"/>
      <w:marTop w:val="0"/>
      <w:marBottom w:val="0"/>
      <w:divBdr>
        <w:top w:val="none" w:sz="0" w:space="0" w:color="auto"/>
        <w:left w:val="none" w:sz="0" w:space="0" w:color="auto"/>
        <w:bottom w:val="none" w:sz="0" w:space="0" w:color="auto"/>
        <w:right w:val="none" w:sz="0" w:space="0" w:color="auto"/>
      </w:divBdr>
    </w:div>
    <w:div w:id="488985016">
      <w:marLeft w:val="0"/>
      <w:marRight w:val="0"/>
      <w:marTop w:val="0"/>
      <w:marBottom w:val="0"/>
      <w:divBdr>
        <w:top w:val="none" w:sz="0" w:space="0" w:color="auto"/>
        <w:left w:val="none" w:sz="0" w:space="0" w:color="auto"/>
        <w:bottom w:val="none" w:sz="0" w:space="0" w:color="auto"/>
        <w:right w:val="none" w:sz="0" w:space="0" w:color="auto"/>
      </w:divBdr>
    </w:div>
    <w:div w:id="488985017">
      <w:marLeft w:val="0"/>
      <w:marRight w:val="0"/>
      <w:marTop w:val="0"/>
      <w:marBottom w:val="0"/>
      <w:divBdr>
        <w:top w:val="none" w:sz="0" w:space="0" w:color="auto"/>
        <w:left w:val="none" w:sz="0" w:space="0" w:color="auto"/>
        <w:bottom w:val="none" w:sz="0" w:space="0" w:color="auto"/>
        <w:right w:val="none" w:sz="0" w:space="0" w:color="auto"/>
      </w:divBdr>
    </w:div>
    <w:div w:id="488985018">
      <w:marLeft w:val="0"/>
      <w:marRight w:val="0"/>
      <w:marTop w:val="0"/>
      <w:marBottom w:val="0"/>
      <w:divBdr>
        <w:top w:val="none" w:sz="0" w:space="0" w:color="auto"/>
        <w:left w:val="none" w:sz="0" w:space="0" w:color="auto"/>
        <w:bottom w:val="none" w:sz="0" w:space="0" w:color="auto"/>
        <w:right w:val="none" w:sz="0" w:space="0" w:color="auto"/>
      </w:divBdr>
    </w:div>
    <w:div w:id="488985019">
      <w:marLeft w:val="0"/>
      <w:marRight w:val="0"/>
      <w:marTop w:val="0"/>
      <w:marBottom w:val="0"/>
      <w:divBdr>
        <w:top w:val="none" w:sz="0" w:space="0" w:color="auto"/>
        <w:left w:val="none" w:sz="0" w:space="0" w:color="auto"/>
        <w:bottom w:val="none" w:sz="0" w:space="0" w:color="auto"/>
        <w:right w:val="none" w:sz="0" w:space="0" w:color="auto"/>
      </w:divBdr>
    </w:div>
    <w:div w:id="488985020">
      <w:marLeft w:val="0"/>
      <w:marRight w:val="0"/>
      <w:marTop w:val="0"/>
      <w:marBottom w:val="0"/>
      <w:divBdr>
        <w:top w:val="none" w:sz="0" w:space="0" w:color="auto"/>
        <w:left w:val="none" w:sz="0" w:space="0" w:color="auto"/>
        <w:bottom w:val="none" w:sz="0" w:space="0" w:color="auto"/>
        <w:right w:val="none" w:sz="0" w:space="0" w:color="auto"/>
      </w:divBdr>
    </w:div>
    <w:div w:id="488985021">
      <w:marLeft w:val="0"/>
      <w:marRight w:val="0"/>
      <w:marTop w:val="0"/>
      <w:marBottom w:val="0"/>
      <w:divBdr>
        <w:top w:val="none" w:sz="0" w:space="0" w:color="auto"/>
        <w:left w:val="none" w:sz="0" w:space="0" w:color="auto"/>
        <w:bottom w:val="none" w:sz="0" w:space="0" w:color="auto"/>
        <w:right w:val="none" w:sz="0" w:space="0" w:color="auto"/>
      </w:divBdr>
    </w:div>
    <w:div w:id="488985022">
      <w:marLeft w:val="0"/>
      <w:marRight w:val="0"/>
      <w:marTop w:val="0"/>
      <w:marBottom w:val="0"/>
      <w:divBdr>
        <w:top w:val="none" w:sz="0" w:space="0" w:color="auto"/>
        <w:left w:val="none" w:sz="0" w:space="0" w:color="auto"/>
        <w:bottom w:val="none" w:sz="0" w:space="0" w:color="auto"/>
        <w:right w:val="none" w:sz="0" w:space="0" w:color="auto"/>
      </w:divBdr>
    </w:div>
    <w:div w:id="488985023">
      <w:marLeft w:val="0"/>
      <w:marRight w:val="0"/>
      <w:marTop w:val="0"/>
      <w:marBottom w:val="0"/>
      <w:divBdr>
        <w:top w:val="none" w:sz="0" w:space="0" w:color="auto"/>
        <w:left w:val="none" w:sz="0" w:space="0" w:color="auto"/>
        <w:bottom w:val="none" w:sz="0" w:space="0" w:color="auto"/>
        <w:right w:val="none" w:sz="0" w:space="0" w:color="auto"/>
      </w:divBdr>
    </w:div>
    <w:div w:id="488985024">
      <w:marLeft w:val="0"/>
      <w:marRight w:val="0"/>
      <w:marTop w:val="0"/>
      <w:marBottom w:val="0"/>
      <w:divBdr>
        <w:top w:val="none" w:sz="0" w:space="0" w:color="auto"/>
        <w:left w:val="none" w:sz="0" w:space="0" w:color="auto"/>
        <w:bottom w:val="none" w:sz="0" w:space="0" w:color="auto"/>
        <w:right w:val="none" w:sz="0" w:space="0" w:color="auto"/>
      </w:divBdr>
    </w:div>
    <w:div w:id="488985025">
      <w:marLeft w:val="0"/>
      <w:marRight w:val="0"/>
      <w:marTop w:val="0"/>
      <w:marBottom w:val="0"/>
      <w:divBdr>
        <w:top w:val="none" w:sz="0" w:space="0" w:color="auto"/>
        <w:left w:val="none" w:sz="0" w:space="0" w:color="auto"/>
        <w:bottom w:val="none" w:sz="0" w:space="0" w:color="auto"/>
        <w:right w:val="none" w:sz="0" w:space="0" w:color="auto"/>
      </w:divBdr>
    </w:div>
    <w:div w:id="488985026">
      <w:marLeft w:val="0"/>
      <w:marRight w:val="0"/>
      <w:marTop w:val="0"/>
      <w:marBottom w:val="0"/>
      <w:divBdr>
        <w:top w:val="none" w:sz="0" w:space="0" w:color="auto"/>
        <w:left w:val="none" w:sz="0" w:space="0" w:color="auto"/>
        <w:bottom w:val="none" w:sz="0" w:space="0" w:color="auto"/>
        <w:right w:val="none" w:sz="0" w:space="0" w:color="auto"/>
      </w:divBdr>
    </w:div>
    <w:div w:id="488985027">
      <w:marLeft w:val="0"/>
      <w:marRight w:val="0"/>
      <w:marTop w:val="0"/>
      <w:marBottom w:val="0"/>
      <w:divBdr>
        <w:top w:val="none" w:sz="0" w:space="0" w:color="auto"/>
        <w:left w:val="none" w:sz="0" w:space="0" w:color="auto"/>
        <w:bottom w:val="none" w:sz="0" w:space="0" w:color="auto"/>
        <w:right w:val="none" w:sz="0" w:space="0" w:color="auto"/>
      </w:divBdr>
    </w:div>
    <w:div w:id="488985028">
      <w:marLeft w:val="0"/>
      <w:marRight w:val="0"/>
      <w:marTop w:val="0"/>
      <w:marBottom w:val="0"/>
      <w:divBdr>
        <w:top w:val="none" w:sz="0" w:space="0" w:color="auto"/>
        <w:left w:val="none" w:sz="0" w:space="0" w:color="auto"/>
        <w:bottom w:val="none" w:sz="0" w:space="0" w:color="auto"/>
        <w:right w:val="none" w:sz="0" w:space="0" w:color="auto"/>
      </w:divBdr>
    </w:div>
    <w:div w:id="488985029">
      <w:marLeft w:val="0"/>
      <w:marRight w:val="0"/>
      <w:marTop w:val="0"/>
      <w:marBottom w:val="0"/>
      <w:divBdr>
        <w:top w:val="none" w:sz="0" w:space="0" w:color="auto"/>
        <w:left w:val="none" w:sz="0" w:space="0" w:color="auto"/>
        <w:bottom w:val="none" w:sz="0" w:space="0" w:color="auto"/>
        <w:right w:val="none" w:sz="0" w:space="0" w:color="auto"/>
      </w:divBdr>
    </w:div>
    <w:div w:id="488985030">
      <w:marLeft w:val="0"/>
      <w:marRight w:val="0"/>
      <w:marTop w:val="0"/>
      <w:marBottom w:val="0"/>
      <w:divBdr>
        <w:top w:val="none" w:sz="0" w:space="0" w:color="auto"/>
        <w:left w:val="none" w:sz="0" w:space="0" w:color="auto"/>
        <w:bottom w:val="none" w:sz="0" w:space="0" w:color="auto"/>
        <w:right w:val="none" w:sz="0" w:space="0" w:color="auto"/>
      </w:divBdr>
    </w:div>
    <w:div w:id="488985031">
      <w:marLeft w:val="0"/>
      <w:marRight w:val="0"/>
      <w:marTop w:val="0"/>
      <w:marBottom w:val="0"/>
      <w:divBdr>
        <w:top w:val="none" w:sz="0" w:space="0" w:color="auto"/>
        <w:left w:val="none" w:sz="0" w:space="0" w:color="auto"/>
        <w:bottom w:val="none" w:sz="0" w:space="0" w:color="auto"/>
        <w:right w:val="none" w:sz="0" w:space="0" w:color="auto"/>
      </w:divBdr>
    </w:div>
    <w:div w:id="488985032">
      <w:marLeft w:val="0"/>
      <w:marRight w:val="0"/>
      <w:marTop w:val="0"/>
      <w:marBottom w:val="0"/>
      <w:divBdr>
        <w:top w:val="none" w:sz="0" w:space="0" w:color="auto"/>
        <w:left w:val="none" w:sz="0" w:space="0" w:color="auto"/>
        <w:bottom w:val="none" w:sz="0" w:space="0" w:color="auto"/>
        <w:right w:val="none" w:sz="0" w:space="0" w:color="auto"/>
      </w:divBdr>
    </w:div>
    <w:div w:id="488985033">
      <w:marLeft w:val="0"/>
      <w:marRight w:val="0"/>
      <w:marTop w:val="0"/>
      <w:marBottom w:val="0"/>
      <w:divBdr>
        <w:top w:val="none" w:sz="0" w:space="0" w:color="auto"/>
        <w:left w:val="none" w:sz="0" w:space="0" w:color="auto"/>
        <w:bottom w:val="none" w:sz="0" w:space="0" w:color="auto"/>
        <w:right w:val="none" w:sz="0" w:space="0" w:color="auto"/>
      </w:divBdr>
    </w:div>
    <w:div w:id="488985034">
      <w:marLeft w:val="0"/>
      <w:marRight w:val="0"/>
      <w:marTop w:val="0"/>
      <w:marBottom w:val="0"/>
      <w:divBdr>
        <w:top w:val="none" w:sz="0" w:space="0" w:color="auto"/>
        <w:left w:val="none" w:sz="0" w:space="0" w:color="auto"/>
        <w:bottom w:val="none" w:sz="0" w:space="0" w:color="auto"/>
        <w:right w:val="none" w:sz="0" w:space="0" w:color="auto"/>
      </w:divBdr>
    </w:div>
    <w:div w:id="488985035">
      <w:marLeft w:val="0"/>
      <w:marRight w:val="0"/>
      <w:marTop w:val="0"/>
      <w:marBottom w:val="0"/>
      <w:divBdr>
        <w:top w:val="none" w:sz="0" w:space="0" w:color="auto"/>
        <w:left w:val="none" w:sz="0" w:space="0" w:color="auto"/>
        <w:bottom w:val="none" w:sz="0" w:space="0" w:color="auto"/>
        <w:right w:val="none" w:sz="0" w:space="0" w:color="auto"/>
      </w:divBdr>
    </w:div>
    <w:div w:id="488985036">
      <w:marLeft w:val="0"/>
      <w:marRight w:val="0"/>
      <w:marTop w:val="0"/>
      <w:marBottom w:val="0"/>
      <w:divBdr>
        <w:top w:val="none" w:sz="0" w:space="0" w:color="auto"/>
        <w:left w:val="none" w:sz="0" w:space="0" w:color="auto"/>
        <w:bottom w:val="none" w:sz="0" w:space="0" w:color="auto"/>
        <w:right w:val="none" w:sz="0" w:space="0" w:color="auto"/>
      </w:divBdr>
    </w:div>
    <w:div w:id="488985037">
      <w:marLeft w:val="0"/>
      <w:marRight w:val="0"/>
      <w:marTop w:val="0"/>
      <w:marBottom w:val="0"/>
      <w:divBdr>
        <w:top w:val="none" w:sz="0" w:space="0" w:color="auto"/>
        <w:left w:val="none" w:sz="0" w:space="0" w:color="auto"/>
        <w:bottom w:val="none" w:sz="0" w:space="0" w:color="auto"/>
        <w:right w:val="none" w:sz="0" w:space="0" w:color="auto"/>
      </w:divBdr>
    </w:div>
    <w:div w:id="488985038">
      <w:marLeft w:val="0"/>
      <w:marRight w:val="0"/>
      <w:marTop w:val="0"/>
      <w:marBottom w:val="0"/>
      <w:divBdr>
        <w:top w:val="none" w:sz="0" w:space="0" w:color="auto"/>
        <w:left w:val="none" w:sz="0" w:space="0" w:color="auto"/>
        <w:bottom w:val="none" w:sz="0" w:space="0" w:color="auto"/>
        <w:right w:val="none" w:sz="0" w:space="0" w:color="auto"/>
      </w:divBdr>
    </w:div>
    <w:div w:id="488985039">
      <w:marLeft w:val="0"/>
      <w:marRight w:val="0"/>
      <w:marTop w:val="0"/>
      <w:marBottom w:val="0"/>
      <w:divBdr>
        <w:top w:val="none" w:sz="0" w:space="0" w:color="auto"/>
        <w:left w:val="none" w:sz="0" w:space="0" w:color="auto"/>
        <w:bottom w:val="none" w:sz="0" w:space="0" w:color="auto"/>
        <w:right w:val="none" w:sz="0" w:space="0" w:color="auto"/>
      </w:divBdr>
    </w:div>
    <w:div w:id="488985040">
      <w:marLeft w:val="0"/>
      <w:marRight w:val="0"/>
      <w:marTop w:val="0"/>
      <w:marBottom w:val="0"/>
      <w:divBdr>
        <w:top w:val="none" w:sz="0" w:space="0" w:color="auto"/>
        <w:left w:val="none" w:sz="0" w:space="0" w:color="auto"/>
        <w:bottom w:val="none" w:sz="0" w:space="0" w:color="auto"/>
        <w:right w:val="none" w:sz="0" w:space="0" w:color="auto"/>
      </w:divBdr>
    </w:div>
    <w:div w:id="488985041">
      <w:marLeft w:val="0"/>
      <w:marRight w:val="0"/>
      <w:marTop w:val="0"/>
      <w:marBottom w:val="0"/>
      <w:divBdr>
        <w:top w:val="none" w:sz="0" w:space="0" w:color="auto"/>
        <w:left w:val="none" w:sz="0" w:space="0" w:color="auto"/>
        <w:bottom w:val="none" w:sz="0" w:space="0" w:color="auto"/>
        <w:right w:val="none" w:sz="0" w:space="0" w:color="auto"/>
      </w:divBdr>
    </w:div>
    <w:div w:id="488985042">
      <w:marLeft w:val="0"/>
      <w:marRight w:val="0"/>
      <w:marTop w:val="0"/>
      <w:marBottom w:val="0"/>
      <w:divBdr>
        <w:top w:val="none" w:sz="0" w:space="0" w:color="auto"/>
        <w:left w:val="none" w:sz="0" w:space="0" w:color="auto"/>
        <w:bottom w:val="none" w:sz="0" w:space="0" w:color="auto"/>
        <w:right w:val="none" w:sz="0" w:space="0" w:color="auto"/>
      </w:divBdr>
    </w:div>
    <w:div w:id="488985043">
      <w:marLeft w:val="0"/>
      <w:marRight w:val="0"/>
      <w:marTop w:val="0"/>
      <w:marBottom w:val="0"/>
      <w:divBdr>
        <w:top w:val="none" w:sz="0" w:space="0" w:color="auto"/>
        <w:left w:val="none" w:sz="0" w:space="0" w:color="auto"/>
        <w:bottom w:val="none" w:sz="0" w:space="0" w:color="auto"/>
        <w:right w:val="none" w:sz="0" w:space="0" w:color="auto"/>
      </w:divBdr>
    </w:div>
    <w:div w:id="488985044">
      <w:marLeft w:val="0"/>
      <w:marRight w:val="0"/>
      <w:marTop w:val="0"/>
      <w:marBottom w:val="0"/>
      <w:divBdr>
        <w:top w:val="none" w:sz="0" w:space="0" w:color="auto"/>
        <w:left w:val="none" w:sz="0" w:space="0" w:color="auto"/>
        <w:bottom w:val="none" w:sz="0" w:space="0" w:color="auto"/>
        <w:right w:val="none" w:sz="0" w:space="0" w:color="auto"/>
      </w:divBdr>
    </w:div>
    <w:div w:id="488985045">
      <w:marLeft w:val="0"/>
      <w:marRight w:val="0"/>
      <w:marTop w:val="0"/>
      <w:marBottom w:val="0"/>
      <w:divBdr>
        <w:top w:val="none" w:sz="0" w:space="0" w:color="auto"/>
        <w:left w:val="none" w:sz="0" w:space="0" w:color="auto"/>
        <w:bottom w:val="none" w:sz="0" w:space="0" w:color="auto"/>
        <w:right w:val="none" w:sz="0" w:space="0" w:color="auto"/>
      </w:divBdr>
    </w:div>
    <w:div w:id="488985046">
      <w:marLeft w:val="0"/>
      <w:marRight w:val="0"/>
      <w:marTop w:val="0"/>
      <w:marBottom w:val="0"/>
      <w:divBdr>
        <w:top w:val="none" w:sz="0" w:space="0" w:color="auto"/>
        <w:left w:val="none" w:sz="0" w:space="0" w:color="auto"/>
        <w:bottom w:val="none" w:sz="0" w:space="0" w:color="auto"/>
        <w:right w:val="none" w:sz="0" w:space="0" w:color="auto"/>
      </w:divBdr>
    </w:div>
    <w:div w:id="488985047">
      <w:marLeft w:val="0"/>
      <w:marRight w:val="0"/>
      <w:marTop w:val="0"/>
      <w:marBottom w:val="0"/>
      <w:divBdr>
        <w:top w:val="none" w:sz="0" w:space="0" w:color="auto"/>
        <w:left w:val="none" w:sz="0" w:space="0" w:color="auto"/>
        <w:bottom w:val="none" w:sz="0" w:space="0" w:color="auto"/>
        <w:right w:val="none" w:sz="0" w:space="0" w:color="auto"/>
      </w:divBdr>
    </w:div>
    <w:div w:id="488985048">
      <w:marLeft w:val="0"/>
      <w:marRight w:val="0"/>
      <w:marTop w:val="0"/>
      <w:marBottom w:val="0"/>
      <w:divBdr>
        <w:top w:val="none" w:sz="0" w:space="0" w:color="auto"/>
        <w:left w:val="none" w:sz="0" w:space="0" w:color="auto"/>
        <w:bottom w:val="none" w:sz="0" w:space="0" w:color="auto"/>
        <w:right w:val="none" w:sz="0" w:space="0" w:color="auto"/>
      </w:divBdr>
    </w:div>
    <w:div w:id="488985049">
      <w:marLeft w:val="0"/>
      <w:marRight w:val="0"/>
      <w:marTop w:val="0"/>
      <w:marBottom w:val="0"/>
      <w:divBdr>
        <w:top w:val="none" w:sz="0" w:space="0" w:color="auto"/>
        <w:left w:val="none" w:sz="0" w:space="0" w:color="auto"/>
        <w:bottom w:val="none" w:sz="0" w:space="0" w:color="auto"/>
        <w:right w:val="none" w:sz="0" w:space="0" w:color="auto"/>
      </w:divBdr>
    </w:div>
    <w:div w:id="488985050">
      <w:marLeft w:val="0"/>
      <w:marRight w:val="0"/>
      <w:marTop w:val="0"/>
      <w:marBottom w:val="0"/>
      <w:divBdr>
        <w:top w:val="none" w:sz="0" w:space="0" w:color="auto"/>
        <w:left w:val="none" w:sz="0" w:space="0" w:color="auto"/>
        <w:bottom w:val="none" w:sz="0" w:space="0" w:color="auto"/>
        <w:right w:val="none" w:sz="0" w:space="0" w:color="auto"/>
      </w:divBdr>
    </w:div>
    <w:div w:id="488985051">
      <w:marLeft w:val="0"/>
      <w:marRight w:val="0"/>
      <w:marTop w:val="0"/>
      <w:marBottom w:val="0"/>
      <w:divBdr>
        <w:top w:val="none" w:sz="0" w:space="0" w:color="auto"/>
        <w:left w:val="none" w:sz="0" w:space="0" w:color="auto"/>
        <w:bottom w:val="none" w:sz="0" w:space="0" w:color="auto"/>
        <w:right w:val="none" w:sz="0" w:space="0" w:color="auto"/>
      </w:divBdr>
    </w:div>
    <w:div w:id="488985052">
      <w:marLeft w:val="0"/>
      <w:marRight w:val="0"/>
      <w:marTop w:val="0"/>
      <w:marBottom w:val="0"/>
      <w:divBdr>
        <w:top w:val="none" w:sz="0" w:space="0" w:color="auto"/>
        <w:left w:val="none" w:sz="0" w:space="0" w:color="auto"/>
        <w:bottom w:val="none" w:sz="0" w:space="0" w:color="auto"/>
        <w:right w:val="none" w:sz="0" w:space="0" w:color="auto"/>
      </w:divBdr>
    </w:div>
    <w:div w:id="488985053">
      <w:marLeft w:val="0"/>
      <w:marRight w:val="0"/>
      <w:marTop w:val="0"/>
      <w:marBottom w:val="0"/>
      <w:divBdr>
        <w:top w:val="none" w:sz="0" w:space="0" w:color="auto"/>
        <w:left w:val="none" w:sz="0" w:space="0" w:color="auto"/>
        <w:bottom w:val="none" w:sz="0" w:space="0" w:color="auto"/>
        <w:right w:val="none" w:sz="0" w:space="0" w:color="auto"/>
      </w:divBdr>
    </w:div>
    <w:div w:id="488985054">
      <w:marLeft w:val="0"/>
      <w:marRight w:val="0"/>
      <w:marTop w:val="0"/>
      <w:marBottom w:val="0"/>
      <w:divBdr>
        <w:top w:val="none" w:sz="0" w:space="0" w:color="auto"/>
        <w:left w:val="none" w:sz="0" w:space="0" w:color="auto"/>
        <w:bottom w:val="none" w:sz="0" w:space="0" w:color="auto"/>
        <w:right w:val="none" w:sz="0" w:space="0" w:color="auto"/>
      </w:divBdr>
    </w:div>
    <w:div w:id="488985055">
      <w:marLeft w:val="0"/>
      <w:marRight w:val="0"/>
      <w:marTop w:val="0"/>
      <w:marBottom w:val="0"/>
      <w:divBdr>
        <w:top w:val="none" w:sz="0" w:space="0" w:color="auto"/>
        <w:left w:val="none" w:sz="0" w:space="0" w:color="auto"/>
        <w:bottom w:val="none" w:sz="0" w:space="0" w:color="auto"/>
        <w:right w:val="none" w:sz="0" w:space="0" w:color="auto"/>
      </w:divBdr>
    </w:div>
    <w:div w:id="488985056">
      <w:marLeft w:val="0"/>
      <w:marRight w:val="0"/>
      <w:marTop w:val="0"/>
      <w:marBottom w:val="0"/>
      <w:divBdr>
        <w:top w:val="none" w:sz="0" w:space="0" w:color="auto"/>
        <w:left w:val="none" w:sz="0" w:space="0" w:color="auto"/>
        <w:bottom w:val="none" w:sz="0" w:space="0" w:color="auto"/>
        <w:right w:val="none" w:sz="0" w:space="0" w:color="auto"/>
      </w:divBdr>
    </w:div>
    <w:div w:id="488985057">
      <w:marLeft w:val="0"/>
      <w:marRight w:val="0"/>
      <w:marTop w:val="0"/>
      <w:marBottom w:val="0"/>
      <w:divBdr>
        <w:top w:val="none" w:sz="0" w:space="0" w:color="auto"/>
        <w:left w:val="none" w:sz="0" w:space="0" w:color="auto"/>
        <w:bottom w:val="none" w:sz="0" w:space="0" w:color="auto"/>
        <w:right w:val="none" w:sz="0" w:space="0" w:color="auto"/>
      </w:divBdr>
    </w:div>
    <w:div w:id="488985058">
      <w:marLeft w:val="0"/>
      <w:marRight w:val="0"/>
      <w:marTop w:val="0"/>
      <w:marBottom w:val="0"/>
      <w:divBdr>
        <w:top w:val="none" w:sz="0" w:space="0" w:color="auto"/>
        <w:left w:val="none" w:sz="0" w:space="0" w:color="auto"/>
        <w:bottom w:val="none" w:sz="0" w:space="0" w:color="auto"/>
        <w:right w:val="none" w:sz="0" w:space="0" w:color="auto"/>
      </w:divBdr>
    </w:div>
    <w:div w:id="488985059">
      <w:marLeft w:val="0"/>
      <w:marRight w:val="0"/>
      <w:marTop w:val="0"/>
      <w:marBottom w:val="0"/>
      <w:divBdr>
        <w:top w:val="none" w:sz="0" w:space="0" w:color="auto"/>
        <w:left w:val="none" w:sz="0" w:space="0" w:color="auto"/>
        <w:bottom w:val="none" w:sz="0" w:space="0" w:color="auto"/>
        <w:right w:val="none" w:sz="0" w:space="0" w:color="auto"/>
      </w:divBdr>
    </w:div>
    <w:div w:id="488985060">
      <w:marLeft w:val="0"/>
      <w:marRight w:val="0"/>
      <w:marTop w:val="0"/>
      <w:marBottom w:val="0"/>
      <w:divBdr>
        <w:top w:val="none" w:sz="0" w:space="0" w:color="auto"/>
        <w:left w:val="none" w:sz="0" w:space="0" w:color="auto"/>
        <w:bottom w:val="none" w:sz="0" w:space="0" w:color="auto"/>
        <w:right w:val="none" w:sz="0" w:space="0" w:color="auto"/>
      </w:divBdr>
    </w:div>
    <w:div w:id="488985061">
      <w:marLeft w:val="0"/>
      <w:marRight w:val="0"/>
      <w:marTop w:val="0"/>
      <w:marBottom w:val="0"/>
      <w:divBdr>
        <w:top w:val="none" w:sz="0" w:space="0" w:color="auto"/>
        <w:left w:val="none" w:sz="0" w:space="0" w:color="auto"/>
        <w:bottom w:val="none" w:sz="0" w:space="0" w:color="auto"/>
        <w:right w:val="none" w:sz="0" w:space="0" w:color="auto"/>
      </w:divBdr>
    </w:div>
    <w:div w:id="488985062">
      <w:marLeft w:val="0"/>
      <w:marRight w:val="0"/>
      <w:marTop w:val="0"/>
      <w:marBottom w:val="0"/>
      <w:divBdr>
        <w:top w:val="none" w:sz="0" w:space="0" w:color="auto"/>
        <w:left w:val="none" w:sz="0" w:space="0" w:color="auto"/>
        <w:bottom w:val="none" w:sz="0" w:space="0" w:color="auto"/>
        <w:right w:val="none" w:sz="0" w:space="0" w:color="auto"/>
      </w:divBdr>
    </w:div>
    <w:div w:id="488985063">
      <w:marLeft w:val="0"/>
      <w:marRight w:val="0"/>
      <w:marTop w:val="0"/>
      <w:marBottom w:val="0"/>
      <w:divBdr>
        <w:top w:val="none" w:sz="0" w:space="0" w:color="auto"/>
        <w:left w:val="none" w:sz="0" w:space="0" w:color="auto"/>
        <w:bottom w:val="none" w:sz="0" w:space="0" w:color="auto"/>
        <w:right w:val="none" w:sz="0" w:space="0" w:color="auto"/>
      </w:divBdr>
    </w:div>
    <w:div w:id="488985064">
      <w:marLeft w:val="0"/>
      <w:marRight w:val="0"/>
      <w:marTop w:val="0"/>
      <w:marBottom w:val="0"/>
      <w:divBdr>
        <w:top w:val="none" w:sz="0" w:space="0" w:color="auto"/>
        <w:left w:val="none" w:sz="0" w:space="0" w:color="auto"/>
        <w:bottom w:val="none" w:sz="0" w:space="0" w:color="auto"/>
        <w:right w:val="none" w:sz="0" w:space="0" w:color="auto"/>
      </w:divBdr>
    </w:div>
    <w:div w:id="488985065">
      <w:marLeft w:val="0"/>
      <w:marRight w:val="0"/>
      <w:marTop w:val="0"/>
      <w:marBottom w:val="0"/>
      <w:divBdr>
        <w:top w:val="none" w:sz="0" w:space="0" w:color="auto"/>
        <w:left w:val="none" w:sz="0" w:space="0" w:color="auto"/>
        <w:bottom w:val="none" w:sz="0" w:space="0" w:color="auto"/>
        <w:right w:val="none" w:sz="0" w:space="0" w:color="auto"/>
      </w:divBdr>
    </w:div>
    <w:div w:id="488985066">
      <w:marLeft w:val="0"/>
      <w:marRight w:val="0"/>
      <w:marTop w:val="0"/>
      <w:marBottom w:val="0"/>
      <w:divBdr>
        <w:top w:val="none" w:sz="0" w:space="0" w:color="auto"/>
        <w:left w:val="none" w:sz="0" w:space="0" w:color="auto"/>
        <w:bottom w:val="none" w:sz="0" w:space="0" w:color="auto"/>
        <w:right w:val="none" w:sz="0" w:space="0" w:color="auto"/>
      </w:divBdr>
    </w:div>
    <w:div w:id="488985067">
      <w:marLeft w:val="0"/>
      <w:marRight w:val="0"/>
      <w:marTop w:val="0"/>
      <w:marBottom w:val="0"/>
      <w:divBdr>
        <w:top w:val="none" w:sz="0" w:space="0" w:color="auto"/>
        <w:left w:val="none" w:sz="0" w:space="0" w:color="auto"/>
        <w:bottom w:val="none" w:sz="0" w:space="0" w:color="auto"/>
        <w:right w:val="none" w:sz="0" w:space="0" w:color="auto"/>
      </w:divBdr>
    </w:div>
    <w:div w:id="488985068">
      <w:marLeft w:val="0"/>
      <w:marRight w:val="0"/>
      <w:marTop w:val="0"/>
      <w:marBottom w:val="0"/>
      <w:divBdr>
        <w:top w:val="none" w:sz="0" w:space="0" w:color="auto"/>
        <w:left w:val="none" w:sz="0" w:space="0" w:color="auto"/>
        <w:bottom w:val="none" w:sz="0" w:space="0" w:color="auto"/>
        <w:right w:val="none" w:sz="0" w:space="0" w:color="auto"/>
      </w:divBdr>
    </w:div>
    <w:div w:id="488985069">
      <w:marLeft w:val="0"/>
      <w:marRight w:val="0"/>
      <w:marTop w:val="0"/>
      <w:marBottom w:val="0"/>
      <w:divBdr>
        <w:top w:val="none" w:sz="0" w:space="0" w:color="auto"/>
        <w:left w:val="none" w:sz="0" w:space="0" w:color="auto"/>
        <w:bottom w:val="none" w:sz="0" w:space="0" w:color="auto"/>
        <w:right w:val="none" w:sz="0" w:space="0" w:color="auto"/>
      </w:divBdr>
    </w:div>
    <w:div w:id="488985070">
      <w:marLeft w:val="0"/>
      <w:marRight w:val="0"/>
      <w:marTop w:val="0"/>
      <w:marBottom w:val="0"/>
      <w:divBdr>
        <w:top w:val="none" w:sz="0" w:space="0" w:color="auto"/>
        <w:left w:val="none" w:sz="0" w:space="0" w:color="auto"/>
        <w:bottom w:val="none" w:sz="0" w:space="0" w:color="auto"/>
        <w:right w:val="none" w:sz="0" w:space="0" w:color="auto"/>
      </w:divBdr>
    </w:div>
    <w:div w:id="488985071">
      <w:marLeft w:val="0"/>
      <w:marRight w:val="0"/>
      <w:marTop w:val="0"/>
      <w:marBottom w:val="0"/>
      <w:divBdr>
        <w:top w:val="none" w:sz="0" w:space="0" w:color="auto"/>
        <w:left w:val="none" w:sz="0" w:space="0" w:color="auto"/>
        <w:bottom w:val="none" w:sz="0" w:space="0" w:color="auto"/>
        <w:right w:val="none" w:sz="0" w:space="0" w:color="auto"/>
      </w:divBdr>
    </w:div>
    <w:div w:id="488985072">
      <w:marLeft w:val="0"/>
      <w:marRight w:val="0"/>
      <w:marTop w:val="0"/>
      <w:marBottom w:val="0"/>
      <w:divBdr>
        <w:top w:val="none" w:sz="0" w:space="0" w:color="auto"/>
        <w:left w:val="none" w:sz="0" w:space="0" w:color="auto"/>
        <w:bottom w:val="none" w:sz="0" w:space="0" w:color="auto"/>
        <w:right w:val="none" w:sz="0" w:space="0" w:color="auto"/>
      </w:divBdr>
    </w:div>
    <w:div w:id="488985073">
      <w:marLeft w:val="0"/>
      <w:marRight w:val="0"/>
      <w:marTop w:val="0"/>
      <w:marBottom w:val="0"/>
      <w:divBdr>
        <w:top w:val="none" w:sz="0" w:space="0" w:color="auto"/>
        <w:left w:val="none" w:sz="0" w:space="0" w:color="auto"/>
        <w:bottom w:val="none" w:sz="0" w:space="0" w:color="auto"/>
        <w:right w:val="none" w:sz="0" w:space="0" w:color="auto"/>
      </w:divBdr>
    </w:div>
    <w:div w:id="488985074">
      <w:marLeft w:val="0"/>
      <w:marRight w:val="0"/>
      <w:marTop w:val="0"/>
      <w:marBottom w:val="0"/>
      <w:divBdr>
        <w:top w:val="none" w:sz="0" w:space="0" w:color="auto"/>
        <w:left w:val="none" w:sz="0" w:space="0" w:color="auto"/>
        <w:bottom w:val="none" w:sz="0" w:space="0" w:color="auto"/>
        <w:right w:val="none" w:sz="0" w:space="0" w:color="auto"/>
      </w:divBdr>
    </w:div>
    <w:div w:id="488985075">
      <w:marLeft w:val="0"/>
      <w:marRight w:val="0"/>
      <w:marTop w:val="0"/>
      <w:marBottom w:val="0"/>
      <w:divBdr>
        <w:top w:val="none" w:sz="0" w:space="0" w:color="auto"/>
        <w:left w:val="none" w:sz="0" w:space="0" w:color="auto"/>
        <w:bottom w:val="none" w:sz="0" w:space="0" w:color="auto"/>
        <w:right w:val="none" w:sz="0" w:space="0" w:color="auto"/>
      </w:divBdr>
    </w:div>
    <w:div w:id="488985076">
      <w:marLeft w:val="0"/>
      <w:marRight w:val="0"/>
      <w:marTop w:val="0"/>
      <w:marBottom w:val="0"/>
      <w:divBdr>
        <w:top w:val="none" w:sz="0" w:space="0" w:color="auto"/>
        <w:left w:val="none" w:sz="0" w:space="0" w:color="auto"/>
        <w:bottom w:val="none" w:sz="0" w:space="0" w:color="auto"/>
        <w:right w:val="none" w:sz="0" w:space="0" w:color="auto"/>
      </w:divBdr>
    </w:div>
    <w:div w:id="488985077">
      <w:marLeft w:val="0"/>
      <w:marRight w:val="0"/>
      <w:marTop w:val="0"/>
      <w:marBottom w:val="0"/>
      <w:divBdr>
        <w:top w:val="none" w:sz="0" w:space="0" w:color="auto"/>
        <w:left w:val="none" w:sz="0" w:space="0" w:color="auto"/>
        <w:bottom w:val="none" w:sz="0" w:space="0" w:color="auto"/>
        <w:right w:val="none" w:sz="0" w:space="0" w:color="auto"/>
      </w:divBdr>
    </w:div>
    <w:div w:id="488985078">
      <w:marLeft w:val="0"/>
      <w:marRight w:val="0"/>
      <w:marTop w:val="0"/>
      <w:marBottom w:val="0"/>
      <w:divBdr>
        <w:top w:val="none" w:sz="0" w:space="0" w:color="auto"/>
        <w:left w:val="none" w:sz="0" w:space="0" w:color="auto"/>
        <w:bottom w:val="none" w:sz="0" w:space="0" w:color="auto"/>
        <w:right w:val="none" w:sz="0" w:space="0" w:color="auto"/>
      </w:divBdr>
    </w:div>
    <w:div w:id="488985079">
      <w:marLeft w:val="0"/>
      <w:marRight w:val="0"/>
      <w:marTop w:val="0"/>
      <w:marBottom w:val="0"/>
      <w:divBdr>
        <w:top w:val="none" w:sz="0" w:space="0" w:color="auto"/>
        <w:left w:val="none" w:sz="0" w:space="0" w:color="auto"/>
        <w:bottom w:val="none" w:sz="0" w:space="0" w:color="auto"/>
        <w:right w:val="none" w:sz="0" w:space="0" w:color="auto"/>
      </w:divBdr>
    </w:div>
    <w:div w:id="488985080">
      <w:marLeft w:val="0"/>
      <w:marRight w:val="0"/>
      <w:marTop w:val="0"/>
      <w:marBottom w:val="0"/>
      <w:divBdr>
        <w:top w:val="none" w:sz="0" w:space="0" w:color="auto"/>
        <w:left w:val="none" w:sz="0" w:space="0" w:color="auto"/>
        <w:bottom w:val="none" w:sz="0" w:space="0" w:color="auto"/>
        <w:right w:val="none" w:sz="0" w:space="0" w:color="auto"/>
      </w:divBdr>
    </w:div>
    <w:div w:id="488985081">
      <w:marLeft w:val="0"/>
      <w:marRight w:val="0"/>
      <w:marTop w:val="0"/>
      <w:marBottom w:val="0"/>
      <w:divBdr>
        <w:top w:val="none" w:sz="0" w:space="0" w:color="auto"/>
        <w:left w:val="none" w:sz="0" w:space="0" w:color="auto"/>
        <w:bottom w:val="none" w:sz="0" w:space="0" w:color="auto"/>
        <w:right w:val="none" w:sz="0" w:space="0" w:color="auto"/>
      </w:divBdr>
    </w:div>
    <w:div w:id="488985082">
      <w:marLeft w:val="0"/>
      <w:marRight w:val="0"/>
      <w:marTop w:val="0"/>
      <w:marBottom w:val="0"/>
      <w:divBdr>
        <w:top w:val="none" w:sz="0" w:space="0" w:color="auto"/>
        <w:left w:val="none" w:sz="0" w:space="0" w:color="auto"/>
        <w:bottom w:val="none" w:sz="0" w:space="0" w:color="auto"/>
        <w:right w:val="none" w:sz="0" w:space="0" w:color="auto"/>
      </w:divBdr>
    </w:div>
    <w:div w:id="488985083">
      <w:marLeft w:val="0"/>
      <w:marRight w:val="0"/>
      <w:marTop w:val="0"/>
      <w:marBottom w:val="0"/>
      <w:divBdr>
        <w:top w:val="none" w:sz="0" w:space="0" w:color="auto"/>
        <w:left w:val="none" w:sz="0" w:space="0" w:color="auto"/>
        <w:bottom w:val="none" w:sz="0" w:space="0" w:color="auto"/>
        <w:right w:val="none" w:sz="0" w:space="0" w:color="auto"/>
      </w:divBdr>
    </w:div>
    <w:div w:id="488985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letic@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g.vi.sud.rs/lt/articles/o-visem-sudu/obavestenje-ke-za-pravna-lica-i-fizicka-lic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aleti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14957</Words>
  <Characters>85260</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100017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Comp</cp:lastModifiedBy>
  <cp:revision>2</cp:revision>
  <cp:lastPrinted>2017-02-25T14:48:00Z</cp:lastPrinted>
  <dcterms:created xsi:type="dcterms:W3CDTF">2017-02-27T09:50:00Z</dcterms:created>
  <dcterms:modified xsi:type="dcterms:W3CDTF">2017-02-27T09:50:00Z</dcterms:modified>
</cp:coreProperties>
</file>