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3721E1" w:rsidRDefault="00C6624A" w:rsidP="001A5011">
      <w:pPr>
        <w:jc w:val="both"/>
        <w:rPr>
          <w:b/>
          <w:lang w:val="sr-Cyrl-CS"/>
        </w:rPr>
      </w:pPr>
      <w:bookmarkStart w:id="0" w:name="_GoBack"/>
      <w:bookmarkEnd w:id="0"/>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8D638F">
        <w:t>M 14</w:t>
      </w:r>
      <w:r w:rsidR="000002C2">
        <w:rPr>
          <w:lang w:val="sr-Latn-CS"/>
        </w:rPr>
        <w:t>/</w:t>
      </w:r>
      <w:r w:rsidR="00860BA2">
        <w:t>201</w:t>
      </w:r>
      <w:r w:rsidR="00364BDF">
        <w:rPr>
          <w:lang w:val="sr-Cyrl-CS"/>
        </w:rPr>
        <w:t>5</w:t>
      </w:r>
      <w:r w:rsidR="001A5011">
        <w:rPr>
          <w:lang w:val="sr-Cyrl-CS"/>
        </w:rPr>
        <w:t xml:space="preserve"> </w:t>
      </w:r>
      <w:r>
        <w:rPr>
          <w:lang w:val="sr-Cyrl-CS"/>
        </w:rPr>
        <w:t>od</w:t>
      </w:r>
      <w:r w:rsidR="00860BA2">
        <w:rPr>
          <w:lang w:val="sr-Latn-CS"/>
        </w:rPr>
        <w:t xml:space="preserve"> </w:t>
      </w:r>
      <w:r w:rsidR="008D638F">
        <w:t>02.07</w:t>
      </w:r>
      <w:r w:rsidR="00364BDF">
        <w:rPr>
          <w:lang w:val="sr-Cyrl-CS"/>
        </w:rPr>
        <w:t>.2015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364BDF" w:rsidRDefault="001A5011" w:rsidP="001A5011">
      <w:pPr>
        <w:jc w:val="center"/>
        <w:rPr>
          <w:b/>
          <w:lang w:val="sr-Cyrl-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w:t>
      </w:r>
      <w:r w:rsidR="00364BDF">
        <w:rPr>
          <w:b/>
          <w:lang w:val="sr-Latn-CS"/>
        </w:rPr>
        <w:t>JAVNI</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DC454B"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8D638F">
        <w:rPr>
          <w:lang w:val="sr-Latn-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D638F">
        <w:rPr>
          <w:lang w:val="sr-Latn-CS"/>
        </w:rPr>
        <w:t>dostavno vozilo.</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8D638F">
        <w:rPr>
          <w:lang w:val="sr-Latn-CS"/>
        </w:rPr>
        <w:t xml:space="preserve"> dostavnog vozila za potrebe službe nabavke.</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364BDF"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8D638F">
        <w:rPr>
          <w:lang w:val="sr-Latn-CS"/>
        </w:rPr>
        <w:t>ekonomski najpovoljnija ponuda.</w:t>
      </w:r>
      <w:r w:rsidR="00364BDF">
        <w:rPr>
          <w:lang w:val="sr-Latn-CS"/>
        </w:rPr>
        <w:t>.</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D638F">
        <w:rPr>
          <w:lang w:val="sr-Latn-CS"/>
        </w:rPr>
        <w:t xml:space="preserve"> – 9</w:t>
      </w:r>
      <w:r w:rsidR="00364BDF">
        <w:rPr>
          <w:lang w:val="sr-Latn-CS"/>
        </w:rPr>
        <w:t>0</w:t>
      </w:r>
      <w:r w:rsidR="00142CBD">
        <w:rPr>
          <w:lang w:val="sr-Latn-CS"/>
        </w:rPr>
        <w:t xml:space="preserve"> pondera</w:t>
      </w:r>
    </w:p>
    <w:p w:rsidR="008D638F" w:rsidRDefault="008D638F" w:rsidP="001A5011">
      <w:pPr>
        <w:jc w:val="both"/>
        <w:rPr>
          <w:lang w:val="sr-Latn-CS"/>
        </w:rPr>
      </w:pPr>
      <w:r>
        <w:rPr>
          <w:lang w:val="sr-Latn-CS"/>
        </w:rPr>
        <w:t>2.Rok isporuke : manji od 30 dana – 10 pondera</w:t>
      </w:r>
    </w:p>
    <w:p w:rsidR="008D638F" w:rsidRDefault="008D638F" w:rsidP="001A5011">
      <w:pPr>
        <w:jc w:val="both"/>
        <w:rPr>
          <w:lang w:val="sr-Latn-CS"/>
        </w:rPr>
      </w:pPr>
      <w:r>
        <w:rPr>
          <w:lang w:val="sr-Latn-CS"/>
        </w:rPr>
        <w:tab/>
      </w:r>
      <w:r>
        <w:rPr>
          <w:lang w:val="sr-Latn-CS"/>
        </w:rPr>
        <w:tab/>
        <w:t xml:space="preserve">  - veći od 30 dana – 05 pondera</w:t>
      </w:r>
    </w:p>
    <w:p w:rsidR="00142CBD" w:rsidRPr="00E42D83" w:rsidRDefault="00142CBD" w:rsidP="001A5011">
      <w:pPr>
        <w:jc w:val="both"/>
        <w:rPr>
          <w:lang w:val="sr-Latn-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8D638F">
        <w:rPr>
          <w:lang w:val="sr-Latn-CS"/>
        </w:rPr>
        <w:t>17.07</w:t>
      </w:r>
      <w:r w:rsidR="00364BDF">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8D638F">
        <w:rPr>
          <w:b/>
          <w:lang w:val="sr-Latn-CS"/>
        </w:rPr>
        <w:t>dostavno vozilo</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8D638F">
        <w:rPr>
          <w:b/>
          <w:lang w:val="sr-Latn-CS"/>
        </w:rPr>
        <w:t>M</w:t>
      </w:r>
      <w:r w:rsidR="00627AB9">
        <w:rPr>
          <w:b/>
          <w:lang w:val="sr-Latn-CS"/>
        </w:rPr>
        <w:t xml:space="preserve"> </w:t>
      </w:r>
      <w:r w:rsidR="008D638F">
        <w:rPr>
          <w:b/>
        </w:rPr>
        <w:t>14</w:t>
      </w:r>
      <w:r w:rsidR="00364BDF">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8D638F">
        <w:rPr>
          <w:b/>
          <w:lang w:val="sr-Latn-CS"/>
        </w:rPr>
        <w:t>15</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8D638F">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8D638F">
        <w:rPr>
          <w:lang w:val="sr-Latn-CS"/>
        </w:rPr>
        <w:t>-dostavno vozilo.</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364BDF">
        <w:rPr>
          <w:lang w:val="sr-Cyrl-CS"/>
        </w:rPr>
        <w:t xml:space="preserve"> .</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AF1FB9" w:rsidRDefault="00C6624A" w:rsidP="00A441B6">
      <w:pPr>
        <w:jc w:val="both"/>
        <w:rPr>
          <w:b/>
          <w:lang w:val="sr-Latn-CS"/>
        </w:rPr>
      </w:pPr>
      <w:r w:rsidRPr="00AF1FB9">
        <w:rPr>
          <w:b/>
          <w:lang w:val="sr-Latn-CS"/>
        </w:rPr>
        <w:t>Pon</w:t>
      </w:r>
      <w:r w:rsidR="0070165B" w:rsidRPr="00AF1FB9">
        <w:rPr>
          <w:b/>
          <w:lang w:val="sr-Latn-CS"/>
        </w:rPr>
        <w:t>u</w:t>
      </w:r>
      <w:r w:rsidRPr="00AF1FB9">
        <w:rPr>
          <w:b/>
          <w:lang w:val="sr-Latn-CS"/>
        </w:rPr>
        <w:t>da</w:t>
      </w:r>
      <w:r w:rsidR="00A441B6" w:rsidRPr="00AF1FB9">
        <w:rPr>
          <w:b/>
          <w:lang w:val="sr-Latn-CS"/>
        </w:rPr>
        <w:t xml:space="preserve"> </w:t>
      </w:r>
      <w:r w:rsidRPr="00AF1FB9">
        <w:rPr>
          <w:b/>
          <w:lang w:val="sr-Latn-CS"/>
        </w:rPr>
        <w:t>mora</w:t>
      </w:r>
      <w:r w:rsidR="00A441B6" w:rsidRPr="00AF1FB9">
        <w:rPr>
          <w:b/>
          <w:lang w:val="sr-Latn-CS"/>
        </w:rPr>
        <w:t xml:space="preserve"> </w:t>
      </w:r>
      <w:r w:rsidRPr="00AF1FB9">
        <w:rPr>
          <w:b/>
          <w:lang w:val="sr-Latn-CS"/>
        </w:rPr>
        <w:t>da</w:t>
      </w:r>
      <w:r w:rsidR="00A441B6" w:rsidRPr="00AF1FB9">
        <w:rPr>
          <w:b/>
          <w:lang w:val="sr-Latn-CS"/>
        </w:rPr>
        <w:t xml:space="preserve"> </w:t>
      </w:r>
      <w:r w:rsidRPr="00AF1FB9">
        <w:rPr>
          <w:b/>
          <w:lang w:val="sr-Latn-CS"/>
        </w:rPr>
        <w:t>sadrži</w:t>
      </w:r>
      <w:r w:rsidR="00A441B6" w:rsidRPr="00AF1FB9">
        <w:rPr>
          <w:b/>
          <w:lang w:val="sr-Latn-CS"/>
        </w:rPr>
        <w:t xml:space="preserve"> </w:t>
      </w:r>
      <w:r w:rsidR="00142CBD" w:rsidRPr="00AF1FB9">
        <w:rPr>
          <w:b/>
          <w:lang w:val="sr-Latn-CS"/>
        </w:rPr>
        <w:t>najnižu ponuđen</w:t>
      </w:r>
      <w:r w:rsidR="00D65AF8" w:rsidRPr="00AF1FB9">
        <w:rPr>
          <w:b/>
          <w:lang w:val="sr-Latn-CS"/>
        </w:rPr>
        <w:t>u cenu,</w:t>
      </w:r>
      <w:r w:rsidR="00364BDF" w:rsidRPr="00AF1FB9">
        <w:rPr>
          <w:b/>
          <w:lang w:val="sr-Latn-CS"/>
        </w:rPr>
        <w:t xml:space="preserve"> uslove plaćanja rok isporuke.Ponuđač čija ponuda sadrži avansno plaćanje veće od 20% od vrednosti predmeta nabavke neće biti uzet</w:t>
      </w:r>
      <w:r w:rsidR="002041BB">
        <w:rPr>
          <w:b/>
          <w:lang w:val="sr-Latn-CS"/>
        </w:rPr>
        <w:t>a</w:t>
      </w:r>
      <w:r w:rsidR="00364BDF" w:rsidRPr="00AF1FB9">
        <w:rPr>
          <w:b/>
          <w:lang w:val="sr-Latn-CS"/>
        </w:rPr>
        <w:t xml:space="preserve"> u razmatranje prilikom bodovanja ponuda.</w:t>
      </w:r>
    </w:p>
    <w:p w:rsidR="00C6660B" w:rsidRPr="00AF1FB9"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1209F0">
        <w:rPr>
          <w:lang w:val="sr-Latn-CS"/>
        </w:rPr>
        <w:t xml:space="preserve"> ukoliko poseduje kontakt podatke o njima.</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r w:rsidR="001209F0">
        <w:rPr>
          <w:lang w:val="sr-Latn-CS"/>
        </w:rPr>
        <w:t>i sajtu preduzeća.</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8D638F">
        <w:rPr>
          <w:b/>
          <w:lang w:val="sr-Latn-CS"/>
        </w:rPr>
        <w:t>DOSTAVNO VOZILO</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lastRenderedPageBreak/>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1209F0">
        <w:rPr>
          <w:lang w:val="sr-Cyrl-CS"/>
        </w:rPr>
        <w:t xml:space="preserve"> </w:t>
      </w:r>
      <w:r w:rsidR="008D638F">
        <w:rPr>
          <w:lang w:val="sr-Latn-CS"/>
        </w:rPr>
        <w:t>17.07</w:t>
      </w:r>
      <w:r w:rsidR="001209F0">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8D638F">
        <w:rPr>
          <w:b/>
          <w:lang w:val="sr-Latn-CS"/>
        </w:rPr>
        <w:t>17.07.</w:t>
      </w:r>
      <w:r w:rsidR="001209F0">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1209F0">
        <w:rPr>
          <w:lang w:val="sr-Latn-CS"/>
        </w:rPr>
        <w:t xml:space="preserve"> a ponuđačima koji budu prisustvovali otvaranju ponuda biće uručena kopija na licu mesta.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8D638F">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8D638F" w:rsidRDefault="008D638F" w:rsidP="00A441B6">
      <w:pPr>
        <w:numPr>
          <w:ilvl w:val="0"/>
          <w:numId w:val="1"/>
        </w:numPr>
        <w:jc w:val="both"/>
        <w:rPr>
          <w:lang w:val="sr-Latn-CS"/>
        </w:rPr>
      </w:pPr>
      <w:r>
        <w:rPr>
          <w:lang w:val="sr-Latn-CS"/>
        </w:rPr>
        <w:t xml:space="preserve">Rok isporuke kraći od 30 dana </w:t>
      </w:r>
      <w:r>
        <w:rPr>
          <w:lang w:val="sr-Latn-CS"/>
        </w:rPr>
        <w:tab/>
      </w:r>
      <w:r>
        <w:rPr>
          <w:lang w:val="sr-Latn-CS"/>
        </w:rPr>
        <w:tab/>
      </w:r>
      <w:r>
        <w:rPr>
          <w:lang w:val="sr-Latn-CS"/>
        </w:rPr>
        <w:tab/>
        <w:t>10 pondera</w:t>
      </w:r>
    </w:p>
    <w:p w:rsidR="008D638F" w:rsidRPr="007739A1" w:rsidRDefault="008D638F" w:rsidP="008D638F">
      <w:pPr>
        <w:ind w:left="720"/>
        <w:jc w:val="both"/>
        <w:rPr>
          <w:lang w:val="sr-Latn-CS"/>
        </w:rPr>
      </w:pPr>
      <w:r>
        <w:rPr>
          <w:lang w:val="sr-Latn-CS"/>
        </w:rPr>
        <w:t xml:space="preserve">Rok isporuke duži od 30 dana </w:t>
      </w:r>
      <w:r>
        <w:rPr>
          <w:lang w:val="sr-Latn-CS"/>
        </w:rPr>
        <w:tab/>
      </w:r>
      <w:r>
        <w:rPr>
          <w:lang w:val="sr-Latn-CS"/>
        </w:rPr>
        <w:tab/>
      </w:r>
      <w:r>
        <w:rPr>
          <w:lang w:val="sr-Latn-CS"/>
        </w:rPr>
        <w:tab/>
        <w:t>05 pondera</w:t>
      </w:r>
    </w:p>
    <w:p w:rsidR="00A441B6" w:rsidRPr="007110AC" w:rsidRDefault="00A441B6" w:rsidP="001209F0">
      <w:pPr>
        <w:ind w:left="360"/>
        <w:jc w:val="both"/>
        <w:rPr>
          <w:lang w:val="sr-Latn-CS"/>
        </w:rPr>
      </w:pP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A933BC" w:rsidP="00A933BC">
      <w:pPr>
        <w:tabs>
          <w:tab w:val="num" w:pos="720"/>
        </w:tabs>
        <w:ind w:left="126"/>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8D638F">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8D638F" w:rsidRPr="007739A1" w:rsidRDefault="008D638F" w:rsidP="008D638F">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4</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840-30678845-06 šifra plaćanja 153 ili 253.Poziv na broj su podacio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8D638F" w:rsidRPr="00BE7A88" w:rsidRDefault="008D638F" w:rsidP="008D638F">
      <w:pPr>
        <w:ind w:left="456"/>
        <w:rPr>
          <w:sz w:val="22"/>
          <w:szCs w:val="22"/>
          <w:lang w:val="sr-Cyrl-CS"/>
        </w:rPr>
      </w:pPr>
    </w:p>
    <w:p w:rsidR="007E70B5" w:rsidRDefault="007E70B5" w:rsidP="00181A62">
      <w:pPr>
        <w:rPr>
          <w:b/>
          <w:sz w:val="28"/>
          <w:szCs w:val="28"/>
          <w:u w:val="single"/>
        </w:rPr>
      </w:pPr>
    </w:p>
    <w:p w:rsidR="007E70B5" w:rsidRDefault="007E70B5" w:rsidP="00181A62">
      <w:pPr>
        <w:rPr>
          <w:b/>
          <w:sz w:val="28"/>
          <w:szCs w:val="28"/>
          <w:u w:val="single"/>
        </w:rPr>
      </w:pPr>
    </w:p>
    <w:p w:rsidR="00181A62" w:rsidRDefault="001209F0" w:rsidP="001209F0">
      <w:pPr>
        <w:jc w:val="center"/>
        <w:rPr>
          <w:b/>
          <w:lang w:val="sr-Latn-CS"/>
        </w:rPr>
      </w:pPr>
      <w:r>
        <w:rPr>
          <w:b/>
          <w:lang w:val="sr-Latn-CS"/>
        </w:rPr>
        <w:t>V USLOVI  ZA UČEŠĆEU POSTUPKU I UPUTSTVO KAKO SE DOKAZUJE ISPUNJENOST USLOVA</w:t>
      </w:r>
    </w:p>
    <w:p w:rsidR="001209F0" w:rsidRPr="001209F0" w:rsidRDefault="001209F0" w:rsidP="001209F0">
      <w:pPr>
        <w:jc w:val="center"/>
        <w:rPr>
          <w:b/>
          <w:lang w:val="sr-Latn-CS"/>
        </w:rPr>
      </w:pPr>
      <w:r>
        <w:rPr>
          <w:b/>
          <w:lang w:val="sr-Latn-CS"/>
        </w:rPr>
        <w:t>ZA UČEŠĆE U POSTUPKU JAVNE NABAVKE</w:t>
      </w:r>
    </w:p>
    <w:p w:rsidR="00181A62" w:rsidRDefault="00181A62" w:rsidP="00181A62"/>
    <w:p w:rsidR="001209F0" w:rsidRDefault="001209F0" w:rsidP="00EB4250">
      <w:pPr>
        <w:jc w:val="both"/>
      </w:pPr>
      <w:r>
        <w:t xml:space="preserve">Obavezni uslovi za učešće u predmetnom postupku javne </w:t>
      </w:r>
      <w:r w:rsidR="00EB4250">
        <w:t>nabavke  iz čl.75 ZJN su sledeći</w:t>
      </w:r>
      <w:r>
        <w:t xml:space="preserve"> :</w:t>
      </w:r>
    </w:p>
    <w:p w:rsidR="001209F0" w:rsidRDefault="001209F0" w:rsidP="00EB4250">
      <w:pPr>
        <w:jc w:val="both"/>
      </w:pPr>
      <w:r>
        <w:t>1.Da je ponuđač registrovan kod nadležnog organa, odnosno upisan u odgovarajući registar.</w:t>
      </w:r>
    </w:p>
    <w:p w:rsidR="001209F0" w:rsidRDefault="001209F0" w:rsidP="00EB4250">
      <w:pPr>
        <w:jc w:val="both"/>
      </w:pPr>
      <w:r>
        <w:t>DOKAZ : Izvod iz APR</w:t>
      </w:r>
      <w:r w:rsidR="00050754">
        <w:t>, odnosno izvod iz registra nadležnog Privrednog suda.</w:t>
      </w:r>
    </w:p>
    <w:p w:rsidR="00050754" w:rsidRDefault="00050754" w:rsidP="00EB4250">
      <w:pPr>
        <w:jc w:val="both"/>
      </w:pPr>
    </w:p>
    <w:p w:rsidR="00050754" w:rsidRDefault="00050754" w:rsidP="00EB4250">
      <w:pPr>
        <w:jc w:val="both"/>
      </w:pPr>
      <w:r>
        <w:t xml:space="preserve">2.Da ponuđač </w:t>
      </w:r>
      <w:r w:rsidR="00015A08">
        <w:t>i</w:t>
      </w:r>
      <w:r>
        <w:t xml:space="preserve"> njegov zakonski zastupnik nisu osuđivani za neko od krivičnih dela kao član organizovane kriminalne grupe, da nije osuđivan za krivična dela protiv privrede, protiv životne sredine, krivično delo primanja </w:t>
      </w:r>
      <w:r w:rsidR="00015A08">
        <w:t>i</w:t>
      </w:r>
      <w:r>
        <w:t xml:space="preserve"> davanja mita, krivično delo prevare.</w:t>
      </w:r>
    </w:p>
    <w:p w:rsidR="00050754" w:rsidRDefault="00015A08" w:rsidP="00EB4250">
      <w:pPr>
        <w:jc w:val="both"/>
      </w:pPr>
      <w:r>
        <w:t>DOKAZ</w:t>
      </w:r>
      <w:r w:rsidR="00050754">
        <w:t>:</w:t>
      </w:r>
    </w:p>
    <w:p w:rsidR="00050754" w:rsidRDefault="00050754" w:rsidP="00EB4250">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050754" w:rsidRDefault="00050754" w:rsidP="00EB4250">
      <w:pPr>
        <w:jc w:val="both"/>
      </w:pPr>
      <w:r>
        <w:t xml:space="preserve">2.Izvod iz kaznene evidencije Posebnog odeljenja za organizovani </w:t>
      </w:r>
      <w:r w:rsidR="00015A08">
        <w:t>k</w:t>
      </w:r>
      <w:r>
        <w:t>riminal Višeg suda u Beogradu kojim se potvrđuje da pravno lice nije osuđivano za neko od krivičnih dela organizovanog kriminala.</w:t>
      </w:r>
    </w:p>
    <w:p w:rsidR="00015A08" w:rsidRDefault="00015A08" w:rsidP="00EB4250">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015A08" w:rsidRDefault="00015A08" w:rsidP="00EB4250">
      <w:pPr>
        <w:jc w:val="both"/>
      </w:pPr>
      <w:r>
        <w:t>DOKAZ NE MOŽE BITI STARIJI OD DVA MESECA PRE OTVARANJA PONUDA.</w:t>
      </w:r>
    </w:p>
    <w:p w:rsidR="00015A08" w:rsidRDefault="00015A08" w:rsidP="00EB4250">
      <w:pPr>
        <w:jc w:val="both"/>
      </w:pPr>
    </w:p>
    <w:p w:rsidR="00015A08" w:rsidRDefault="00015A08" w:rsidP="00EB4250">
      <w:pPr>
        <w:jc w:val="both"/>
      </w:pPr>
      <w:r>
        <w:t>3.Da ponuđaču nije izrečena mera zabrane obavljanja delatnosti,koja je na snazi u vreme objavljivljanja odnosno slanja poziva za podnošenje ponuda:</w:t>
      </w:r>
    </w:p>
    <w:p w:rsidR="00015A08" w:rsidRDefault="00015A08" w:rsidP="00EB4250">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EB4250" w:rsidRDefault="00EB4250" w:rsidP="00EB4250">
      <w:pPr>
        <w:jc w:val="both"/>
      </w:pPr>
    </w:p>
    <w:p w:rsidR="00EB4250" w:rsidRDefault="00EB4250" w:rsidP="00EB4250">
      <w:pPr>
        <w:jc w:val="both"/>
      </w:pPr>
      <w:r>
        <w:t>DOKAZ MORA BITI IZDAT NAKON NAKON OBJAVLJIVLJANJA POZIVA ZA PODNOŠENJA PONUDA</w:t>
      </w:r>
    </w:p>
    <w:p w:rsidR="00EB4250" w:rsidRDefault="00EB4250" w:rsidP="00EB4250">
      <w:pPr>
        <w:jc w:val="both"/>
      </w:pPr>
    </w:p>
    <w:p w:rsidR="00EB4250" w:rsidRDefault="00EB4250" w:rsidP="00EB4250">
      <w:pPr>
        <w:jc w:val="both"/>
      </w:pPr>
      <w:r>
        <w:t>4.Da je izmirilo dospele poreze, doprinose i druge javne dažbine u skladu sa propisima RS ili od strane države koja ima sedište na njenoj teritoriji.</w:t>
      </w:r>
    </w:p>
    <w:p w:rsidR="00EB4250" w:rsidRDefault="00EB4250" w:rsidP="00EB4250">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EB4250" w:rsidRDefault="00EB4250" w:rsidP="00EB4250">
      <w:pPr>
        <w:jc w:val="both"/>
        <w:rPr>
          <w:lang w:val="sr-Cyrl-CS"/>
        </w:rPr>
      </w:pPr>
      <w:r>
        <w:t>DOKAZ NE MOŽE BITI STARIJI OD DVA MESECA PRE OTVARANJA PONUDA</w:t>
      </w:r>
    </w:p>
    <w:p w:rsidR="00C273F6" w:rsidRDefault="00C273F6" w:rsidP="00EB4250">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0A2608" w:rsidRDefault="000A2608" w:rsidP="00EB4250">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0A2608" w:rsidRDefault="000A2608" w:rsidP="00EB4250">
      <w:pPr>
        <w:jc w:val="both"/>
        <w:rPr>
          <w:lang w:val="sr-Latn-CS"/>
        </w:rPr>
      </w:pPr>
    </w:p>
    <w:p w:rsidR="000A2608" w:rsidRDefault="000A2608" w:rsidP="00EB4250">
      <w:pPr>
        <w:jc w:val="both"/>
        <w:rPr>
          <w:lang w:val="sr-Latn-CS"/>
        </w:rPr>
      </w:pPr>
      <w:r>
        <w:rPr>
          <w:lang w:val="sr-Latn-CS"/>
        </w:rPr>
        <w:t>DOKAZ : Popunjen, potpisan i pečatiran obrazac Izjave koji je sastavni deo konkursne dokumentacije</w:t>
      </w:r>
    </w:p>
    <w:p w:rsidR="000A2608" w:rsidRDefault="000A2608" w:rsidP="00EB4250">
      <w:pPr>
        <w:jc w:val="both"/>
        <w:rPr>
          <w:lang w:val="sr-Latn-CS"/>
        </w:rPr>
      </w:pPr>
    </w:p>
    <w:p w:rsidR="000A2608" w:rsidRDefault="000A2608" w:rsidP="00EB4250">
      <w:pPr>
        <w:jc w:val="both"/>
        <w:rPr>
          <w:lang w:val="sr-Latn-CS"/>
        </w:rPr>
      </w:pPr>
      <w:r>
        <w:rPr>
          <w:lang w:val="sr-Latn-CS"/>
        </w:rPr>
        <w:t>Dodatni uslovi :</w:t>
      </w:r>
    </w:p>
    <w:p w:rsidR="000A2608" w:rsidRDefault="000A2608" w:rsidP="00EB4250">
      <w:pPr>
        <w:jc w:val="both"/>
        <w:rPr>
          <w:lang w:val="sr-Latn-CS"/>
        </w:rPr>
      </w:pPr>
      <w:r>
        <w:rPr>
          <w:lang w:val="sr-Latn-CS"/>
        </w:rPr>
        <w:t>1.Da p</w:t>
      </w:r>
      <w:r w:rsidR="008D638F">
        <w:rPr>
          <w:lang w:val="sr-Latn-CS"/>
        </w:rPr>
        <w:t>onuđač poseduje određeni finansij</w:t>
      </w:r>
      <w:r>
        <w:rPr>
          <w:lang w:val="sr-Latn-CS"/>
        </w:rPr>
        <w:t>ski kapacitet koji podrazumeva :</w:t>
      </w:r>
    </w:p>
    <w:p w:rsidR="00C2788F" w:rsidRDefault="000A2608" w:rsidP="00EB4250">
      <w:pPr>
        <w:jc w:val="both"/>
        <w:rPr>
          <w:lang w:val="sr-Latn-CS"/>
        </w:rPr>
      </w:pPr>
      <w:r>
        <w:rPr>
          <w:lang w:val="sr-Latn-CS"/>
        </w:rPr>
        <w:lastRenderedPageBreak/>
        <w:t>- da račun ponuđača nije bio u blokadi u poslednjih 06 meseci koji prethode mesecu u kome je objavljena predmetna nabavka</w:t>
      </w:r>
    </w:p>
    <w:p w:rsidR="000A2608" w:rsidRDefault="000A2608" w:rsidP="00EB4250">
      <w:pPr>
        <w:jc w:val="both"/>
        <w:rPr>
          <w:lang w:val="sr-Latn-CS"/>
        </w:rPr>
      </w:pPr>
      <w:r>
        <w:rPr>
          <w:lang w:val="sr-Latn-CS"/>
        </w:rPr>
        <w:t>DOKAZ : Potvrda NBS o broju dana nelikvidnosti izdata za traženi period (ponuđač može navesti internet stranicu na kojoj je navedeni podatak javno dostupan umesto da dostavi traženu potvrdu)</w:t>
      </w:r>
    </w:p>
    <w:p w:rsidR="000A2608" w:rsidRDefault="000A2608" w:rsidP="00EB4250">
      <w:pPr>
        <w:jc w:val="both"/>
        <w:rPr>
          <w:lang w:val="sr-Latn-CS"/>
        </w:rPr>
      </w:pPr>
      <w:r>
        <w:rPr>
          <w:lang w:val="sr-Latn-CS"/>
        </w:rPr>
        <w:t xml:space="preserve">2.Tehnički kapacitet </w:t>
      </w:r>
    </w:p>
    <w:p w:rsidR="000A2608" w:rsidRDefault="000A2608" w:rsidP="00EB4250">
      <w:pPr>
        <w:jc w:val="both"/>
        <w:rPr>
          <w:lang w:val="sr-Latn-CS"/>
        </w:rPr>
      </w:pPr>
      <w:r>
        <w:rPr>
          <w:lang w:val="sr-Latn-CS"/>
        </w:rPr>
        <w:t xml:space="preserve">- da vozilo koje je predmet nabavke ima sve zahtevane tehničke karakteristike </w:t>
      </w:r>
    </w:p>
    <w:p w:rsidR="00C2788F" w:rsidRDefault="00C2788F" w:rsidP="00EB4250">
      <w:pPr>
        <w:jc w:val="both"/>
        <w:rPr>
          <w:lang w:val="sr-Latn-CS"/>
        </w:rPr>
      </w:pPr>
      <w:r>
        <w:rPr>
          <w:lang w:val="sr-Latn-CS"/>
        </w:rPr>
        <w:t>- Najmanje 10 radnika na poslovima održavanja vozila</w:t>
      </w:r>
    </w:p>
    <w:p w:rsidR="00C2788F" w:rsidRDefault="00C2788F" w:rsidP="00EB4250">
      <w:pPr>
        <w:jc w:val="both"/>
        <w:rPr>
          <w:lang w:val="sr-Latn-CS"/>
        </w:rPr>
      </w:pPr>
      <w:r>
        <w:rPr>
          <w:lang w:val="sr-Latn-CS"/>
        </w:rPr>
        <w:t>- posedovanje ovlašćenog servisnog centra na teritoriji Republike Srbije autorizovanog od strane proizvođača vozila</w:t>
      </w:r>
    </w:p>
    <w:p w:rsidR="000A2608" w:rsidRDefault="000A2608" w:rsidP="00EB4250">
      <w:pPr>
        <w:jc w:val="both"/>
        <w:rPr>
          <w:lang w:val="sr-Latn-CS"/>
        </w:rPr>
      </w:pPr>
      <w:r>
        <w:rPr>
          <w:lang w:val="sr-Latn-CS"/>
        </w:rPr>
        <w:t>DOKAZ : Deklaracija vozila koja je u vidu obrasca sastavni deo konkursne dokumentacije</w:t>
      </w:r>
    </w:p>
    <w:p w:rsidR="005E3978" w:rsidRPr="00643D7E" w:rsidRDefault="005E3978" w:rsidP="005E3978">
      <w:pPr>
        <w:pStyle w:val="ListParagraph"/>
        <w:numPr>
          <w:ilvl w:val="0"/>
          <w:numId w:val="13"/>
        </w:numPr>
        <w:jc w:val="both"/>
        <w:rPr>
          <w:lang w:val="sr-Latn-CS"/>
        </w:rPr>
      </w:pPr>
    </w:p>
    <w:p w:rsidR="005E3978" w:rsidRDefault="005E3978" w:rsidP="005E3978">
      <w:pPr>
        <w:jc w:val="both"/>
        <w:rPr>
          <w:lang w:val="sr-Latn-CS"/>
        </w:rPr>
      </w:pPr>
    </w:p>
    <w:p w:rsidR="005E3978" w:rsidRDefault="005E3978" w:rsidP="005E3978">
      <w:pPr>
        <w:jc w:val="both"/>
        <w:rPr>
          <w:lang w:val="sr-Latn-CS"/>
        </w:rPr>
      </w:pPr>
      <w:r>
        <w:rPr>
          <w:lang w:val="sr-Latn-CS"/>
        </w:rPr>
        <w:t xml:space="preserve">Podaci o zaštiti pri zapošljavanju i uslovima rada  se mogu dobiti u Ministarstvu rada, zapošljavanja i socijalne politike,ul.Nemannjina 22-26, Beograd, Internet adresa </w:t>
      </w:r>
      <w:hyperlink r:id="rId11" w:history="1">
        <w:r w:rsidRPr="000B147E">
          <w:rPr>
            <w:rStyle w:val="Hyperlink"/>
            <w:lang w:val="sr-Latn-CS"/>
          </w:rPr>
          <w:t>www.minrzs.gov.rs</w:t>
        </w:r>
      </w:hyperlink>
      <w:r>
        <w:rPr>
          <w:lang w:val="sr-Latn-CS"/>
        </w:rPr>
        <w:t>.</w:t>
      </w:r>
    </w:p>
    <w:p w:rsidR="005E3978" w:rsidRDefault="005E3978" w:rsidP="005E3978">
      <w:pPr>
        <w:jc w:val="both"/>
        <w:rPr>
          <w:lang w:val="sr-Latn-CS"/>
        </w:rPr>
      </w:pPr>
    </w:p>
    <w:p w:rsidR="00982D5B" w:rsidRPr="00A640C7" w:rsidRDefault="00BC3719" w:rsidP="00A640C7">
      <w:pPr>
        <w:jc w:val="both"/>
        <w:rPr>
          <w:lang w:val="sr-Latn-CS"/>
        </w:rPr>
      </w:pPr>
      <w:r w:rsidRPr="00A640C7">
        <w:rPr>
          <w:lang w:val="sr-Latn-CS"/>
        </w:rPr>
        <w:t>.</w:t>
      </w:r>
    </w:p>
    <w:p w:rsidR="00BC3719" w:rsidRPr="00982D5B" w:rsidRDefault="00BC3719" w:rsidP="00982D5B">
      <w:pPr>
        <w:pStyle w:val="ListParagraph"/>
        <w:numPr>
          <w:ilvl w:val="0"/>
          <w:numId w:val="13"/>
        </w:numPr>
        <w:jc w:val="both"/>
        <w:rPr>
          <w:lang w:val="sr-Latn-CS"/>
        </w:rPr>
      </w:pPr>
      <w:r w:rsidRPr="00BC3719">
        <w:rPr>
          <w:b/>
          <w:lang w:val="sr-Latn-CS"/>
        </w:rPr>
        <w:t>Samo izabrani ponuđač je dužan da u trenutku primopredaje dobara</w:t>
      </w:r>
      <w:r w:rsidR="00A640C7">
        <w:rPr>
          <w:lang w:val="sr-Latn-CS"/>
        </w:rPr>
        <w:t xml:space="preserve"> za otklanjanje nedostataka u garantnom roku </w:t>
      </w:r>
      <w:r>
        <w:rPr>
          <w:lang w:val="sr-Latn-CS"/>
        </w:rPr>
        <w:t xml:space="preserve">a najkasnije u roku od 05 dana od dana izvršene primopredaje dostavi : </w:t>
      </w:r>
    </w:p>
    <w:p w:rsidR="00BC3719" w:rsidRDefault="00BC3719" w:rsidP="00BC3719">
      <w:pPr>
        <w:pStyle w:val="ListParagraph"/>
        <w:numPr>
          <w:ilvl w:val="0"/>
          <w:numId w:val="13"/>
        </w:numPr>
        <w:jc w:val="both"/>
        <w:rPr>
          <w:lang w:val="sr-Latn-CS"/>
        </w:rPr>
      </w:pPr>
      <w:r>
        <w:rPr>
          <w:lang w:val="sr-Latn-CS"/>
        </w:rPr>
        <w:t>blanko menicu ava</w:t>
      </w:r>
      <w:r w:rsidR="00A640C7">
        <w:rPr>
          <w:lang w:val="sr-Latn-CS"/>
        </w:rPr>
        <w:t>liranu od strane poslovne banke</w:t>
      </w:r>
      <w:r>
        <w:rPr>
          <w:lang w:val="sr-Latn-CS"/>
        </w:rPr>
        <w:t xml:space="preserve"> koja mora biti evidentirana u Registru menica i ovlašćenja NBS.Menica mora biti overena pečatom i potpisana od strane lica ovlašćenog za zastupanje, a uz istu mora biti dostavljeno popunjeno i overeno menično ovlašćenje – pismo, sa naznačenim iznosom od 10% od ukupne vrednosti zaključenog ugovora bez PDV-a.Uz menicu mora biti dostavljena kopija kartona deponovanih potpisa koji je izdat od strane poslovne banke koju ponuđač navodi u meničnom ovlašćenju – pismu.Rok važenja menice je 05 dana duži od isteka garantnog roka.</w:t>
      </w:r>
    </w:p>
    <w:p w:rsidR="00015A08" w:rsidRPr="00C2762B" w:rsidRDefault="00015A08" w:rsidP="00BC3719">
      <w:pPr>
        <w:ind w:left="360"/>
      </w:pPr>
    </w:p>
    <w:p w:rsidR="002658B1" w:rsidRDefault="002658B1"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Pr="00A640C7" w:rsidRDefault="00A640C7" w:rsidP="00181A62">
      <w:pPr>
        <w:rPr>
          <w:b/>
          <w:lang w:val="sr-Latn-CS"/>
        </w:rPr>
      </w:pPr>
    </w:p>
    <w:p w:rsidR="00F03C8A" w:rsidRDefault="00F03C8A"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Default="00A640C7" w:rsidP="00181A62">
      <w:pPr>
        <w:rPr>
          <w:b/>
          <w:lang w:val="sr-Latn-CS"/>
        </w:rPr>
      </w:pPr>
    </w:p>
    <w:p w:rsidR="00A640C7" w:rsidRPr="00BC3719" w:rsidRDefault="00A640C7"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E70B5" w:rsidRPr="007E70B5" w:rsidRDefault="007E70B5" w:rsidP="00A441B6">
      <w:pPr>
        <w:rPr>
          <w:sz w:val="28"/>
          <w:szCs w:val="28"/>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640C7">
              <w:rPr>
                <w:b/>
                <w:lang w:val="sr-Latn-CS"/>
              </w:rPr>
              <w:t>M 14</w:t>
            </w:r>
            <w:r w:rsidR="00BC3719">
              <w:rPr>
                <w:b/>
                <w:lang w:val="sr-Latn-CS"/>
              </w:rPr>
              <w:t>/2015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A640C7">
              <w:rPr>
                <w:lang w:val="sr-Latn-CS"/>
              </w:rPr>
              <w:t>dostavno vozilo</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Pr="007E70B5" w:rsidRDefault="007E70B5" w:rsidP="00654CAE"/>
    <w:p w:rsidR="00CE086F" w:rsidRDefault="00CE086F" w:rsidP="00654CAE">
      <w:pPr>
        <w:rPr>
          <w:lang w:val="sr-Cyrl-CS"/>
        </w:rPr>
      </w:pPr>
    </w:p>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lastRenderedPageBreak/>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BC3719">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w:t>
      </w:r>
      <w:r w:rsidR="00BC3719">
        <w:rPr>
          <w:sz w:val="28"/>
          <w:szCs w:val="28"/>
          <w:lang w:val="sr-Cyrl-CS"/>
        </w:rPr>
        <w:t>ду у предмету јавне набавке велике</w:t>
      </w:r>
      <w:r>
        <w:rPr>
          <w:sz w:val="28"/>
          <w:szCs w:val="28"/>
          <w:lang w:val="sr-Cyrl-CS"/>
        </w:rPr>
        <w:t xml:space="preserve"> </w:t>
      </w:r>
      <w:r w:rsidR="00A640C7">
        <w:rPr>
          <w:sz w:val="28"/>
          <w:szCs w:val="28"/>
          <w:lang w:val="sr-Cyrl-CS"/>
        </w:rPr>
        <w:t xml:space="preserve">вредности </w:t>
      </w:r>
      <w:r w:rsidR="00A640C7">
        <w:rPr>
          <w:sz w:val="28"/>
          <w:szCs w:val="28"/>
          <w:lang w:val="sr-Latn-CS"/>
        </w:rPr>
        <w:t>M</w:t>
      </w:r>
      <w:r w:rsidR="007110AC">
        <w:rPr>
          <w:sz w:val="28"/>
          <w:szCs w:val="28"/>
          <w:lang w:val="sr-Cyrl-CS"/>
        </w:rPr>
        <w:t xml:space="preserve"> </w:t>
      </w:r>
      <w:r w:rsidR="00A640C7">
        <w:rPr>
          <w:sz w:val="28"/>
          <w:szCs w:val="28"/>
          <w:lang w:val="sr-Latn-CS"/>
        </w:rPr>
        <w:t>14</w:t>
      </w:r>
      <w:r w:rsidR="007110AC">
        <w:rPr>
          <w:sz w:val="28"/>
          <w:szCs w:val="28"/>
          <w:lang w:val="sr-Cyrl-CS"/>
        </w:rPr>
        <w:t>/1</w:t>
      </w:r>
      <w:r w:rsidR="00BC3719">
        <w:rPr>
          <w:sz w:val="28"/>
          <w:szCs w:val="28"/>
          <w:lang w:val="sr-Cyrl-CS"/>
        </w:rPr>
        <w:t>5</w:t>
      </w:r>
      <w:r w:rsidR="00753B41">
        <w:rPr>
          <w:sz w:val="28"/>
          <w:szCs w:val="28"/>
          <w:lang w:val="sr-Cyrl-CS"/>
        </w:rPr>
        <w:t xml:space="preserve"> (набавка</w:t>
      </w:r>
      <w:r w:rsidR="00430E5F">
        <w:rPr>
          <w:sz w:val="28"/>
          <w:szCs w:val="28"/>
          <w:lang w:val="sr-Latn-CS"/>
        </w:rPr>
        <w:t xml:space="preserve"> </w:t>
      </w:r>
      <w:r w:rsidR="00A640C7">
        <w:rPr>
          <w:sz w:val="28"/>
          <w:szCs w:val="28"/>
          <w:lang w:val="sr-Cyrl-CS"/>
        </w:rPr>
        <w:t>доставног возила)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B10245" w:rsidRPr="00BC3719"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361CE7" w:rsidRDefault="00361CE7" w:rsidP="000C345A">
      <w:pPr>
        <w:rPr>
          <w:lang w:val="sr-Cyrl-CS"/>
        </w:rPr>
      </w:pPr>
    </w:p>
    <w:p w:rsidR="00361CE7" w:rsidRDefault="00361CE7" w:rsidP="000C345A">
      <w:pPr>
        <w:rPr>
          <w:lang w:val="sr-Cyrl-CS"/>
        </w:rPr>
      </w:pPr>
    </w:p>
    <w:p w:rsidR="00361CE7" w:rsidRDefault="00361CE7" w:rsidP="000C345A">
      <w:pPr>
        <w:rPr>
          <w:lang w:val="sr-Cyrl-CS"/>
        </w:rPr>
      </w:pPr>
    </w:p>
    <w:p w:rsidR="00361CE7" w:rsidRDefault="00361CE7"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2658B1" w:rsidRPr="00BC3719"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C3719">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C3719">
        <w:rPr>
          <w:lang w:val="sr-Cyrl-CS"/>
        </w:rPr>
        <w:t xml:space="preserve">15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640C7">
        <w:rPr>
          <w:b/>
          <w:sz w:val="32"/>
          <w:szCs w:val="32"/>
          <w:lang w:val="sr-Cyrl-CS"/>
        </w:rPr>
        <w:t>доставно возило</w:t>
      </w:r>
      <w:r w:rsidR="00BC3719">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361CE7" w:rsidP="002D7DE1">
            <w:pPr>
              <w:rPr>
                <w:b/>
                <w:sz w:val="32"/>
                <w:szCs w:val="32"/>
                <w:lang w:val="sr-Cyrl-CS"/>
              </w:rPr>
            </w:pPr>
            <w:r>
              <w:rPr>
                <w:b/>
                <w:sz w:val="32"/>
                <w:szCs w:val="32"/>
                <w:lang w:val="sr-Cyrl-CS"/>
              </w:rPr>
              <w:t>М</w:t>
            </w:r>
            <w:r w:rsidR="002B7551">
              <w:rPr>
                <w:b/>
                <w:sz w:val="32"/>
                <w:szCs w:val="32"/>
                <w:lang w:val="sr-Latn-CS"/>
              </w:rPr>
              <w:t xml:space="preserve"> – </w:t>
            </w:r>
            <w:r>
              <w:rPr>
                <w:b/>
                <w:sz w:val="32"/>
                <w:szCs w:val="32"/>
                <w:lang w:val="sr-Cyrl-CS"/>
              </w:rPr>
              <w:t>1</w:t>
            </w:r>
            <w:r w:rsidR="00A640C7">
              <w:rPr>
                <w:b/>
                <w:sz w:val="32"/>
                <w:szCs w:val="32"/>
                <w:lang w:val="sr-Cyrl-CS"/>
              </w:rPr>
              <w:t>4</w:t>
            </w:r>
            <w:r w:rsidR="007110AC">
              <w:rPr>
                <w:b/>
                <w:sz w:val="32"/>
                <w:szCs w:val="32"/>
                <w:lang w:val="sr-Cyrl-CS"/>
              </w:rPr>
              <w:t>/1</w:t>
            </w:r>
            <w:r w:rsidR="00BC3719">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361CE7"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361CE7" w:rsidRDefault="002B7551" w:rsidP="002D7DE1">
            <w:pPr>
              <w:spacing w:line="360" w:lineRule="auto"/>
              <w:rPr>
                <w:b/>
                <w:sz w:val="28"/>
                <w:szCs w:val="28"/>
                <w:lang w:val="sr-Cyrl-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BC3719" w:rsidRPr="00420A45" w:rsidTr="002D7DE1">
        <w:tc>
          <w:tcPr>
            <w:tcW w:w="5580" w:type="dxa"/>
            <w:shd w:val="clear" w:color="auto" w:fill="E6E6E6"/>
            <w:vAlign w:val="center"/>
          </w:tcPr>
          <w:p w:rsidR="00BC3719" w:rsidRDefault="00BC3719" w:rsidP="002D7DE1">
            <w:pPr>
              <w:spacing w:line="360" w:lineRule="auto"/>
              <w:rPr>
                <w:b/>
                <w:sz w:val="28"/>
                <w:szCs w:val="28"/>
                <w:lang w:val="sr-Cyrl-CS"/>
              </w:rPr>
            </w:pPr>
            <w:r>
              <w:rPr>
                <w:b/>
                <w:sz w:val="28"/>
                <w:szCs w:val="28"/>
                <w:lang w:val="sr-Cyrl-CS"/>
              </w:rPr>
              <w:t xml:space="preserve">Рок </w:t>
            </w:r>
            <w:r w:rsidR="00A640C7">
              <w:rPr>
                <w:b/>
                <w:sz w:val="28"/>
                <w:szCs w:val="28"/>
                <w:lang w:val="sr-Cyrl-CS"/>
              </w:rPr>
              <w:t>испоруке</w:t>
            </w:r>
          </w:p>
        </w:tc>
        <w:tc>
          <w:tcPr>
            <w:tcW w:w="3978" w:type="dxa"/>
          </w:tcPr>
          <w:p w:rsidR="00BC3719" w:rsidRPr="00420A45" w:rsidRDefault="00BC3719"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995D6D" w:rsidRDefault="00995D6D"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BC3719">
        <w:rPr>
          <w:lang w:val="sr-Cyrl-CS"/>
        </w:rPr>
        <w:t>-___________/1-15</w:t>
      </w:r>
    </w:p>
    <w:p w:rsidR="00753B41" w:rsidRDefault="00BC3719"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A640C7">
        <w:rPr>
          <w:lang w:val="sr-Cyrl-CS"/>
        </w:rPr>
        <w:t>опродаји доставног возила</w:t>
      </w:r>
    </w:p>
    <w:p w:rsidR="00753B41" w:rsidRDefault="00BC3719"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BC3719">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A640C7">
        <w:rPr>
          <w:b/>
          <w:sz w:val="28"/>
          <w:szCs w:val="28"/>
          <w:lang w:val="sr-Cyrl-CS"/>
        </w:rPr>
        <w:t>. ___________________________</w:t>
      </w:r>
      <w:r w:rsidR="00F03BBA">
        <w:rPr>
          <w:b/>
          <w:sz w:val="28"/>
          <w:szCs w:val="28"/>
          <w:lang w:val="sr-Cyrl-CS"/>
        </w:rPr>
        <w:t xml:space="preserve">, </w:t>
      </w:r>
      <w:r w:rsidR="00071745">
        <w:rPr>
          <w:b/>
          <w:sz w:val="28"/>
          <w:szCs w:val="28"/>
          <w:lang w:val="sr-Cyrl-CS"/>
        </w:rPr>
        <w:t xml:space="preserve"> </w:t>
      </w:r>
      <w:r>
        <w:rPr>
          <w:b/>
          <w:sz w:val="28"/>
          <w:szCs w:val="28"/>
          <w:lang w:val="sr-Cyrl-CS"/>
        </w:rPr>
        <w:t>М</w:t>
      </w:r>
      <w:r w:rsidR="001A0858">
        <w:rPr>
          <w:b/>
          <w:sz w:val="28"/>
          <w:szCs w:val="28"/>
          <w:lang w:val="sr-Cyrl-CS"/>
        </w:rPr>
        <w:t>ат.бр</w:t>
      </w:r>
      <w:r w:rsidR="00A640C7">
        <w:rPr>
          <w:b/>
          <w:sz w:val="28"/>
          <w:szCs w:val="28"/>
          <w:lang w:val="sr-Cyrl-CS"/>
        </w:rPr>
        <w:t xml:space="preserve"> __________________</w:t>
      </w:r>
      <w:r>
        <w:rPr>
          <w:b/>
          <w:sz w:val="28"/>
          <w:szCs w:val="28"/>
          <w:lang w:val="sr-Cyrl-CS"/>
        </w:rPr>
        <w:t>Тек.ра</w:t>
      </w:r>
      <w:r w:rsidR="00AB08FD">
        <w:rPr>
          <w:b/>
          <w:sz w:val="28"/>
          <w:szCs w:val="28"/>
          <w:lang w:val="sr-Cyrl-CS"/>
        </w:rPr>
        <w:t>ч</w:t>
      </w:r>
      <w:r w:rsidR="00A640C7">
        <w:rPr>
          <w:b/>
          <w:sz w:val="28"/>
          <w:szCs w:val="28"/>
          <w:lang w:val="sr-Cyrl-CS"/>
        </w:rPr>
        <w:t>ун ___________________________</w:t>
      </w:r>
      <w:r w:rsidR="00F03BBA">
        <w:rPr>
          <w:b/>
          <w:sz w:val="28"/>
          <w:szCs w:val="28"/>
          <w:lang w:val="sr-Cyrl-CS"/>
        </w:rPr>
        <w:t xml:space="preserve"> </w:t>
      </w:r>
      <w:r>
        <w:rPr>
          <w:b/>
          <w:sz w:val="28"/>
          <w:szCs w:val="28"/>
          <w:lang w:val="sr-Cyrl-CS"/>
        </w:rPr>
        <w:t xml:space="preserve">ПИБ </w:t>
      </w:r>
      <w:r w:rsidR="00A640C7">
        <w:rPr>
          <w:b/>
          <w:sz w:val="28"/>
          <w:szCs w:val="28"/>
          <w:lang w:val="sr-Cyrl-CS"/>
        </w:rPr>
        <w:t>__________________</w:t>
      </w:r>
      <w:r w:rsidR="00F03BBA">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A640C7">
        <w:rPr>
          <w:b/>
          <w:sz w:val="28"/>
          <w:szCs w:val="28"/>
          <w:lang w:val="sr-Cyrl-CS"/>
        </w:rPr>
        <w:t xml:space="preserve"> ______________</w:t>
      </w:r>
      <w:r w:rsidR="00F03BBA">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640C7">
        <w:rPr>
          <w:lang w:val="sr-Cyrl-CS"/>
        </w:rPr>
        <w:t>стале на основу јавне набавке  М</w:t>
      </w:r>
      <w:r>
        <w:rPr>
          <w:lang w:val="sr-Cyrl-CS"/>
        </w:rPr>
        <w:t xml:space="preserve"> </w:t>
      </w:r>
      <w:r w:rsidR="00A640C7">
        <w:rPr>
          <w:lang w:val="sr-Cyrl-CS"/>
        </w:rPr>
        <w:t>14</w:t>
      </w:r>
      <w:r w:rsidR="00BC3719">
        <w:rPr>
          <w:lang w:val="sr-Cyrl-CS"/>
        </w:rPr>
        <w:t>/15</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640C7">
        <w:rPr>
          <w:lang w:val="sr-Cyrl-CS"/>
        </w:rPr>
        <w:t xml:space="preserve"> је набавка доставног возила</w:t>
      </w:r>
      <w:r w:rsidR="006E5A4D">
        <w:rPr>
          <w:lang w:val="sr-Latn-CS"/>
        </w:rPr>
        <w:t xml:space="preserve"> </w:t>
      </w:r>
      <w:r w:rsidR="00A640C7">
        <w:rPr>
          <w:lang w:val="sr-Cyrl-CS"/>
        </w:rPr>
        <w:t>марке _____________________</w:t>
      </w:r>
      <w:r>
        <w:rPr>
          <w:lang w:val="sr-Cyrl-CS"/>
        </w:rPr>
        <w:t>.</w:t>
      </w:r>
      <w:r w:rsidR="00753B41">
        <w:rPr>
          <w:lang w:val="sr-Cyrl-CS"/>
        </w:rPr>
        <w:t>Понуђач се обавезује да поступи по понуди</w:t>
      </w:r>
      <w:r w:rsidR="00A640C7">
        <w:rPr>
          <w:lang w:val="sr-Cyrl-CS"/>
        </w:rPr>
        <w:t xml:space="preserve"> бр._________________од _______________</w:t>
      </w:r>
      <w:r w:rsidR="00071745">
        <w:rPr>
          <w:lang w:val="sr-Cyrl-CS"/>
        </w:rPr>
        <w:t xml:space="preserve"> </w:t>
      </w:r>
      <w:r w:rsidR="0063549E">
        <w:rPr>
          <w:lang w:val="sr-Cyrl-CS"/>
        </w:rPr>
        <w:t>год и</w:t>
      </w:r>
      <w:r w:rsidR="00753B41">
        <w:rPr>
          <w:lang w:val="sr-Cyrl-CS"/>
        </w:rPr>
        <w:t xml:space="preserve"> да  поступа професионално и изв</w:t>
      </w:r>
      <w:r w:rsidR="00F03BBA">
        <w:rPr>
          <w:lang w:val="sr-Cyrl-CS"/>
        </w:rPr>
        <w:t>рши испоруку добра које одговара у свему према датој понуди и техничкој спецификацији.</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w:t>
      </w:r>
      <w:r w:rsidR="0063549E">
        <w:rPr>
          <w:lang w:val="sr-Cyrl-CS"/>
        </w:rPr>
        <w:t>е утврђена на основу цене</w:t>
      </w:r>
      <w:r>
        <w:rPr>
          <w:lang w:val="sr-Cyrl-CS"/>
        </w:rPr>
        <w:t xml:space="preserve"> и</w:t>
      </w:r>
      <w:r w:rsidR="00AB08FD">
        <w:rPr>
          <w:lang w:val="sr-Cyrl-CS"/>
        </w:rPr>
        <w:t>з</w:t>
      </w:r>
      <w:r w:rsidR="00A640C7">
        <w:rPr>
          <w:lang w:val="sr-Cyrl-CS"/>
        </w:rPr>
        <w:t xml:space="preserve"> понуде бр ______________</w:t>
      </w:r>
      <w:r w:rsidR="00F03BBA">
        <w:rPr>
          <w:lang w:val="sr-Cyrl-CS"/>
        </w:rPr>
        <w:t xml:space="preserve"> </w:t>
      </w:r>
      <w:r w:rsidR="00AB08FD">
        <w:rPr>
          <w:lang w:val="sr-Cyrl-CS"/>
        </w:rPr>
        <w:t>и</w:t>
      </w:r>
      <w:r w:rsidR="00A640C7">
        <w:rPr>
          <w:lang w:val="sr-Cyrl-CS"/>
        </w:rPr>
        <w:t xml:space="preserve"> она износи _________________</w:t>
      </w:r>
      <w:r w:rsidR="00071745">
        <w:rPr>
          <w:lang w:val="sr-Cyrl-CS"/>
        </w:rPr>
        <w:t xml:space="preserve"> дин без ПДВ-а</w:t>
      </w:r>
      <w:r w:rsidR="0063549E">
        <w:rPr>
          <w:lang w:val="sr-Cyrl-CS"/>
        </w:rPr>
        <w:t xml:space="preserve">, </w:t>
      </w:r>
      <w:r w:rsidR="00A640C7">
        <w:rPr>
          <w:lang w:val="sr-Cyrl-CS"/>
        </w:rPr>
        <w:t>односно са ПДВ-ом __________________</w:t>
      </w:r>
      <w:r w:rsidR="00F03BBA">
        <w:rPr>
          <w:lang w:val="sr-Cyrl-CS"/>
        </w:rPr>
        <w:t xml:space="preserve"> </w:t>
      </w:r>
      <w:r w:rsidR="0063549E">
        <w:rPr>
          <w:lang w:val="sr-Cyrl-CS"/>
        </w:rPr>
        <w:t>Сви редовни сервиси за возило у гарантном року предвиђени упутством произвођача морају бити укључени у цену.Гарантн</w:t>
      </w:r>
      <w:r w:rsidR="00A640C7">
        <w:rPr>
          <w:lang w:val="sr-Cyrl-CS"/>
        </w:rPr>
        <w:t>и рок на комплетно возило мин ____________________</w:t>
      </w:r>
      <w:r w:rsidR="0063549E">
        <w:rPr>
          <w:lang w:val="sr-Cyrl-CS"/>
        </w:rPr>
        <w:t xml:space="preserve"> године без обзира на пређену километражу.</w:t>
      </w:r>
    </w:p>
    <w:p w:rsidR="00753B41" w:rsidRPr="00430E5F" w:rsidRDefault="00753B41" w:rsidP="00753B41">
      <w:pPr>
        <w:jc w:val="both"/>
        <w:rPr>
          <w:lang w:val="sr-Cyrl-CS"/>
        </w:rPr>
      </w:pPr>
    </w:p>
    <w:p w:rsidR="00753B41" w:rsidRPr="0063549E" w:rsidRDefault="00753B41"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63549E">
        <w:rPr>
          <w:lang w:val="sr-Cyrl-CS"/>
        </w:rPr>
        <w:t>ара се обавезује да предмет уговора</w:t>
      </w:r>
      <w:r w:rsidR="00A640C7">
        <w:rPr>
          <w:lang w:val="sr-Cyrl-CS"/>
        </w:rPr>
        <w:t xml:space="preserve"> испоручи у року од _______________</w:t>
      </w:r>
      <w:r w:rsidR="0063549E">
        <w:rPr>
          <w:lang w:val="sr-Cyrl-CS"/>
        </w:rPr>
        <w:t>дана од потписивања уговора..</w:t>
      </w:r>
    </w:p>
    <w:p w:rsidR="00753B41" w:rsidRDefault="00753B41" w:rsidP="00753B41">
      <w:pPr>
        <w:jc w:val="center"/>
        <w:rPr>
          <w:lang w:val="sr-Cyrl-CS"/>
        </w:rPr>
      </w:pPr>
      <w:r>
        <w:rPr>
          <w:lang w:val="sr-Cyrl-CS"/>
        </w:rPr>
        <w:t>ЧЛ.4.</w:t>
      </w:r>
    </w:p>
    <w:p w:rsidR="00753B41" w:rsidRPr="006E5A4D" w:rsidRDefault="00753B41" w:rsidP="00753B41">
      <w:pPr>
        <w:jc w:val="both"/>
        <w:rPr>
          <w:b/>
          <w:lang w:val="sr-Cyrl-CS"/>
        </w:rPr>
      </w:pPr>
      <w:r>
        <w:rPr>
          <w:lang w:val="sr-Cyrl-CS"/>
        </w:rPr>
        <w:tab/>
      </w:r>
      <w:r w:rsidRPr="006E5A4D">
        <w:rPr>
          <w:b/>
          <w:lang w:val="sr-Cyrl-CS"/>
        </w:rPr>
        <w:t>Плаћање испо</w:t>
      </w:r>
      <w:r w:rsidR="0063549E" w:rsidRPr="006E5A4D">
        <w:rPr>
          <w:b/>
          <w:lang w:val="sr-Cyrl-CS"/>
        </w:rPr>
        <w:t>рученог добра извршиће се на следећи начи</w:t>
      </w:r>
      <w:r w:rsidR="00A640C7">
        <w:rPr>
          <w:b/>
          <w:lang w:val="sr-Cyrl-CS"/>
        </w:rPr>
        <w:t>н : ____________________________________________________________________________________________</w:t>
      </w:r>
    </w:p>
    <w:p w:rsidR="00753B41" w:rsidRDefault="00753B41" w:rsidP="00753B41">
      <w:pPr>
        <w:jc w:val="both"/>
        <w:rPr>
          <w:lang w:val="sr-Latn-CS"/>
        </w:rPr>
      </w:pPr>
      <w:r>
        <w:rPr>
          <w:lang w:val="sr-Cyrl-CS"/>
        </w:rPr>
        <w:t>Место испоруке ће бити дефи</w:t>
      </w:r>
      <w:r w:rsidR="0063549E">
        <w:rPr>
          <w:lang w:val="sr-Cyrl-CS"/>
        </w:rPr>
        <w:t>нисано у договору са Наручиоцем.</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8414E1" w:rsidRDefault="008414E1" w:rsidP="00753B41">
      <w:pPr>
        <w:jc w:val="both"/>
        <w:rPr>
          <w:lang w:val="sr-Cyrl-CS"/>
        </w:rPr>
      </w:pPr>
    </w:p>
    <w:p w:rsidR="008414E1" w:rsidRPr="008414E1" w:rsidRDefault="008414E1"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6E5A4D">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6E5A4D" w:rsidP="00516C02">
      <w:pPr>
        <w:rPr>
          <w:lang w:val="sr-Cyrl-CS"/>
        </w:rPr>
      </w:pPr>
      <w:r>
        <w:rPr>
          <w:lang w:val="sr-Cyrl-CS"/>
        </w:rPr>
        <w:t xml:space="preserve">            Дир Миланов</w:t>
      </w:r>
      <w:r w:rsidR="00A640C7">
        <w:rPr>
          <w:lang w:val="sr-Cyrl-CS"/>
        </w:rPr>
        <w:t>ић Ђорђе</w:t>
      </w:r>
      <w:r w:rsidR="00A640C7">
        <w:rPr>
          <w:lang w:val="sr-Cyrl-CS"/>
        </w:rPr>
        <w:tab/>
      </w:r>
      <w:r w:rsidR="00A640C7">
        <w:rPr>
          <w:lang w:val="sr-Cyrl-CS"/>
        </w:rPr>
        <w:tab/>
      </w:r>
      <w:r w:rsidR="00A640C7">
        <w:rPr>
          <w:lang w:val="sr-Cyrl-CS"/>
        </w:rPr>
        <w:tab/>
      </w:r>
      <w:r w:rsidR="00A640C7">
        <w:rPr>
          <w:lang w:val="sr-Cyrl-CS"/>
        </w:rPr>
        <w:tab/>
      </w:r>
      <w:r w:rsidR="00A640C7">
        <w:rPr>
          <w:lang w:val="sr-Cyrl-CS"/>
        </w:rPr>
        <w:tab/>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A640C7">
        <w:rPr>
          <w:b/>
          <w:lang w:val="sr-Cyrl-CS"/>
        </w:rPr>
        <w:t>е по предмету јавне набавке М 14</w:t>
      </w:r>
      <w:r w:rsidR="00676EEF">
        <w:rPr>
          <w:b/>
          <w:lang w:val="sr-Cyrl-CS"/>
        </w:rPr>
        <w:t>/15</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583AF8" w:rsidRPr="00A640C7" w:rsidRDefault="00583AF8" w:rsidP="006C7113">
      <w:pPr>
        <w:ind w:right="-1260"/>
        <w:rPr>
          <w:b/>
          <w:lang w:val="sr-Cyrl-CS"/>
        </w:rPr>
        <w:sectPr w:rsidR="00583AF8" w:rsidRPr="00A640C7" w:rsidSect="00B4572C">
          <w:headerReference w:type="default" r:id="rId12"/>
          <w:footerReference w:type="default" r:id="rId13"/>
          <w:pgSz w:w="12240" w:h="15840"/>
          <w:pgMar w:top="907" w:right="907" w:bottom="1022" w:left="270" w:header="850" w:footer="115" w:gutter="0"/>
          <w:cols w:space="720"/>
          <w:docGrid w:linePitch="360"/>
        </w:sectPr>
      </w:pPr>
    </w:p>
    <w:p w:rsidR="001D32BE" w:rsidRDefault="001D32BE" w:rsidP="001D32BE">
      <w:pPr>
        <w:rPr>
          <w:rFonts w:eastAsia="Lucida Sans Unicode" w:cs="Tahoma"/>
          <w:kern w:val="1"/>
          <w:lang w:val="sr-Cyrl-CS"/>
        </w:rPr>
      </w:pPr>
      <w:r>
        <w:rPr>
          <w:sz w:val="30"/>
          <w:szCs w:val="30"/>
          <w:u w:val="single"/>
        </w:rPr>
        <w:t>tehničke karakteristike:</w:t>
      </w:r>
    </w:p>
    <w:p w:rsidR="001D32BE" w:rsidRDefault="001D32BE" w:rsidP="001D32BE">
      <w:pPr>
        <w:rPr>
          <w:rFonts w:ascii="Arial" w:eastAsia="Lucida Sans Unicode" w:hAnsi="Arial" w:cs="Arial"/>
          <w:kern w:val="1"/>
          <w:sz w:val="22"/>
          <w:szCs w:val="22"/>
          <w:lang w:val="sr-Cyrl-CS"/>
        </w:rPr>
      </w:pPr>
      <w:r>
        <w:rPr>
          <w:rFonts w:eastAsia="Lucida Sans Unicode" w:cs="Tahoma"/>
          <w:kern w:val="1"/>
          <w:lang w:val="sr-Cyrl-CS"/>
        </w:rPr>
        <w:t xml:space="preserve">       </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 zapremina motora:1</w:t>
      </w:r>
      <w:r>
        <w:rPr>
          <w:rFonts w:ascii="Arial" w:hAnsi="Arial" w:cs="Arial"/>
          <w:sz w:val="22"/>
          <w:szCs w:val="22"/>
        </w:rPr>
        <w:t>500-1700</w:t>
      </w:r>
      <w:r>
        <w:rPr>
          <w:rFonts w:ascii="Arial" w:eastAsia="Lucida Sans Unicode" w:hAnsi="Arial" w:cs="Arial"/>
          <w:kern w:val="1"/>
          <w:sz w:val="22"/>
          <w:szCs w:val="22"/>
          <w:lang w:val="sr-Cyrl-CS"/>
        </w:rPr>
        <w:t xml:space="preserve"> ccm</w:t>
      </w:r>
    </w:p>
    <w:p w:rsidR="001D32BE" w:rsidRPr="00EC730F" w:rsidRDefault="001D32BE" w:rsidP="001D32BE">
      <w:pPr>
        <w:rPr>
          <w:rFonts w:ascii="Arial" w:eastAsia="Lucida Sans Unicode" w:hAnsi="Arial" w:cs="Arial"/>
          <w:kern w:val="1"/>
          <w:sz w:val="22"/>
          <w:szCs w:val="22"/>
        </w:rPr>
      </w:pPr>
      <w:r>
        <w:rPr>
          <w:rFonts w:ascii="Arial" w:eastAsia="Lucida Sans Unicode" w:hAnsi="Arial" w:cs="Arial"/>
          <w:kern w:val="1"/>
          <w:sz w:val="22"/>
          <w:szCs w:val="22"/>
          <w:lang w:val="sr-Cyrl-CS"/>
        </w:rPr>
        <w:t xml:space="preserve">        - snaga motora:</w:t>
      </w:r>
      <w:r>
        <w:rPr>
          <w:rFonts w:ascii="Arial" w:eastAsia="Lucida Sans Unicode" w:hAnsi="Arial" w:cs="Arial"/>
          <w:kern w:val="1"/>
          <w:sz w:val="22"/>
          <w:szCs w:val="22"/>
        </w:rPr>
        <w:t>82</w:t>
      </w:r>
      <w:r>
        <w:rPr>
          <w:rFonts w:ascii="Arial" w:eastAsia="Lucida Sans Unicode" w:hAnsi="Arial" w:cs="Arial"/>
          <w:kern w:val="1"/>
          <w:sz w:val="22"/>
          <w:szCs w:val="22"/>
          <w:lang w:val="sr-Cyrl-CS"/>
        </w:rPr>
        <w:t xml:space="preserve"> ks</w:t>
      </w:r>
      <w:r>
        <w:rPr>
          <w:rFonts w:ascii="Arial" w:hAnsi="Arial" w:cs="Arial"/>
          <w:sz w:val="22"/>
          <w:szCs w:val="22"/>
        </w:rPr>
        <w:t xml:space="preserve">/90KS - </w:t>
      </w:r>
      <w:r>
        <w:rPr>
          <w:rFonts w:ascii="Arial" w:eastAsia="Lucida Sans Unicode" w:hAnsi="Arial" w:cs="Arial"/>
          <w:kern w:val="1"/>
          <w:sz w:val="22"/>
          <w:szCs w:val="22"/>
        </w:rPr>
        <w:t>60.5</w:t>
      </w:r>
      <w:r>
        <w:rPr>
          <w:rFonts w:ascii="Arial" w:eastAsia="Lucida Sans Unicode" w:hAnsi="Arial" w:cs="Arial"/>
          <w:kern w:val="1"/>
          <w:sz w:val="22"/>
          <w:szCs w:val="22"/>
          <w:lang w:val="sr-Cyrl-CS"/>
        </w:rPr>
        <w:t xml:space="preserve"> kw</w:t>
      </w:r>
      <w:r>
        <w:rPr>
          <w:rFonts w:ascii="Arial" w:hAnsi="Arial" w:cs="Arial"/>
          <w:sz w:val="22"/>
          <w:szCs w:val="22"/>
        </w:rPr>
        <w:t>/65Kw</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 masa vozila: </w:t>
      </w:r>
      <w:r>
        <w:rPr>
          <w:rFonts w:ascii="Arial" w:hAnsi="Arial" w:cs="Arial"/>
          <w:sz w:val="22"/>
          <w:szCs w:val="22"/>
          <w:lang w:val="sr-Latn-CS"/>
        </w:rPr>
        <w:t>1000-1100</w:t>
      </w:r>
      <w:r>
        <w:rPr>
          <w:rFonts w:ascii="Arial" w:eastAsia="Lucida Sans Unicode" w:hAnsi="Arial" w:cs="Arial"/>
          <w:kern w:val="1"/>
          <w:sz w:val="22"/>
          <w:szCs w:val="22"/>
          <w:lang w:val="sr-Cyrl-CS"/>
        </w:rPr>
        <w:t xml:space="preserve"> kg</w:t>
      </w:r>
    </w:p>
    <w:p w:rsidR="001D32BE" w:rsidRPr="00EC730F" w:rsidRDefault="001D32BE" w:rsidP="001D32BE">
      <w:pPr>
        <w:rPr>
          <w:rFonts w:ascii="Arial" w:eastAsia="Lucida Sans Unicode" w:hAnsi="Arial" w:cs="Arial"/>
          <w:kern w:val="1"/>
          <w:sz w:val="22"/>
          <w:szCs w:val="22"/>
        </w:rPr>
      </w:pPr>
      <w:r>
        <w:rPr>
          <w:rFonts w:ascii="Arial" w:eastAsia="Lucida Sans Unicode" w:hAnsi="Arial" w:cs="Arial"/>
          <w:kern w:val="1"/>
          <w:sz w:val="22"/>
          <w:szCs w:val="22"/>
          <w:lang w:val="sr-Cyrl-CS"/>
        </w:rPr>
        <w:t xml:space="preserve">        - najveća brzina:</w:t>
      </w:r>
      <w:r>
        <w:rPr>
          <w:rFonts w:ascii="Arial" w:hAnsi="Arial" w:cs="Arial"/>
          <w:sz w:val="22"/>
          <w:szCs w:val="22"/>
        </w:rPr>
        <w:t>170</w:t>
      </w:r>
      <w:r>
        <w:rPr>
          <w:rFonts w:ascii="Arial" w:eastAsia="Lucida Sans Unicode" w:hAnsi="Arial" w:cs="Arial"/>
          <w:kern w:val="1"/>
          <w:sz w:val="22"/>
          <w:szCs w:val="22"/>
          <w:lang w:val="sr-Cyrl-CS"/>
        </w:rPr>
        <w:t xml:space="preserve"> km/h</w:t>
      </w:r>
    </w:p>
    <w:p w:rsidR="001D32BE" w:rsidRDefault="001D32BE" w:rsidP="001D32BE">
      <w:r>
        <w:rPr>
          <w:rFonts w:eastAsia="Lucida Sans Unicode" w:cs="Tahoma"/>
          <w:kern w:val="1"/>
          <w:lang w:val="sr-Cyrl-CS"/>
        </w:rPr>
        <w:t xml:space="preserve">      </w:t>
      </w:r>
    </w:p>
    <w:p w:rsidR="001D32BE" w:rsidRDefault="001D32BE" w:rsidP="001D32BE">
      <w:pPr>
        <w:rPr>
          <w:rFonts w:eastAsia="Lucida Sans Unicode" w:cs="Tahoma"/>
          <w:kern w:val="1"/>
          <w:lang w:val="sr-Cyrl-CS"/>
        </w:rPr>
      </w:pPr>
      <w:r>
        <w:t xml:space="preserve">       </w:t>
      </w:r>
      <w:r>
        <w:rPr>
          <w:sz w:val="28"/>
          <w:szCs w:val="28"/>
        </w:rPr>
        <w:t xml:space="preserve"> </w:t>
      </w:r>
      <w:r>
        <w:rPr>
          <w:sz w:val="28"/>
          <w:szCs w:val="28"/>
          <w:u w:val="single"/>
        </w:rPr>
        <w:t xml:space="preserve"> dimenzije vozila:</w:t>
      </w:r>
    </w:p>
    <w:p w:rsidR="001D32BE" w:rsidRDefault="001D32BE" w:rsidP="001D32BE">
      <w:pPr>
        <w:rPr>
          <w:rFonts w:ascii="Arial" w:eastAsia="Lucida Sans Unicode" w:hAnsi="Arial" w:cs="Arial"/>
          <w:kern w:val="1"/>
          <w:sz w:val="22"/>
          <w:szCs w:val="22"/>
          <w:lang w:val="sr-Cyrl-CS"/>
        </w:rPr>
      </w:pPr>
      <w:r>
        <w:rPr>
          <w:rFonts w:eastAsia="Lucida Sans Unicode" w:cs="Tahoma"/>
          <w:kern w:val="1"/>
          <w:lang w:val="sr-Cyrl-CS"/>
        </w:rPr>
        <w:t xml:space="preserve">       </w:t>
      </w:r>
    </w:p>
    <w:p w:rsidR="001D32BE" w:rsidRDefault="001D32BE" w:rsidP="001D32BE">
      <w:pPr>
        <w:rPr>
          <w:rFonts w:ascii="Arial" w:hAnsi="Arial" w:cs="Arial"/>
          <w:sz w:val="22"/>
          <w:szCs w:val="22"/>
        </w:rPr>
      </w:pPr>
      <w:r>
        <w:rPr>
          <w:rFonts w:ascii="Arial" w:eastAsia="Lucida Sans Unicode" w:hAnsi="Arial" w:cs="Arial"/>
          <w:kern w:val="1"/>
          <w:sz w:val="22"/>
          <w:szCs w:val="22"/>
          <w:lang w:val="sr-Cyrl-CS"/>
        </w:rPr>
        <w:t xml:space="preserve">        - ukupna dužina:</w:t>
      </w:r>
      <w:r>
        <w:rPr>
          <w:rFonts w:ascii="Arial" w:hAnsi="Arial" w:cs="Arial"/>
          <w:sz w:val="22"/>
          <w:szCs w:val="22"/>
          <w:lang w:val="sr-Latn-CS"/>
        </w:rPr>
        <w:t>4300-4500</w:t>
      </w:r>
      <w:r>
        <w:rPr>
          <w:rFonts w:ascii="Arial" w:eastAsia="Lucida Sans Unicode" w:hAnsi="Arial" w:cs="Arial"/>
          <w:kern w:val="1"/>
          <w:sz w:val="22"/>
          <w:szCs w:val="22"/>
          <w:lang w:val="sr-Cyrl-CS"/>
        </w:rPr>
        <w:t xml:space="preserve"> (mm)</w:t>
      </w:r>
    </w:p>
    <w:p w:rsidR="001D32BE" w:rsidRDefault="001D32BE" w:rsidP="001D32BE">
      <w:pPr>
        <w:rPr>
          <w:rFonts w:ascii="Arial" w:eastAsia="Lucida Sans Unicode" w:hAnsi="Arial" w:cs="Arial"/>
          <w:kern w:val="1"/>
          <w:sz w:val="22"/>
          <w:szCs w:val="22"/>
          <w:lang w:val="sr-Cyrl-CS"/>
        </w:rPr>
      </w:pPr>
      <w:r>
        <w:rPr>
          <w:rFonts w:ascii="Arial" w:hAnsi="Arial" w:cs="Arial"/>
          <w:sz w:val="22"/>
          <w:szCs w:val="22"/>
        </w:rPr>
        <w:t xml:space="preserve">        - visina praznog vozila:1800/1900 mm</w:t>
      </w:r>
    </w:p>
    <w:p w:rsidR="001D32BE" w:rsidRPr="00EC730F" w:rsidRDefault="001D32BE" w:rsidP="001D32BE">
      <w:pPr>
        <w:rPr>
          <w:rFonts w:ascii="Arial" w:eastAsia="Lucida Sans Unicode" w:hAnsi="Arial" w:cs="Arial"/>
          <w:kern w:val="1"/>
          <w:sz w:val="22"/>
          <w:szCs w:val="22"/>
        </w:rPr>
      </w:pPr>
      <w:r>
        <w:rPr>
          <w:rFonts w:ascii="Arial" w:hAnsi="Arial" w:cs="Arial"/>
          <w:sz w:val="22"/>
          <w:szCs w:val="22"/>
        </w:rPr>
        <w:t xml:space="preserve">  </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 visina od tla pod opterećenjem:15</w:t>
      </w:r>
      <w:r>
        <w:rPr>
          <w:rFonts w:ascii="Arial" w:eastAsia="Lucida Sans Unicode" w:hAnsi="Arial" w:cs="Arial"/>
          <w:kern w:val="1"/>
          <w:sz w:val="22"/>
          <w:szCs w:val="22"/>
        </w:rPr>
        <w:t>1/186</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 međuosovinsko rastojanje:2</w:t>
      </w:r>
      <w:r>
        <w:rPr>
          <w:rFonts w:ascii="Arial" w:hAnsi="Arial" w:cs="Arial"/>
          <w:sz w:val="22"/>
          <w:szCs w:val="22"/>
          <w:lang w:val="sr-Latn-CS"/>
        </w:rPr>
        <w:t>800/3000</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 zapremina </w:t>
      </w:r>
      <w:r>
        <w:rPr>
          <w:rFonts w:ascii="Arial" w:hAnsi="Arial" w:cs="Arial"/>
          <w:sz w:val="22"/>
          <w:szCs w:val="22"/>
        </w:rPr>
        <w:t>tovarnog prostora  3.0 /3.5</w:t>
      </w:r>
      <w:r>
        <w:rPr>
          <w:rFonts w:ascii="Arial" w:eastAsia="Lucida Sans Unicode" w:hAnsi="Arial" w:cs="Arial"/>
          <w:kern w:val="1"/>
          <w:sz w:val="22"/>
          <w:szCs w:val="22"/>
          <w:lang w:val="sr-Cyrl-CS"/>
        </w:rPr>
        <w:t>m3</w:t>
      </w:r>
    </w:p>
    <w:p w:rsidR="001D32BE" w:rsidRDefault="001D32BE" w:rsidP="001D32BE">
      <w:r>
        <w:rPr>
          <w:rFonts w:ascii="Arial" w:eastAsia="Lucida Sans Unicode" w:hAnsi="Arial" w:cs="Arial"/>
          <w:kern w:val="1"/>
          <w:sz w:val="22"/>
          <w:szCs w:val="22"/>
          <w:lang w:val="sr-Cyrl-CS"/>
        </w:rPr>
        <w:t xml:space="preserve">        </w:t>
      </w:r>
      <w:r>
        <w:rPr>
          <w:rFonts w:ascii="Arial" w:hAnsi="Arial" w:cs="Arial"/>
          <w:sz w:val="22"/>
          <w:szCs w:val="22"/>
        </w:rPr>
        <w:t>- nosivost  700/800 kg</w:t>
      </w:r>
    </w:p>
    <w:p w:rsidR="001D32BE" w:rsidRPr="00EC730F" w:rsidRDefault="001D32BE" w:rsidP="001D32BE">
      <w:pPr>
        <w:rPr>
          <w:rFonts w:eastAsia="Lucida Sans Unicode"/>
          <w:kern w:val="1"/>
          <w:lang w:val="sr-Cyrl-CS"/>
        </w:rPr>
      </w:pPr>
      <w:r>
        <w:t xml:space="preserve">       </w:t>
      </w:r>
      <w:r>
        <w:rPr>
          <w:sz w:val="26"/>
          <w:szCs w:val="26"/>
        </w:rPr>
        <w:t xml:space="preserve"> - utovarna visina 1.20/1.40 m</w:t>
      </w:r>
      <w:r>
        <w:t xml:space="preserve"> </w:t>
      </w:r>
    </w:p>
    <w:p w:rsidR="001D32BE" w:rsidRPr="00EC730F" w:rsidRDefault="001D32BE" w:rsidP="001D32BE">
      <w:r>
        <w:rPr>
          <w:rFonts w:ascii="Arial" w:eastAsia="Lucida Sans Unicode" w:hAnsi="Arial" w:cs="Arial"/>
          <w:kern w:val="1"/>
          <w:sz w:val="22"/>
          <w:szCs w:val="22"/>
          <w:lang w:val="sr-Cyrl-CS"/>
        </w:rPr>
        <w:t xml:space="preserve">      </w:t>
      </w:r>
    </w:p>
    <w:p w:rsidR="001D32BE" w:rsidRPr="00EC730F" w:rsidRDefault="001D32BE" w:rsidP="001D32BE">
      <w:pPr>
        <w:rPr>
          <w:rFonts w:ascii="Arial" w:eastAsia="Lucida Sans Unicode" w:hAnsi="Arial" w:cs="Arial"/>
          <w:kern w:val="1"/>
          <w:sz w:val="22"/>
          <w:szCs w:val="22"/>
        </w:rPr>
      </w:pPr>
      <w:r>
        <w:t xml:space="preserve">  </w:t>
      </w:r>
      <w:r>
        <w:rPr>
          <w:u w:val="single"/>
        </w:rPr>
        <w:t xml:space="preserve"> </w:t>
      </w:r>
      <w:r>
        <w:rPr>
          <w:sz w:val="28"/>
          <w:szCs w:val="28"/>
          <w:u w:val="single"/>
        </w:rPr>
        <w:t xml:space="preserve">garantni rok </w:t>
      </w:r>
    </w:p>
    <w:p w:rsidR="001D32BE" w:rsidRDefault="001D32BE" w:rsidP="001D32BE">
      <w:pPr>
        <w:rPr>
          <w:rFonts w:ascii="Arial" w:eastAsia="Lucida Sans Unicode" w:hAnsi="Arial" w:cs="Arial"/>
          <w:kern w:val="1"/>
          <w:sz w:val="22"/>
          <w:szCs w:val="22"/>
          <w:lang w:val="sr-Cyrl-CS"/>
        </w:rPr>
      </w:pP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- 3 godine ili pređenih 100000 km(na agregat)</w:t>
      </w:r>
    </w:p>
    <w:p w:rsidR="001D32BE" w:rsidRPr="00EC730F" w:rsidRDefault="001D32BE" w:rsidP="001D32BE">
      <w:pPr>
        <w:rPr>
          <w:rFonts w:cs="Tahoma"/>
        </w:rPr>
      </w:pPr>
      <w:r>
        <w:rPr>
          <w:rFonts w:ascii="Arial" w:eastAsia="Lucida Sans Unicode" w:hAnsi="Arial" w:cs="Arial"/>
          <w:kern w:val="1"/>
          <w:sz w:val="22"/>
          <w:szCs w:val="22"/>
          <w:lang w:val="sr-Cyrl-CS"/>
        </w:rPr>
        <w:t xml:space="preserve">       - 6 godina na karoseriju</w:t>
      </w:r>
    </w:p>
    <w:p w:rsidR="001D32BE" w:rsidRDefault="001D32BE" w:rsidP="001D32BE"/>
    <w:p w:rsidR="001D32BE" w:rsidRDefault="001D32BE" w:rsidP="001D32BE">
      <w:r>
        <w:rPr>
          <w:rFonts w:cs="Tahoma"/>
        </w:rPr>
        <w:t xml:space="preserve">   </w:t>
      </w:r>
      <w:r>
        <w:rPr>
          <w:rFonts w:cs="Tahoma"/>
          <w:sz w:val="28"/>
          <w:szCs w:val="28"/>
          <w:u w:val="single"/>
        </w:rPr>
        <w:t>servisni intervali:</w:t>
      </w:r>
    </w:p>
    <w:p w:rsidR="001D32BE" w:rsidRDefault="001D32BE" w:rsidP="001D32BE">
      <w:pPr>
        <w:rPr>
          <w:rFonts w:ascii="Arial" w:eastAsia="Lucida Sans Unicode" w:hAnsi="Arial" w:cs="Arial"/>
          <w:kern w:val="1"/>
          <w:sz w:val="20"/>
          <w:szCs w:val="20"/>
          <w:lang w:val="sr-Cyrl-CS"/>
        </w:rPr>
      </w:pPr>
      <w:r>
        <w:t xml:space="preserve"> </w:t>
      </w:r>
    </w:p>
    <w:p w:rsidR="001D32BE" w:rsidRPr="00EC730F" w:rsidRDefault="001D32BE" w:rsidP="001D32BE">
      <w:pPr>
        <w:rPr>
          <w:rFonts w:ascii="Arial" w:hAnsi="Arial" w:cs="Arial"/>
          <w:sz w:val="20"/>
          <w:szCs w:val="20"/>
        </w:rPr>
      </w:pPr>
      <w:r>
        <w:rPr>
          <w:rFonts w:ascii="Arial" w:eastAsia="Lucida Sans Unicode" w:hAnsi="Arial" w:cs="Arial"/>
          <w:kern w:val="1"/>
          <w:sz w:val="20"/>
          <w:szCs w:val="20"/>
          <w:lang w:val="sr-Cyrl-CS"/>
        </w:rPr>
        <w:t xml:space="preserve">       -za </w:t>
      </w:r>
      <w:r>
        <w:rPr>
          <w:rFonts w:ascii="Arial" w:eastAsia="Lucida Sans Unicode" w:hAnsi="Arial" w:cs="Arial"/>
          <w:kern w:val="1"/>
          <w:sz w:val="20"/>
          <w:szCs w:val="20"/>
        </w:rPr>
        <w:t xml:space="preserve">benzinske </w:t>
      </w:r>
      <w:r>
        <w:rPr>
          <w:rFonts w:ascii="Arial" w:eastAsia="Lucida Sans Unicode" w:hAnsi="Arial" w:cs="Arial"/>
          <w:kern w:val="1"/>
          <w:sz w:val="20"/>
          <w:szCs w:val="20"/>
          <w:lang w:val="sr-Cyrl-CS"/>
        </w:rPr>
        <w:t xml:space="preserve"> agregate na 1</w:t>
      </w:r>
      <w:r>
        <w:rPr>
          <w:rFonts w:ascii="Arial" w:eastAsia="Lucida Sans Unicode" w:hAnsi="Arial" w:cs="Arial"/>
          <w:kern w:val="1"/>
          <w:sz w:val="20"/>
          <w:szCs w:val="20"/>
        </w:rPr>
        <w:t>5</w:t>
      </w:r>
      <w:r>
        <w:rPr>
          <w:rFonts w:ascii="Arial" w:eastAsia="Lucida Sans Unicode" w:hAnsi="Arial" w:cs="Arial"/>
          <w:kern w:val="1"/>
          <w:sz w:val="20"/>
          <w:szCs w:val="20"/>
          <w:lang w:val="sr-Cyrl-CS"/>
        </w:rPr>
        <w:t xml:space="preserve"> 000 km ili godinu dana(redovan servis</w:t>
      </w:r>
      <w:r>
        <w:rPr>
          <w:rFonts w:ascii="Arial" w:eastAsia="Lucida Sans Unicode" w:hAnsi="Arial" w:cs="Arial"/>
          <w:kern w:val="1"/>
          <w:sz w:val="20"/>
          <w:szCs w:val="20"/>
        </w:rPr>
        <w:t>)</w:t>
      </w:r>
    </w:p>
    <w:p w:rsidR="001D32BE" w:rsidRPr="00EC730F" w:rsidRDefault="001D32BE" w:rsidP="001D32BE"/>
    <w:p w:rsidR="001D32BE" w:rsidRPr="00EC730F" w:rsidRDefault="001D32BE" w:rsidP="001D32BE">
      <w:pPr>
        <w:rPr>
          <w:rFonts w:ascii="Arial" w:eastAsia="Lucida Sans Unicode" w:hAnsi="Arial" w:cs="Arial"/>
          <w:kern w:val="1"/>
          <w:sz w:val="22"/>
          <w:szCs w:val="22"/>
        </w:rPr>
      </w:pPr>
      <w:r>
        <w:rPr>
          <w:rFonts w:ascii="Arial" w:eastAsia="Lucida Sans Unicode" w:hAnsi="Arial" w:cs="Arial"/>
          <w:i/>
          <w:iCs/>
          <w:kern w:val="1"/>
          <w:sz w:val="22"/>
          <w:szCs w:val="22"/>
          <w:u w:val="single"/>
          <w:lang w:val="sr-Cyrl-CS"/>
        </w:rPr>
        <w:t>SERIJSKA OPREMA:</w:t>
      </w:r>
    </w:p>
    <w:p w:rsidR="001D32BE" w:rsidRDefault="001D32BE" w:rsidP="001D32BE">
      <w:pPr>
        <w:rPr>
          <w:rFonts w:ascii="Arial" w:eastAsia="Lucida Sans Unicode" w:hAnsi="Arial" w:cs="Arial"/>
          <w:kern w:val="1"/>
          <w:sz w:val="22"/>
          <w:szCs w:val="22"/>
          <w:lang w:val="sr-Cyrl-CS"/>
        </w:rPr>
      </w:pP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ABS  </w:t>
      </w:r>
      <w:r>
        <w:rPr>
          <w:rFonts w:ascii="Arial" w:eastAsia="Lucida Sans Unicode" w:hAnsi="Arial" w:cs="Arial"/>
          <w:kern w:val="1"/>
          <w:sz w:val="22"/>
          <w:szCs w:val="22"/>
        </w:rPr>
        <w:t>sistem protiv blokiranja točkova</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AFU</w:t>
      </w:r>
      <w:r>
        <w:rPr>
          <w:rFonts w:ascii="Arial" w:eastAsia="Lucida Sans Unicode" w:hAnsi="Arial" w:cs="Arial"/>
          <w:kern w:val="1"/>
          <w:sz w:val="22"/>
          <w:szCs w:val="22"/>
          <w:lang w:val="sr-Latn-CS"/>
        </w:rPr>
        <w:t xml:space="preserve"> sistem pomoći pri naglom kočenju</w:t>
      </w:r>
    </w:p>
    <w:p w:rsidR="001D32BE" w:rsidRPr="00EC730F" w:rsidRDefault="001D32BE" w:rsidP="001D32BE">
      <w:pPr>
        <w:rPr>
          <w:rFonts w:ascii="Arial" w:eastAsia="Lucida Sans Unicode" w:hAnsi="Arial" w:cs="Arial"/>
          <w:kern w:val="1"/>
          <w:sz w:val="22"/>
          <w:szCs w:val="22"/>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ESP kontrola stabilnosti i proklizavanja</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vazdušni jastuk za vozača </w:t>
      </w:r>
    </w:p>
    <w:p w:rsidR="001D32BE" w:rsidRP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lang w:val="sr-Latn-CS"/>
        </w:rPr>
        <w:t>servo upravlja</w:t>
      </w:r>
    </w:p>
    <w:p w:rsidR="001D32BE" w:rsidRDefault="001D32BE" w:rsidP="001D32BE">
      <w:pPr>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lang w:val="sr-Latn-CS"/>
        </w:rPr>
        <w:t>desna limena klizna vrata, bočna</w:t>
      </w:r>
    </w:p>
    <w:p w:rsidR="001D32BE" w:rsidRPr="00EC730F" w:rsidRDefault="001D32BE" w:rsidP="001D32BE">
      <w:pPr>
        <w:rPr>
          <w:rFonts w:eastAsia="Lucida Sans Unicode"/>
          <w:kern w:val="1"/>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limena asimetrična zadnjavrata sa otvaranjem 180 stepen</w:t>
      </w:r>
      <w:r>
        <w:rPr>
          <w:rFonts w:ascii="Arial" w:hAnsi="Arial" w:cs="Arial"/>
          <w:sz w:val="22"/>
          <w:szCs w:val="22"/>
        </w:rPr>
        <w:t>a</w:t>
      </w:r>
      <w:r w:rsidR="00D059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18.75pt;height:1.1pt;z-index:251660288;mso-wrap-distance-left:0;mso-wrap-distance-right:0;mso-position-horizontal:center;mso-position-horizontal-relative:text;mso-position-vertical-relative:text" filled="t">
            <v:fill color2="black"/>
            <v:imagedata r:id="rId14" o:title=""/>
            <w10:wrap type="topAndBottom"/>
          </v:shape>
          <o:OLEObject Type="Embed" ProgID="opendocument.CalcDocument.1" ShapeID="_x0000_s1026" DrawAspect="Content" ObjectID="_1497413181" r:id="rId15"/>
        </w:pict>
      </w:r>
    </w:p>
    <w:p w:rsidR="001D32BE" w:rsidRDefault="001D32BE" w:rsidP="001D32BE">
      <w:pPr>
        <w:autoSpaceDE w:val="0"/>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lang w:val="sr-Latn-CS"/>
        </w:rPr>
        <w:t xml:space="preserve">ručni </w:t>
      </w:r>
      <w:r>
        <w:rPr>
          <w:rFonts w:ascii="Arial" w:eastAsia="Lucida Sans Unicode" w:hAnsi="Arial" w:cs="Arial"/>
          <w:kern w:val="1"/>
          <w:sz w:val="22"/>
          <w:szCs w:val="22"/>
          <w:lang w:val="sr-Cyrl-CS"/>
        </w:rPr>
        <w:t>p</w:t>
      </w:r>
      <w:r>
        <w:rPr>
          <w:rFonts w:ascii="Arial" w:eastAsia="Lucida Sans Unicode" w:hAnsi="Arial" w:cs="Arial"/>
          <w:kern w:val="1"/>
          <w:sz w:val="22"/>
          <w:szCs w:val="22"/>
        </w:rPr>
        <w:t>odizači prednjih stakala</w:t>
      </w:r>
    </w:p>
    <w:p w:rsidR="001D32BE" w:rsidRDefault="001D32BE" w:rsidP="001D32BE">
      <w:pPr>
        <w:autoSpaceDE w:val="0"/>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ručno</w:t>
      </w:r>
      <w:r>
        <w:rPr>
          <w:rFonts w:ascii="Arial" w:eastAsia="Lucida Sans Unicode" w:hAnsi="Arial" w:cs="Arial"/>
          <w:kern w:val="1"/>
          <w:sz w:val="22"/>
          <w:szCs w:val="22"/>
          <w:lang w:val="sr-Latn-CS"/>
        </w:rPr>
        <w:t xml:space="preserve"> podešavanje retrovizora</w:t>
      </w:r>
    </w:p>
    <w:p w:rsidR="001D32BE" w:rsidRDefault="001D32BE" w:rsidP="001D32BE">
      <w:pPr>
        <w:autoSpaceDE w:val="0"/>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mehaničko zaključavanje</w:t>
      </w:r>
    </w:p>
    <w:p w:rsidR="001D32BE" w:rsidRDefault="001D32BE" w:rsidP="001D32BE">
      <w:pPr>
        <w:autoSpaceDE w:val="0"/>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klima uređaj</w:t>
      </w:r>
    </w:p>
    <w:p w:rsidR="001D32BE" w:rsidRDefault="001D32BE" w:rsidP="001D32BE">
      <w:pPr>
        <w:autoSpaceDE w:val="0"/>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prostor za odlaganje iznad vozača i suvozača</w:t>
      </w:r>
      <w:r>
        <w:rPr>
          <w:rFonts w:ascii="Arial" w:eastAsia="Lucida Sans Unicode" w:hAnsi="Arial" w:cs="Arial"/>
          <w:kern w:val="1"/>
          <w:sz w:val="22"/>
          <w:szCs w:val="22"/>
          <w:lang w:val="sr-Cyrl-CS"/>
        </w:rPr>
        <w:t>*</w:t>
      </w:r>
    </w:p>
    <w:p w:rsidR="001D32BE" w:rsidRDefault="001D32BE" w:rsidP="001D32BE">
      <w:pPr>
        <w:autoSpaceDE w:val="0"/>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lang w:val="sr-Latn-CS"/>
        </w:rPr>
        <w:t>rezervni točak u punoj veličini</w:t>
      </w:r>
    </w:p>
    <w:p w:rsidR="001D32BE" w:rsidRDefault="001D32BE" w:rsidP="001D32BE">
      <w:pPr>
        <w:autoSpaceDE w:val="0"/>
        <w:rPr>
          <w:rFonts w:ascii="Arial" w:eastAsia="Lucida Sans Unicode" w:hAnsi="Arial" w:cs="Arial"/>
          <w:kern w:val="1"/>
          <w:sz w:val="22"/>
          <w:szCs w:val="22"/>
          <w:lang w:val="sr-Cyrl-CS"/>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automatska dnevna svetla</w:t>
      </w:r>
    </w:p>
    <w:p w:rsidR="001D32BE" w:rsidRDefault="001D32BE" w:rsidP="001D32BE">
      <w:pPr>
        <w:autoSpaceDE w:val="0"/>
        <w:rPr>
          <w:sz w:val="22"/>
          <w:szCs w:val="22"/>
        </w:rPr>
      </w:pPr>
      <w:r>
        <w:rPr>
          <w:rFonts w:ascii="Arial" w:eastAsia="Lucida Sans Unicode" w:hAnsi="Arial" w:cs="Arial"/>
          <w:kern w:val="1"/>
          <w:sz w:val="22"/>
          <w:szCs w:val="22"/>
          <w:lang w:val="sr-Cyrl-CS"/>
        </w:rPr>
        <w:t xml:space="preserve">* </w:t>
      </w:r>
      <w:r>
        <w:rPr>
          <w:rFonts w:ascii="Arial" w:eastAsia="Lucida Sans Unicode" w:hAnsi="Arial" w:cs="Arial"/>
          <w:kern w:val="1"/>
          <w:sz w:val="22"/>
          <w:szCs w:val="22"/>
        </w:rPr>
        <w:t>klima uređaj a/c</w:t>
      </w:r>
    </w:p>
    <w:p w:rsidR="001D32BE" w:rsidRDefault="001D32BE" w:rsidP="001D32BE">
      <w:pPr>
        <w:widowControl w:val="0"/>
        <w:numPr>
          <w:ilvl w:val="0"/>
          <w:numId w:val="14"/>
        </w:numPr>
        <w:suppressAutoHyphens/>
        <w:autoSpaceDE w:val="0"/>
      </w:pPr>
      <w:r>
        <w:rPr>
          <w:sz w:val="22"/>
          <w:szCs w:val="22"/>
        </w:rPr>
        <w:t>gasni uređaj boca 40l,</w:t>
      </w:r>
    </w:p>
    <w:p w:rsidR="001D32BE" w:rsidRDefault="001D32BE" w:rsidP="001D32BE">
      <w:pPr>
        <w:autoSpaceDE w:val="0"/>
      </w:pPr>
    </w:p>
    <w:p w:rsidR="001D32BE" w:rsidRPr="00EC730F" w:rsidRDefault="001D32BE" w:rsidP="001D32BE">
      <w:pPr>
        <w:autoSpaceDE w:val="0"/>
        <w:rPr>
          <w:rFonts w:eastAsia="Lucida Sans Unicode"/>
          <w:kern w:val="1"/>
        </w:rPr>
      </w:pPr>
      <w:r>
        <w:rPr>
          <w:rFonts w:ascii="Arial" w:eastAsia="Lucida Sans Unicode" w:hAnsi="Arial" w:cs="Arial"/>
          <w:kern w:val="1"/>
          <w:sz w:val="22"/>
          <w:szCs w:val="22"/>
          <w:u w:val="single"/>
          <w:lang w:val="sr-Latn-CS"/>
        </w:rPr>
        <w:t xml:space="preserve">Boja </w:t>
      </w:r>
      <w:r>
        <w:rPr>
          <w:rFonts w:ascii="Arial" w:eastAsia="Lucida Sans Unicode" w:hAnsi="Arial" w:cs="Arial"/>
          <w:kern w:val="1"/>
          <w:sz w:val="22"/>
          <w:szCs w:val="22"/>
          <w:lang w:val="sr-Latn-CS"/>
        </w:rPr>
        <w:t xml:space="preserve"> </w:t>
      </w:r>
      <w:r>
        <w:rPr>
          <w:rFonts w:ascii="Arial" w:hAnsi="Arial" w:cs="Arial"/>
          <w:sz w:val="22"/>
          <w:szCs w:val="22"/>
          <w:lang w:val="sr-Latn-CS"/>
        </w:rPr>
        <w:t>-</w:t>
      </w:r>
      <w:r>
        <w:rPr>
          <w:rFonts w:ascii="Arial" w:eastAsia="Lucida Sans Unicode" w:hAnsi="Arial" w:cs="Arial"/>
          <w:kern w:val="1"/>
          <w:sz w:val="22"/>
          <w:szCs w:val="22"/>
          <w:lang w:val="sr-Latn-CS"/>
        </w:rPr>
        <w:t xml:space="preserve"> akrilna bela</w:t>
      </w:r>
    </w:p>
    <w:p w:rsidR="001D32BE" w:rsidRPr="00EC730F" w:rsidRDefault="001D32BE" w:rsidP="001D32BE">
      <w:pPr>
        <w:rPr>
          <w:rFonts w:ascii="Calibri" w:eastAsia="Lucida Sans Unicode" w:hAnsi="Calibri" w:cs="Calibri"/>
          <w:i/>
          <w:kern w:val="1"/>
        </w:rPr>
      </w:pPr>
      <w:r>
        <w:rPr>
          <w:rFonts w:ascii="Arial" w:eastAsia="Lucida Sans Unicode" w:hAnsi="Arial" w:cs="Arial"/>
          <w:i/>
          <w:iCs/>
          <w:kern w:val="1"/>
          <w:sz w:val="22"/>
          <w:szCs w:val="22"/>
          <w:lang w:val="sr-Cyrl-CS"/>
        </w:rPr>
        <w:t xml:space="preserve">                                                     </w:t>
      </w:r>
    </w:p>
    <w:p w:rsidR="00B33795" w:rsidRDefault="00B33795" w:rsidP="006C7113">
      <w:pPr>
        <w:ind w:right="-1620"/>
        <w:rPr>
          <w:lang w:val="sr-Cyrl-CS"/>
        </w:rPr>
      </w:pPr>
    </w:p>
    <w:p w:rsidR="00965736" w:rsidRPr="001F2E7D" w:rsidRDefault="00965736" w:rsidP="001F2E7D">
      <w:pPr>
        <w:jc w:val="both"/>
        <w:rPr>
          <w:b/>
          <w:lang w:val="sr-Cyrl-CS"/>
        </w:rPr>
      </w:pPr>
      <w:r>
        <w:rPr>
          <w:b/>
          <w:lang w:val="sr-Cyrl-CS"/>
        </w:rPr>
        <w:tab/>
      </w:r>
    </w:p>
    <w:sectPr w:rsidR="00965736" w:rsidRPr="001F2E7D" w:rsidSect="005C3DE3">
      <w:pgSz w:w="12240" w:h="15840"/>
      <w:pgMar w:top="907" w:right="907" w:bottom="1022" w:left="1022" w:header="85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94" w:rsidRDefault="00D05994" w:rsidP="00202175">
      <w:r>
        <w:separator/>
      </w:r>
    </w:p>
  </w:endnote>
  <w:endnote w:type="continuationSeparator" w:id="0">
    <w:p w:rsidR="00D05994" w:rsidRDefault="00D05994"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EE"/>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36"/>
      <w:docPartObj>
        <w:docPartGallery w:val="Page Numbers (Bottom of Page)"/>
        <w:docPartUnique/>
      </w:docPartObj>
    </w:sdtPr>
    <w:sdtEndPr/>
    <w:sdtContent>
      <w:p w:rsidR="008D638F" w:rsidRDefault="00D05994">
        <w:pPr>
          <w:pStyle w:val="Footer"/>
          <w:jc w:val="center"/>
        </w:pPr>
        <w:r>
          <w:fldChar w:fldCharType="begin"/>
        </w:r>
        <w:r>
          <w:instrText xml:space="preserve"> PAGE   \* MERGEFORMAT </w:instrText>
        </w:r>
        <w:r>
          <w:fldChar w:fldCharType="separate"/>
        </w:r>
        <w:r w:rsidR="00016196">
          <w:rPr>
            <w:noProof/>
          </w:rPr>
          <w:t>2</w:t>
        </w:r>
        <w:r>
          <w:rPr>
            <w:noProof/>
          </w:rPr>
          <w:fldChar w:fldCharType="end"/>
        </w:r>
      </w:p>
    </w:sdtContent>
  </w:sdt>
  <w:p w:rsidR="008D638F" w:rsidRPr="00202175" w:rsidRDefault="008D638F"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94" w:rsidRDefault="00D05994" w:rsidP="00202175">
      <w:r>
        <w:separator/>
      </w:r>
    </w:p>
  </w:footnote>
  <w:footnote w:type="continuationSeparator" w:id="0">
    <w:p w:rsidR="00D05994" w:rsidRDefault="00D05994"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8F" w:rsidRDefault="00016196">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8D638F" w:rsidRPr="006E5A4D" w:rsidRDefault="008D638F">
                            <w:pPr>
                              <w:pStyle w:val="Header"/>
                              <w:rPr>
                                <w:i/>
                                <w:color w:val="FFFFFF" w:themeColor="background1"/>
                                <w:sz w:val="28"/>
                                <w:szCs w:val="28"/>
                                <w:lang w:val="sr-Cyrl-CS"/>
                              </w:rPr>
                            </w:pP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1567235"/>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8D638F" w:rsidRPr="00364BDF" w:rsidRDefault="008D638F">
                                <w:pPr>
                                  <w:pStyle w:val="Header"/>
                                  <w:rPr>
                                    <w:color w:val="FFFFFF" w:themeColor="background1"/>
                                    <w:sz w:val="36"/>
                                    <w:szCs w:val="36"/>
                                    <w:lang w:val="sr-Cyrl-CS"/>
                                  </w:rPr>
                                </w:pPr>
                                <w:r>
                                  <w:rPr>
                                    <w:color w:val="FFFFFF" w:themeColor="background1"/>
                                    <w:sz w:val="36"/>
                                    <w:szCs w:val="36"/>
                                    <w:lang w:val="sr-Cyrl-CS"/>
                                  </w:rPr>
                                  <w:t>2015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8D638F" w:rsidRPr="006E5A4D" w:rsidRDefault="008D638F">
                      <w:pPr>
                        <w:pStyle w:val="Header"/>
                        <w:rPr>
                          <w:i/>
                          <w:color w:val="FFFFFF" w:themeColor="background1"/>
                          <w:sz w:val="28"/>
                          <w:szCs w:val="28"/>
                          <w:lang w:val="sr-Cyrl-CS"/>
                        </w:rPr>
                      </w:pP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1567235"/>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8D638F" w:rsidRPr="00364BDF" w:rsidRDefault="008D638F">
                          <w:pPr>
                            <w:pStyle w:val="Header"/>
                            <w:rPr>
                              <w:color w:val="FFFFFF" w:themeColor="background1"/>
                              <w:sz w:val="36"/>
                              <w:szCs w:val="36"/>
                              <w:lang w:val="sr-Cyrl-CS"/>
                            </w:rPr>
                          </w:pPr>
                          <w:r>
                            <w:rPr>
                              <w:color w:val="FFFFFF" w:themeColor="background1"/>
                              <w:sz w:val="36"/>
                              <w:szCs w:val="36"/>
                              <w:lang w:val="sr-Cyrl-CS"/>
                            </w:rPr>
                            <w:t>2015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4">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EAE604C"/>
    <w:multiLevelType w:val="hybridMultilevel"/>
    <w:tmpl w:val="F71CADD4"/>
    <w:lvl w:ilvl="0" w:tplc="D5B654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
  </w:num>
  <w:num w:numId="8">
    <w:abstractNumId w:val="4"/>
  </w:num>
  <w:num w:numId="9">
    <w:abstractNumId w:val="8"/>
  </w:num>
  <w:num w:numId="10">
    <w:abstractNumId w:val="6"/>
  </w:num>
  <w:num w:numId="11">
    <w:abstractNumId w:val="13"/>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5A08"/>
    <w:rsid w:val="00016196"/>
    <w:rsid w:val="00016669"/>
    <w:rsid w:val="000174E5"/>
    <w:rsid w:val="000300E4"/>
    <w:rsid w:val="00036F82"/>
    <w:rsid w:val="00043CAD"/>
    <w:rsid w:val="00050754"/>
    <w:rsid w:val="0005223F"/>
    <w:rsid w:val="00071745"/>
    <w:rsid w:val="00073898"/>
    <w:rsid w:val="000804BB"/>
    <w:rsid w:val="000A2608"/>
    <w:rsid w:val="000A6E9B"/>
    <w:rsid w:val="000B08C7"/>
    <w:rsid w:val="000B3193"/>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09F0"/>
    <w:rsid w:val="00127747"/>
    <w:rsid w:val="00131C9D"/>
    <w:rsid w:val="00137516"/>
    <w:rsid w:val="00141C6D"/>
    <w:rsid w:val="00142CBD"/>
    <w:rsid w:val="00153A36"/>
    <w:rsid w:val="00154527"/>
    <w:rsid w:val="00155885"/>
    <w:rsid w:val="00162EAD"/>
    <w:rsid w:val="00166FFF"/>
    <w:rsid w:val="00181A62"/>
    <w:rsid w:val="00183F39"/>
    <w:rsid w:val="0018515D"/>
    <w:rsid w:val="001A0858"/>
    <w:rsid w:val="001A0C93"/>
    <w:rsid w:val="001A5011"/>
    <w:rsid w:val="001A631C"/>
    <w:rsid w:val="001C1D0D"/>
    <w:rsid w:val="001D3157"/>
    <w:rsid w:val="001D32BE"/>
    <w:rsid w:val="001E2848"/>
    <w:rsid w:val="001E72EE"/>
    <w:rsid w:val="001F2E7D"/>
    <w:rsid w:val="001F5A8C"/>
    <w:rsid w:val="00200BE4"/>
    <w:rsid w:val="00202175"/>
    <w:rsid w:val="002027C1"/>
    <w:rsid w:val="002041BB"/>
    <w:rsid w:val="00223CD0"/>
    <w:rsid w:val="00227216"/>
    <w:rsid w:val="002338EB"/>
    <w:rsid w:val="00245F57"/>
    <w:rsid w:val="00247BFA"/>
    <w:rsid w:val="00250A21"/>
    <w:rsid w:val="00253227"/>
    <w:rsid w:val="002658B1"/>
    <w:rsid w:val="00270492"/>
    <w:rsid w:val="002746FE"/>
    <w:rsid w:val="0029218F"/>
    <w:rsid w:val="00296212"/>
    <w:rsid w:val="002B0FEB"/>
    <w:rsid w:val="002B26DF"/>
    <w:rsid w:val="002B63D0"/>
    <w:rsid w:val="002B7551"/>
    <w:rsid w:val="002C1C5C"/>
    <w:rsid w:val="002D36CE"/>
    <w:rsid w:val="002D7DE1"/>
    <w:rsid w:val="002E1E1F"/>
    <w:rsid w:val="0030455D"/>
    <w:rsid w:val="00306470"/>
    <w:rsid w:val="0030661E"/>
    <w:rsid w:val="00315FF1"/>
    <w:rsid w:val="00326D95"/>
    <w:rsid w:val="003274F8"/>
    <w:rsid w:val="00327BEB"/>
    <w:rsid w:val="003334A4"/>
    <w:rsid w:val="00336240"/>
    <w:rsid w:val="003439FC"/>
    <w:rsid w:val="00345338"/>
    <w:rsid w:val="00345CAD"/>
    <w:rsid w:val="0035058A"/>
    <w:rsid w:val="00354F04"/>
    <w:rsid w:val="00361CE7"/>
    <w:rsid w:val="00364BDF"/>
    <w:rsid w:val="0038288F"/>
    <w:rsid w:val="00384D6D"/>
    <w:rsid w:val="0038551C"/>
    <w:rsid w:val="003A2D5B"/>
    <w:rsid w:val="003B1F12"/>
    <w:rsid w:val="003B2B0B"/>
    <w:rsid w:val="003B4D24"/>
    <w:rsid w:val="003B5234"/>
    <w:rsid w:val="003D0C2E"/>
    <w:rsid w:val="003E067F"/>
    <w:rsid w:val="003F1286"/>
    <w:rsid w:val="00401553"/>
    <w:rsid w:val="0041014D"/>
    <w:rsid w:val="0041682A"/>
    <w:rsid w:val="00430E5F"/>
    <w:rsid w:val="00431FA4"/>
    <w:rsid w:val="00432D6D"/>
    <w:rsid w:val="00433B5A"/>
    <w:rsid w:val="0043551A"/>
    <w:rsid w:val="00442748"/>
    <w:rsid w:val="004434BB"/>
    <w:rsid w:val="00444F21"/>
    <w:rsid w:val="00451CA5"/>
    <w:rsid w:val="004527AA"/>
    <w:rsid w:val="00453354"/>
    <w:rsid w:val="00461BD4"/>
    <w:rsid w:val="004648D9"/>
    <w:rsid w:val="00477709"/>
    <w:rsid w:val="004A372C"/>
    <w:rsid w:val="004B0BA1"/>
    <w:rsid w:val="004B2246"/>
    <w:rsid w:val="004B7EC7"/>
    <w:rsid w:val="004C0359"/>
    <w:rsid w:val="004C17E0"/>
    <w:rsid w:val="004C307A"/>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83AF8"/>
    <w:rsid w:val="005918D4"/>
    <w:rsid w:val="005A27C4"/>
    <w:rsid w:val="005A7C75"/>
    <w:rsid w:val="005B631E"/>
    <w:rsid w:val="005C03B3"/>
    <w:rsid w:val="005C3DE3"/>
    <w:rsid w:val="005E3474"/>
    <w:rsid w:val="005E3978"/>
    <w:rsid w:val="005E3DA3"/>
    <w:rsid w:val="0060010A"/>
    <w:rsid w:val="00605253"/>
    <w:rsid w:val="006058F9"/>
    <w:rsid w:val="0060620A"/>
    <w:rsid w:val="006152C2"/>
    <w:rsid w:val="006158F3"/>
    <w:rsid w:val="00616E8D"/>
    <w:rsid w:val="006228E6"/>
    <w:rsid w:val="00622A9D"/>
    <w:rsid w:val="00625DE3"/>
    <w:rsid w:val="00627AB9"/>
    <w:rsid w:val="006324B4"/>
    <w:rsid w:val="0063549E"/>
    <w:rsid w:val="00636BDB"/>
    <w:rsid w:val="00643D7E"/>
    <w:rsid w:val="00651E8F"/>
    <w:rsid w:val="00654CAE"/>
    <w:rsid w:val="00657DE1"/>
    <w:rsid w:val="006604EC"/>
    <w:rsid w:val="00671585"/>
    <w:rsid w:val="00675337"/>
    <w:rsid w:val="006762CE"/>
    <w:rsid w:val="00676EEF"/>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E5A4D"/>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7791"/>
    <w:rsid w:val="0075392B"/>
    <w:rsid w:val="00753B41"/>
    <w:rsid w:val="0075473F"/>
    <w:rsid w:val="00755DC3"/>
    <w:rsid w:val="007605DA"/>
    <w:rsid w:val="00760780"/>
    <w:rsid w:val="007831AB"/>
    <w:rsid w:val="00787B07"/>
    <w:rsid w:val="00792084"/>
    <w:rsid w:val="007B0BAA"/>
    <w:rsid w:val="007B4F18"/>
    <w:rsid w:val="007C32E6"/>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E88"/>
    <w:rsid w:val="008B57D8"/>
    <w:rsid w:val="008C3259"/>
    <w:rsid w:val="008C6461"/>
    <w:rsid w:val="008D51BC"/>
    <w:rsid w:val="008D638F"/>
    <w:rsid w:val="008D6FE3"/>
    <w:rsid w:val="008D7ABB"/>
    <w:rsid w:val="008E2D1F"/>
    <w:rsid w:val="008F05ED"/>
    <w:rsid w:val="008F7538"/>
    <w:rsid w:val="00900301"/>
    <w:rsid w:val="00902404"/>
    <w:rsid w:val="00915E89"/>
    <w:rsid w:val="00916837"/>
    <w:rsid w:val="009168DC"/>
    <w:rsid w:val="00921F68"/>
    <w:rsid w:val="00925700"/>
    <w:rsid w:val="00930E35"/>
    <w:rsid w:val="0095003D"/>
    <w:rsid w:val="00960151"/>
    <w:rsid w:val="00965736"/>
    <w:rsid w:val="009779D8"/>
    <w:rsid w:val="00982D5B"/>
    <w:rsid w:val="00983C7D"/>
    <w:rsid w:val="00986CCA"/>
    <w:rsid w:val="009911ED"/>
    <w:rsid w:val="00995D6D"/>
    <w:rsid w:val="009B2B7A"/>
    <w:rsid w:val="009C7762"/>
    <w:rsid w:val="009E0C60"/>
    <w:rsid w:val="009E5C02"/>
    <w:rsid w:val="009F2B7B"/>
    <w:rsid w:val="009F467A"/>
    <w:rsid w:val="00A004F9"/>
    <w:rsid w:val="00A06436"/>
    <w:rsid w:val="00A06DEE"/>
    <w:rsid w:val="00A10F52"/>
    <w:rsid w:val="00A11EB5"/>
    <w:rsid w:val="00A13951"/>
    <w:rsid w:val="00A20BAE"/>
    <w:rsid w:val="00A249F6"/>
    <w:rsid w:val="00A2648F"/>
    <w:rsid w:val="00A31128"/>
    <w:rsid w:val="00A31952"/>
    <w:rsid w:val="00A34FE0"/>
    <w:rsid w:val="00A41C72"/>
    <w:rsid w:val="00A441B6"/>
    <w:rsid w:val="00A45BC0"/>
    <w:rsid w:val="00A45DA2"/>
    <w:rsid w:val="00A54DDE"/>
    <w:rsid w:val="00A640C7"/>
    <w:rsid w:val="00A6762A"/>
    <w:rsid w:val="00A73B61"/>
    <w:rsid w:val="00A77F63"/>
    <w:rsid w:val="00A933BC"/>
    <w:rsid w:val="00A96F10"/>
    <w:rsid w:val="00AB08FD"/>
    <w:rsid w:val="00AB1F58"/>
    <w:rsid w:val="00AB25B4"/>
    <w:rsid w:val="00AB38F9"/>
    <w:rsid w:val="00AC01FB"/>
    <w:rsid w:val="00AD34C5"/>
    <w:rsid w:val="00AD5B56"/>
    <w:rsid w:val="00AE379B"/>
    <w:rsid w:val="00AE3B99"/>
    <w:rsid w:val="00AE5E8B"/>
    <w:rsid w:val="00AF1FB9"/>
    <w:rsid w:val="00AF3422"/>
    <w:rsid w:val="00AF356E"/>
    <w:rsid w:val="00AF5E81"/>
    <w:rsid w:val="00AF6418"/>
    <w:rsid w:val="00AF6810"/>
    <w:rsid w:val="00B05E43"/>
    <w:rsid w:val="00B10245"/>
    <w:rsid w:val="00B10A25"/>
    <w:rsid w:val="00B112C6"/>
    <w:rsid w:val="00B115C9"/>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94B92"/>
    <w:rsid w:val="00BA1BED"/>
    <w:rsid w:val="00BA69A7"/>
    <w:rsid w:val="00BB4DC4"/>
    <w:rsid w:val="00BB79B5"/>
    <w:rsid w:val="00BC2878"/>
    <w:rsid w:val="00BC3719"/>
    <w:rsid w:val="00BC514F"/>
    <w:rsid w:val="00BD388A"/>
    <w:rsid w:val="00BD6177"/>
    <w:rsid w:val="00BE2A68"/>
    <w:rsid w:val="00BE3598"/>
    <w:rsid w:val="00BE63D6"/>
    <w:rsid w:val="00BF42B5"/>
    <w:rsid w:val="00BF7E5D"/>
    <w:rsid w:val="00C013CD"/>
    <w:rsid w:val="00C207FC"/>
    <w:rsid w:val="00C273F6"/>
    <w:rsid w:val="00C2788F"/>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5C32"/>
    <w:rsid w:val="00CF6CD0"/>
    <w:rsid w:val="00D05994"/>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C5454"/>
    <w:rsid w:val="00DD1632"/>
    <w:rsid w:val="00DD32C0"/>
    <w:rsid w:val="00DE4B87"/>
    <w:rsid w:val="00DE5363"/>
    <w:rsid w:val="00DF0C94"/>
    <w:rsid w:val="00DF467D"/>
    <w:rsid w:val="00DF503E"/>
    <w:rsid w:val="00DF5B88"/>
    <w:rsid w:val="00DF6048"/>
    <w:rsid w:val="00E00A7E"/>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496"/>
    <w:rsid w:val="00EB4250"/>
    <w:rsid w:val="00EC379C"/>
    <w:rsid w:val="00EC4236"/>
    <w:rsid w:val="00EC4248"/>
    <w:rsid w:val="00EC5BA8"/>
    <w:rsid w:val="00EE0F5C"/>
    <w:rsid w:val="00EE4276"/>
    <w:rsid w:val="00EE4A3A"/>
    <w:rsid w:val="00EE6910"/>
    <w:rsid w:val="00EE7236"/>
    <w:rsid w:val="00EF1E03"/>
    <w:rsid w:val="00EF2DFC"/>
    <w:rsid w:val="00EF6B5D"/>
    <w:rsid w:val="00F008D9"/>
    <w:rsid w:val="00F03BBA"/>
    <w:rsid w:val="00F03C8A"/>
    <w:rsid w:val="00F06FA9"/>
    <w:rsid w:val="00F44DE5"/>
    <w:rsid w:val="00F600E7"/>
    <w:rsid w:val="00F62897"/>
    <w:rsid w:val="00F63ED4"/>
    <w:rsid w:val="00F7010B"/>
    <w:rsid w:val="00F71FB0"/>
    <w:rsid w:val="00F72283"/>
    <w:rsid w:val="00F75C65"/>
    <w:rsid w:val="00F90B80"/>
    <w:rsid w:val="00F94BD6"/>
    <w:rsid w:val="00F94F79"/>
    <w:rsid w:val="00FA074A"/>
    <w:rsid w:val="00FA2767"/>
    <w:rsid w:val="00FB21FA"/>
    <w:rsid w:val="00FC12FC"/>
    <w:rsid w:val="00FC1BE5"/>
    <w:rsid w:val="00FC4266"/>
    <w:rsid w:val="00FC6B80"/>
    <w:rsid w:val="00FD0B3A"/>
    <w:rsid w:val="00FD0E51"/>
    <w:rsid w:val="00FD52D1"/>
    <w:rsid w:val="00FD7A26"/>
    <w:rsid w:val="00FE0AEF"/>
    <w:rsid w:val="00FE2784"/>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rzs.gov.r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336A02-14F3-4828-8A79-00A8E785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3435</Words>
  <Characters>19582</Characters>
  <Application>Microsoft Office Word</Application>
  <DocSecurity>0</DocSecurity>
  <Lines>163</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1</dc:title>
  <dc:creator>Vesna Milutinovic</dc:creator>
  <cp:lastModifiedBy>Comp</cp:lastModifiedBy>
  <cp:revision>3</cp:revision>
  <cp:lastPrinted>2015-05-05T05:43:00Z</cp:lastPrinted>
  <dcterms:created xsi:type="dcterms:W3CDTF">2015-07-03T05:20:00Z</dcterms:created>
  <dcterms:modified xsi:type="dcterms:W3CDTF">2015-07-03T05:20:00Z</dcterms:modified>
</cp:coreProperties>
</file>